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A" w:rsidRPr="001D1C59" w:rsidRDefault="006D0485" w:rsidP="003C1FD4">
      <w:pPr>
        <w:pStyle w:val="QPPTableHeadingStyle1"/>
      </w:pPr>
      <w:bookmarkStart w:id="0" w:name="Table5931A"/>
      <w:bookmarkStart w:id="1" w:name="_GoBack"/>
      <w:bookmarkEnd w:id="1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 w:rsidR="00E81D98">
        <w:t>.A</w:t>
      </w:r>
      <w:r w:rsidRPr="001D1C59">
        <w:t>—</w:t>
      </w:r>
      <w:smartTag w:uri="urn:schemas-microsoft-com:office:smarttags" w:element="place">
        <w:smartTag w:uri="urn:schemas-microsoft-com:office:smarttags" w:element="City">
          <w:r w:rsidRPr="001D1C59">
            <w:t>Ithaca</w:t>
          </w:r>
        </w:smartTag>
      </w:smartTag>
      <w:r w:rsidRPr="001D1C59">
        <w:t xml:space="preserve"> district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0F094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F0948" w:rsidRPr="001D1C59" w:rsidRDefault="000F0948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F0948" w:rsidRPr="001D1C59" w:rsidRDefault="00CD250D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F0948" w:rsidRPr="001D1C59">
              <w:t xml:space="preserve">of </w:t>
            </w:r>
            <w:r>
              <w:t xml:space="preserve">development and </w:t>
            </w:r>
            <w:r w:rsidR="000F0948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F0948" w:rsidRPr="001D1C59" w:rsidRDefault="000F094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81D98" w:rsidRPr="001D1C59" w:rsidRDefault="00E81D98" w:rsidP="00E81D98">
            <w:pPr>
              <w:pStyle w:val="QPPTableTextBold"/>
            </w:pPr>
            <w:r>
              <w:t>If in the neighbourhood plan area</w:t>
            </w:r>
          </w:p>
        </w:tc>
      </w:tr>
      <w:tr w:rsidR="00E81D98" w:rsidRPr="001D1C59" w:rsidTr="00423E1B">
        <w:tc>
          <w:tcPr>
            <w:tcW w:w="1620" w:type="dxa"/>
            <w:shd w:val="clear" w:color="auto" w:fill="auto"/>
          </w:tcPr>
          <w:p w:rsidR="00E81D98" w:rsidRPr="001D1C59" w:rsidRDefault="00E81D98" w:rsidP="00BE758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 w:rsidRPr="00867A6A">
              <w:rPr>
                <w:rPrChange w:id="2" w:author="Alexander Amon" w:date="2018-01-16T10:15:00Z">
                  <w:rPr/>
                </w:rPrChange>
              </w:rPr>
              <w:t>Ithaca district neighbourhood plan code</w:t>
            </w:r>
          </w:p>
        </w:tc>
      </w:tr>
      <w:tr w:rsidR="00496CAA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96CAA" w:rsidRPr="001D1C59" w:rsidRDefault="00BE758E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496CAA" w:rsidRPr="001D1C59">
              <w:t xml:space="preserve">in the Brewery precinct </w:t>
            </w:r>
            <w:r>
              <w:t>(</w:t>
            </w:r>
            <w:r w:rsidR="00B83EF2" w:rsidRPr="001D1C59">
              <w:t>N</w:t>
            </w:r>
            <w:r w:rsidR="00496CAA" w:rsidRPr="001D1C59">
              <w:t>PP-005</w:t>
            </w:r>
            <w:r>
              <w:t>)</w:t>
            </w:r>
            <w:r w:rsidR="00DA6346">
              <w:t>,</w:t>
            </w:r>
            <w:r w:rsidR="00496CAA" w:rsidRPr="001D1C59">
              <w:t xml:space="preserve"> </w:t>
            </w:r>
            <w:r>
              <w:t>where in</w:t>
            </w:r>
            <w:r w:rsidRPr="001D1C59">
              <w:t xml:space="preserve"> </w:t>
            </w:r>
            <w:r w:rsidR="00496CAA" w:rsidRPr="001D1C59">
              <w:t xml:space="preserve">the </w:t>
            </w:r>
            <w:r w:rsidR="0031202C" w:rsidRPr="00813888">
              <w:t>Low impact industry zone</w:t>
            </w:r>
            <w:r w:rsidR="004A1C1D">
              <w:t xml:space="preserve"> or General industry A zone</w:t>
            </w:r>
            <w:r w:rsidR="001957E1">
              <w:t xml:space="preserve"> precinct of the Industry zone</w:t>
            </w:r>
          </w:p>
        </w:tc>
      </w:tr>
      <w:tr w:rsidR="00496CAA" w:rsidRPr="001D1C59" w:rsidTr="00423E1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496CAA" w:rsidRPr="001D1C59" w:rsidRDefault="00056995" w:rsidP="00452DD1">
            <w:pPr>
              <w:pStyle w:val="QPPTableTextBody"/>
            </w:pPr>
            <w:r w:rsidRPr="00867A6A">
              <w:rPr>
                <w:rPrChange w:id="3" w:author="Alexander Amon" w:date="2018-01-16T10:15:00Z">
                  <w:rPr/>
                </w:rPrChange>
              </w:rPr>
              <w:t>Medium impact industry</w:t>
            </w:r>
            <w:r w:rsidRPr="001D1C59">
              <w:t xml:space="preserve"> where brewery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6CAA" w:rsidRPr="001D1C59" w:rsidRDefault="00CD250D" w:rsidP="00452DD1">
            <w:pPr>
              <w:pStyle w:val="QPPTableTextBold"/>
            </w:pPr>
            <w:r>
              <w:t>Assessable development</w:t>
            </w:r>
            <w:r w:rsidRPr="00CD250D">
              <w:t>—</w:t>
            </w:r>
            <w:r w:rsidR="00056995" w:rsidRPr="001D1C59">
              <w:t xml:space="preserve">Code </w:t>
            </w:r>
            <w:r w:rsidR="00496CAA" w:rsidRPr="001D1C59">
              <w:t>assessment</w:t>
            </w:r>
          </w:p>
        </w:tc>
      </w:tr>
      <w:tr w:rsidR="00496CAA" w:rsidRPr="001D1C59" w:rsidTr="00423E1B">
        <w:tc>
          <w:tcPr>
            <w:tcW w:w="1620" w:type="dxa"/>
            <w:vMerge/>
            <w:shd w:val="clear" w:color="auto" w:fill="auto"/>
          </w:tcPr>
          <w:p w:rsidR="00496CAA" w:rsidRPr="001D1C59" w:rsidRDefault="00496CAA" w:rsidP="005D622B"/>
        </w:tc>
        <w:tc>
          <w:tcPr>
            <w:tcW w:w="3330" w:type="dxa"/>
            <w:gridSpan w:val="2"/>
            <w:shd w:val="clear" w:color="auto" w:fill="auto"/>
          </w:tcPr>
          <w:p w:rsidR="00496CAA" w:rsidRPr="001D1C59" w:rsidRDefault="005F18AE" w:rsidP="00452DD1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F43449" w:rsidRDefault="00F43449" w:rsidP="00452DD1">
            <w:pPr>
              <w:pStyle w:val="QPPTableTextBody"/>
            </w:pPr>
            <w:r w:rsidRPr="00867A6A">
              <w:rPr>
                <w:rPrChange w:id="4" w:author="Alexander Amon" w:date="2018-01-16T10:15:00Z">
                  <w:rPr/>
                </w:rPrChange>
              </w:rPr>
              <w:t>Ithaca district neighbourhood plan code</w:t>
            </w:r>
          </w:p>
          <w:p w:rsidR="00496CAA" w:rsidRPr="001D1C59" w:rsidRDefault="00056995" w:rsidP="00452DD1">
            <w:pPr>
              <w:pStyle w:val="QPPTableTextBody"/>
            </w:pPr>
            <w:r w:rsidRPr="00867A6A">
              <w:rPr>
                <w:rPrChange w:id="5" w:author="Alexander Amon" w:date="2018-01-16T10:15:00Z">
                  <w:rPr/>
                </w:rPrChange>
              </w:rPr>
              <w:t>Industry code</w:t>
            </w:r>
          </w:p>
          <w:p w:rsidR="002A2D11" w:rsidRPr="001D1C59" w:rsidRDefault="002A2D11" w:rsidP="00452DD1">
            <w:pPr>
              <w:pStyle w:val="QPPTableTextBody"/>
            </w:pPr>
            <w:r w:rsidRPr="00867A6A">
              <w:rPr>
                <w:rPrChange w:id="6" w:author="Alexander Amon" w:date="2018-01-16T10:15:00Z">
                  <w:rPr/>
                </w:rPrChange>
              </w:rPr>
              <w:t>Prescribed secondary code</w:t>
            </w:r>
          </w:p>
        </w:tc>
      </w:tr>
      <w:tr w:rsidR="002B61C3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B61C3" w:rsidRPr="001D1C59" w:rsidRDefault="00BE758E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2B61C3" w:rsidRPr="001D1C59">
              <w:t xml:space="preserve">in the Enoggera Terrace precinct </w:t>
            </w:r>
            <w:r w:rsidR="00DA6346">
              <w:t>(</w:t>
            </w:r>
            <w:r w:rsidR="00B83EF2" w:rsidRPr="001D1C59">
              <w:t>N</w:t>
            </w:r>
            <w:r w:rsidR="002B61C3" w:rsidRPr="001D1C59">
              <w:t>PP-006</w:t>
            </w:r>
            <w:r w:rsidR="00DA6346">
              <w:t>)</w:t>
            </w:r>
            <w:r>
              <w:t xml:space="preserve">, where </w:t>
            </w:r>
            <w:r w:rsidR="0031202C">
              <w:t xml:space="preserve">in </w:t>
            </w:r>
            <w:r>
              <w:t>Special area 3 and in</w:t>
            </w:r>
            <w:r w:rsidR="002B61C3" w:rsidRPr="001D1C59">
              <w:t xml:space="preserve"> the </w:t>
            </w:r>
            <w:r w:rsidR="0031202C" w:rsidRPr="00813888">
              <w:t>Character residential zone</w:t>
            </w:r>
          </w:p>
        </w:tc>
      </w:tr>
      <w:tr w:rsidR="004215F7" w:rsidRPr="001D1C59" w:rsidTr="00423E1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215F7" w:rsidRPr="001D1C59" w:rsidRDefault="004215F7" w:rsidP="00452DD1">
            <w:pPr>
              <w:pStyle w:val="QPPTableTextBody"/>
            </w:pPr>
            <w:r w:rsidRPr="00867A6A">
              <w:rPr>
                <w:rPrChange w:id="7" w:author="Alexander Amon" w:date="2018-01-16T10:15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215F7" w:rsidRPr="001D1C59" w:rsidRDefault="00CD250D">
            <w:pPr>
              <w:pStyle w:val="QPPTableTextBold"/>
            </w:pPr>
            <w:r>
              <w:t xml:space="preserve">Accepted </w:t>
            </w:r>
            <w:r w:rsidRPr="00CD250D">
              <w:t>development, subject to compliance with identified requirements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B83EF2" w:rsidP="004D0307">
            <w:pPr>
              <w:pStyle w:val="QPPTableTextBody"/>
            </w:pPr>
            <w:r w:rsidRPr="001D1C59">
              <w:t xml:space="preserve">If involving an existing premises, where </w:t>
            </w:r>
            <w:r w:rsidR="004215F7" w:rsidRPr="001D1C59">
              <w:t xml:space="preserve">complying with all  acceptable outcomes </w:t>
            </w:r>
            <w:r w:rsidR="00CD250D">
              <w:t xml:space="preserve">in section A of the </w:t>
            </w:r>
            <w:r w:rsidR="00CD250D" w:rsidRPr="00867A6A">
              <w:rPr>
                <w:rPrChange w:id="8" w:author="Alexander Amon" w:date="2018-01-16T10:15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215F7" w:rsidRPr="001D1C59" w:rsidRDefault="00CD250D" w:rsidP="00CD250D">
            <w:pPr>
              <w:pStyle w:val="QPPTableTextBody"/>
            </w:pPr>
            <w:r>
              <w:t>Not applicable</w:t>
            </w:r>
          </w:p>
        </w:tc>
      </w:tr>
      <w:tr w:rsidR="004215F7" w:rsidRPr="001D1C59" w:rsidTr="00423E1B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6660" w:type="dxa"/>
            <w:gridSpan w:val="3"/>
            <w:shd w:val="clear" w:color="auto" w:fill="auto"/>
          </w:tcPr>
          <w:p w:rsidR="004215F7" w:rsidRPr="001D1C59" w:rsidRDefault="00CD250D" w:rsidP="00452DD1">
            <w:pPr>
              <w:pStyle w:val="QPPTableTextBold"/>
            </w:pPr>
            <w:r>
              <w:t>Assessable development</w:t>
            </w:r>
            <w:r w:rsidRPr="00CD250D">
              <w:t>—</w:t>
            </w:r>
            <w:r w:rsidR="004215F7" w:rsidRPr="001D1C59">
              <w:t>Code assessment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351179" w:rsidP="00FD29C9">
            <w:pPr>
              <w:pStyle w:val="QPPTableTextBody"/>
            </w:pPr>
            <w:r w:rsidRPr="001D1C59">
              <w:t xml:space="preserve">If </w:t>
            </w:r>
            <w:r w:rsidR="0031202C">
              <w:t xml:space="preserve">involving an existing premises, where not complying with all </w:t>
            </w:r>
            <w:r w:rsidR="005F18AE">
              <w:t xml:space="preserve">acceptable </w:t>
            </w:r>
            <w:r w:rsidR="004F3BC1">
              <w:t>outcomes</w:t>
            </w:r>
            <w:r w:rsidR="00FD29C9">
              <w:t xml:space="preserve"> in section A of the </w:t>
            </w:r>
            <w:r w:rsidR="00FD29C9" w:rsidRPr="00867A6A">
              <w:rPr>
                <w:rPrChange w:id="9" w:author="Alexander Amon" w:date="2018-01-16T10:15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215F7" w:rsidRPr="001D1C59" w:rsidRDefault="000F1B1D" w:rsidP="000F1B1D">
            <w:pPr>
              <w:pStyle w:val="QPPTableTextBody"/>
            </w:pPr>
            <w:r w:rsidRPr="00867A6A">
              <w:rPr>
                <w:rPrChange w:id="10" w:author="Alexander Amon" w:date="2018-01-16T10:15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CD250D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B83EF2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43449" w:rsidRPr="00867A6A">
              <w:rPr>
                <w:rPrChange w:id="11" w:author="Alexander Amon" w:date="2018-01-16T10:15:00Z">
                  <w:rPr/>
                </w:rPrChange>
              </w:rPr>
              <w:t>gross floor area</w:t>
            </w:r>
            <w:r w:rsidRPr="001D1C59">
              <w:t>, where</w:t>
            </w:r>
            <w:r w:rsidR="00351179" w:rsidRPr="001D1C59">
              <w:t>:</w:t>
            </w:r>
          </w:p>
          <w:p w:rsidR="004215F7" w:rsidRPr="001D1C59" w:rsidRDefault="004215F7" w:rsidP="008A2DF4">
            <w:pPr>
              <w:pStyle w:val="HGTableBullet2"/>
            </w:pPr>
            <w:r w:rsidRPr="001D1C59">
              <w:t>the existing premises is retained</w:t>
            </w:r>
            <w:r w:rsidR="00B83EF2" w:rsidRPr="001D1C59">
              <w:t>;</w:t>
            </w:r>
          </w:p>
          <w:p w:rsidR="004215F7" w:rsidRPr="001D1C59" w:rsidRDefault="00816A65" w:rsidP="008A2DF4">
            <w:pPr>
              <w:pStyle w:val="HGTableBullet2"/>
            </w:pPr>
            <w:r w:rsidRPr="001D1C59">
              <w:t xml:space="preserve">non-residential </w:t>
            </w:r>
            <w:r w:rsidR="00F43449" w:rsidRPr="00867A6A">
              <w:rPr>
                <w:rPrChange w:id="12" w:author="Alexander Amon" w:date="2018-01-16T10:15:00Z">
                  <w:rPr/>
                </w:rPrChange>
              </w:rPr>
              <w:t>gross floor area</w:t>
            </w:r>
            <w:r w:rsidRPr="001D1C59">
              <w:t xml:space="preserve"> is no greater than 250</w:t>
            </w:r>
            <w:r w:rsidR="004215F7" w:rsidRPr="001D1C59">
              <w:t>m</w:t>
            </w:r>
            <w:r w:rsidR="004215F7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43449" w:rsidRDefault="00F43449" w:rsidP="00452DD1">
            <w:pPr>
              <w:pStyle w:val="QPPTableTextBody"/>
            </w:pPr>
            <w:r w:rsidRPr="00867A6A">
              <w:rPr>
                <w:rPrChange w:id="13" w:author="Alexander Amon" w:date="2018-01-16T10:15:00Z">
                  <w:rPr/>
                </w:rPrChange>
              </w:rPr>
              <w:t>Ithaca district neighbourhood plan code</w:t>
            </w:r>
          </w:p>
          <w:p w:rsidR="004215F7" w:rsidRPr="00867A6A" w:rsidRDefault="004215F7" w:rsidP="00452DD1">
            <w:pPr>
              <w:pStyle w:val="QPPTableTextBody"/>
              <w:rPr>
                <w:rPrChange w:id="14" w:author="Alexander Amon" w:date="2018-01-16T10:15:00Z">
                  <w:rPr/>
                </w:rPrChange>
              </w:rPr>
            </w:pPr>
            <w:r w:rsidRPr="00867A6A">
              <w:rPr>
                <w:rPrChange w:id="15" w:author="Alexander Amon" w:date="2018-01-16T10:15:00Z">
                  <w:rPr/>
                </w:rPrChange>
              </w:rPr>
              <w:t>Centre or mixed use code</w:t>
            </w:r>
          </w:p>
          <w:p w:rsidR="002A2D11" w:rsidRPr="001D1C59" w:rsidRDefault="000F1B1D" w:rsidP="00452DD1">
            <w:pPr>
              <w:pStyle w:val="QPPTableTextBody"/>
            </w:pPr>
            <w:r w:rsidRPr="00867A6A">
              <w:rPr>
                <w:rPrChange w:id="16" w:author="Alexander Amon" w:date="2018-01-16T10:15:00Z">
                  <w:rPr/>
                </w:rPrChange>
              </w:rPr>
              <w:t>Prescribed secondary code</w:t>
            </w:r>
          </w:p>
        </w:tc>
      </w:tr>
    </w:tbl>
    <w:p w:rsidR="00E81D98" w:rsidRPr="001D1C59" w:rsidRDefault="00E81D98" w:rsidP="00E81D98">
      <w:pPr>
        <w:pStyle w:val="QPPTableHeadingStyle1"/>
      </w:pPr>
      <w:bookmarkStart w:id="17" w:name="Table5931B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.B</w:t>
      </w:r>
      <w:r w:rsidRPr="001D1C59">
        <w:t xml:space="preserve">—Ithaca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17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E81D98" w:rsidP="004F3BC1">
            <w:pPr>
              <w:pStyle w:val="QPPTableTextBody"/>
            </w:pPr>
            <w:r w:rsidRPr="00867A6A">
              <w:rPr>
                <w:rPrChange w:id="18" w:author="Alexander Amon" w:date="2018-01-16T10:15:00Z">
                  <w:rPr/>
                </w:rPrChange>
              </w:rPr>
              <w:t>Ithaca district neighbourhood plan code</w:t>
            </w:r>
          </w:p>
        </w:tc>
      </w:tr>
    </w:tbl>
    <w:p w:rsidR="00E81D98" w:rsidRPr="001D1C59" w:rsidRDefault="00E81D98" w:rsidP="00E81D98">
      <w:pPr>
        <w:pStyle w:val="QPPTableHeadingStyle1"/>
      </w:pPr>
      <w:bookmarkStart w:id="19" w:name="Table5931C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.C</w:t>
      </w:r>
      <w:r w:rsidRPr="001D1C59">
        <w:t xml:space="preserve">—Ithaca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19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E81D98" w:rsidP="004F3BC1">
            <w:pPr>
              <w:pStyle w:val="QPPTableTextBody"/>
            </w:pPr>
            <w:r w:rsidRPr="00867A6A">
              <w:rPr>
                <w:rPrChange w:id="20" w:author="Alexander Amon" w:date="2018-01-16T10:15:00Z">
                  <w:rPr/>
                </w:rPrChange>
              </w:rPr>
              <w:t>Ithaca district neighbourhood plan code</w:t>
            </w:r>
          </w:p>
        </w:tc>
      </w:tr>
    </w:tbl>
    <w:p w:rsidR="00E81D98" w:rsidRPr="001D1C59" w:rsidRDefault="00E81D98" w:rsidP="00E81D98">
      <w:pPr>
        <w:pStyle w:val="QPPTableHeadingStyle1"/>
      </w:pPr>
      <w:bookmarkStart w:id="21" w:name="Table5931D"/>
      <w:r w:rsidRPr="001D1C59">
        <w:lastRenderedPageBreak/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.D</w:t>
      </w:r>
      <w:r w:rsidRPr="001D1C59">
        <w:t xml:space="preserve">—Ithaca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21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E81D98" w:rsidP="004F3BC1">
            <w:pPr>
              <w:pStyle w:val="QPPTableTextBody"/>
            </w:pPr>
            <w:r w:rsidRPr="00867A6A">
              <w:rPr>
                <w:rPrChange w:id="22" w:author="Alexander Amon" w:date="2018-01-16T10:15:00Z">
                  <w:rPr/>
                </w:rPrChange>
              </w:rPr>
              <w:t>Ithaca district neighbourhood plan code</w:t>
            </w:r>
          </w:p>
        </w:tc>
      </w:tr>
    </w:tbl>
    <w:p w:rsidR="00E61573" w:rsidRDefault="00E61573" w:rsidP="0013271C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1B" w:rsidRDefault="00423E1B">
      <w:r>
        <w:separator/>
      </w:r>
    </w:p>
  </w:endnote>
  <w:endnote w:type="continuationSeparator" w:id="0">
    <w:p w:rsidR="00423E1B" w:rsidRDefault="004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41" w:rsidRDefault="002968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36" w:rsidRDefault="00EB0E36" w:rsidP="009B5EA7">
    <w:pPr>
      <w:pStyle w:val="QPPFooter"/>
    </w:pPr>
    <w:r>
      <w:t>Part 5 - Tables of Assessment (</w:t>
    </w:r>
    <w:r w:rsidR="00C77B1F">
      <w:t>Ithaca</w:t>
    </w:r>
    <w:r>
      <w:t xml:space="preserve"> NP)</w:t>
    </w:r>
    <w:r w:rsidR="002531D5">
      <w:tab/>
    </w:r>
    <w:r>
      <w:tab/>
    </w:r>
    <w:r w:rsidR="002531D5" w:rsidRPr="002531D5">
      <w:t xml:space="preserve">Effective </w:t>
    </w:r>
    <w:r w:rsidR="0029684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41" w:rsidRDefault="00296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1B" w:rsidRDefault="00423E1B">
      <w:r>
        <w:separator/>
      </w:r>
    </w:p>
  </w:footnote>
  <w:footnote w:type="continuationSeparator" w:id="0">
    <w:p w:rsidR="00423E1B" w:rsidRDefault="0042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1F" w:rsidRDefault="00867A6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03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41" w:rsidRDefault="002968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1F" w:rsidRDefault="00867A6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03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k0CyYYu0MYK9uNwUWNlgnUvVnkI=" w:salt="K21uUNbkf3NiphnCzIcP3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2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4DDF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1B1D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271C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67A00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0E71"/>
    <w:rsid w:val="00192348"/>
    <w:rsid w:val="00192EE3"/>
    <w:rsid w:val="001955E5"/>
    <w:rsid w:val="001957E1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1D5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841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30B1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202C"/>
    <w:rsid w:val="00313EBF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1AB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3E1B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1C1D"/>
    <w:rsid w:val="004A2808"/>
    <w:rsid w:val="004A438C"/>
    <w:rsid w:val="004A658A"/>
    <w:rsid w:val="004A7CE7"/>
    <w:rsid w:val="004B388B"/>
    <w:rsid w:val="004B6DFE"/>
    <w:rsid w:val="004B7612"/>
    <w:rsid w:val="004C043A"/>
    <w:rsid w:val="004C122F"/>
    <w:rsid w:val="004C19DF"/>
    <w:rsid w:val="004C1DE8"/>
    <w:rsid w:val="004C4034"/>
    <w:rsid w:val="004C467B"/>
    <w:rsid w:val="004C5ABC"/>
    <w:rsid w:val="004C63CE"/>
    <w:rsid w:val="004D0307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BC1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9FC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3E3"/>
    <w:rsid w:val="005945F5"/>
    <w:rsid w:val="00594EE8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8AE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379DE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7DD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2D00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3092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D13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3888"/>
    <w:rsid w:val="0081633B"/>
    <w:rsid w:val="00816A65"/>
    <w:rsid w:val="008178FE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67A6A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2DF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6E4A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5C1F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12EB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A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5C59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2212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350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58E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14F1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77B1F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337"/>
    <w:rsid w:val="00CC7A43"/>
    <w:rsid w:val="00CD03E0"/>
    <w:rsid w:val="00CD06D8"/>
    <w:rsid w:val="00CD11B8"/>
    <w:rsid w:val="00CD250D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506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346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1D98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0E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3BA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449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29C9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CA12F4F-71A5-4656-9A65-866BE52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867A6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605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605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605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60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60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605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6050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605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605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67A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7A6A"/>
  </w:style>
  <w:style w:type="paragraph" w:customStyle="1" w:styleId="QPPBodytext">
    <w:name w:val="QPP Body text"/>
    <w:basedOn w:val="Normal"/>
    <w:link w:val="QPPBodytextChar"/>
    <w:rsid w:val="00867A6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0506"/>
    <w:rPr>
      <w:rFonts w:ascii="Arial" w:hAnsi="Arial" w:cs="Arial"/>
      <w:color w:val="000000"/>
    </w:rPr>
  </w:style>
  <w:style w:type="table" w:styleId="TableGrid">
    <w:name w:val="Table Grid"/>
    <w:basedOn w:val="TableNormal"/>
    <w:rsid w:val="00867A6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67A6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67A6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67A6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67A6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050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67A6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67A6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67A6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67A6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67A6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67A6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050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67A6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67A6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67A6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67A6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67A6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67A6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67A6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67A6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867A6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67A6A"/>
    <w:rPr>
      <w:vertAlign w:val="superscript"/>
    </w:rPr>
  </w:style>
  <w:style w:type="character" w:customStyle="1" w:styleId="QPPSuperscriptChar">
    <w:name w:val="QPP Superscript Char"/>
    <w:link w:val="QPPSuperscript"/>
    <w:rsid w:val="00D6050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6050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60506"/>
    <w:rPr>
      <w:sz w:val="16"/>
      <w:szCs w:val="16"/>
    </w:rPr>
  </w:style>
  <w:style w:type="paragraph" w:styleId="CommentText">
    <w:name w:val="annotation text"/>
    <w:basedOn w:val="Normal"/>
    <w:semiHidden/>
    <w:locked/>
    <w:rsid w:val="00D6050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60506"/>
    <w:rPr>
      <w:b/>
      <w:bCs/>
    </w:rPr>
  </w:style>
  <w:style w:type="paragraph" w:styleId="BalloonText">
    <w:name w:val="Balloon Text"/>
    <w:basedOn w:val="Normal"/>
    <w:semiHidden/>
    <w:locked/>
    <w:rsid w:val="00D6050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6050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60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67A6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67A6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67A6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605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60506"/>
    <w:pPr>
      <w:numPr>
        <w:numId w:val="12"/>
      </w:numPr>
    </w:pPr>
  </w:style>
  <w:style w:type="paragraph" w:customStyle="1" w:styleId="QPPBulletpoint3">
    <w:name w:val="QPP Bullet point 3"/>
    <w:basedOn w:val="Normal"/>
    <w:rsid w:val="00867A6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6050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67A6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6050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15C1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5C1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60506"/>
    <w:pPr>
      <w:numPr>
        <w:numId w:val="13"/>
      </w:numPr>
    </w:pPr>
  </w:style>
  <w:style w:type="numbering" w:styleId="1ai">
    <w:name w:val="Outline List 1"/>
    <w:basedOn w:val="NoList"/>
    <w:semiHidden/>
    <w:locked/>
    <w:rsid w:val="00D6050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D6050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67A6A"/>
  </w:style>
  <w:style w:type="paragraph" w:styleId="BlockText">
    <w:name w:val="Block Text"/>
    <w:basedOn w:val="Normal"/>
    <w:semiHidden/>
    <w:locked/>
    <w:rsid w:val="00D605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605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05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60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05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60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05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605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05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60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05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605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05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60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05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60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05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67A6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605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6050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05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67A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67A6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67A6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60506"/>
  </w:style>
  <w:style w:type="character" w:customStyle="1" w:styleId="DateChar">
    <w:name w:val="Date Char"/>
    <w:basedOn w:val="DefaultParagraphFont"/>
    <w:link w:val="Date"/>
    <w:semiHidden/>
    <w:rsid w:val="00D6050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60506"/>
  </w:style>
  <w:style w:type="character" w:customStyle="1" w:styleId="E-mailSignatureChar">
    <w:name w:val="E-mail Signature Char"/>
    <w:basedOn w:val="DefaultParagraphFont"/>
    <w:link w:val="E-mailSignature"/>
    <w:semiHidden/>
    <w:rsid w:val="00D605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60506"/>
    <w:rPr>
      <w:i/>
      <w:iCs/>
    </w:rPr>
  </w:style>
  <w:style w:type="character" w:styleId="EndnoteReference">
    <w:name w:val="endnote reference"/>
    <w:basedOn w:val="DefaultParagraphFont"/>
    <w:semiHidden/>
    <w:locked/>
    <w:rsid w:val="00D6050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6050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050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605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6050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6050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6050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050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60506"/>
  </w:style>
  <w:style w:type="paragraph" w:styleId="HTMLAddress">
    <w:name w:val="HTML Address"/>
    <w:basedOn w:val="Normal"/>
    <w:link w:val="HTMLAddressChar"/>
    <w:semiHidden/>
    <w:locked/>
    <w:rsid w:val="00D6050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05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60506"/>
    <w:rPr>
      <w:i/>
      <w:iCs/>
    </w:rPr>
  </w:style>
  <w:style w:type="character" w:styleId="HTMLCode">
    <w:name w:val="HTML Code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60506"/>
    <w:rPr>
      <w:i/>
      <w:iCs/>
    </w:rPr>
  </w:style>
  <w:style w:type="character" w:styleId="HTMLKeyboard">
    <w:name w:val="HTML Keyboard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6050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050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6050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6050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6050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6050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6050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6050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6050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6050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6050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6050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6050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605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67A6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67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5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67A6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67A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67A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67A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67A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67A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67A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67A6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67A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67A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60506"/>
  </w:style>
  <w:style w:type="paragraph" w:styleId="List">
    <w:name w:val="List"/>
    <w:basedOn w:val="Normal"/>
    <w:semiHidden/>
    <w:locked/>
    <w:rsid w:val="00D6050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6050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6050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6050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6050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6050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6050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D6050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D6050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D6050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D6050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6050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6050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6050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6050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6050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D6050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D6050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D6050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D6050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605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67A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67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67A6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67A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67A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67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60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05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67A6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6050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6050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60506"/>
  </w:style>
  <w:style w:type="character" w:customStyle="1" w:styleId="NoteHeadingChar">
    <w:name w:val="Note Heading Char"/>
    <w:basedOn w:val="DefaultParagraphFont"/>
    <w:link w:val="NoteHeading"/>
    <w:semiHidden/>
    <w:rsid w:val="00D605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60506"/>
  </w:style>
  <w:style w:type="character" w:styleId="PlaceholderText">
    <w:name w:val="Placeholder Text"/>
    <w:basedOn w:val="DefaultParagraphFont"/>
    <w:uiPriority w:val="99"/>
    <w:semiHidden/>
    <w:rsid w:val="00867A6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605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05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67A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605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60506"/>
  </w:style>
  <w:style w:type="character" w:customStyle="1" w:styleId="SalutationChar">
    <w:name w:val="Salutation Char"/>
    <w:basedOn w:val="DefaultParagraphFont"/>
    <w:link w:val="Salutation"/>
    <w:semiHidden/>
    <w:rsid w:val="00D605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6050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05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6050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6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6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67A6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67A6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605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605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605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605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605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605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60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605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605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605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605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605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605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605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605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605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605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605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605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605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605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605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605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6050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60506"/>
  </w:style>
  <w:style w:type="table" w:styleId="TableProfessional">
    <w:name w:val="Table Professional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605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605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605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605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6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605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605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605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60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6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6050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6050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6050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6050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6050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6050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6050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6050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6050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6050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A6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67A6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67A6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050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67A6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2151</CharactersWithSpaces>
  <SharedDoc>false</SharedDoc>
  <HLinks>
    <vt:vector size="150" baseType="variant">
      <vt:variant>
        <vt:i4>6815854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6815854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6815854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6815854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MediumImpactIndustryusedef</vt:lpwstr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>Table72923b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32</cp:revision>
  <cp:lastPrinted>2012-11-04T06:38:00Z</cp:lastPrinted>
  <dcterms:created xsi:type="dcterms:W3CDTF">2013-06-20T22:56:00Z</dcterms:created>
  <dcterms:modified xsi:type="dcterms:W3CDTF">2018-01-16T00:15:00Z</dcterms:modified>
</cp:coreProperties>
</file>