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BC" w:rsidRDefault="00357DBC" w:rsidP="00477494">
      <w:pPr>
        <w:pStyle w:val="QPPHeading2"/>
      </w:pPr>
      <w:bookmarkStart w:id="0" w:name="ZoneCodes"/>
      <w:bookmarkStart w:id="1" w:name="_GoBack"/>
      <w:bookmarkEnd w:id="0"/>
      <w:bookmarkEnd w:id="1"/>
      <w:r>
        <w:t>6.2</w:t>
      </w:r>
      <w:r w:rsidR="00D921F8">
        <w:t xml:space="preserve"> </w:t>
      </w:r>
      <w:r>
        <w:t>Zone codes</w:t>
      </w:r>
    </w:p>
    <w:p w:rsidR="00357DBC" w:rsidRPr="00CB52A2" w:rsidRDefault="00357DBC" w:rsidP="00357DBC">
      <w:pPr>
        <w:pStyle w:val="QPPHeading3"/>
      </w:pPr>
      <w:r>
        <w:t>6.2.1</w:t>
      </w:r>
      <w:r w:rsidR="00D921F8">
        <w:t xml:space="preserve"> </w:t>
      </w:r>
      <w:r w:rsidRPr="00CB52A2">
        <w:t>Residential zones category</w:t>
      </w:r>
    </w:p>
    <w:p w:rsidR="00357DBC" w:rsidRPr="00CB52A2" w:rsidRDefault="00357DBC" w:rsidP="00357DBC">
      <w:pPr>
        <w:pStyle w:val="QPPHeading4"/>
      </w:pPr>
      <w:r>
        <w:t>6.2.1.1</w:t>
      </w:r>
      <w:r w:rsidR="00D921F8">
        <w:t xml:space="preserve"> </w:t>
      </w:r>
      <w:r w:rsidRPr="00CB52A2">
        <w:t>Low density residential zone</w:t>
      </w:r>
      <w:r>
        <w:t xml:space="preserve"> code</w:t>
      </w:r>
    </w:p>
    <w:p w:rsidR="00810F7B" w:rsidRDefault="00357DBC" w:rsidP="0077493A">
      <w:pPr>
        <w:pStyle w:val="QPPBulletPoint1"/>
        <w:numPr>
          <w:ilvl w:val="0"/>
          <w:numId w:val="13"/>
        </w:numPr>
      </w:pPr>
      <w:r w:rsidRPr="0077493A">
        <w:t xml:space="preserve">The purpose of the </w:t>
      </w:r>
      <w:r w:rsidR="00810F7B">
        <w:t>l</w:t>
      </w:r>
      <w:r w:rsidRPr="0077493A">
        <w:t>ow density residential zone is to provide for</w:t>
      </w:r>
      <w:r w:rsidR="00855187">
        <w:t>:</w:t>
      </w:r>
    </w:p>
    <w:p w:rsidR="00810F7B" w:rsidRPr="00810F7B" w:rsidRDefault="0075735C" w:rsidP="00E070B7">
      <w:pPr>
        <w:pStyle w:val="QPPBulletpoint2"/>
      </w:pPr>
      <w:r>
        <w:t xml:space="preserve">a variety of low density dwelling types, including </w:t>
      </w:r>
      <w:r w:rsidR="00357DBC" w:rsidRPr="00F7717A">
        <w:rPr>
          <w:rPrChange w:id="2" w:author="Alisha Pettit" w:date="2018-07-03T19:43:00Z">
            <w:rPr/>
          </w:rPrChange>
        </w:rPr>
        <w:t>dwelling houses</w:t>
      </w:r>
      <w:r w:rsidR="00810F7B" w:rsidRPr="00E070B7">
        <w:t>; and</w:t>
      </w:r>
    </w:p>
    <w:p w:rsidR="00357DBC" w:rsidRPr="0077493A" w:rsidRDefault="00357DBC" w:rsidP="00E070B7">
      <w:pPr>
        <w:pStyle w:val="QPPBulletpoint2"/>
      </w:pPr>
      <w:r w:rsidRPr="00F7717A">
        <w:rPr>
          <w:rPrChange w:id="3" w:author="Alisha Pettit" w:date="2018-07-03T19:43:00Z">
            <w:rPr/>
          </w:rPrChange>
        </w:rPr>
        <w:t>community uses</w:t>
      </w:r>
      <w:r w:rsidR="00810F7B" w:rsidRPr="00E070B7">
        <w:t>,</w:t>
      </w:r>
      <w:r w:rsidRPr="00E070B7">
        <w:t xml:space="preserve"> </w:t>
      </w:r>
      <w:r w:rsidRPr="0077493A">
        <w:t>and small-scale services</w:t>
      </w:r>
      <w:r w:rsidR="00810F7B">
        <w:t>,</w:t>
      </w:r>
      <w:r w:rsidRPr="0077493A">
        <w:t xml:space="preserve"> facilities</w:t>
      </w:r>
      <w:r w:rsidR="00810F7B">
        <w:t xml:space="preserve"> and infrastructure, to support</w:t>
      </w:r>
      <w:r w:rsidRPr="0077493A">
        <w:t xml:space="preserve"> local residents.</w:t>
      </w:r>
    </w:p>
    <w:p w:rsidR="00EF4D33" w:rsidRPr="0077493A" w:rsidRDefault="00357DBC" w:rsidP="001235EA">
      <w:pPr>
        <w:pStyle w:val="QPPBulletPoint1"/>
      </w:pPr>
      <w:r w:rsidRPr="0077493A">
        <w:t xml:space="preserve">The purpose of the </w:t>
      </w:r>
      <w:r w:rsidR="00DB41F8">
        <w:t>zone</w:t>
      </w:r>
      <w:r w:rsidR="00DB41F8" w:rsidRPr="0077493A">
        <w:t xml:space="preserve"> </w:t>
      </w:r>
      <w:r w:rsidRPr="0077493A">
        <w:t>will be achieved through overall outcomes</w:t>
      </w:r>
      <w:r w:rsidR="00571899" w:rsidRPr="0077493A">
        <w:t xml:space="preserve"> </w:t>
      </w:r>
      <w:r w:rsidR="00EF4D33" w:rsidRPr="0077493A">
        <w:t>for:</w:t>
      </w:r>
    </w:p>
    <w:p w:rsidR="00810F7B" w:rsidRDefault="00810F7B" w:rsidP="00582CC5">
      <w:pPr>
        <w:pStyle w:val="QPPBulletpoint2"/>
        <w:numPr>
          <w:ilvl w:val="0"/>
          <w:numId w:val="14"/>
        </w:numPr>
      </w:pPr>
      <w:r>
        <w:t>zone</w:t>
      </w:r>
      <w:r w:rsidR="006B1A77">
        <w:t xml:space="preserve"> role</w:t>
      </w:r>
      <w:r w:rsidR="00A601A6">
        <w:t>;</w:t>
      </w:r>
    </w:p>
    <w:p w:rsidR="00357DBC" w:rsidRDefault="00E5222A" w:rsidP="00582CC5">
      <w:pPr>
        <w:pStyle w:val="QPPBulletpoint2"/>
        <w:numPr>
          <w:ilvl w:val="0"/>
          <w:numId w:val="14"/>
        </w:numPr>
      </w:pPr>
      <w:r>
        <w:t xml:space="preserve">development </w:t>
      </w:r>
      <w:r w:rsidR="00EF4D33">
        <w:t>location and use</w:t>
      </w:r>
      <w:r w:rsidR="00186821">
        <w:t>s</w:t>
      </w:r>
      <w:r w:rsidR="00EF4D33">
        <w:t>;</w:t>
      </w:r>
    </w:p>
    <w:p w:rsidR="00EF4D33" w:rsidRDefault="00EF4D33" w:rsidP="00582CC5">
      <w:pPr>
        <w:pStyle w:val="QPPBulletpoint2"/>
        <w:numPr>
          <w:ilvl w:val="0"/>
          <w:numId w:val="14"/>
        </w:numPr>
      </w:pPr>
      <w:r>
        <w:t>development form.</w:t>
      </w:r>
    </w:p>
    <w:p w:rsidR="00810F7B" w:rsidRDefault="00810F7B" w:rsidP="0077493A">
      <w:pPr>
        <w:pStyle w:val="QPPBulletPoint1"/>
      </w:pPr>
      <w:r>
        <w:t xml:space="preserve">Zone </w:t>
      </w:r>
      <w:r w:rsidR="00855187">
        <w:t xml:space="preserve">role </w:t>
      </w:r>
      <w:r>
        <w:t>overall outcomes are:</w:t>
      </w:r>
    </w:p>
    <w:p w:rsidR="00810F7B" w:rsidRPr="00810F7B" w:rsidRDefault="00855187" w:rsidP="00810F7B">
      <w:pPr>
        <w:pStyle w:val="QPPBulletpoint2"/>
        <w:numPr>
          <w:ilvl w:val="0"/>
          <w:numId w:val="53"/>
        </w:numPr>
      </w:pPr>
      <w:r>
        <w:t>Development in</w:t>
      </w:r>
      <w:r w:rsidR="00810F7B" w:rsidRPr="00810F7B">
        <w:t xml:space="preserve"> the zone supports the implementation of the policy direction set</w:t>
      </w:r>
      <w:r w:rsidR="005537DF">
        <w:t xml:space="preserve"> </w:t>
      </w:r>
      <w:r w:rsidR="00810F7B" w:rsidRPr="00810F7B">
        <w:t>in the Strategic framework, in particular:</w:t>
      </w:r>
    </w:p>
    <w:p w:rsidR="00810F7B" w:rsidRPr="00810F7B" w:rsidRDefault="00810F7B" w:rsidP="00810F7B">
      <w:pPr>
        <w:pStyle w:val="QPPBulletpoint3"/>
        <w:numPr>
          <w:ilvl w:val="0"/>
          <w:numId w:val="54"/>
        </w:numPr>
      </w:pPr>
      <w:r w:rsidRPr="00F7717A">
        <w:rPr>
          <w:rPrChange w:id="4" w:author="Alisha Pettit" w:date="2018-07-03T19:43:00Z">
            <w:rPr/>
          </w:rPrChange>
        </w:rPr>
        <w:t>Theme 2: Brisbane’s outstanding lifestyle</w:t>
      </w:r>
      <w:r w:rsidRPr="00810F7B">
        <w:t xml:space="preserve">, </w:t>
      </w:r>
      <w:r w:rsidRPr="00F7717A">
        <w:rPr>
          <w:rPrChange w:id="5" w:author="Alisha Pettit" w:date="2018-07-03T19:43:00Z">
            <w:rPr/>
          </w:rPrChange>
        </w:rPr>
        <w:t>Element 2.1 – Brisbane’s identity</w:t>
      </w:r>
      <w:r w:rsidRPr="00810F7B">
        <w:t xml:space="preserve"> and </w:t>
      </w:r>
      <w:r w:rsidRPr="00F7717A">
        <w:rPr>
          <w:rPrChange w:id="6" w:author="Alisha Pettit" w:date="2018-07-03T19:43:00Z">
            <w:rPr/>
          </w:rPrChange>
        </w:rPr>
        <w:t>Element 2.2 – Brisbane’s housing and accommodation choices</w:t>
      </w:r>
      <w:r w:rsidRPr="00810F7B">
        <w:t>;</w:t>
      </w:r>
    </w:p>
    <w:p w:rsidR="00810F7B" w:rsidRPr="00810F7B" w:rsidRDefault="00810F7B" w:rsidP="00810F7B">
      <w:pPr>
        <w:pStyle w:val="QPPBulletpoint3"/>
      </w:pPr>
      <w:r w:rsidRPr="00F7717A">
        <w:rPr>
          <w:rPrChange w:id="7" w:author="Alisha Pettit" w:date="2018-07-03T19:43:00Z">
            <w:rPr/>
          </w:rPrChange>
        </w:rPr>
        <w:t>Theme 5: Brisbane’s CityShape</w:t>
      </w:r>
      <w:r w:rsidRPr="00810F7B">
        <w:t xml:space="preserve"> and </w:t>
      </w:r>
      <w:r w:rsidRPr="00F7717A">
        <w:rPr>
          <w:rPrChange w:id="8" w:author="Alisha Pettit" w:date="2018-07-03T19:43:00Z">
            <w:rPr/>
          </w:rPrChange>
        </w:rPr>
        <w:t>Element 5.5 – Brisbane’s Suburban Living Areas</w:t>
      </w:r>
      <w:r w:rsidRPr="00810F7B">
        <w:t>.</w:t>
      </w:r>
    </w:p>
    <w:p w:rsidR="00E5222A" w:rsidRPr="0077493A" w:rsidRDefault="00EF4D33" w:rsidP="0077493A">
      <w:pPr>
        <w:pStyle w:val="QPPBulletPoint1"/>
      </w:pPr>
      <w:r w:rsidRPr="0077493A">
        <w:t>Development location and use</w:t>
      </w:r>
      <w:r w:rsidR="00186821" w:rsidRPr="0077493A">
        <w:t>s</w:t>
      </w:r>
      <w:r w:rsidRPr="0077493A">
        <w:t xml:space="preserve"> overall outcomes are:</w:t>
      </w:r>
    </w:p>
    <w:p w:rsidR="00357DBC" w:rsidRPr="00E56642" w:rsidRDefault="00357DBC" w:rsidP="00582CC5">
      <w:pPr>
        <w:pStyle w:val="QPPBulletpoint2"/>
        <w:numPr>
          <w:ilvl w:val="0"/>
          <w:numId w:val="19"/>
        </w:numPr>
      </w:pPr>
      <w:r w:rsidRPr="00E56642">
        <w:t xml:space="preserve">Development </w:t>
      </w:r>
      <w:r w:rsidR="003A3A0B">
        <w:t>provides for suburban living in</w:t>
      </w:r>
      <w:r w:rsidR="003A3A0B" w:rsidRPr="00E56642">
        <w:t xml:space="preserve"> </w:t>
      </w:r>
      <w:r w:rsidRPr="00F7717A">
        <w:rPr>
          <w:rPrChange w:id="9" w:author="Alisha Pettit" w:date="2018-07-03T19:43:00Z">
            <w:rPr/>
          </w:rPrChange>
        </w:rPr>
        <w:t>dwelling houses</w:t>
      </w:r>
      <w:r w:rsidRPr="00E56642">
        <w:t xml:space="preserve"> of predominantly 1 or 2 </w:t>
      </w:r>
      <w:r w:rsidRPr="00F7717A">
        <w:rPr>
          <w:rPrChange w:id="10" w:author="Alisha Pettit" w:date="2018-07-03T19:43:00Z">
            <w:rPr/>
          </w:rPrChange>
        </w:rPr>
        <w:t>storeys</w:t>
      </w:r>
      <w:r w:rsidRPr="00E56642">
        <w:t xml:space="preserve"> in height, on appropriately sized and configured vacant lots, which maintain the low density detached housing suburban identity of the </w:t>
      </w:r>
      <w:r w:rsidRPr="00F7717A">
        <w:rPr>
          <w:rPrChange w:id="11" w:author="Alisha Pettit" w:date="2018-07-03T19:43:00Z">
            <w:rPr/>
          </w:rPrChange>
        </w:rPr>
        <w:t>Low density residential zone</w:t>
      </w:r>
      <w:r w:rsidR="00E54CD3">
        <w:t>.</w:t>
      </w:r>
    </w:p>
    <w:p w:rsidR="003A3A0B" w:rsidRDefault="003A3A0B" w:rsidP="00C26DA7">
      <w:pPr>
        <w:pStyle w:val="QPPBulletpoint2"/>
      </w:pPr>
      <w:r>
        <w:t>Development</w:t>
      </w:r>
      <w:r w:rsidRPr="003A3A0B">
        <w:t xml:space="preserve"> </w:t>
      </w:r>
      <w:r>
        <w:t xml:space="preserve">provides </w:t>
      </w:r>
      <w:r w:rsidRPr="003A3A0B">
        <w:t xml:space="preserve">for other housing types at a house scale to provide housing diversity offering choice to different </w:t>
      </w:r>
      <w:r w:rsidRPr="00F7717A">
        <w:rPr>
          <w:rPrChange w:id="12" w:author="Alisha Pettit" w:date="2018-07-03T19:43:00Z">
            <w:rPr/>
          </w:rPrChange>
        </w:rPr>
        <w:t>household</w:t>
      </w:r>
      <w:r w:rsidRPr="003A3A0B">
        <w:t xml:space="preserve"> types and individuals to suit residents through different life-cycle stages.</w:t>
      </w:r>
    </w:p>
    <w:p w:rsidR="00357DBC" w:rsidRPr="00E56642" w:rsidRDefault="00357DBC" w:rsidP="00C26DA7">
      <w:pPr>
        <w:pStyle w:val="QPPBulletpoint2"/>
      </w:pPr>
      <w:r w:rsidRPr="00E56642">
        <w:t>Development</w:t>
      </w:r>
      <w:r w:rsidR="0012403B">
        <w:t>,</w:t>
      </w:r>
      <w:r w:rsidRPr="00E56642">
        <w:t xml:space="preserve"> other than a </w:t>
      </w:r>
      <w:r w:rsidR="001565F4" w:rsidRPr="00F7717A">
        <w:rPr>
          <w:rPrChange w:id="13" w:author="Alisha Pettit" w:date="2018-07-03T19:43:00Z">
            <w:rPr/>
          </w:rPrChange>
        </w:rPr>
        <w:t>dwelling house</w:t>
      </w:r>
      <w:r w:rsidRPr="00E56642">
        <w:t xml:space="preserve">, including </w:t>
      </w:r>
      <w:r w:rsidRPr="00F7717A">
        <w:rPr>
          <w:rPrChange w:id="14" w:author="Alisha Pettit" w:date="2018-07-03T19:43:00Z">
            <w:rPr/>
          </w:rPrChange>
        </w:rPr>
        <w:t>dual occupancy</w:t>
      </w:r>
      <w:r w:rsidRPr="00E56642">
        <w:t xml:space="preserve"> </w:t>
      </w:r>
      <w:r>
        <w:t>or a</w:t>
      </w:r>
      <w:r w:rsidRPr="00E56642">
        <w:t xml:space="preserve"> </w:t>
      </w:r>
      <w:r w:rsidRPr="00F7717A">
        <w:rPr>
          <w:rPrChange w:id="15" w:author="Alisha Pettit" w:date="2018-07-03T19:43:00Z">
            <w:rPr/>
          </w:rPrChange>
        </w:rPr>
        <w:t>multiple dwelling</w:t>
      </w:r>
      <w:r w:rsidRPr="00E56642">
        <w:t xml:space="preserve"> is not accommodated within this suburban setting unless on a well</w:t>
      </w:r>
      <w:r w:rsidR="00BC275E">
        <w:t>-</w:t>
      </w:r>
      <w:r w:rsidRPr="00E56642">
        <w:t xml:space="preserve">located </w:t>
      </w:r>
      <w:r w:rsidRPr="008D4B5E">
        <w:t>site</w:t>
      </w:r>
      <w:r w:rsidRPr="00E56642">
        <w:t xml:space="preserve"> of over 3,000m</w:t>
      </w:r>
      <w:r w:rsidRPr="00E56642">
        <w:rPr>
          <w:rStyle w:val="QPPSuperscriptChar"/>
        </w:rPr>
        <w:t>2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other housing types, being </w:t>
      </w:r>
      <w:r>
        <w:t xml:space="preserve">a </w:t>
      </w:r>
      <w:r w:rsidRPr="00F7717A">
        <w:rPr>
          <w:rPrChange w:id="16" w:author="Alisha Pettit" w:date="2018-07-03T19:43:00Z">
            <w:rPr/>
          </w:rPrChange>
        </w:rPr>
        <w:t>residential care facili</w:t>
      </w:r>
      <w:r w:rsidR="00AA76EE" w:rsidRPr="00F7717A">
        <w:rPr>
          <w:rPrChange w:id="17" w:author="Alisha Pettit" w:date="2018-07-03T19:43:00Z">
            <w:rPr/>
          </w:rPrChange>
        </w:rPr>
        <w:t>ty</w:t>
      </w:r>
      <w:r w:rsidRPr="00E56642">
        <w:t xml:space="preserve"> or </w:t>
      </w:r>
      <w:r w:rsidRPr="00F7717A">
        <w:rPr>
          <w:rPrChange w:id="18" w:author="Alisha Pettit" w:date="2018-07-03T19:43:00Z">
            <w:rPr/>
          </w:rPrChange>
        </w:rPr>
        <w:t>retirement facility</w:t>
      </w:r>
      <w:r w:rsidRPr="00E56642">
        <w:t xml:space="preserve">, which provides housing </w:t>
      </w:r>
      <w:r>
        <w:t>diversity</w:t>
      </w:r>
      <w:r w:rsidRPr="00E56642">
        <w:t xml:space="preserve"> and enables people to remain within their local neighbourhood throughout their life</w:t>
      </w:r>
      <w:r w:rsidR="007E079F">
        <w:t xml:space="preserve"> </w:t>
      </w:r>
      <w:r w:rsidRPr="00E56642">
        <w:t>cycle</w:t>
      </w:r>
      <w:r w:rsidR="007E079F">
        <w:t>,</w:t>
      </w:r>
      <w:r w:rsidRPr="00E56642">
        <w:t xml:space="preserve"> may be accommodated at appropriate locations where height </w:t>
      </w:r>
      <w:r>
        <w:t xml:space="preserve">is no greater than 1 or 2 </w:t>
      </w:r>
      <w:r w:rsidRPr="00F7717A">
        <w:rPr>
          <w:rPrChange w:id="19" w:author="Alisha Pettit" w:date="2018-07-03T19:43:00Z">
            <w:rPr/>
          </w:rPrChange>
        </w:rPr>
        <w:t>storeys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lastRenderedPageBreak/>
        <w:t xml:space="preserve">Development for a </w:t>
      </w:r>
      <w:r w:rsidRPr="00F7717A">
        <w:rPr>
          <w:rPrChange w:id="20" w:author="Alisha Pettit" w:date="2018-07-03T19:43:00Z">
            <w:rPr/>
          </w:rPrChange>
        </w:rPr>
        <w:t>relocatable home park</w:t>
      </w:r>
      <w:r w:rsidRPr="00E56642">
        <w:t xml:space="preserve"> or </w:t>
      </w:r>
      <w:r w:rsidRPr="00F7717A">
        <w:rPr>
          <w:rPrChange w:id="21" w:author="Alisha Pettit" w:date="2018-07-03T19:43:00Z">
            <w:rPr/>
          </w:rPrChange>
        </w:rPr>
        <w:t>tourist park</w:t>
      </w:r>
      <w:r w:rsidRPr="00E56642">
        <w:t xml:space="preserve"> may continue to operate and expand where on an existing </w:t>
      </w:r>
      <w:r w:rsidRPr="008D4B5E">
        <w:t>site</w:t>
      </w:r>
      <w:r w:rsidRPr="00E56642">
        <w:t xml:space="preserve"> to provide housing </w:t>
      </w:r>
      <w:r>
        <w:t>diversity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a </w:t>
      </w:r>
      <w:r w:rsidRPr="00F7717A">
        <w:rPr>
          <w:rPrChange w:id="22" w:author="Alisha Pettit" w:date="2018-07-03T19:43:00Z">
            <w:rPr/>
          </w:rPrChange>
        </w:rPr>
        <w:t>dwelling unit</w:t>
      </w:r>
      <w:r w:rsidRPr="00E56642">
        <w:t xml:space="preserve"> may occur as part of a non-residential use.</w:t>
      </w:r>
    </w:p>
    <w:p w:rsidR="00357DBC" w:rsidRPr="00E56642" w:rsidRDefault="00357DBC" w:rsidP="00C26DA7">
      <w:pPr>
        <w:pStyle w:val="QPPBulletpoint2"/>
      </w:pPr>
      <w:r w:rsidRPr="00E56642">
        <w:t>Development reflects and supports the high level of comfort, quiet, privacy and safety (including impacts of glare, odour, light, noise, traffic, parking, servicing and hours of operation) reasonably expected within a predominantly low density per</w:t>
      </w:r>
      <w:r w:rsidR="00E54CD3">
        <w:t>manent residential environment.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</w:t>
      </w:r>
      <w:r w:rsidRPr="00F7717A">
        <w:rPr>
          <w:rPrChange w:id="23" w:author="Alisha Pettit" w:date="2018-07-03T19:43:00Z">
            <w:rPr/>
          </w:rPrChange>
        </w:rPr>
        <w:t>commercial character building activities</w:t>
      </w:r>
      <w:r w:rsidRPr="00E56642">
        <w:t xml:space="preserve"> on land </w:t>
      </w:r>
      <w:r>
        <w:t>within</w:t>
      </w:r>
      <w:r w:rsidRPr="00E56642">
        <w:t xml:space="preserve"> the </w:t>
      </w:r>
      <w:r w:rsidRPr="00F7717A">
        <w:rPr>
          <w:rPrChange w:id="24" w:author="Alisha Pettit" w:date="2018-07-03T19:43:00Z">
            <w:rPr/>
          </w:rPrChange>
        </w:rPr>
        <w:t>Commercial character building overlay</w:t>
      </w:r>
      <w:r w:rsidRPr="00E56642">
        <w:t xml:space="preserve"> is to comply with the </w:t>
      </w:r>
      <w:r w:rsidRPr="00F7717A">
        <w:rPr>
          <w:rPrChange w:id="25" w:author="Alisha Pettit" w:date="2018-07-03T19:43:00Z">
            <w:rPr/>
          </w:rPrChange>
        </w:rPr>
        <w:t>Commercial character building (activities) overlay code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a </w:t>
      </w:r>
      <w:r w:rsidR="00A601A6" w:rsidRPr="00A601A6">
        <w:t xml:space="preserve">compatible and individual </w:t>
      </w:r>
      <w:r w:rsidR="001565F4" w:rsidRPr="00F7717A">
        <w:rPr>
          <w:rPrChange w:id="26" w:author="Alisha Pettit" w:date="2018-07-03T19:43:00Z">
            <w:rPr/>
          </w:rPrChange>
        </w:rPr>
        <w:t>small-scale non-residential use</w:t>
      </w:r>
      <w:r w:rsidR="001565F4">
        <w:t xml:space="preserve"> </w:t>
      </w:r>
      <w:r w:rsidRPr="00AA76EE">
        <w:t>which</w:t>
      </w:r>
      <w:r w:rsidRPr="00E56642">
        <w:t xml:space="preserve"> is a </w:t>
      </w:r>
      <w:r w:rsidRPr="00F7717A">
        <w:rPr>
          <w:rPrChange w:id="27" w:author="Alisha Pettit" w:date="2018-07-03T19:43:00Z">
            <w:rPr/>
          </w:rPrChange>
        </w:rPr>
        <w:t>community care centre</w:t>
      </w:r>
      <w:r w:rsidRPr="00E56642">
        <w:t xml:space="preserve">, </w:t>
      </w:r>
      <w:r w:rsidRPr="00F7717A">
        <w:rPr>
          <w:rPrChange w:id="28" w:author="Alisha Pettit" w:date="2018-07-03T19:43:00Z">
            <w:rPr/>
          </w:rPrChange>
        </w:rPr>
        <w:t>community use</w:t>
      </w:r>
      <w:r w:rsidRPr="00E56642">
        <w:t xml:space="preserve">, </w:t>
      </w:r>
      <w:r w:rsidRPr="00F7717A">
        <w:rPr>
          <w:rPrChange w:id="29" w:author="Alisha Pettit" w:date="2018-07-03T19:43:00Z">
            <w:rPr/>
          </w:rPrChange>
        </w:rPr>
        <w:t>health care service</w:t>
      </w:r>
      <w:r w:rsidRPr="00E56642">
        <w:t xml:space="preserve">, </w:t>
      </w:r>
      <w:r w:rsidRPr="00F7717A">
        <w:rPr>
          <w:rPrChange w:id="30" w:author="Alisha Pettit" w:date="2018-07-03T19:43:00Z">
            <w:rPr/>
          </w:rPrChange>
        </w:rPr>
        <w:t>office</w:t>
      </w:r>
      <w:r w:rsidRPr="00E56642">
        <w:t xml:space="preserve">, </w:t>
      </w:r>
      <w:r w:rsidRPr="00F7717A">
        <w:rPr>
          <w:rPrChange w:id="31" w:author="Alisha Pettit" w:date="2018-07-03T19:43:00Z">
            <w:rPr/>
          </w:rPrChange>
        </w:rPr>
        <w:t>shop</w:t>
      </w:r>
      <w:r w:rsidRPr="00E56642">
        <w:t xml:space="preserve"> or </w:t>
      </w:r>
      <w:r w:rsidRPr="00F7717A">
        <w:rPr>
          <w:rPrChange w:id="32" w:author="Alisha Pettit" w:date="2018-07-03T19:43:00Z">
            <w:rPr/>
          </w:rPrChange>
        </w:rPr>
        <w:t>veterinary service</w:t>
      </w:r>
      <w:r w:rsidRPr="00E56642">
        <w:t xml:space="preserve"> (together with any associated </w:t>
      </w:r>
      <w:r w:rsidR="007E079F" w:rsidRPr="00F7717A">
        <w:rPr>
          <w:rPrChange w:id="33" w:author="Alisha Pettit" w:date="2018-07-03T19:43:00Z">
            <w:rPr/>
          </w:rPrChange>
        </w:rPr>
        <w:t>caretaker</w:t>
      </w:r>
      <w:r w:rsidR="001565F4" w:rsidRPr="00F7717A">
        <w:rPr>
          <w:rPrChange w:id="34" w:author="Alisha Pettit" w:date="2018-07-03T19:43:00Z">
            <w:rPr/>
          </w:rPrChange>
        </w:rPr>
        <w:t>’s</w:t>
      </w:r>
      <w:r w:rsidRPr="00F7717A">
        <w:rPr>
          <w:rPrChange w:id="35" w:author="Alisha Pettit" w:date="2018-07-03T19:43:00Z">
            <w:rPr/>
          </w:rPrChange>
        </w:rPr>
        <w:t xml:space="preserve"> accommodation</w:t>
      </w:r>
      <w:r w:rsidRPr="00E56642">
        <w:t xml:space="preserve"> or </w:t>
      </w:r>
      <w:r w:rsidRPr="00F7717A">
        <w:rPr>
          <w:rPrChange w:id="36" w:author="Alisha Pettit" w:date="2018-07-03T19:43:00Z">
            <w:rPr/>
          </w:rPrChange>
        </w:rPr>
        <w:t>dwelling unit</w:t>
      </w:r>
      <w:r w:rsidRPr="00E56642">
        <w:t>)</w:t>
      </w:r>
      <w:r w:rsidR="00140765">
        <w:t>,</w:t>
      </w:r>
      <w:r w:rsidRPr="00E56642">
        <w:t xml:space="preserve"> </w:t>
      </w:r>
      <w:r>
        <w:t xml:space="preserve">where not </w:t>
      </w:r>
      <w:r w:rsidRPr="00E56642">
        <w:t xml:space="preserve">on land </w:t>
      </w:r>
      <w:r>
        <w:t>within</w:t>
      </w:r>
      <w:r w:rsidRPr="00E56642">
        <w:t xml:space="preserve"> the </w:t>
      </w:r>
      <w:r w:rsidRPr="00F7717A">
        <w:rPr>
          <w:rPrChange w:id="37" w:author="Alisha Pettit" w:date="2018-07-03T19:43:00Z">
            <w:rPr/>
          </w:rPrChange>
        </w:rPr>
        <w:t>Commercial character building overlay</w:t>
      </w:r>
      <w:r w:rsidRPr="00E56642">
        <w:t xml:space="preserve"> is to:</w:t>
      </w:r>
    </w:p>
    <w:p w:rsidR="00357DBC" w:rsidRPr="00E56642" w:rsidRDefault="00357DBC" w:rsidP="001235EA">
      <w:pPr>
        <w:pStyle w:val="QPPBulletpoint3"/>
        <w:numPr>
          <w:ilvl w:val="0"/>
          <w:numId w:val="49"/>
        </w:numPr>
      </w:pPr>
      <w:r w:rsidRPr="00E56642">
        <w:t xml:space="preserve">have a </w:t>
      </w:r>
      <w:r w:rsidRPr="00F7717A">
        <w:rPr>
          <w:rPrChange w:id="38" w:author="Alisha Pettit" w:date="2018-07-03T19:43:00Z">
            <w:rPr/>
          </w:rPrChange>
        </w:rPr>
        <w:t>gross floor area</w:t>
      </w:r>
      <w:r w:rsidRPr="00E56642">
        <w:t xml:space="preserve"> of less than 250m</w:t>
      </w:r>
      <w:r w:rsidRPr="00E56642">
        <w:rPr>
          <w:rStyle w:val="QPPSuperscriptChar"/>
        </w:rPr>
        <w:t>2</w:t>
      </w:r>
      <w:r w:rsidR="00E54CD3">
        <w:t>;</w:t>
      </w:r>
    </w:p>
    <w:p w:rsidR="00357DBC" w:rsidRPr="00E56642" w:rsidRDefault="00357DBC" w:rsidP="001235EA">
      <w:pPr>
        <w:pStyle w:val="QPPBulletpoint3"/>
      </w:pPr>
      <w:r w:rsidRPr="00E56642">
        <w:t>serve loc</w:t>
      </w:r>
      <w:r w:rsidR="00E54CD3">
        <w:t>al residents' day-to-day needs;</w:t>
      </w:r>
    </w:p>
    <w:p w:rsidR="00357DBC" w:rsidRPr="00E56642" w:rsidRDefault="00357DBC" w:rsidP="001235EA">
      <w:pPr>
        <w:pStyle w:val="QPPBulletpoint3"/>
      </w:pPr>
      <w:r w:rsidRPr="00E56642">
        <w:t>not undermine the viability of a nearby centre.</w:t>
      </w:r>
    </w:p>
    <w:p w:rsidR="00357DBC" w:rsidRPr="00C766C5" w:rsidRDefault="00357DBC" w:rsidP="00C26DA7">
      <w:pPr>
        <w:pStyle w:val="QPPBulletpoint2"/>
      </w:pPr>
      <w:r w:rsidRPr="0025292F">
        <w:t xml:space="preserve">Development for a </w:t>
      </w:r>
      <w:r w:rsidRPr="00F7717A">
        <w:rPr>
          <w:rPrChange w:id="39" w:author="Alisha Pettit" w:date="2018-07-03T19:43:00Z">
            <w:rPr/>
          </w:rPrChange>
        </w:rPr>
        <w:t>h</w:t>
      </w:r>
      <w:r w:rsidR="007E079F" w:rsidRPr="00F7717A">
        <w:rPr>
          <w:rPrChange w:id="40" w:author="Alisha Pettit" w:date="2018-07-03T19:43:00Z">
            <w:rPr/>
          </w:rPrChange>
        </w:rPr>
        <w:t>ome</w:t>
      </w:r>
      <w:r w:rsidR="00A434C6" w:rsidRPr="00F7717A">
        <w:rPr>
          <w:rPrChange w:id="41" w:author="Alisha Pettit" w:date="2018-07-03T19:43:00Z">
            <w:rPr/>
          </w:rPrChange>
        </w:rPr>
        <w:t>-</w:t>
      </w:r>
      <w:r w:rsidRPr="00F7717A">
        <w:rPr>
          <w:rPrChange w:id="42" w:author="Alisha Pettit" w:date="2018-07-03T19:43:00Z">
            <w:rPr/>
          </w:rPrChange>
        </w:rPr>
        <w:t>based business</w:t>
      </w:r>
      <w:r w:rsidRPr="00C766C5">
        <w:t xml:space="preserve"> may operate in </w:t>
      </w:r>
      <w:r>
        <w:t xml:space="preserve">a </w:t>
      </w:r>
      <w:r w:rsidRPr="00F7717A">
        <w:rPr>
          <w:rPrChange w:id="43" w:author="Alisha Pettit" w:date="2018-07-03T19:43:00Z">
            <w:rPr/>
          </w:rPrChange>
        </w:rPr>
        <w:t>dwelling house</w:t>
      </w:r>
      <w:r w:rsidRPr="007D7ADD">
        <w:t xml:space="preserve"> </w:t>
      </w:r>
      <w:r w:rsidRPr="00C766C5">
        <w:t xml:space="preserve">and </w:t>
      </w:r>
      <w:r>
        <w:t>is</w:t>
      </w:r>
      <w:r w:rsidRPr="00C766C5">
        <w:t xml:space="preserve"> of a scale and nature that protects the amenity of adjoining residents.</w:t>
      </w:r>
    </w:p>
    <w:p w:rsidR="00357DBC" w:rsidRDefault="00357DBC" w:rsidP="00643E11">
      <w:pPr>
        <w:pStyle w:val="QPPBulletpoint2"/>
      </w:pPr>
      <w:r>
        <w:t>Development for a</w:t>
      </w:r>
      <w:r w:rsidRPr="00C766C5">
        <w:t xml:space="preserve"> non-residential use serve</w:t>
      </w:r>
      <w:r>
        <w:t>s a</w:t>
      </w:r>
      <w:r w:rsidRPr="00C766C5">
        <w:t xml:space="preserve"> local </w:t>
      </w:r>
      <w:r w:rsidRPr="00F7717A">
        <w:rPr>
          <w:rPrChange w:id="44" w:author="Alisha Pettit" w:date="2018-07-03T19:43:00Z">
            <w:rPr/>
          </w:rPrChange>
        </w:rPr>
        <w:t>community facility</w:t>
      </w:r>
      <w:r w:rsidRPr="00C766C5">
        <w:t xml:space="preserve"> need only, such as </w:t>
      </w:r>
      <w:r>
        <w:t xml:space="preserve">a </w:t>
      </w:r>
      <w:r w:rsidRPr="00F7717A">
        <w:rPr>
          <w:rPrChange w:id="45" w:author="Alisha Pettit" w:date="2018-07-03T19:43:00Z">
            <w:rPr/>
          </w:rPrChange>
        </w:rPr>
        <w:t>childcare centre</w:t>
      </w:r>
      <w:r>
        <w:t xml:space="preserve"> or a</w:t>
      </w:r>
      <w:r w:rsidRPr="00C766C5">
        <w:t xml:space="preserve"> </w:t>
      </w:r>
      <w:r w:rsidRPr="00F7717A">
        <w:rPr>
          <w:rPrChange w:id="46" w:author="Alisha Pettit" w:date="2018-07-03T19:43:00Z">
            <w:rPr/>
          </w:rPrChange>
        </w:rPr>
        <w:t>substation</w:t>
      </w:r>
      <w:r>
        <w:t xml:space="preserve">, and is of a bulk and scale that is compatible with and integrates with the built form intent for the </w:t>
      </w:r>
      <w:r w:rsidRPr="00F7717A">
        <w:rPr>
          <w:rPrChange w:id="47" w:author="Alisha Pettit" w:date="2018-07-03T19:43:00Z">
            <w:rPr/>
          </w:rPrChange>
        </w:rPr>
        <w:t>Low density residential zone</w:t>
      </w:r>
      <w:r w:rsidRPr="00C766C5">
        <w:t>.</w:t>
      </w:r>
    </w:p>
    <w:p w:rsidR="00386EDE" w:rsidRDefault="00386EDE" w:rsidP="00643E11">
      <w:pPr>
        <w:pStyle w:val="QPPBulletpoint2"/>
      </w:pPr>
      <w:r>
        <w:t>Development for rooming accommodation accommodates five persons or less.</w:t>
      </w:r>
    </w:p>
    <w:p w:rsidR="00571899" w:rsidRPr="0077493A" w:rsidRDefault="00EF4D33" w:rsidP="001235EA">
      <w:pPr>
        <w:pStyle w:val="QPPBulletPoint1"/>
      </w:pPr>
      <w:r w:rsidRPr="0077493A">
        <w:t>Development form overall outcomes are</w:t>
      </w:r>
      <w:r w:rsidR="00571899" w:rsidRPr="0077493A">
        <w:t>:</w:t>
      </w:r>
    </w:p>
    <w:p w:rsidR="009E7527" w:rsidRDefault="009E7527" w:rsidP="00582CC5">
      <w:pPr>
        <w:pStyle w:val="QPPBulletpoint2"/>
        <w:numPr>
          <w:ilvl w:val="0"/>
          <w:numId w:val="18"/>
        </w:numPr>
      </w:pPr>
      <w:r>
        <w:t xml:space="preserve">Development </w:t>
      </w:r>
      <w:r w:rsidRPr="009E7527">
        <w:t>is of a form and scale that reinforces a distinctive subtropical character of low rise, low density buildings set in green landscaped areas</w:t>
      </w:r>
      <w:r>
        <w:t>.</w:t>
      </w:r>
    </w:p>
    <w:p w:rsidR="00357DBC" w:rsidRDefault="009E7527" w:rsidP="00582CC5">
      <w:pPr>
        <w:pStyle w:val="QPPBulletpoint2"/>
        <w:numPr>
          <w:ilvl w:val="0"/>
          <w:numId w:val="18"/>
        </w:numPr>
      </w:pPr>
      <w:r w:rsidRPr="009E7527">
        <w:t xml:space="preserve"> </w:t>
      </w:r>
      <w:r w:rsidR="00357DBC">
        <w:t xml:space="preserve">Development for a </w:t>
      </w:r>
      <w:r w:rsidR="00357DBC" w:rsidRPr="00F7717A">
        <w:rPr>
          <w:rPrChange w:id="48" w:author="Alisha Pettit" w:date="2018-07-03T19:43:00Z">
            <w:rPr/>
          </w:rPrChange>
        </w:rPr>
        <w:t>dwelling house</w:t>
      </w:r>
      <w:r w:rsidR="00357DBC">
        <w:t xml:space="preserve"> is of a </w:t>
      </w:r>
      <w:r w:rsidR="00357DBC" w:rsidRPr="002A772B">
        <w:t>height, bulk</w:t>
      </w:r>
      <w:r w:rsidR="0086533C">
        <w:t>, scale</w:t>
      </w:r>
      <w:r w:rsidR="00357DBC" w:rsidRPr="002A772B">
        <w:t xml:space="preserve"> and form </w:t>
      </w:r>
      <w:r w:rsidR="00357DBC">
        <w:t xml:space="preserve">which is compatible with the low density detached housing suburban identity of the </w:t>
      </w:r>
      <w:r w:rsidR="00357DBC" w:rsidRPr="00F7717A">
        <w:rPr>
          <w:rPrChange w:id="49" w:author="Alisha Pettit" w:date="2018-07-03T19:43:00Z">
            <w:rPr/>
          </w:rPrChange>
        </w:rPr>
        <w:t>Low density residential zone</w:t>
      </w:r>
      <w:r w:rsidR="00357DBC" w:rsidRPr="002A772B">
        <w:t>.</w:t>
      </w:r>
    </w:p>
    <w:p w:rsidR="00357DBC" w:rsidRDefault="00357DBC" w:rsidP="00C26DA7">
      <w:pPr>
        <w:pStyle w:val="QPPBulletpoint2"/>
      </w:pPr>
      <w:r>
        <w:t xml:space="preserve">Development for a </w:t>
      </w:r>
      <w:r w:rsidRPr="00F7717A">
        <w:rPr>
          <w:rPrChange w:id="50" w:author="Alisha Pettit" w:date="2018-07-03T19:43:00Z">
            <w:rPr/>
          </w:rPrChange>
        </w:rPr>
        <w:t>dwelling house</w:t>
      </w:r>
      <w:r w:rsidR="001276D1" w:rsidRPr="001276D1">
        <w:t xml:space="preserve"> occurs on</w:t>
      </w:r>
      <w:r w:rsidR="001276D1">
        <w:t xml:space="preserve"> </w:t>
      </w:r>
      <w:r w:rsidR="003A3A0B" w:rsidRPr="003A3A0B">
        <w:t>appropriately sized and configured lots</w:t>
      </w:r>
      <w:r w:rsidR="003A3A0B">
        <w:t>, and</w:t>
      </w:r>
      <w:r>
        <w:t>:</w:t>
      </w:r>
    </w:p>
    <w:p w:rsidR="00357DBC" w:rsidRPr="00E56642" w:rsidRDefault="009E7527" w:rsidP="001235EA">
      <w:pPr>
        <w:pStyle w:val="QPPBulletpoint3"/>
        <w:numPr>
          <w:ilvl w:val="0"/>
          <w:numId w:val="50"/>
        </w:numPr>
      </w:pPr>
      <w:r>
        <w:t xml:space="preserve">where </w:t>
      </w:r>
      <w:r w:rsidR="00357DBC" w:rsidRPr="00E56642">
        <w:t>not on a rear lot</w:t>
      </w:r>
      <w:r w:rsidR="007E079F">
        <w:t>,</w:t>
      </w:r>
      <w:r w:rsidR="00357DBC" w:rsidRPr="00E56642">
        <w:t xml:space="preserve"> has a minimum lot size of 400m</w:t>
      </w:r>
      <w:r w:rsidR="00357DBC" w:rsidRPr="00E56642">
        <w:rPr>
          <w:rStyle w:val="QPPSuperscriptChar"/>
        </w:rPr>
        <w:t>2</w:t>
      </w:r>
      <w:r w:rsidR="00E54CD3">
        <w:t>;</w:t>
      </w:r>
    </w:p>
    <w:p w:rsidR="00357DBC" w:rsidRPr="00E56642" w:rsidRDefault="009E7527" w:rsidP="001235EA">
      <w:pPr>
        <w:pStyle w:val="QPPBulletpoint3"/>
      </w:pPr>
      <w:r>
        <w:t xml:space="preserve">where </w:t>
      </w:r>
      <w:r w:rsidR="00357DBC" w:rsidRPr="00E56642">
        <w:t>on a rear lot</w:t>
      </w:r>
      <w:r w:rsidR="007E079F">
        <w:t>,</w:t>
      </w:r>
      <w:r w:rsidR="00357DBC" w:rsidRPr="00E56642">
        <w:t xml:space="preserve"> has a minimum lot size of 600m</w:t>
      </w:r>
      <w:r w:rsidR="00357DBC" w:rsidRPr="00E56642">
        <w:rPr>
          <w:rStyle w:val="QPPSuperscriptChar"/>
        </w:rPr>
        <w:t>2</w:t>
      </w:r>
      <w:r w:rsidR="00357DBC" w:rsidRPr="00E56642">
        <w:t>;</w:t>
      </w:r>
    </w:p>
    <w:p w:rsidR="00357DBC" w:rsidRPr="00E56642" w:rsidRDefault="00357DBC" w:rsidP="001235EA">
      <w:pPr>
        <w:pStyle w:val="QPPBulletpoint3"/>
      </w:pPr>
      <w:r w:rsidRPr="00E56642">
        <w:t>maintains a block pattern that accommodates traditional backyards and large trees.</w:t>
      </w:r>
    </w:p>
    <w:p w:rsidR="00357DBC" w:rsidRDefault="00357DBC" w:rsidP="00582CC5">
      <w:pPr>
        <w:pStyle w:val="QPPBulletpoint2"/>
      </w:pPr>
      <w:r w:rsidRPr="007B38F0">
        <w:t xml:space="preserve">Development </w:t>
      </w:r>
      <w:r>
        <w:t>supports a subtropical character by ensuring that</w:t>
      </w:r>
      <w:r w:rsidRPr="007B38F0">
        <w:t xml:space="preserve"> a </w:t>
      </w:r>
      <w:r w:rsidRPr="00F7717A">
        <w:rPr>
          <w:rPrChange w:id="51" w:author="Alisha Pettit" w:date="2018-07-03T19:43:00Z">
            <w:rPr/>
          </w:rPrChange>
        </w:rPr>
        <w:t>dwelling house</w:t>
      </w:r>
      <w:r>
        <w:t xml:space="preserve"> </w:t>
      </w:r>
      <w:r w:rsidRPr="00627A7C">
        <w:t>on</w:t>
      </w:r>
      <w:r>
        <w:t xml:space="preserve"> a</w:t>
      </w:r>
      <w:r w:rsidRPr="00627A7C">
        <w:t xml:space="preserve"> </w:t>
      </w:r>
      <w:r w:rsidRPr="00F7717A">
        <w:rPr>
          <w:rPrChange w:id="52" w:author="Alisha Pettit" w:date="2018-07-03T19:43:00Z">
            <w:rPr/>
          </w:rPrChange>
        </w:rPr>
        <w:t>small lot</w:t>
      </w:r>
      <w:r w:rsidRPr="00AA76EE">
        <w:t xml:space="preserve"> is</w:t>
      </w:r>
      <w:r w:rsidRPr="00627A7C">
        <w:t xml:space="preserve"> of a size and scale that </w:t>
      </w:r>
      <w:r>
        <w:t>minimises</w:t>
      </w:r>
      <w:r w:rsidRPr="00627A7C">
        <w:t xml:space="preserve"> </w:t>
      </w:r>
      <w:r>
        <w:t xml:space="preserve">negative </w:t>
      </w:r>
      <w:r w:rsidRPr="00627A7C">
        <w:t xml:space="preserve">impacts on </w:t>
      </w:r>
      <w:r w:rsidRPr="00F7717A">
        <w:rPr>
          <w:rPrChange w:id="53" w:author="Alisha Pettit" w:date="2018-07-03T19:43:00Z">
            <w:rPr/>
          </w:rPrChange>
        </w:rPr>
        <w:t>amenity</w:t>
      </w:r>
      <w:r w:rsidRPr="00627A7C">
        <w:t xml:space="preserve"> and private open space </w:t>
      </w:r>
      <w:r>
        <w:t xml:space="preserve">of other </w:t>
      </w:r>
      <w:r w:rsidRPr="00F7717A">
        <w:rPr>
          <w:rPrChange w:id="54" w:author="Alisha Pettit" w:date="2018-07-03T19:43:00Z">
            <w:rPr/>
          </w:rPrChange>
        </w:rPr>
        <w:t>dwellings</w:t>
      </w:r>
      <w:r w:rsidRPr="00627A7C">
        <w:t xml:space="preserve"> </w:t>
      </w:r>
      <w:r>
        <w:t xml:space="preserve">by </w:t>
      </w:r>
      <w:r w:rsidRPr="00627A7C">
        <w:t xml:space="preserve">maintaining access to </w:t>
      </w:r>
      <w:r w:rsidR="00E54CD3">
        <w:t>sunlight, daylight and privacy.</w:t>
      </w:r>
    </w:p>
    <w:p w:rsidR="00357DBC" w:rsidRDefault="00357DBC" w:rsidP="00582CC5">
      <w:pPr>
        <w:pStyle w:val="QPPBulletpoint2"/>
      </w:pPr>
      <w:r w:rsidRPr="00627A7C">
        <w:t xml:space="preserve">Development of </w:t>
      </w:r>
      <w:r>
        <w:t xml:space="preserve">a </w:t>
      </w:r>
      <w:r w:rsidRPr="00F7717A">
        <w:rPr>
          <w:rPrChange w:id="55" w:author="Alisha Pettit" w:date="2018-07-03T19:43:00Z">
            <w:rPr/>
          </w:rPrChange>
        </w:rPr>
        <w:t>dwelling house</w:t>
      </w:r>
      <w:r>
        <w:t xml:space="preserve"> </w:t>
      </w:r>
      <w:r w:rsidRPr="00627A7C">
        <w:t>on</w:t>
      </w:r>
      <w:r>
        <w:t xml:space="preserve"> a</w:t>
      </w:r>
      <w:r w:rsidRPr="00627A7C">
        <w:t xml:space="preserve"> </w:t>
      </w:r>
      <w:r w:rsidRPr="00F7717A">
        <w:rPr>
          <w:rPrChange w:id="56" w:author="Alisha Pettit" w:date="2018-07-03T19:43:00Z">
            <w:rPr/>
          </w:rPrChange>
        </w:rPr>
        <w:t>small lot</w:t>
      </w:r>
      <w:r w:rsidRPr="00AA76EE">
        <w:t xml:space="preserve"> comprising</w:t>
      </w:r>
      <w:r>
        <w:t xml:space="preserve"> a </w:t>
      </w:r>
      <w:r w:rsidRPr="00627A7C">
        <w:t>new</w:t>
      </w:r>
      <w:r>
        <w:t xml:space="preserve"> premises</w:t>
      </w:r>
      <w:r w:rsidRPr="00627A7C">
        <w:t xml:space="preserve"> or</w:t>
      </w:r>
      <w:r>
        <w:t xml:space="preserve"> an increase in </w:t>
      </w:r>
      <w:r w:rsidRPr="00F7717A">
        <w:rPr>
          <w:rPrChange w:id="57" w:author="Alisha Pettit" w:date="2018-07-03T19:43:00Z">
            <w:rPr/>
          </w:rPrChange>
        </w:rPr>
        <w:t>gross floor area</w:t>
      </w:r>
      <w:r>
        <w:t xml:space="preserve"> of an</w:t>
      </w:r>
      <w:r w:rsidRPr="00627A7C">
        <w:t xml:space="preserve"> existing</w:t>
      </w:r>
      <w:r>
        <w:t xml:space="preserve"> premises is located </w:t>
      </w:r>
      <w:r w:rsidRPr="00627A7C">
        <w:t>within</w:t>
      </w:r>
      <w:r>
        <w:t xml:space="preserve"> a</w:t>
      </w:r>
      <w:r w:rsidRPr="00627A7C">
        <w:t xml:space="preserve"> defined </w:t>
      </w:r>
      <w:r w:rsidRPr="00F7717A">
        <w:rPr>
          <w:rPrChange w:id="58" w:author="Alisha Pettit" w:date="2018-07-03T19:43:00Z">
            <w:rPr/>
          </w:rPrChange>
        </w:rPr>
        <w:t>building envelope</w:t>
      </w:r>
      <w:r>
        <w:t xml:space="preserve"> that:</w:t>
      </w:r>
    </w:p>
    <w:p w:rsidR="00357DBC" w:rsidRDefault="00357DBC" w:rsidP="001235EA">
      <w:pPr>
        <w:pStyle w:val="QPPBulletpoint3"/>
        <w:numPr>
          <w:ilvl w:val="0"/>
          <w:numId w:val="51"/>
        </w:numPr>
      </w:pPr>
      <w:r w:rsidRPr="00627A7C">
        <w:t>provides safety from fire hazard</w:t>
      </w:r>
      <w:r>
        <w:t>s;</w:t>
      </w:r>
    </w:p>
    <w:p w:rsidR="00357DBC" w:rsidRDefault="00357DBC" w:rsidP="001235EA">
      <w:pPr>
        <w:pStyle w:val="QPPBulletpoint3"/>
      </w:pPr>
      <w:r w:rsidRPr="00627A7C">
        <w:t xml:space="preserve">maximises </w:t>
      </w:r>
      <w:r>
        <w:t xml:space="preserve">the retention of backyard spaces as </w:t>
      </w:r>
      <w:r w:rsidRPr="00627A7C">
        <w:t>private landscaped space</w:t>
      </w:r>
      <w:r>
        <w:t>;</w:t>
      </w:r>
    </w:p>
    <w:p w:rsidR="00357DBC" w:rsidRPr="00627A7C" w:rsidRDefault="00357DBC" w:rsidP="001235EA">
      <w:pPr>
        <w:pStyle w:val="QPPBulletpoint3"/>
      </w:pPr>
      <w:r w:rsidRPr="00627A7C">
        <w:t xml:space="preserve">avoids overbearing development </w:t>
      </w:r>
      <w:r>
        <w:t>involving</w:t>
      </w:r>
      <w:r w:rsidRPr="00627A7C">
        <w:t xml:space="preserve"> bulk </w:t>
      </w:r>
      <w:r>
        <w:t>or</w:t>
      </w:r>
      <w:r w:rsidRPr="00627A7C">
        <w:t xml:space="preserve"> </w:t>
      </w:r>
      <w:r w:rsidRPr="00F7717A">
        <w:rPr>
          <w:rPrChange w:id="59" w:author="Alisha Pettit" w:date="2018-07-03T19:43:00Z">
            <w:rPr/>
          </w:rPrChange>
        </w:rPr>
        <w:t>setback</w:t>
      </w:r>
      <w:r w:rsidRPr="00627A7C">
        <w:t xml:space="preserve"> </w:t>
      </w:r>
      <w:r>
        <w:t>which is inconsistent with the</w:t>
      </w:r>
      <w:r w:rsidRPr="00627A7C">
        <w:t xml:space="preserve"> character </w:t>
      </w:r>
      <w:r>
        <w:t>of</w:t>
      </w:r>
      <w:r w:rsidR="007E079F">
        <w:t xml:space="preserve"> a</w:t>
      </w:r>
      <w:r>
        <w:t xml:space="preserve"> </w:t>
      </w:r>
      <w:r w:rsidRPr="00F7717A">
        <w:rPr>
          <w:rPrChange w:id="60" w:author="Alisha Pettit" w:date="2018-07-03T19:43:00Z">
            <w:rPr/>
          </w:rPrChange>
        </w:rPr>
        <w:t>dwelling house</w:t>
      </w:r>
      <w:r w:rsidRPr="00627A7C">
        <w:t xml:space="preserve"> on </w:t>
      </w:r>
      <w:r w:rsidR="0086533C">
        <w:t xml:space="preserve">an </w:t>
      </w:r>
      <w:r w:rsidRPr="00627A7C">
        <w:t>adjoining lot.</w:t>
      </w:r>
    </w:p>
    <w:p w:rsidR="00357DBC" w:rsidRPr="00B47FDA" w:rsidRDefault="00357DBC" w:rsidP="00E54CD3">
      <w:pPr>
        <w:pStyle w:val="QPPBulletpoint2"/>
      </w:pPr>
      <w:r w:rsidRPr="00E426E7">
        <w:t>Development responds to land constraints, mitigates any adverse impacts on environmental</w:t>
      </w:r>
      <w:r w:rsidRPr="00C766C5">
        <w:t xml:space="preserve"> values and addresses other specific characteristics, as identified by </w:t>
      </w:r>
      <w:r w:rsidRPr="008D4B5E">
        <w:t>overlays</w:t>
      </w:r>
      <w:r w:rsidRPr="007D7ADD">
        <w:t xml:space="preserve"> affecting the </w:t>
      </w:r>
      <w:r w:rsidRPr="008D4B5E">
        <w:t>site</w:t>
      </w:r>
      <w:r w:rsidRPr="007D7ADD">
        <w:t xml:space="preserve"> or in </w:t>
      </w:r>
      <w:r w:rsidRPr="000B1985">
        <w:t>codes</w:t>
      </w:r>
      <w:r w:rsidRPr="00C766C5">
        <w:t xml:space="preserve"> applicable to the development.</w:t>
      </w:r>
    </w:p>
    <w:sectPr w:rsidR="00357DBC" w:rsidRPr="00B47FDA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4A" w:rsidRDefault="00073E4A">
      <w:r>
        <w:separator/>
      </w:r>
    </w:p>
  </w:endnote>
  <w:endnote w:type="continuationSeparator" w:id="0">
    <w:p w:rsidR="00073E4A" w:rsidRDefault="000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E" w:rsidRDefault="00E41D73" w:rsidP="009B1467">
    <w:pPr>
      <w:pStyle w:val="QPPFooter"/>
    </w:pPr>
    <w:r w:rsidRPr="00E41D73">
      <w:t>Part 6 – Zones (Low Density Residential)</w:t>
    </w:r>
    <w:r>
      <w:ptab w:relativeTo="margin" w:alignment="center" w:leader="none"/>
    </w:r>
    <w:r>
      <w:ptab w:relativeTo="margin" w:alignment="right" w:leader="none"/>
    </w:r>
    <w:r w:rsidRPr="00E41D73">
      <w:t xml:space="preserve">Effective </w:t>
    </w:r>
    <w:r w:rsidR="007F2150">
      <w:t>1 December</w:t>
    </w:r>
    <w:r w:rsidR="002364A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4A" w:rsidRDefault="00073E4A">
      <w:r>
        <w:separator/>
      </w:r>
    </w:p>
  </w:footnote>
  <w:footnote w:type="continuationSeparator" w:id="0">
    <w:p w:rsidR="00073E4A" w:rsidRDefault="0007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BB" w:rsidRDefault="00F7717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354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BB" w:rsidRDefault="00F7717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354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6A9416B6"/>
    <w:lvl w:ilvl="0" w:tplc="7054CF0C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3"/>
  </w:num>
  <w:num w:numId="9">
    <w:abstractNumId w:val="22"/>
  </w:num>
  <w:num w:numId="10">
    <w:abstractNumId w:val="25"/>
  </w:num>
  <w:num w:numId="11">
    <w:abstractNumId w:val="12"/>
  </w:num>
  <w:num w:numId="12">
    <w:abstractNumId w:val="32"/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11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6"/>
  </w:num>
  <w:num w:numId="36">
    <w:abstractNumId w:val="20"/>
  </w:num>
  <w:num w:numId="37">
    <w:abstractNumId w:val="17"/>
  </w:num>
  <w:num w:numId="38">
    <w:abstractNumId w:val="35"/>
  </w:num>
  <w:num w:numId="39">
    <w:abstractNumId w:val="14"/>
  </w:num>
  <w:num w:numId="40">
    <w:abstractNumId w:val="37"/>
  </w:num>
  <w:num w:numId="41">
    <w:abstractNumId w:val="13"/>
  </w:num>
  <w:num w:numId="42">
    <w:abstractNumId w:val="26"/>
  </w:num>
  <w:num w:numId="43">
    <w:abstractNumId w:val="21"/>
  </w:num>
  <w:num w:numId="44">
    <w:abstractNumId w:val="23"/>
  </w:num>
  <w:num w:numId="45">
    <w:abstractNumId w:val="27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10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1BTpRfAQHxBfoGmlCBKcPkWHxeTX8DfGM4gEOCoU1VolM1MXrzYE0wgLrKeZlRzhGLqM9ADqwqqpBnoXJJCBhg==" w:salt="6r9HGE8yyvIgQls0b7wEn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BC"/>
    <w:rsid w:val="0000012D"/>
    <w:rsid w:val="00012447"/>
    <w:rsid w:val="00027CB0"/>
    <w:rsid w:val="00032172"/>
    <w:rsid w:val="00033FB3"/>
    <w:rsid w:val="000660F2"/>
    <w:rsid w:val="00067955"/>
    <w:rsid w:val="00073E4A"/>
    <w:rsid w:val="0007603D"/>
    <w:rsid w:val="000819DA"/>
    <w:rsid w:val="000918AE"/>
    <w:rsid w:val="000A60D3"/>
    <w:rsid w:val="000A75BB"/>
    <w:rsid w:val="000B1985"/>
    <w:rsid w:val="000B3825"/>
    <w:rsid w:val="000B5B9F"/>
    <w:rsid w:val="000B7F0B"/>
    <w:rsid w:val="000C041B"/>
    <w:rsid w:val="000C4298"/>
    <w:rsid w:val="000D0553"/>
    <w:rsid w:val="000D1C8D"/>
    <w:rsid w:val="000D2BDE"/>
    <w:rsid w:val="000E15DC"/>
    <w:rsid w:val="000E6B2E"/>
    <w:rsid w:val="000E7574"/>
    <w:rsid w:val="000F695A"/>
    <w:rsid w:val="00102110"/>
    <w:rsid w:val="00106BAC"/>
    <w:rsid w:val="001235EA"/>
    <w:rsid w:val="0012403B"/>
    <w:rsid w:val="001276D1"/>
    <w:rsid w:val="00140765"/>
    <w:rsid w:val="001409B0"/>
    <w:rsid w:val="00145039"/>
    <w:rsid w:val="001565F4"/>
    <w:rsid w:val="00160318"/>
    <w:rsid w:val="00164875"/>
    <w:rsid w:val="00186821"/>
    <w:rsid w:val="00194C8F"/>
    <w:rsid w:val="001C75C9"/>
    <w:rsid w:val="001D3F79"/>
    <w:rsid w:val="001E2CCD"/>
    <w:rsid w:val="001E2F5A"/>
    <w:rsid w:val="001E3A63"/>
    <w:rsid w:val="001F4BB6"/>
    <w:rsid w:val="00213FA1"/>
    <w:rsid w:val="00224A4F"/>
    <w:rsid w:val="002364A7"/>
    <w:rsid w:val="00245FBC"/>
    <w:rsid w:val="00246C6D"/>
    <w:rsid w:val="00255113"/>
    <w:rsid w:val="00261E75"/>
    <w:rsid w:val="0026538C"/>
    <w:rsid w:val="00282E79"/>
    <w:rsid w:val="002926C4"/>
    <w:rsid w:val="002951F1"/>
    <w:rsid w:val="002D08D1"/>
    <w:rsid w:val="002D4D7E"/>
    <w:rsid w:val="002E574E"/>
    <w:rsid w:val="002E7FCA"/>
    <w:rsid w:val="002F5FC4"/>
    <w:rsid w:val="00303AEA"/>
    <w:rsid w:val="00333B11"/>
    <w:rsid w:val="00336C7D"/>
    <w:rsid w:val="0034173D"/>
    <w:rsid w:val="003442C9"/>
    <w:rsid w:val="00347B27"/>
    <w:rsid w:val="00357DBC"/>
    <w:rsid w:val="00360837"/>
    <w:rsid w:val="00373E7E"/>
    <w:rsid w:val="00374FBB"/>
    <w:rsid w:val="00377B26"/>
    <w:rsid w:val="003814EC"/>
    <w:rsid w:val="003859F0"/>
    <w:rsid w:val="00386EDE"/>
    <w:rsid w:val="00390463"/>
    <w:rsid w:val="00393C37"/>
    <w:rsid w:val="0039681D"/>
    <w:rsid w:val="003970C6"/>
    <w:rsid w:val="003A2A1B"/>
    <w:rsid w:val="003A3A0B"/>
    <w:rsid w:val="003B2384"/>
    <w:rsid w:val="003B7455"/>
    <w:rsid w:val="003C6700"/>
    <w:rsid w:val="003E553C"/>
    <w:rsid w:val="003E6AB1"/>
    <w:rsid w:val="003F36E0"/>
    <w:rsid w:val="003F7A99"/>
    <w:rsid w:val="004019EB"/>
    <w:rsid w:val="00416247"/>
    <w:rsid w:val="00431D0E"/>
    <w:rsid w:val="0044284D"/>
    <w:rsid w:val="0044634C"/>
    <w:rsid w:val="00452B49"/>
    <w:rsid w:val="00460750"/>
    <w:rsid w:val="004745F4"/>
    <w:rsid w:val="00477494"/>
    <w:rsid w:val="004807B9"/>
    <w:rsid w:val="00482311"/>
    <w:rsid w:val="004841FA"/>
    <w:rsid w:val="0048652E"/>
    <w:rsid w:val="00490054"/>
    <w:rsid w:val="004A0B5B"/>
    <w:rsid w:val="004A2808"/>
    <w:rsid w:val="004A438C"/>
    <w:rsid w:val="004C122F"/>
    <w:rsid w:val="004C63CE"/>
    <w:rsid w:val="004D0E6D"/>
    <w:rsid w:val="004D6821"/>
    <w:rsid w:val="004E345C"/>
    <w:rsid w:val="004F08CB"/>
    <w:rsid w:val="005007FB"/>
    <w:rsid w:val="00502C50"/>
    <w:rsid w:val="00506688"/>
    <w:rsid w:val="0052337E"/>
    <w:rsid w:val="00523419"/>
    <w:rsid w:val="00531051"/>
    <w:rsid w:val="00532AFF"/>
    <w:rsid w:val="00540B36"/>
    <w:rsid w:val="005537DF"/>
    <w:rsid w:val="00562056"/>
    <w:rsid w:val="00562D18"/>
    <w:rsid w:val="005643E8"/>
    <w:rsid w:val="00565D21"/>
    <w:rsid w:val="00567093"/>
    <w:rsid w:val="00571899"/>
    <w:rsid w:val="00572E0F"/>
    <w:rsid w:val="00575951"/>
    <w:rsid w:val="00582CC5"/>
    <w:rsid w:val="00591D80"/>
    <w:rsid w:val="0059274F"/>
    <w:rsid w:val="005A13B4"/>
    <w:rsid w:val="005B0904"/>
    <w:rsid w:val="005B129C"/>
    <w:rsid w:val="005B5C01"/>
    <w:rsid w:val="005C02C9"/>
    <w:rsid w:val="005C66DE"/>
    <w:rsid w:val="005E0F6E"/>
    <w:rsid w:val="005F1A5D"/>
    <w:rsid w:val="005F7BBE"/>
    <w:rsid w:val="00606186"/>
    <w:rsid w:val="006062BD"/>
    <w:rsid w:val="00623AA2"/>
    <w:rsid w:val="0063123C"/>
    <w:rsid w:val="0064207A"/>
    <w:rsid w:val="00643813"/>
    <w:rsid w:val="00643E11"/>
    <w:rsid w:val="0064436D"/>
    <w:rsid w:val="00651D8C"/>
    <w:rsid w:val="006542E8"/>
    <w:rsid w:val="006563AA"/>
    <w:rsid w:val="00656ED8"/>
    <w:rsid w:val="00660717"/>
    <w:rsid w:val="00662606"/>
    <w:rsid w:val="006676B7"/>
    <w:rsid w:val="0067344C"/>
    <w:rsid w:val="006821DD"/>
    <w:rsid w:val="00685529"/>
    <w:rsid w:val="006A566A"/>
    <w:rsid w:val="006B1A77"/>
    <w:rsid w:val="006B4F1B"/>
    <w:rsid w:val="006B4F63"/>
    <w:rsid w:val="006C0D29"/>
    <w:rsid w:val="006C2B17"/>
    <w:rsid w:val="006F1568"/>
    <w:rsid w:val="0070457B"/>
    <w:rsid w:val="0070486B"/>
    <w:rsid w:val="00704BBB"/>
    <w:rsid w:val="007153A4"/>
    <w:rsid w:val="00717068"/>
    <w:rsid w:val="00721145"/>
    <w:rsid w:val="00725357"/>
    <w:rsid w:val="0073014F"/>
    <w:rsid w:val="00731E62"/>
    <w:rsid w:val="007442D9"/>
    <w:rsid w:val="007561E1"/>
    <w:rsid w:val="0075735C"/>
    <w:rsid w:val="00764C7C"/>
    <w:rsid w:val="0077493A"/>
    <w:rsid w:val="0077556D"/>
    <w:rsid w:val="00781267"/>
    <w:rsid w:val="00781D1A"/>
    <w:rsid w:val="007825C2"/>
    <w:rsid w:val="00783F51"/>
    <w:rsid w:val="00784277"/>
    <w:rsid w:val="007853D4"/>
    <w:rsid w:val="00787E36"/>
    <w:rsid w:val="007B208B"/>
    <w:rsid w:val="007B3DF2"/>
    <w:rsid w:val="007C5520"/>
    <w:rsid w:val="007D6DE7"/>
    <w:rsid w:val="007D7A4D"/>
    <w:rsid w:val="007E079F"/>
    <w:rsid w:val="007E35E4"/>
    <w:rsid w:val="007E5B29"/>
    <w:rsid w:val="007F2150"/>
    <w:rsid w:val="007F6793"/>
    <w:rsid w:val="00810F7B"/>
    <w:rsid w:val="0081159C"/>
    <w:rsid w:val="00821761"/>
    <w:rsid w:val="00824B75"/>
    <w:rsid w:val="00826EC8"/>
    <w:rsid w:val="008278F1"/>
    <w:rsid w:val="00833D0F"/>
    <w:rsid w:val="008421FC"/>
    <w:rsid w:val="00843C1A"/>
    <w:rsid w:val="00847293"/>
    <w:rsid w:val="00847520"/>
    <w:rsid w:val="0085087F"/>
    <w:rsid w:val="00855187"/>
    <w:rsid w:val="00861A1D"/>
    <w:rsid w:val="0086533C"/>
    <w:rsid w:val="0088740E"/>
    <w:rsid w:val="00891B39"/>
    <w:rsid w:val="008A222F"/>
    <w:rsid w:val="008C3FDD"/>
    <w:rsid w:val="008C5D9A"/>
    <w:rsid w:val="008D4B5E"/>
    <w:rsid w:val="008D6C88"/>
    <w:rsid w:val="008F7BB8"/>
    <w:rsid w:val="009069FA"/>
    <w:rsid w:val="00912BD7"/>
    <w:rsid w:val="00925B44"/>
    <w:rsid w:val="0093320C"/>
    <w:rsid w:val="0094496A"/>
    <w:rsid w:val="00952843"/>
    <w:rsid w:val="0095439A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B1467"/>
    <w:rsid w:val="009C648E"/>
    <w:rsid w:val="009D1B91"/>
    <w:rsid w:val="009E7527"/>
    <w:rsid w:val="009F3C14"/>
    <w:rsid w:val="009F5070"/>
    <w:rsid w:val="009F7594"/>
    <w:rsid w:val="00A02454"/>
    <w:rsid w:val="00A038C7"/>
    <w:rsid w:val="00A15E10"/>
    <w:rsid w:val="00A32801"/>
    <w:rsid w:val="00A362E6"/>
    <w:rsid w:val="00A434C6"/>
    <w:rsid w:val="00A5712B"/>
    <w:rsid w:val="00A601A6"/>
    <w:rsid w:val="00A61573"/>
    <w:rsid w:val="00A7127A"/>
    <w:rsid w:val="00A8104E"/>
    <w:rsid w:val="00A85017"/>
    <w:rsid w:val="00AA76EE"/>
    <w:rsid w:val="00AC5314"/>
    <w:rsid w:val="00AC7D33"/>
    <w:rsid w:val="00AD2B4E"/>
    <w:rsid w:val="00AD2D37"/>
    <w:rsid w:val="00AE6335"/>
    <w:rsid w:val="00B03375"/>
    <w:rsid w:val="00B40DB0"/>
    <w:rsid w:val="00B45E63"/>
    <w:rsid w:val="00B46E08"/>
    <w:rsid w:val="00B47815"/>
    <w:rsid w:val="00B47FDA"/>
    <w:rsid w:val="00B70F96"/>
    <w:rsid w:val="00B77351"/>
    <w:rsid w:val="00B800AD"/>
    <w:rsid w:val="00B87B34"/>
    <w:rsid w:val="00B9259E"/>
    <w:rsid w:val="00BA2E5C"/>
    <w:rsid w:val="00BB0805"/>
    <w:rsid w:val="00BC0DCD"/>
    <w:rsid w:val="00BC275E"/>
    <w:rsid w:val="00BC2985"/>
    <w:rsid w:val="00BD1A7E"/>
    <w:rsid w:val="00BD228E"/>
    <w:rsid w:val="00BD2EAC"/>
    <w:rsid w:val="00BD71F4"/>
    <w:rsid w:val="00BF55A9"/>
    <w:rsid w:val="00BF6A6C"/>
    <w:rsid w:val="00C0116B"/>
    <w:rsid w:val="00C12872"/>
    <w:rsid w:val="00C17579"/>
    <w:rsid w:val="00C22C05"/>
    <w:rsid w:val="00C238BB"/>
    <w:rsid w:val="00C26DA7"/>
    <w:rsid w:val="00C4018A"/>
    <w:rsid w:val="00C4052D"/>
    <w:rsid w:val="00C43093"/>
    <w:rsid w:val="00C46A14"/>
    <w:rsid w:val="00C50DD5"/>
    <w:rsid w:val="00C53737"/>
    <w:rsid w:val="00C53EB2"/>
    <w:rsid w:val="00C67F62"/>
    <w:rsid w:val="00C74C66"/>
    <w:rsid w:val="00C775B7"/>
    <w:rsid w:val="00C90AA7"/>
    <w:rsid w:val="00C92863"/>
    <w:rsid w:val="00C93802"/>
    <w:rsid w:val="00CA2137"/>
    <w:rsid w:val="00CC28A5"/>
    <w:rsid w:val="00CC5A8D"/>
    <w:rsid w:val="00CD03E0"/>
    <w:rsid w:val="00CE7F32"/>
    <w:rsid w:val="00D0040E"/>
    <w:rsid w:val="00D219D0"/>
    <w:rsid w:val="00D23DF0"/>
    <w:rsid w:val="00D2678F"/>
    <w:rsid w:val="00D36263"/>
    <w:rsid w:val="00D4027F"/>
    <w:rsid w:val="00D417C5"/>
    <w:rsid w:val="00D51275"/>
    <w:rsid w:val="00D52995"/>
    <w:rsid w:val="00D532D8"/>
    <w:rsid w:val="00D5404C"/>
    <w:rsid w:val="00D61A3F"/>
    <w:rsid w:val="00D72580"/>
    <w:rsid w:val="00D76F7E"/>
    <w:rsid w:val="00D86904"/>
    <w:rsid w:val="00D921F8"/>
    <w:rsid w:val="00DB41F8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70B7"/>
    <w:rsid w:val="00E240D5"/>
    <w:rsid w:val="00E31B04"/>
    <w:rsid w:val="00E35F4D"/>
    <w:rsid w:val="00E37BD0"/>
    <w:rsid w:val="00E41D73"/>
    <w:rsid w:val="00E446E6"/>
    <w:rsid w:val="00E45C84"/>
    <w:rsid w:val="00E46EC9"/>
    <w:rsid w:val="00E50643"/>
    <w:rsid w:val="00E5222A"/>
    <w:rsid w:val="00E54CD3"/>
    <w:rsid w:val="00E715E6"/>
    <w:rsid w:val="00E743B8"/>
    <w:rsid w:val="00E75079"/>
    <w:rsid w:val="00E7716F"/>
    <w:rsid w:val="00EB13A1"/>
    <w:rsid w:val="00EB3992"/>
    <w:rsid w:val="00EB60AE"/>
    <w:rsid w:val="00ED6A10"/>
    <w:rsid w:val="00EF4D33"/>
    <w:rsid w:val="00EF7BB4"/>
    <w:rsid w:val="00F01BF2"/>
    <w:rsid w:val="00F028A5"/>
    <w:rsid w:val="00F23DEC"/>
    <w:rsid w:val="00F3790C"/>
    <w:rsid w:val="00F50A3A"/>
    <w:rsid w:val="00F50BCD"/>
    <w:rsid w:val="00F55B34"/>
    <w:rsid w:val="00F63E10"/>
    <w:rsid w:val="00F7717A"/>
    <w:rsid w:val="00FA1F22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03DD7AB-57B7-439B-9787-942C0E3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0B38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B38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B38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B3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B38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B382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0B38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B38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B382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F771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717A"/>
  </w:style>
  <w:style w:type="table" w:styleId="TableGrid">
    <w:name w:val="Table Grid"/>
    <w:basedOn w:val="TableNormal"/>
    <w:semiHidden/>
    <w:locked/>
    <w:rsid w:val="000B38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B3825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B3825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B3825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0B38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B3825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B38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B382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B3825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B38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B38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B38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B38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B3825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B38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B38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B38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B3825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B38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B3825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B3825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0B3825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B3825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0B3825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B38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B3825"/>
    <w:rPr>
      <w:vertAlign w:val="superscript"/>
    </w:rPr>
  </w:style>
  <w:style w:type="character" w:customStyle="1" w:styleId="QPPSuperscriptChar">
    <w:name w:val="QPP Superscript Char"/>
    <w:link w:val="QPPSuperscript"/>
    <w:rsid w:val="000B3825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B382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B382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B3825"/>
    <w:pPr>
      <w:numPr>
        <w:numId w:val="11"/>
      </w:numPr>
      <w:tabs>
        <w:tab w:val="left" w:pos="567"/>
      </w:tabs>
    </w:pPr>
  </w:style>
  <w:style w:type="paragraph" w:customStyle="1" w:styleId="QPPBulletPoint30">
    <w:name w:val="QPP Bullet Point 3"/>
    <w:basedOn w:val="Normal"/>
    <w:locked/>
    <w:rsid w:val="00357DBC"/>
    <w:pPr>
      <w:numPr>
        <w:numId w:val="12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styleId="BalloonText">
    <w:name w:val="Balloon Text"/>
    <w:basedOn w:val="Normal"/>
    <w:link w:val="BalloonTextChar"/>
    <w:semiHidden/>
    <w:locked/>
    <w:rsid w:val="000B3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1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0B38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F4D3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B38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F4D33"/>
    <w:rPr>
      <w:rFonts w:ascii="Arial" w:hAnsi="Arial"/>
      <w:szCs w:val="24"/>
    </w:rPr>
  </w:style>
  <w:style w:type="character" w:styleId="FollowedHyperlink">
    <w:name w:val="FollowedHyperlink"/>
    <w:semiHidden/>
    <w:locked/>
    <w:rsid w:val="000B3825"/>
    <w:rPr>
      <w:color w:val="800080"/>
      <w:u w:val="single"/>
    </w:rPr>
  </w:style>
  <w:style w:type="character" w:customStyle="1" w:styleId="QPPHeading4Char">
    <w:name w:val="QPP Heading 4 Char"/>
    <w:link w:val="QPPHeading4"/>
    <w:rsid w:val="000B382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B3825"/>
    <w:pPr>
      <w:numPr>
        <w:numId w:val="7"/>
      </w:numPr>
    </w:pPr>
  </w:style>
  <w:style w:type="paragraph" w:customStyle="1" w:styleId="QPPTableBullet">
    <w:name w:val="QPP Table Bullet"/>
    <w:basedOn w:val="Normal"/>
    <w:rsid w:val="000B3825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0B3825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0B3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B382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C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B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C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B3825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0B3825"/>
    <w:pPr>
      <w:numPr>
        <w:numId w:val="20"/>
      </w:numPr>
    </w:pPr>
  </w:style>
  <w:style w:type="numbering" w:styleId="1ai">
    <w:name w:val="Outline List 1"/>
    <w:basedOn w:val="NoList"/>
    <w:semiHidden/>
    <w:locked/>
    <w:rsid w:val="000B3825"/>
    <w:pPr>
      <w:numPr>
        <w:numId w:val="21"/>
      </w:numPr>
    </w:pPr>
  </w:style>
  <w:style w:type="numbering" w:styleId="ArticleSection">
    <w:name w:val="Outline List 3"/>
    <w:basedOn w:val="NoList"/>
    <w:semiHidden/>
    <w:locked/>
    <w:rsid w:val="000B3825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B3825"/>
  </w:style>
  <w:style w:type="paragraph" w:styleId="BlockText">
    <w:name w:val="Block Text"/>
    <w:basedOn w:val="Normal"/>
    <w:semiHidden/>
    <w:locked/>
    <w:rsid w:val="000B38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B38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B38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B38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8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B38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B38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B38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B38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B38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B38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B38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B38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B38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B38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B38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38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B38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B38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B38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B38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B3825"/>
  </w:style>
  <w:style w:type="character" w:customStyle="1" w:styleId="DateChar">
    <w:name w:val="Date Char"/>
    <w:basedOn w:val="DefaultParagraphFont"/>
    <w:link w:val="Date"/>
    <w:semiHidden/>
    <w:rsid w:val="000B38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B38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B38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B3825"/>
  </w:style>
  <w:style w:type="character" w:customStyle="1" w:styleId="E-mailSignatureChar">
    <w:name w:val="E-mail Signature Char"/>
    <w:basedOn w:val="DefaultParagraphFont"/>
    <w:link w:val="E-mailSignature"/>
    <w:semiHidden/>
    <w:rsid w:val="000B38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B3825"/>
    <w:rPr>
      <w:i/>
      <w:iCs/>
    </w:rPr>
  </w:style>
  <w:style w:type="character" w:styleId="EndnoteReference">
    <w:name w:val="endnote reference"/>
    <w:basedOn w:val="DefaultParagraphFont"/>
    <w:semiHidden/>
    <w:locked/>
    <w:rsid w:val="000B38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B38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38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B38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B38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B38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B38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8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B3825"/>
  </w:style>
  <w:style w:type="paragraph" w:styleId="HTMLAddress">
    <w:name w:val="HTML Address"/>
    <w:basedOn w:val="Normal"/>
    <w:link w:val="HTMLAddressChar"/>
    <w:semiHidden/>
    <w:locked/>
    <w:rsid w:val="000B38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B38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B3825"/>
    <w:rPr>
      <w:i/>
      <w:iCs/>
    </w:rPr>
  </w:style>
  <w:style w:type="character" w:styleId="HTMLCode">
    <w:name w:val="HTML Code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B3825"/>
    <w:rPr>
      <w:i/>
      <w:iCs/>
    </w:rPr>
  </w:style>
  <w:style w:type="character" w:styleId="HTMLKeyboard">
    <w:name w:val="HTML Keyboard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B38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B38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B38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B38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B38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B38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B38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B38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B38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B38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B38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B38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B38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B38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B38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B38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38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B38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B38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B38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B38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B38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B38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B38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B38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B3825"/>
  </w:style>
  <w:style w:type="paragraph" w:styleId="List">
    <w:name w:val="List"/>
    <w:basedOn w:val="Normal"/>
    <w:semiHidden/>
    <w:locked/>
    <w:rsid w:val="000B38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B38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B38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B38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B38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B3825"/>
    <w:pPr>
      <w:numPr>
        <w:numId w:val="23"/>
      </w:numPr>
      <w:contextualSpacing/>
    </w:pPr>
  </w:style>
  <w:style w:type="paragraph" w:styleId="ListBullet2">
    <w:name w:val="List Bullet 2"/>
    <w:basedOn w:val="Normal"/>
    <w:semiHidden/>
    <w:locked/>
    <w:rsid w:val="000B3825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0B3825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0B3825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0B3825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0B38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B38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B38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B38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B38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B3825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0B3825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0B3825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0B3825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0B3825"/>
    <w:pPr>
      <w:numPr>
        <w:numId w:val="32"/>
      </w:numPr>
      <w:contextualSpacing/>
    </w:pPr>
  </w:style>
  <w:style w:type="paragraph" w:styleId="MacroText">
    <w:name w:val="macro"/>
    <w:link w:val="MacroTextChar"/>
    <w:semiHidden/>
    <w:locked/>
    <w:rsid w:val="000B38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B38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B38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B38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B38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B38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B38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B3825"/>
  </w:style>
  <w:style w:type="character" w:customStyle="1" w:styleId="NoteHeadingChar">
    <w:name w:val="Note Heading Char"/>
    <w:basedOn w:val="DefaultParagraphFont"/>
    <w:link w:val="NoteHeading"/>
    <w:semiHidden/>
    <w:rsid w:val="000B38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B3825"/>
  </w:style>
  <w:style w:type="character" w:styleId="PlaceholderText">
    <w:name w:val="Placeholder Text"/>
    <w:basedOn w:val="DefaultParagraphFont"/>
    <w:uiPriority w:val="99"/>
    <w:semiHidden/>
    <w:rsid w:val="000B38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B38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B38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B38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38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B3825"/>
  </w:style>
  <w:style w:type="character" w:customStyle="1" w:styleId="SalutationChar">
    <w:name w:val="Salutation Char"/>
    <w:basedOn w:val="DefaultParagraphFont"/>
    <w:link w:val="Salutation"/>
    <w:semiHidden/>
    <w:rsid w:val="000B38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B38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B38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B38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B3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B3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B38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B38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B38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B38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B38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B38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B38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B38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B38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B38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B38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B38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B38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B38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B38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B38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B38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B38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B38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B38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B38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B38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B38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B38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B38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B38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B38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B38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B3825"/>
  </w:style>
  <w:style w:type="table" w:styleId="TableProfessional">
    <w:name w:val="Table Professional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B38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B38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B38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B38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B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B38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B38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B38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B3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B3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B38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B38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B38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B38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B38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B38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B38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B38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B38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B38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8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B38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B38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B382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B38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027CB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339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5060</CharactersWithSpaces>
  <SharedDoc>false</SharedDoc>
  <HLinks>
    <vt:vector size="318" baseType="variant">
      <vt:variant>
        <vt:i4>589855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655371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BuildingEnv</vt:lpwstr>
      </vt:variant>
      <vt:variant>
        <vt:i4>1376264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6946942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6946942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4325388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Substation</vt:lpwstr>
      </vt:variant>
      <vt:variant>
        <vt:i4>3604605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1245196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589855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3997815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HomeBasedBus</vt:lpwstr>
      </vt:variant>
      <vt:variant>
        <vt:i4>1376264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1769498</vt:i4>
      </vt:variant>
      <vt:variant>
        <vt:i4>96</vt:i4>
      </vt:variant>
      <vt:variant>
        <vt:i4>0</vt:i4>
      </vt:variant>
      <vt:variant>
        <vt:i4>5</vt:i4>
      </vt:variant>
      <vt:variant>
        <vt:lpwstr>http://wcm-cont.ns.bcc.qld.gov.au/CORP/planning-building/current-planning-projects/brisbanes-new-city-plan/draft-new-city-plan-mapping/index.htm?ssSourceSiteId=CITYPLAN</vt:lpwstr>
      </vt:variant>
      <vt:variant>
        <vt:lpwstr/>
      </vt:variant>
      <vt:variant>
        <vt:i4>1572866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66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8126562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1572866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2031634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786454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327710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7012472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Household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54</cp:revision>
  <cp:lastPrinted>2018-07-03T09:43:00Z</cp:lastPrinted>
  <dcterms:created xsi:type="dcterms:W3CDTF">2013-06-20T23:09:00Z</dcterms:created>
  <dcterms:modified xsi:type="dcterms:W3CDTF">2018-07-03T09:43:00Z</dcterms:modified>
</cp:coreProperties>
</file>