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53" w:rsidRPr="0061541B" w:rsidRDefault="0061541B" w:rsidP="004A5D72">
      <w:pPr>
        <w:pStyle w:val="QPPHeading4"/>
      </w:pPr>
      <w:bookmarkStart w:id="0" w:name="_GoBack"/>
      <w:bookmarkEnd w:id="0"/>
      <w:r w:rsidRPr="0061541B">
        <w:t xml:space="preserve">7.2.14.4 </w:t>
      </w:r>
      <w:r w:rsidR="00643053" w:rsidRPr="0061541B">
        <w:t xml:space="preserve">Nundah district </w:t>
      </w:r>
      <w:r w:rsidR="004733B2" w:rsidRPr="0061541B">
        <w:t>neighbourhood plan</w:t>
      </w:r>
      <w:r w:rsidR="00A50CC6" w:rsidRPr="0061541B">
        <w:t xml:space="preserve"> code</w:t>
      </w:r>
    </w:p>
    <w:p w:rsidR="00643053" w:rsidRPr="0061541B" w:rsidRDefault="00A50CC6" w:rsidP="00181AA9">
      <w:pPr>
        <w:pStyle w:val="QPPHeading4"/>
      </w:pPr>
      <w:r w:rsidRPr="0061541B">
        <w:t>7.2.14.4.1</w:t>
      </w:r>
      <w:r w:rsidR="006666C3" w:rsidRPr="0061541B">
        <w:t xml:space="preserve"> </w:t>
      </w:r>
      <w:r w:rsidRPr="0061541B">
        <w:t>Application</w:t>
      </w:r>
    </w:p>
    <w:p w:rsidR="003B028C" w:rsidRPr="0061541B" w:rsidRDefault="006666C3" w:rsidP="00345CAC">
      <w:pPr>
        <w:pStyle w:val="QPPBulletPoint1"/>
      </w:pPr>
      <w:r w:rsidRPr="0061541B">
        <w:t>This code applies to assessing a material change of use, reconfiguring a lot, operational work or building work in the</w:t>
      </w:r>
      <w:r w:rsidR="003B028C" w:rsidRPr="0061541B">
        <w:t xml:space="preserve"> Nundah district neighbourhood pla</w:t>
      </w:r>
      <w:r w:rsidR="00B3501C" w:rsidRPr="0061541B">
        <w:t>n area</w:t>
      </w:r>
      <w:r w:rsidRPr="0061541B">
        <w:t xml:space="preserve"> if:</w:t>
      </w:r>
    </w:p>
    <w:p w:rsidR="006666C3" w:rsidRPr="0061541B" w:rsidRDefault="006666C3" w:rsidP="009C7CDA">
      <w:pPr>
        <w:pStyle w:val="QPPBulletpoint2"/>
      </w:pPr>
      <w:r w:rsidRPr="0061541B">
        <w:t xml:space="preserve">assessable development where this code is an applicable code identified in the assessment </w:t>
      </w:r>
      <w:r w:rsidR="002B67DE">
        <w:t>benchmarks</w:t>
      </w:r>
      <w:r w:rsidR="002B67DE" w:rsidRPr="0061541B">
        <w:t xml:space="preserve"> </w:t>
      </w:r>
      <w:r w:rsidRPr="0061541B">
        <w:t>column of a table of assessment for</w:t>
      </w:r>
      <w:r w:rsidR="003B03DE">
        <w:t xml:space="preserve"> a</w:t>
      </w:r>
      <w:r w:rsidRPr="0061541B">
        <w:t xml:space="preserve"> neighbourhood plan (</w:t>
      </w:r>
      <w:r w:rsidRPr="00326A1D">
        <w:rPr>
          <w:rPrChange w:id="1" w:author="Alisha Pettit" w:date="2018-07-03T19:53:00Z">
            <w:rPr/>
          </w:rPrChange>
        </w:rPr>
        <w:t>section 5.</w:t>
      </w:r>
      <w:r w:rsidR="00663E56" w:rsidRPr="00326A1D">
        <w:rPr>
          <w:rPrChange w:id="2" w:author="Alisha Pettit" w:date="2018-07-03T19:53:00Z">
            <w:rPr/>
          </w:rPrChange>
        </w:rPr>
        <w:t>9</w:t>
      </w:r>
      <w:r w:rsidRPr="0061541B">
        <w:t>);</w:t>
      </w:r>
      <w:r w:rsidR="00B57CD2">
        <w:t xml:space="preserve"> or</w:t>
      </w:r>
    </w:p>
    <w:p w:rsidR="00A50CC6" w:rsidRPr="0061541B" w:rsidRDefault="006666C3" w:rsidP="00181AA9">
      <w:pPr>
        <w:pStyle w:val="QPPBulletpoint2"/>
      </w:pPr>
      <w:r w:rsidRPr="0061541B">
        <w:t>impact assessable development.</w:t>
      </w:r>
    </w:p>
    <w:p w:rsidR="003B028C" w:rsidRPr="0061541B" w:rsidRDefault="003B028C" w:rsidP="00345CAC">
      <w:pPr>
        <w:pStyle w:val="QPPBulletPoint1"/>
      </w:pPr>
      <w:r w:rsidRPr="0061541B">
        <w:t xml:space="preserve">Land in the </w:t>
      </w:r>
      <w:r w:rsidR="003B03DE">
        <w:t>Nundah district</w:t>
      </w:r>
      <w:r w:rsidR="003B03DE" w:rsidRPr="0061541B">
        <w:t xml:space="preserve"> </w:t>
      </w:r>
      <w:r w:rsidR="003B03DE">
        <w:t>n</w:t>
      </w:r>
      <w:r w:rsidRPr="0061541B">
        <w:t xml:space="preserve">eighbourhood </w:t>
      </w:r>
      <w:r w:rsidR="003B03DE">
        <w:t>p</w:t>
      </w:r>
      <w:r w:rsidRPr="0061541B">
        <w:t xml:space="preserve">lan area is identified on </w:t>
      </w:r>
      <w:r w:rsidR="00C50B1A" w:rsidRPr="0061541B">
        <w:t xml:space="preserve">the </w:t>
      </w:r>
      <w:r w:rsidR="00C50B1A" w:rsidRPr="00326A1D">
        <w:rPr>
          <w:rPrChange w:id="3" w:author="Alisha Pettit" w:date="2018-07-03T19:53:00Z">
            <w:rPr/>
          </w:rPrChange>
        </w:rPr>
        <w:t>NPM-014.4 Nundah district neighbourhood</w:t>
      </w:r>
      <w:r w:rsidR="006E1D2F" w:rsidRPr="00326A1D">
        <w:rPr>
          <w:rPrChange w:id="4" w:author="Alisha Pettit" w:date="2018-07-03T19:53:00Z">
            <w:rPr/>
          </w:rPrChange>
        </w:rPr>
        <w:t xml:space="preserve"> plan</w:t>
      </w:r>
      <w:r w:rsidR="00C50B1A" w:rsidRPr="00326A1D">
        <w:rPr>
          <w:rPrChange w:id="5" w:author="Alisha Pettit" w:date="2018-07-03T19:53:00Z">
            <w:rPr/>
          </w:rPrChange>
        </w:rPr>
        <w:t xml:space="preserve"> map</w:t>
      </w:r>
      <w:r w:rsidRPr="0061541B">
        <w:t xml:space="preserve"> and includes the following precincts:</w:t>
      </w:r>
    </w:p>
    <w:p w:rsidR="003B028C" w:rsidRPr="0061541B" w:rsidRDefault="003B028C" w:rsidP="003A493E">
      <w:pPr>
        <w:pStyle w:val="QPPBulletpoint2"/>
        <w:numPr>
          <w:ilvl w:val="0"/>
          <w:numId w:val="13"/>
        </w:numPr>
      </w:pPr>
      <w:smartTag w:uri="urn:schemas-microsoft-com:office:smarttags" w:element="place">
        <w:smartTag w:uri="urn:schemas-microsoft-com:office:smarttags" w:element="PlaceName">
          <w:r w:rsidRPr="0061541B">
            <w:t>St John’s</w:t>
          </w:r>
        </w:smartTag>
        <w:r w:rsidRPr="0061541B">
          <w:t xml:space="preserve"> </w:t>
        </w:r>
        <w:smartTag w:uri="urn:schemas-microsoft-com:office:smarttags" w:element="PlaceType">
          <w:r w:rsidRPr="0061541B">
            <w:t>Church</w:t>
          </w:r>
        </w:smartTag>
      </w:smartTag>
      <w:r w:rsidRPr="0061541B">
        <w:t xml:space="preserve"> precinct (Nundah district </w:t>
      </w:r>
      <w:r w:rsidR="006666C3" w:rsidRPr="0061541B">
        <w:t>neighbourhood plan/</w:t>
      </w:r>
      <w:r w:rsidRPr="0061541B">
        <w:t>NPP-001</w:t>
      </w:r>
      <w:r w:rsidR="006666C3" w:rsidRPr="0061541B">
        <w:t>);</w:t>
      </w:r>
    </w:p>
    <w:p w:rsidR="003B028C" w:rsidRPr="0061541B" w:rsidRDefault="003B028C" w:rsidP="00345CAC">
      <w:pPr>
        <w:pStyle w:val="QPPBulletpoint2"/>
      </w:pPr>
      <w:r w:rsidRPr="0061541B">
        <w:t xml:space="preserve">Nellie Street precinct (Nundah district </w:t>
      </w:r>
      <w:r w:rsidR="006666C3" w:rsidRPr="0061541B">
        <w:t>neighbourhood plan/</w:t>
      </w:r>
      <w:r w:rsidRPr="0061541B">
        <w:t>NPP-002</w:t>
      </w:r>
      <w:r w:rsidR="006666C3" w:rsidRPr="0061541B">
        <w:t>);</w:t>
      </w:r>
    </w:p>
    <w:p w:rsidR="003B028C" w:rsidRPr="0061541B" w:rsidRDefault="003B028C" w:rsidP="00345CAC">
      <w:pPr>
        <w:pStyle w:val="QPPBulletpoint2"/>
      </w:pPr>
      <w:r w:rsidRPr="0061541B">
        <w:t xml:space="preserve">Tufnell Lodge precinct (Nundah district </w:t>
      </w:r>
      <w:r w:rsidR="006666C3" w:rsidRPr="0061541B">
        <w:t>neighbourhood plan/</w:t>
      </w:r>
      <w:r w:rsidRPr="0061541B">
        <w:t>NPP-003</w:t>
      </w:r>
      <w:r w:rsidR="006666C3" w:rsidRPr="0061541B">
        <w:t>);</w:t>
      </w:r>
    </w:p>
    <w:p w:rsidR="003B028C" w:rsidRPr="0061541B" w:rsidRDefault="003B028C" w:rsidP="00345CAC">
      <w:pPr>
        <w:pStyle w:val="QPPBulletpoint2"/>
      </w:pPr>
      <w:r w:rsidRPr="0061541B">
        <w:t xml:space="preserve">Ex Tip Top </w:t>
      </w:r>
      <w:r w:rsidR="000C0144">
        <w:t>b</w:t>
      </w:r>
      <w:r w:rsidRPr="0061541B">
        <w:t xml:space="preserve">akery precinct (Nundah district </w:t>
      </w:r>
      <w:r w:rsidR="006666C3" w:rsidRPr="0061541B">
        <w:t>neighbourhood plan/</w:t>
      </w:r>
      <w:r w:rsidRPr="0061541B">
        <w:t>NPP-004</w:t>
      </w:r>
      <w:r w:rsidR="006666C3" w:rsidRPr="0061541B">
        <w:t>);</w:t>
      </w:r>
    </w:p>
    <w:p w:rsidR="003B028C" w:rsidRPr="0061541B" w:rsidRDefault="003B028C" w:rsidP="00181AA9">
      <w:pPr>
        <w:pStyle w:val="QPPBulletpoint2"/>
      </w:pPr>
      <w:r w:rsidRPr="0061541B">
        <w:t xml:space="preserve">Ryans Road industrial precinct (Nundah district </w:t>
      </w:r>
      <w:r w:rsidR="006666C3" w:rsidRPr="0061541B">
        <w:t>neighbourhood plan/</w:t>
      </w:r>
      <w:r w:rsidRPr="0061541B">
        <w:t>NPP-005</w:t>
      </w:r>
      <w:r w:rsidR="006666C3" w:rsidRPr="0061541B">
        <w:t>).</w:t>
      </w:r>
    </w:p>
    <w:p w:rsidR="00345CAC" w:rsidRPr="0061541B" w:rsidRDefault="00345CAC" w:rsidP="00345CAC">
      <w:pPr>
        <w:pStyle w:val="QPPBulletPoint1"/>
      </w:pPr>
      <w:r w:rsidRPr="0061541B">
        <w:t xml:space="preserve">When using this code, reference should be made to </w:t>
      </w:r>
      <w:r w:rsidR="00FA6EDA" w:rsidRPr="00326A1D">
        <w:rPr>
          <w:rPrChange w:id="6" w:author="Alisha Pettit" w:date="2018-07-03T19:53:00Z">
            <w:rPr/>
          </w:rPrChange>
        </w:rPr>
        <w:t>section 1.5</w:t>
      </w:r>
      <w:r w:rsidR="00FA6EDA">
        <w:t xml:space="preserve">, </w:t>
      </w:r>
      <w:r w:rsidR="00FA6EDA" w:rsidRPr="00326A1D">
        <w:rPr>
          <w:rPrChange w:id="7" w:author="Alisha Pettit" w:date="2018-07-03T19:53:00Z">
            <w:rPr/>
          </w:rPrChange>
        </w:rPr>
        <w:t>section 5.3.2</w:t>
      </w:r>
      <w:r w:rsidR="00FA6EDA">
        <w:t xml:space="preserve"> </w:t>
      </w:r>
      <w:r w:rsidR="00FA6EDA" w:rsidRPr="002E08BB">
        <w:t xml:space="preserve">and </w:t>
      </w:r>
      <w:r w:rsidR="00FA6EDA" w:rsidRPr="00326A1D">
        <w:rPr>
          <w:rPrChange w:id="8" w:author="Alisha Pettit" w:date="2018-07-03T19:53:00Z">
            <w:rPr/>
          </w:rPrChange>
        </w:rPr>
        <w:t>section 5.3.3</w:t>
      </w:r>
      <w:r w:rsidR="00FA6EDA">
        <w:t>.</w:t>
      </w:r>
    </w:p>
    <w:p w:rsidR="001E0D05" w:rsidRPr="001E0D05" w:rsidRDefault="001E0D05" w:rsidP="001E0D05">
      <w:pPr>
        <w:pStyle w:val="QPPEditorsNoteStyle1"/>
      </w:pPr>
      <w:r w:rsidRPr="001E0D05">
        <w:t>Note—The following purpose, overall outcomes, performance outcomes and acceptable outcomes comprise the assessment benchmarks of this code.</w:t>
      </w:r>
    </w:p>
    <w:p w:rsidR="008318BE" w:rsidRDefault="008318BE" w:rsidP="004A5D72">
      <w:pPr>
        <w:pStyle w:val="QPPEditorsNoteStyle1"/>
      </w:pPr>
      <w:r w:rsidRPr="0061541B">
        <w:t xml:space="preserve">Note—This neighbourhood plan includes a table of assessment with </w:t>
      </w:r>
      <w:r w:rsidR="00233033">
        <w:t xml:space="preserve">variations to </w:t>
      </w:r>
      <w:r w:rsidR="002B67DE">
        <w:t>categories</w:t>
      </w:r>
      <w:r w:rsidR="002B67DE" w:rsidRPr="0061541B">
        <w:t xml:space="preserve"> </w:t>
      </w:r>
      <w:r w:rsidRPr="0061541B">
        <w:t xml:space="preserve">of </w:t>
      </w:r>
      <w:r w:rsidR="002B67DE">
        <w:t xml:space="preserve">development and </w:t>
      </w:r>
      <w:r w:rsidRPr="0061541B">
        <w:t>assessment. Refer</w:t>
      </w:r>
      <w:r w:rsidR="006E5B85">
        <w:t xml:space="preserve"> </w:t>
      </w:r>
      <w:r w:rsidR="006E5B85" w:rsidRPr="00326A1D">
        <w:rPr>
          <w:rPrChange w:id="9" w:author="Alisha Pettit" w:date="2018-07-03T19:53:00Z">
            <w:rPr/>
          </w:rPrChange>
        </w:rPr>
        <w:t>Table 5.</w:t>
      </w:r>
      <w:r w:rsidR="00663E56" w:rsidRPr="00326A1D">
        <w:rPr>
          <w:rPrChange w:id="10" w:author="Alisha Pettit" w:date="2018-07-03T19:53:00Z">
            <w:rPr/>
          </w:rPrChange>
        </w:rPr>
        <w:t>9</w:t>
      </w:r>
      <w:r w:rsidR="006E5B85" w:rsidRPr="00326A1D">
        <w:rPr>
          <w:rPrChange w:id="11" w:author="Alisha Pettit" w:date="2018-07-03T19:53:00Z">
            <w:rPr/>
          </w:rPrChange>
        </w:rPr>
        <w:t>.53.A</w:t>
      </w:r>
      <w:r w:rsidR="003B03DE">
        <w:t>,</w:t>
      </w:r>
      <w:r w:rsidR="003B03DE" w:rsidRPr="00A7273C">
        <w:t xml:space="preserve"> </w:t>
      </w:r>
      <w:r w:rsidR="006E5B85" w:rsidRPr="00326A1D">
        <w:rPr>
          <w:rPrChange w:id="12" w:author="Alisha Pettit" w:date="2018-07-03T19:53:00Z">
            <w:rPr/>
          </w:rPrChange>
        </w:rPr>
        <w:t>Table 5.</w:t>
      </w:r>
      <w:r w:rsidR="00663E56" w:rsidRPr="00326A1D">
        <w:rPr>
          <w:rPrChange w:id="13" w:author="Alisha Pettit" w:date="2018-07-03T19:53:00Z">
            <w:rPr/>
          </w:rPrChange>
        </w:rPr>
        <w:t>9</w:t>
      </w:r>
      <w:r w:rsidR="006E5B85" w:rsidRPr="00326A1D">
        <w:rPr>
          <w:rPrChange w:id="14" w:author="Alisha Pettit" w:date="2018-07-03T19:53:00Z">
            <w:rPr/>
          </w:rPrChange>
        </w:rPr>
        <w:t>.53.B</w:t>
      </w:r>
      <w:r w:rsidR="003B03DE">
        <w:t xml:space="preserve">, </w:t>
      </w:r>
      <w:r w:rsidR="006E5B85" w:rsidRPr="00326A1D">
        <w:rPr>
          <w:rPrChange w:id="15" w:author="Alisha Pettit" w:date="2018-07-03T19:53:00Z">
            <w:rPr/>
          </w:rPrChange>
        </w:rPr>
        <w:t>Table 5.</w:t>
      </w:r>
      <w:r w:rsidR="00663E56" w:rsidRPr="00326A1D">
        <w:rPr>
          <w:rPrChange w:id="16" w:author="Alisha Pettit" w:date="2018-07-03T19:53:00Z">
            <w:rPr/>
          </w:rPrChange>
        </w:rPr>
        <w:t>9</w:t>
      </w:r>
      <w:r w:rsidR="006E5B85" w:rsidRPr="00326A1D">
        <w:rPr>
          <w:rPrChange w:id="17" w:author="Alisha Pettit" w:date="2018-07-03T19:53:00Z">
            <w:rPr/>
          </w:rPrChange>
        </w:rPr>
        <w:t>.53.C</w:t>
      </w:r>
      <w:r w:rsidR="006E5B85">
        <w:t xml:space="preserve"> </w:t>
      </w:r>
      <w:r w:rsidR="003B03DE">
        <w:t xml:space="preserve">and </w:t>
      </w:r>
      <w:r w:rsidR="006E5B85" w:rsidRPr="00326A1D">
        <w:rPr>
          <w:rPrChange w:id="18" w:author="Alisha Pettit" w:date="2018-07-03T19:53:00Z">
            <w:rPr/>
          </w:rPrChange>
        </w:rPr>
        <w:t>Table 5.</w:t>
      </w:r>
      <w:r w:rsidR="00663E56" w:rsidRPr="00326A1D">
        <w:rPr>
          <w:rPrChange w:id="19" w:author="Alisha Pettit" w:date="2018-07-03T19:53:00Z">
            <w:rPr/>
          </w:rPrChange>
        </w:rPr>
        <w:t>9</w:t>
      </w:r>
      <w:r w:rsidR="006E5B85" w:rsidRPr="00326A1D">
        <w:rPr>
          <w:rPrChange w:id="20" w:author="Alisha Pettit" w:date="2018-07-03T19:53:00Z">
            <w:rPr/>
          </w:rPrChange>
        </w:rPr>
        <w:t>.53.D</w:t>
      </w:r>
      <w:r w:rsidR="003B03DE" w:rsidRPr="004A5D72">
        <w:t>.</w:t>
      </w:r>
    </w:p>
    <w:p w:rsidR="00643053" w:rsidRPr="0061541B" w:rsidRDefault="00295CDE" w:rsidP="00295CDE">
      <w:pPr>
        <w:pStyle w:val="QPPHeading4"/>
      </w:pPr>
      <w:r w:rsidRPr="0061541B">
        <w:t xml:space="preserve">7.2.14.4.2 </w:t>
      </w:r>
      <w:r w:rsidR="00643053" w:rsidRPr="0061541B">
        <w:t>Purpose</w:t>
      </w:r>
    </w:p>
    <w:p w:rsidR="00DA4A0A" w:rsidRPr="0061541B" w:rsidRDefault="00643053" w:rsidP="003A493E">
      <w:pPr>
        <w:pStyle w:val="QPPBulletPoint1"/>
        <w:numPr>
          <w:ilvl w:val="0"/>
          <w:numId w:val="12"/>
        </w:numPr>
      </w:pPr>
      <w:r w:rsidRPr="0061541B">
        <w:t xml:space="preserve">The purpose of the Nundah district </w:t>
      </w:r>
      <w:r w:rsidR="004733B2" w:rsidRPr="0061541B">
        <w:t>neighbourhood plan</w:t>
      </w:r>
      <w:r w:rsidRPr="0061541B">
        <w:t xml:space="preserve"> code is to provide finer grained planning at a local level for the </w:t>
      </w:r>
      <w:r w:rsidR="002319BC" w:rsidRPr="0061541B">
        <w:t>Nundah district neighbourhood plan area</w:t>
      </w:r>
      <w:r w:rsidRPr="0061541B">
        <w:t>.</w:t>
      </w:r>
    </w:p>
    <w:p w:rsidR="00DA4A0A" w:rsidRPr="0061541B" w:rsidRDefault="002319BC" w:rsidP="00DA4A0A">
      <w:pPr>
        <w:pStyle w:val="QPPBulletPoint1"/>
      </w:pPr>
      <w:r w:rsidRPr="0061541B">
        <w:t xml:space="preserve">The purpose of the Nundah district neighbourhood plan code will be achieved through overall outcomes including overall outcomes for each precinct </w:t>
      </w:r>
      <w:r w:rsidR="007A5CC7">
        <w:t>of the neighbourhood plan area.</w:t>
      </w:r>
    </w:p>
    <w:p w:rsidR="00643053" w:rsidRPr="0061541B" w:rsidRDefault="00643053" w:rsidP="00181AA9">
      <w:pPr>
        <w:pStyle w:val="QPPBulletPoint1"/>
      </w:pPr>
      <w:r w:rsidRPr="0061541B">
        <w:t>The overall outcomes</w:t>
      </w:r>
      <w:r w:rsidR="002319BC" w:rsidRPr="0061541B">
        <w:t xml:space="preserve"> for the Nundah district </w:t>
      </w:r>
      <w:r w:rsidR="00DA4A0A" w:rsidRPr="0061541B">
        <w:t xml:space="preserve">neighbourhood plan </w:t>
      </w:r>
      <w:r w:rsidR="002319BC" w:rsidRPr="0061541B">
        <w:t>area</w:t>
      </w:r>
      <w:r w:rsidR="006666C3" w:rsidRPr="0061541B">
        <w:t xml:space="preserve"> are</w:t>
      </w:r>
      <w:r w:rsidRPr="0061541B">
        <w:t>:</w:t>
      </w:r>
    </w:p>
    <w:p w:rsidR="00643053" w:rsidRPr="0061541B" w:rsidRDefault="00643053" w:rsidP="003A493E">
      <w:pPr>
        <w:pStyle w:val="QPPBulletpoint2"/>
        <w:numPr>
          <w:ilvl w:val="0"/>
          <w:numId w:val="19"/>
        </w:numPr>
      </w:pPr>
      <w:r w:rsidRPr="0061541B">
        <w:t>The district has a mix of low density and low</w:t>
      </w:r>
      <w:r w:rsidR="00EF06FC" w:rsidRPr="0061541B">
        <w:t>–</w:t>
      </w:r>
      <w:r w:rsidRPr="0061541B">
        <w:t>medium density housing as its dominant land use. Medium density housing is concentrated in close proximity to major transport nodes such as the Toombul, Nundah, Northgate and Virginia railway stations and the Toombul</w:t>
      </w:r>
      <w:r w:rsidR="005925CE">
        <w:t>—</w:t>
      </w:r>
      <w:r w:rsidRPr="0061541B">
        <w:t xml:space="preserve">Nundah </w:t>
      </w:r>
      <w:r w:rsidR="0013097F">
        <w:t>M</w:t>
      </w:r>
      <w:r w:rsidRPr="0061541B">
        <w:t xml:space="preserve">ajor centre. The design of infill residential development is sympathetic to the established streetscapes, character and </w:t>
      </w:r>
      <w:r w:rsidRPr="00326A1D">
        <w:rPr>
          <w:rPrChange w:id="21" w:author="Alisha Pettit" w:date="2018-07-03T19:53:00Z">
            <w:rPr/>
          </w:rPrChange>
        </w:rPr>
        <w:t>amenity</w:t>
      </w:r>
      <w:r w:rsidRPr="0061541B">
        <w:t xml:space="preserve"> of the district.</w:t>
      </w:r>
    </w:p>
    <w:p w:rsidR="00643053" w:rsidRPr="0061541B" w:rsidRDefault="00643053" w:rsidP="00181AA9">
      <w:pPr>
        <w:pStyle w:val="QPPBulletpoint2"/>
      </w:pPr>
      <w:r w:rsidRPr="0061541B">
        <w:t xml:space="preserve">A balanced mix of housing densities and types </w:t>
      </w:r>
      <w:r w:rsidR="003B03DE">
        <w:t>is</w:t>
      </w:r>
      <w:r w:rsidR="003B03DE" w:rsidRPr="0061541B">
        <w:t xml:space="preserve"> </w:t>
      </w:r>
      <w:r w:rsidRPr="0061541B">
        <w:t>provided to meet the community’s needs including the elderly population and emerging trend of smaller sized households. Public housing integrates with existing residential areas and promotes a socially diverse community reducing potential isolation of some residents.</w:t>
      </w:r>
    </w:p>
    <w:p w:rsidR="00643053" w:rsidRPr="0061541B" w:rsidRDefault="00643053" w:rsidP="00181AA9">
      <w:pPr>
        <w:pStyle w:val="QPPBulletpoint2"/>
      </w:pPr>
      <w:r w:rsidRPr="0061541B">
        <w:t xml:space="preserve">Important local heritage places and landmarks such as </w:t>
      </w:r>
      <w:r w:rsidR="003B03DE">
        <w:t xml:space="preserve">the </w:t>
      </w:r>
      <w:smartTag w:uri="urn:schemas-microsoft-com:office:smarttags" w:element="PlaceName">
        <w:r w:rsidRPr="0061541B">
          <w:t>Free</w:t>
        </w:r>
      </w:smartTag>
      <w:r w:rsidRPr="0061541B">
        <w:t xml:space="preserve"> </w:t>
      </w:r>
      <w:smartTag w:uri="urn:schemas-microsoft-com:office:smarttags" w:element="PlaceName">
        <w:r w:rsidRPr="0061541B">
          <w:t>Settlers</w:t>
        </w:r>
      </w:smartTag>
      <w:r w:rsidRPr="0061541B">
        <w:t xml:space="preserve"> </w:t>
      </w:r>
      <w:smartTag w:uri="urn:schemas-microsoft-com:office:smarttags" w:element="PlaceType">
        <w:r w:rsidRPr="0061541B">
          <w:t>Monument</w:t>
        </w:r>
      </w:smartTag>
      <w:r w:rsidRPr="0061541B">
        <w:t xml:space="preserve">, </w:t>
      </w:r>
      <w:smartTag w:uri="urn:schemas-microsoft-com:office:smarttags" w:element="PlaceName">
        <w:r w:rsidRPr="0061541B">
          <w:t>Corpus Christi</w:t>
        </w:r>
      </w:smartTag>
      <w:r w:rsidRPr="0061541B">
        <w:t xml:space="preserve"> </w:t>
      </w:r>
      <w:smartTag w:uri="urn:schemas-microsoft-com:office:smarttags" w:element="PlaceType">
        <w:r w:rsidRPr="0061541B">
          <w:t>Church</w:t>
        </w:r>
      </w:smartTag>
      <w:r w:rsidRPr="0061541B">
        <w:t xml:space="preserve"> and </w:t>
      </w:r>
      <w:smartTag w:uri="urn:schemas-microsoft-com:office:smarttags" w:element="place">
        <w:smartTag w:uri="urn:schemas-microsoft-com:office:smarttags" w:element="PlaceName">
          <w:r w:rsidRPr="0061541B">
            <w:t>Nundah</w:t>
          </w:r>
        </w:smartTag>
        <w:r w:rsidRPr="0061541B">
          <w:t xml:space="preserve"> </w:t>
        </w:r>
        <w:smartTag w:uri="urn:schemas-microsoft-com:office:smarttags" w:element="PlaceName">
          <w:r w:rsidRPr="0061541B">
            <w:t>Historical</w:t>
          </w:r>
        </w:smartTag>
        <w:r w:rsidRPr="0061541B">
          <w:t xml:space="preserve"> </w:t>
        </w:r>
        <w:smartTag w:uri="urn:schemas-microsoft-com:office:smarttags" w:element="PlaceType">
          <w:r w:rsidRPr="0061541B">
            <w:t>Cemetery</w:t>
          </w:r>
        </w:smartTag>
      </w:smartTag>
      <w:r w:rsidRPr="0061541B">
        <w:t xml:space="preserve"> are protected and enhanced.</w:t>
      </w:r>
    </w:p>
    <w:p w:rsidR="00643053" w:rsidRPr="0061541B" w:rsidRDefault="00643053" w:rsidP="00181AA9">
      <w:pPr>
        <w:pStyle w:val="QPPBulletpoint2"/>
      </w:pPr>
      <w:r w:rsidRPr="0061541B">
        <w:t xml:space="preserve">Environmental assets, such as Kedron Brook, Downfall </w:t>
      </w:r>
      <w:r w:rsidR="003B03DE">
        <w:t xml:space="preserve">Creek </w:t>
      </w:r>
      <w:r w:rsidRPr="0061541B">
        <w:t xml:space="preserve">and Cannery </w:t>
      </w:r>
      <w:r w:rsidR="003B03DE">
        <w:t>C</w:t>
      </w:r>
      <w:r w:rsidRPr="0061541B">
        <w:t>reek and the Northgate Reserve are protected, enhanced and rehabilitated so that they continue to contribute towards the biodiversity of the district.</w:t>
      </w:r>
    </w:p>
    <w:p w:rsidR="00A47AA9" w:rsidRPr="0061541B" w:rsidRDefault="00643053" w:rsidP="00A47AA9">
      <w:pPr>
        <w:pStyle w:val="QPPBulletpoint2"/>
      </w:pPr>
      <w:r w:rsidRPr="0061541B">
        <w:t>Kalinga, Shaw, Albert Bishop and Oxenham</w:t>
      </w:r>
      <w:r w:rsidR="00EF06FC" w:rsidRPr="0061541B">
        <w:t xml:space="preserve"> p</w:t>
      </w:r>
      <w:r w:rsidRPr="0061541B">
        <w:t>arks are recreational areas for the local community. These are complemented by local parklands such as Boyd, Nund</w:t>
      </w:r>
      <w:r w:rsidR="00EF06FC" w:rsidRPr="0061541B">
        <w:t xml:space="preserve">ah Memorial, ARC Hill and Ross </w:t>
      </w:r>
      <w:r w:rsidR="00EF06FC" w:rsidRPr="00326A1D">
        <w:rPr>
          <w:rPrChange w:id="22" w:author="Alisha Pettit" w:date="2018-07-03T19:53:00Z">
            <w:rPr/>
          </w:rPrChange>
        </w:rPr>
        <w:t>p</w:t>
      </w:r>
      <w:r w:rsidRPr="00326A1D">
        <w:rPr>
          <w:rPrChange w:id="23" w:author="Alisha Pettit" w:date="2018-07-03T19:53:00Z">
            <w:rPr/>
          </w:rPrChange>
        </w:rPr>
        <w:t>arks</w:t>
      </w:r>
      <w:r w:rsidRPr="0061541B">
        <w:t>, which are accessible, safe and attractive places to meet and play.</w:t>
      </w:r>
    </w:p>
    <w:p w:rsidR="006F358B" w:rsidRDefault="006F358B" w:rsidP="006F358B">
      <w:pPr>
        <w:pStyle w:val="QPPBulletpoint2"/>
      </w:pPr>
      <w:r w:rsidRPr="006F358B">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development.</w:t>
      </w:r>
    </w:p>
    <w:p w:rsidR="00545CCE" w:rsidRDefault="00643053" w:rsidP="00545CCE">
      <w:pPr>
        <w:pStyle w:val="QPPBulletPoint1"/>
      </w:pPr>
      <w:r w:rsidRPr="0061541B">
        <w:lastRenderedPageBreak/>
        <w:t xml:space="preserve">St John’s </w:t>
      </w:r>
      <w:smartTag w:uri="urn:schemas-microsoft-com:office:smarttags" w:element="PlaceType">
        <w:r w:rsidRPr="0061541B">
          <w:t>Church</w:t>
        </w:r>
      </w:smartTag>
      <w:r w:rsidRPr="0061541B">
        <w:t xml:space="preserve"> precinct </w:t>
      </w:r>
      <w:r w:rsidR="00A47AA9" w:rsidRPr="0061541B">
        <w:t xml:space="preserve">(Nundah district </w:t>
      </w:r>
      <w:r w:rsidR="006666C3" w:rsidRPr="0061541B">
        <w:t>neighbourhood plan/</w:t>
      </w:r>
      <w:r w:rsidR="00595092" w:rsidRPr="0061541B">
        <w:t>NP</w:t>
      </w:r>
      <w:r w:rsidR="00161A61" w:rsidRPr="0061541B">
        <w:t>P-001) overall outcomes are:</w:t>
      </w:r>
    </w:p>
    <w:p w:rsidR="00643053" w:rsidRPr="0061541B" w:rsidRDefault="00643053" w:rsidP="003A493E">
      <w:pPr>
        <w:pStyle w:val="QPPBulletpoint2"/>
        <w:numPr>
          <w:ilvl w:val="0"/>
          <w:numId w:val="14"/>
        </w:numPr>
      </w:pPr>
      <w:r w:rsidRPr="0061541B">
        <w:t xml:space="preserve">This precinct is used for </w:t>
      </w:r>
      <w:r w:rsidRPr="00326A1D">
        <w:rPr>
          <w:rPrChange w:id="24" w:author="Alisha Pettit" w:date="2018-07-03T19:53:00Z">
            <w:rPr/>
          </w:rPrChange>
        </w:rPr>
        <w:t xml:space="preserve">educational </w:t>
      </w:r>
      <w:r w:rsidR="00A47AA9" w:rsidRPr="00326A1D">
        <w:rPr>
          <w:rPrChange w:id="25" w:author="Alisha Pettit" w:date="2018-07-03T19:53:00Z">
            <w:rPr/>
          </w:rPrChange>
        </w:rPr>
        <w:t>establishments</w:t>
      </w:r>
      <w:r w:rsidRPr="0061541B">
        <w:t xml:space="preserve">, </w:t>
      </w:r>
      <w:r w:rsidRPr="00326A1D">
        <w:rPr>
          <w:rPrChange w:id="26" w:author="Alisha Pettit" w:date="2018-07-03T19:53:00Z">
            <w:rPr/>
          </w:rPrChange>
        </w:rPr>
        <w:t>community uses</w:t>
      </w:r>
      <w:r w:rsidRPr="0061541B">
        <w:t xml:space="preserve"> or </w:t>
      </w:r>
      <w:r w:rsidRPr="00326A1D">
        <w:rPr>
          <w:rPrChange w:id="27" w:author="Alisha Pettit" w:date="2018-07-03T19:53:00Z">
            <w:rPr/>
          </w:rPrChange>
        </w:rPr>
        <w:t>emergency services</w:t>
      </w:r>
      <w:r w:rsidRPr="0061541B">
        <w:t>.</w:t>
      </w:r>
    </w:p>
    <w:p w:rsidR="00643053" w:rsidRPr="0061541B" w:rsidRDefault="00643053" w:rsidP="004C1345">
      <w:pPr>
        <w:pStyle w:val="QPPBulletpoint2"/>
      </w:pPr>
      <w:r w:rsidRPr="0061541B">
        <w:t>Development on the site incorporates the significant mature vegetation.</w:t>
      </w:r>
    </w:p>
    <w:p w:rsidR="00A243F0" w:rsidRDefault="006337ED" w:rsidP="00FA5A57">
      <w:pPr>
        <w:pStyle w:val="QPPBulletPoint1"/>
      </w:pPr>
      <w:r w:rsidRPr="007E2F78">
        <w:t>Nellie S</w:t>
      </w:r>
      <w:r w:rsidR="00643053" w:rsidRPr="007E2F78">
        <w:t xml:space="preserve">treet precinct (Nundah district </w:t>
      </w:r>
      <w:r w:rsidR="006666C3" w:rsidRPr="007E2F78">
        <w:t>neighbourhood plan/</w:t>
      </w:r>
      <w:r w:rsidR="00595092" w:rsidRPr="007E2F78">
        <w:t>NP</w:t>
      </w:r>
      <w:r w:rsidR="00643053" w:rsidRPr="007E2F78">
        <w:t>P-002)</w:t>
      </w:r>
      <w:r w:rsidR="00161A61" w:rsidRPr="007E2F78">
        <w:t xml:space="preserve"> overall outcome </w:t>
      </w:r>
      <w:r w:rsidR="006666C3" w:rsidRPr="007E2F78">
        <w:t>is</w:t>
      </w:r>
      <w:r w:rsidR="00161A61" w:rsidRPr="007E2F78">
        <w:t>:</w:t>
      </w:r>
    </w:p>
    <w:p w:rsidR="00643053" w:rsidRPr="0061541B" w:rsidRDefault="00643053" w:rsidP="003A493E">
      <w:pPr>
        <w:pStyle w:val="QPPBulletpoint2"/>
        <w:numPr>
          <w:ilvl w:val="0"/>
          <w:numId w:val="15"/>
        </w:numPr>
      </w:pPr>
      <w:r w:rsidRPr="00A243F0">
        <w:t>This precinct contains an important wetland and forms a significant component of the remaining undeveloped land in an important sub-catchment of Kedron Brook.</w:t>
      </w:r>
    </w:p>
    <w:p w:rsidR="00E24FD1" w:rsidRPr="0061541B" w:rsidRDefault="00643053" w:rsidP="00E24FD1">
      <w:pPr>
        <w:pStyle w:val="QPPBulletPoint1"/>
      </w:pPr>
      <w:r w:rsidRPr="0061541B">
        <w:t xml:space="preserve">Tufnell Lodge precinct (Nundah district </w:t>
      </w:r>
      <w:r w:rsidR="006666C3" w:rsidRPr="0061541B">
        <w:t>neighbourhood plan/</w:t>
      </w:r>
      <w:r w:rsidR="00595092" w:rsidRPr="0061541B">
        <w:t>NP</w:t>
      </w:r>
      <w:r w:rsidRPr="0061541B">
        <w:t>P-003)</w:t>
      </w:r>
      <w:r w:rsidR="00161A61" w:rsidRPr="0061541B">
        <w:t xml:space="preserve"> overall outcomes are:</w:t>
      </w:r>
    </w:p>
    <w:p w:rsidR="00643053" w:rsidRPr="0061541B" w:rsidRDefault="00643053" w:rsidP="003A493E">
      <w:pPr>
        <w:pStyle w:val="QPPBulletpoint2"/>
        <w:numPr>
          <w:ilvl w:val="0"/>
          <w:numId w:val="16"/>
        </w:numPr>
      </w:pPr>
      <w:r w:rsidRPr="0061541B">
        <w:t xml:space="preserve">This precinct is used for </w:t>
      </w:r>
      <w:r w:rsidR="00F33483" w:rsidRPr="00326A1D">
        <w:rPr>
          <w:rPrChange w:id="28" w:author="Alisha Pettit" w:date="2018-07-03T19:53:00Z">
            <w:rPr/>
          </w:rPrChange>
        </w:rPr>
        <w:t>community uses</w:t>
      </w:r>
      <w:r w:rsidR="006666C3" w:rsidRPr="0061541B">
        <w:t>.</w:t>
      </w:r>
    </w:p>
    <w:p w:rsidR="00643053" w:rsidRPr="0061541B" w:rsidRDefault="00643053" w:rsidP="00295CDE">
      <w:pPr>
        <w:pStyle w:val="QPPBulletpoint2"/>
      </w:pPr>
      <w:r w:rsidRPr="0061541B">
        <w:t xml:space="preserve">Development on the site incorporates the significant mature vegetation on site and is of suitable grade throughout with medium density development toward </w:t>
      </w:r>
      <w:r w:rsidR="000B0521">
        <w:t xml:space="preserve">the </w:t>
      </w:r>
      <w:r w:rsidRPr="0061541B">
        <w:t>Buckland Road frontage and low density development adjacent to the neighbouring</w:t>
      </w:r>
      <w:r w:rsidR="007A5CC7">
        <w:t xml:space="preserve"> low density residential areas.</w:t>
      </w:r>
    </w:p>
    <w:p w:rsidR="00643053" w:rsidRPr="0061541B" w:rsidRDefault="00643053" w:rsidP="00750296">
      <w:pPr>
        <w:pStyle w:val="QPPBulletPoint1"/>
      </w:pPr>
      <w:r w:rsidRPr="0061541B">
        <w:t xml:space="preserve">Ex Tip Top </w:t>
      </w:r>
      <w:r w:rsidR="000C0144">
        <w:t>b</w:t>
      </w:r>
      <w:r w:rsidRPr="0061541B">
        <w:t xml:space="preserve">akery precinct (Nundah district </w:t>
      </w:r>
      <w:r w:rsidR="006666C3" w:rsidRPr="0061541B">
        <w:t>neighbourhood plan/</w:t>
      </w:r>
      <w:r w:rsidR="00595092" w:rsidRPr="0061541B">
        <w:t>NP</w:t>
      </w:r>
      <w:r w:rsidRPr="0061541B">
        <w:t>P-004)</w:t>
      </w:r>
      <w:r w:rsidR="00396D47" w:rsidRPr="0061541B">
        <w:t xml:space="preserve"> overall outcomes are:</w:t>
      </w:r>
    </w:p>
    <w:p w:rsidR="00643053" w:rsidRPr="0061541B" w:rsidRDefault="00643053" w:rsidP="003A493E">
      <w:pPr>
        <w:pStyle w:val="QPPBulletpoint2"/>
        <w:numPr>
          <w:ilvl w:val="0"/>
          <w:numId w:val="17"/>
        </w:numPr>
      </w:pPr>
      <w:r w:rsidRPr="0061541B">
        <w:t xml:space="preserve">This precinct accommodates uses such as </w:t>
      </w:r>
      <w:r w:rsidR="0069426E" w:rsidRPr="00326A1D">
        <w:rPr>
          <w:rPrChange w:id="29" w:author="Alisha Pettit" w:date="2018-07-03T19:53:00Z">
            <w:rPr/>
          </w:rPrChange>
        </w:rPr>
        <w:t>offices</w:t>
      </w:r>
      <w:r w:rsidRPr="00C6679C">
        <w:t>,</w:t>
      </w:r>
      <w:r w:rsidRPr="0061541B">
        <w:t xml:space="preserve"> </w:t>
      </w:r>
      <w:r w:rsidRPr="00326A1D">
        <w:rPr>
          <w:rPrChange w:id="30" w:author="Alisha Pettit" w:date="2018-07-03T19:53:00Z">
            <w:rPr/>
          </w:rPrChange>
        </w:rPr>
        <w:t>indoor sport and recreation</w:t>
      </w:r>
      <w:r w:rsidRPr="0061541B">
        <w:t xml:space="preserve"> or </w:t>
      </w:r>
      <w:r w:rsidR="00F33483" w:rsidRPr="00326A1D">
        <w:rPr>
          <w:rPrChange w:id="31" w:author="Alisha Pettit" w:date="2018-07-03T19:53:00Z">
            <w:rPr/>
          </w:rPrChange>
        </w:rPr>
        <w:t>educational establishments</w:t>
      </w:r>
      <w:r w:rsidRPr="0061541B">
        <w:t xml:space="preserve"> that support the Toombul-Nundah </w:t>
      </w:r>
      <w:r w:rsidR="0013097F" w:rsidRPr="00326A1D">
        <w:rPr>
          <w:rPrChange w:id="32" w:author="Alisha Pettit" w:date="2018-07-03T19:53:00Z">
            <w:rPr/>
          </w:rPrChange>
        </w:rPr>
        <w:t>M</w:t>
      </w:r>
      <w:r w:rsidRPr="00326A1D">
        <w:rPr>
          <w:rPrChange w:id="33" w:author="Alisha Pettit" w:date="2018-07-03T19:53:00Z">
            <w:rPr/>
          </w:rPrChange>
        </w:rPr>
        <w:t xml:space="preserve">ajor </w:t>
      </w:r>
      <w:r w:rsidR="009A4009" w:rsidRPr="00326A1D">
        <w:rPr>
          <w:rPrChange w:id="34" w:author="Alisha Pettit" w:date="2018-07-03T19:53:00Z">
            <w:rPr/>
          </w:rPrChange>
        </w:rPr>
        <w:t>C</w:t>
      </w:r>
      <w:r w:rsidRPr="00326A1D">
        <w:rPr>
          <w:rPrChange w:id="35" w:author="Alisha Pettit" w:date="2018-07-03T19:53:00Z">
            <w:rPr/>
          </w:rPrChange>
        </w:rPr>
        <w:t>entre</w:t>
      </w:r>
      <w:r w:rsidRPr="0061541B">
        <w:t>.</w:t>
      </w:r>
    </w:p>
    <w:p w:rsidR="00643053" w:rsidRPr="0061541B" w:rsidRDefault="00643053" w:rsidP="00295CDE">
      <w:pPr>
        <w:pStyle w:val="QPPBulletpoint2"/>
      </w:pPr>
      <w:r w:rsidRPr="0061541B">
        <w:t>Appropriate buffering is incorporated on the site providing an interface with adjoining residential properties.</w:t>
      </w:r>
    </w:p>
    <w:p w:rsidR="00321465" w:rsidRDefault="006337ED" w:rsidP="00E1453F">
      <w:pPr>
        <w:pStyle w:val="QPPBulletPoint1"/>
      </w:pPr>
      <w:smartTag w:uri="urn:schemas-microsoft-com:office:smarttags" w:element="Street">
        <w:smartTag w:uri="urn:schemas-microsoft-com:office:smarttags" w:element="address">
          <w:r w:rsidRPr="0061541B">
            <w:t>Ryans R</w:t>
          </w:r>
          <w:r w:rsidR="00643053" w:rsidRPr="0061541B">
            <w:t>oad</w:t>
          </w:r>
        </w:smartTag>
      </w:smartTag>
      <w:r w:rsidR="00643053" w:rsidRPr="0061541B">
        <w:t xml:space="preserve"> industrial precinct (Nundah district </w:t>
      </w:r>
      <w:r w:rsidR="006666C3" w:rsidRPr="0061541B">
        <w:t>neighbourhood plan/</w:t>
      </w:r>
      <w:r w:rsidR="00595092" w:rsidRPr="0061541B">
        <w:t>NP</w:t>
      </w:r>
      <w:r w:rsidR="00643053" w:rsidRPr="0061541B">
        <w:t>P-005)</w:t>
      </w:r>
      <w:r w:rsidR="00396D47" w:rsidRPr="0061541B">
        <w:t xml:space="preserve"> overall outcome </w:t>
      </w:r>
      <w:r w:rsidR="009C7CDA" w:rsidRPr="0061541B">
        <w:t>is</w:t>
      </w:r>
      <w:r w:rsidR="00396D47" w:rsidRPr="0061541B">
        <w:t>:</w:t>
      </w:r>
    </w:p>
    <w:p w:rsidR="00643053" w:rsidRPr="0061541B" w:rsidRDefault="00643053" w:rsidP="003A493E">
      <w:pPr>
        <w:pStyle w:val="QPPBulletpoint2"/>
        <w:numPr>
          <w:ilvl w:val="0"/>
          <w:numId w:val="18"/>
        </w:numPr>
      </w:pPr>
      <w:r w:rsidRPr="0061541B">
        <w:t>As development in this precinct transitions to low</w:t>
      </w:r>
      <w:r w:rsidR="00EF06FC" w:rsidRPr="0061541B">
        <w:t>–</w:t>
      </w:r>
      <w:r w:rsidRPr="0061541B">
        <w:t>medium density residential, development must consider the surrounding industry with respect to building design, site layout, landscaping and screening. Expansion of the industry uses is supported where it does not compromise the site for future residential development and does not impact on the surrounding residential areas.</w:t>
      </w:r>
    </w:p>
    <w:p w:rsidR="00643053" w:rsidRPr="0061541B" w:rsidRDefault="00833E67" w:rsidP="00833E67">
      <w:pPr>
        <w:pStyle w:val="QPPHeading4"/>
      </w:pPr>
      <w:r w:rsidRPr="0061541B">
        <w:t>7.2.14.4.</w:t>
      </w:r>
      <w:r w:rsidR="006666C3" w:rsidRPr="0061541B">
        <w:t>3</w:t>
      </w:r>
      <w:r w:rsidR="0061541B">
        <w:t xml:space="preserve"> </w:t>
      </w:r>
      <w:r w:rsidR="002B67DE" w:rsidRPr="002B67DE">
        <w:t>Performance outcomes and acceptable outcomes</w:t>
      </w:r>
    </w:p>
    <w:p w:rsidR="00643053" w:rsidRPr="0061541B" w:rsidRDefault="00A50CC6" w:rsidP="00A50CC6">
      <w:pPr>
        <w:pStyle w:val="QPPTableHeadingStyle1"/>
      </w:pPr>
      <w:r w:rsidRPr="0061541B">
        <w:t>Table 7.2.14.4.</w:t>
      </w:r>
      <w:r w:rsidR="006666C3" w:rsidRPr="0061541B">
        <w:t>3</w:t>
      </w:r>
      <w:r w:rsidR="00A47AA9" w:rsidRPr="0061541B">
        <w:t>.</w:t>
      </w:r>
      <w:r w:rsidRPr="0061541B">
        <w:t>A—</w:t>
      </w:r>
      <w:r w:rsidR="002B67DE" w:rsidRPr="002B67D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6"/>
        <w:gridCol w:w="4322"/>
      </w:tblGrid>
      <w:tr w:rsidR="00643053" w:rsidRPr="0061541B">
        <w:tc>
          <w:tcPr>
            <w:tcW w:w="4194" w:type="dxa"/>
            <w:shd w:val="clear" w:color="auto" w:fill="auto"/>
          </w:tcPr>
          <w:p w:rsidR="00643053" w:rsidRPr="0061541B" w:rsidRDefault="00643053" w:rsidP="0061541B">
            <w:pPr>
              <w:pStyle w:val="QPPTableTextBold"/>
            </w:pPr>
            <w:r w:rsidRPr="0061541B">
              <w:t>Performance outcomes</w:t>
            </w:r>
          </w:p>
        </w:tc>
        <w:tc>
          <w:tcPr>
            <w:tcW w:w="4328" w:type="dxa"/>
            <w:gridSpan w:val="2"/>
            <w:shd w:val="clear" w:color="auto" w:fill="auto"/>
          </w:tcPr>
          <w:p w:rsidR="00643053" w:rsidRPr="0061541B" w:rsidRDefault="00643053" w:rsidP="0061541B">
            <w:pPr>
              <w:pStyle w:val="QPPTableTextBold"/>
            </w:pPr>
            <w:r w:rsidRPr="0061541B">
              <w:t>Acceptable outcomes</w:t>
            </w:r>
          </w:p>
        </w:tc>
      </w:tr>
      <w:tr w:rsidR="009C4E50" w:rsidRPr="0061541B">
        <w:tc>
          <w:tcPr>
            <w:tcW w:w="8522" w:type="dxa"/>
            <w:gridSpan w:val="3"/>
            <w:shd w:val="clear" w:color="auto" w:fill="auto"/>
          </w:tcPr>
          <w:p w:rsidR="009C4E50" w:rsidRPr="0061541B" w:rsidRDefault="009C4E50" w:rsidP="005243BE">
            <w:pPr>
              <w:pStyle w:val="QPPTableTextBold"/>
            </w:pPr>
            <w:r w:rsidRPr="0061541B">
              <w:t>Building height</w:t>
            </w:r>
          </w:p>
        </w:tc>
      </w:tr>
      <w:tr w:rsidR="009C4E50" w:rsidRPr="00562188">
        <w:tc>
          <w:tcPr>
            <w:tcW w:w="4200" w:type="dxa"/>
            <w:gridSpan w:val="2"/>
            <w:shd w:val="clear" w:color="auto" w:fill="auto"/>
          </w:tcPr>
          <w:p w:rsidR="009C4E50" w:rsidRPr="0061541B" w:rsidRDefault="009C4E50" w:rsidP="009C4E50">
            <w:pPr>
              <w:pStyle w:val="QPPTableTextBold"/>
            </w:pPr>
            <w:r w:rsidRPr="0061541B">
              <w:t>PO1</w:t>
            </w:r>
          </w:p>
          <w:p w:rsidR="002319BC" w:rsidRPr="0061541B" w:rsidRDefault="002319BC" w:rsidP="004A5D72">
            <w:pPr>
              <w:pStyle w:val="QPPTableTextBody"/>
            </w:pPr>
            <w:r w:rsidRPr="0061541B">
              <w:t xml:space="preserve">Development is of a height, scale and form </w:t>
            </w:r>
            <w:r w:rsidR="000B3443">
              <w:t>that</w:t>
            </w:r>
            <w:r w:rsidRPr="0061541B">
              <w:t xml:space="preserve"> achieves the intended outcome</w:t>
            </w:r>
            <w:r w:rsidR="000B3443">
              <w:t xml:space="preserve"> for the precinct, </w:t>
            </w:r>
            <w:r w:rsidRPr="0061541B">
              <w:t xml:space="preserve">improves the </w:t>
            </w:r>
            <w:r w:rsidR="00B52C15" w:rsidRPr="00326A1D">
              <w:rPr>
                <w:rPrChange w:id="36" w:author="Alisha Pettit" w:date="2018-07-03T19:53:00Z">
                  <w:rPr/>
                </w:rPrChange>
              </w:rPr>
              <w:t>amenity</w:t>
            </w:r>
            <w:r w:rsidRPr="0061541B">
              <w:t xml:space="preserve"> of the neighbourhood plan area</w:t>
            </w:r>
            <w:r w:rsidR="000B3443">
              <w:t xml:space="preserve">, </w:t>
            </w:r>
            <w:r w:rsidRPr="0061541B">
              <w:t>contributes to a cohesive streetscape and built form character</w:t>
            </w:r>
            <w:r w:rsidR="000B3443">
              <w:t xml:space="preserve"> and is:</w:t>
            </w:r>
          </w:p>
          <w:p w:rsidR="009C4E50" w:rsidRPr="0061541B" w:rsidRDefault="009C4E50" w:rsidP="00562188">
            <w:pPr>
              <w:pStyle w:val="HGTableBullet2"/>
              <w:tabs>
                <w:tab w:val="clear" w:pos="360"/>
                <w:tab w:val="left" w:pos="357"/>
              </w:tabs>
              <w:ind w:left="357" w:hanging="357"/>
            </w:pPr>
            <w:r w:rsidRPr="0061541B">
              <w:t xml:space="preserve">consistent with </w:t>
            </w:r>
            <w:r w:rsidR="000B0521">
              <w:t xml:space="preserve">the </w:t>
            </w:r>
            <w:r w:rsidRPr="0061541B">
              <w:t>anticipated density and</w:t>
            </w:r>
            <w:r w:rsidR="007A5CC7">
              <w:t xml:space="preserve"> assumed infrastructure demand;</w:t>
            </w:r>
          </w:p>
          <w:p w:rsidR="009C4E50" w:rsidRPr="0061541B" w:rsidRDefault="009C4E50" w:rsidP="00562188">
            <w:pPr>
              <w:pStyle w:val="HGTableBullet2"/>
              <w:tabs>
                <w:tab w:val="clear" w:pos="360"/>
                <w:tab w:val="left" w:pos="357"/>
              </w:tabs>
              <w:ind w:left="357" w:hanging="357"/>
            </w:pPr>
            <w:r w:rsidRPr="0061541B">
              <w:t xml:space="preserve">aligned </w:t>
            </w:r>
            <w:r w:rsidR="00B3501C" w:rsidRPr="0061541B">
              <w:t xml:space="preserve">with </w:t>
            </w:r>
            <w:r w:rsidRPr="0061541B">
              <w:t xml:space="preserve">community expectations about the number of </w:t>
            </w:r>
            <w:r w:rsidR="00B52C15" w:rsidRPr="00326A1D">
              <w:rPr>
                <w:rPrChange w:id="37" w:author="Alisha Pettit" w:date="2018-07-03T19:53:00Z">
                  <w:rPr/>
                </w:rPrChange>
              </w:rPr>
              <w:t>storeys</w:t>
            </w:r>
            <w:r w:rsidRPr="0061541B">
              <w:t xml:space="preserve"> to be built;</w:t>
            </w:r>
          </w:p>
          <w:p w:rsidR="009C4E50" w:rsidRPr="0061541B" w:rsidRDefault="009C4E50" w:rsidP="00562188">
            <w:pPr>
              <w:pStyle w:val="HGTableBullet2"/>
              <w:tabs>
                <w:tab w:val="clear" w:pos="360"/>
                <w:tab w:val="left" w:pos="357"/>
              </w:tabs>
              <w:ind w:left="357" w:hanging="357"/>
            </w:pPr>
            <w:r w:rsidRPr="0061541B">
              <w:t>proportionate to and commensurate with the utility of the site area and frontage width;</w:t>
            </w:r>
          </w:p>
          <w:p w:rsidR="009C4E50" w:rsidRPr="0061541B" w:rsidRDefault="009C4E50" w:rsidP="00562188">
            <w:pPr>
              <w:pStyle w:val="HGTableBullet2"/>
              <w:tabs>
                <w:tab w:val="clear" w:pos="360"/>
                <w:tab w:val="left" w:pos="357"/>
              </w:tabs>
              <w:ind w:left="357" w:hanging="357"/>
            </w:pPr>
            <w:r w:rsidRPr="0061541B">
              <w:t xml:space="preserve">designed </w:t>
            </w:r>
            <w:r w:rsidR="000B0521">
              <w:t>to avoid a</w:t>
            </w:r>
            <w:r w:rsidRPr="0061541B">
              <w:t xml:space="preserve"> significant and undue adverse amenity impact to adjoining development;</w:t>
            </w:r>
          </w:p>
          <w:p w:rsidR="009C4E50" w:rsidRPr="0061541B" w:rsidRDefault="009C4E50" w:rsidP="00562188">
            <w:pPr>
              <w:pStyle w:val="HGTableBullet2"/>
              <w:tabs>
                <w:tab w:val="clear" w:pos="360"/>
                <w:tab w:val="left" w:pos="357"/>
              </w:tabs>
              <w:ind w:left="357" w:hanging="357"/>
            </w:pPr>
            <w:r w:rsidRPr="0061541B">
              <w:t xml:space="preserve">sited to enable existing and future buildings to be well separated from each other and to </w:t>
            </w:r>
            <w:r w:rsidR="000B0521">
              <w:t>avoid affecting</w:t>
            </w:r>
            <w:r w:rsidRPr="0061541B">
              <w:t xml:space="preserve"> the</w:t>
            </w:r>
            <w:r w:rsidR="000B0521">
              <w:t xml:space="preserve"> potential</w:t>
            </w:r>
            <w:r w:rsidRPr="0061541B">
              <w:t xml:space="preserve"> development of </w:t>
            </w:r>
            <w:r w:rsidR="0013097F">
              <w:t xml:space="preserve">an </w:t>
            </w:r>
            <w:r w:rsidRPr="0061541B">
              <w:t>adjoining site.</w:t>
            </w:r>
          </w:p>
          <w:p w:rsidR="009C4E50" w:rsidRPr="0061541B" w:rsidRDefault="009C4E50" w:rsidP="009C4E50">
            <w:pPr>
              <w:pStyle w:val="QPPEditorsNoteStyle1"/>
            </w:pPr>
            <w:r w:rsidRPr="0061541B">
              <w:t>Note</w:t>
            </w:r>
            <w:r w:rsidR="00B3501C" w:rsidRPr="0061541B">
              <w:t>—</w:t>
            </w:r>
            <w:r w:rsidRPr="0061541B">
              <w:t xml:space="preserve">Development that exceeds the intended number of </w:t>
            </w:r>
            <w:r w:rsidR="00B52C15" w:rsidRPr="00326A1D">
              <w:rPr>
                <w:rPrChange w:id="38" w:author="Alisha Pettit" w:date="2018-07-03T19:53:00Z">
                  <w:rPr/>
                </w:rPrChange>
              </w:rPr>
              <w:t>storeys</w:t>
            </w:r>
            <w:r w:rsidRPr="0061541B">
              <w:t xml:space="preserve"> or </w:t>
            </w:r>
            <w:r w:rsidR="00B52C15" w:rsidRPr="00326A1D">
              <w:rPr>
                <w:rPrChange w:id="39" w:author="Alisha Pettit" w:date="2018-07-03T19:53:00Z">
                  <w:rPr/>
                </w:rPrChange>
              </w:rPr>
              <w:t>building height</w:t>
            </w:r>
            <w:r w:rsidR="00B52C15">
              <w:t xml:space="preserve"> </w:t>
            </w:r>
            <w:r w:rsidRPr="0061541B">
              <w:t xml:space="preserve">can place disproportionate pressure on the transport network, public space or </w:t>
            </w:r>
            <w:r w:rsidRPr="00326A1D">
              <w:rPr>
                <w:rPrChange w:id="40" w:author="Alisha Pettit" w:date="2018-07-03T19:53:00Z">
                  <w:rPr/>
                </w:rPrChange>
              </w:rPr>
              <w:t>community facilities</w:t>
            </w:r>
            <w:r w:rsidRPr="0061541B">
              <w:t xml:space="preserve"> in particular.</w:t>
            </w:r>
          </w:p>
          <w:p w:rsidR="009C4E50" w:rsidRPr="0061541B" w:rsidRDefault="009C4E50" w:rsidP="009C4E50">
            <w:pPr>
              <w:pStyle w:val="QPPEditorsNoteStyle1"/>
            </w:pPr>
            <w:r w:rsidRPr="0061541B">
              <w:t>Note</w:t>
            </w:r>
            <w:r w:rsidR="00B3501C" w:rsidRPr="0061541B">
              <w:t>—</w:t>
            </w:r>
            <w:r w:rsidRPr="0061541B">
              <w:t xml:space="preserve">Development that is over-scaled for its site can result in an undesirable dominance of vehicle access, parking and </w:t>
            </w:r>
            <w:r w:rsidR="00DC6005" w:rsidRPr="0061541B">
              <w:t>manoeuvring</w:t>
            </w:r>
            <w:r w:rsidRPr="0061541B">
              <w:t xml:space="preserve"> areas that significantly reduce streetscape character and </w:t>
            </w:r>
            <w:r w:rsidR="00B52C15" w:rsidRPr="00326A1D">
              <w:rPr>
                <w:rPrChange w:id="41" w:author="Alisha Pettit" w:date="2018-07-03T19:53:00Z">
                  <w:rPr/>
                </w:rPrChange>
              </w:rPr>
              <w:t>amenity</w:t>
            </w:r>
            <w:r w:rsidRPr="0061541B">
              <w:t>.</w:t>
            </w:r>
          </w:p>
        </w:tc>
        <w:tc>
          <w:tcPr>
            <w:tcW w:w="4322" w:type="dxa"/>
            <w:shd w:val="clear" w:color="auto" w:fill="auto"/>
          </w:tcPr>
          <w:p w:rsidR="009C4E50" w:rsidRPr="0061541B" w:rsidRDefault="009C4E50" w:rsidP="009C4E50">
            <w:pPr>
              <w:pStyle w:val="QPPTableTextBold"/>
            </w:pPr>
            <w:r w:rsidRPr="0061541B">
              <w:t>AO1</w:t>
            </w:r>
          </w:p>
          <w:p w:rsidR="009C4E50" w:rsidRPr="0061541B" w:rsidRDefault="00B942E1" w:rsidP="00004881">
            <w:pPr>
              <w:pStyle w:val="QPPTableTextBody"/>
            </w:pPr>
            <w:r w:rsidRPr="0061541B">
              <w:t>Development complies with</w:t>
            </w:r>
            <w:r w:rsidR="009C4E50" w:rsidRPr="0061541B">
              <w:t xml:space="preserve"> </w:t>
            </w:r>
            <w:r w:rsidR="000B0521">
              <w:t xml:space="preserve">the </w:t>
            </w:r>
            <w:r w:rsidR="009C4E50" w:rsidRPr="0061541B">
              <w:t xml:space="preserve">number of </w:t>
            </w:r>
            <w:r w:rsidR="009C4E50" w:rsidRPr="00326A1D">
              <w:rPr>
                <w:rPrChange w:id="42" w:author="Alisha Pettit" w:date="2018-07-03T19:53:00Z">
                  <w:rPr/>
                </w:rPrChange>
              </w:rPr>
              <w:t>storeys</w:t>
            </w:r>
            <w:r w:rsidR="009C4E50" w:rsidRPr="0061541B">
              <w:t xml:space="preserve"> and </w:t>
            </w:r>
            <w:r w:rsidR="009C4E50" w:rsidRPr="00326A1D">
              <w:rPr>
                <w:rPrChange w:id="43" w:author="Alisha Pettit" w:date="2018-07-03T19:53:00Z">
                  <w:rPr/>
                </w:rPrChange>
              </w:rPr>
              <w:t>building height</w:t>
            </w:r>
            <w:r w:rsidR="009C4E50" w:rsidRPr="0061541B">
              <w:t xml:space="preserve"> </w:t>
            </w:r>
            <w:r w:rsidRPr="0061541B">
              <w:t>in</w:t>
            </w:r>
            <w:r w:rsidR="009C4E50" w:rsidRPr="0061541B">
              <w:t xml:space="preserve"> </w:t>
            </w:r>
            <w:r w:rsidR="008B0C82" w:rsidRPr="00326A1D">
              <w:rPr>
                <w:rPrChange w:id="44" w:author="Alisha Pettit" w:date="2018-07-03T19:53:00Z">
                  <w:rPr/>
                </w:rPrChange>
              </w:rPr>
              <w:t>Table 7.2.14.4.3.B</w:t>
            </w:r>
            <w:r w:rsidR="00B52C15" w:rsidRPr="0061541B">
              <w:t>.</w:t>
            </w:r>
          </w:p>
          <w:p w:rsidR="009C4E50" w:rsidRPr="0061541B" w:rsidRDefault="009C4E50">
            <w:pPr>
              <w:pStyle w:val="QPPEditorsNoteStyle1"/>
            </w:pPr>
            <w:r w:rsidRPr="0061541B">
              <w:t>Note</w:t>
            </w:r>
            <w:r w:rsidR="009C7CDA" w:rsidRPr="0061541B">
              <w:t>—</w:t>
            </w:r>
            <w:r w:rsidR="004733B2" w:rsidRPr="0061541B">
              <w:t>Neighbourhood plan</w:t>
            </w:r>
            <w:r w:rsidRPr="0061541B">
              <w:t xml:space="preserve">s will mostly specify </w:t>
            </w:r>
            <w:r w:rsidR="00B3501C" w:rsidRPr="0061541B">
              <w:t xml:space="preserve">a </w:t>
            </w:r>
            <w:r w:rsidRPr="0061541B">
              <w:t xml:space="preserve">maximum number of </w:t>
            </w:r>
            <w:r w:rsidR="00B52C15" w:rsidRPr="00326A1D">
              <w:rPr>
                <w:rPrChange w:id="45" w:author="Alisha Pettit" w:date="2018-07-03T19:53:00Z">
                  <w:rPr/>
                </w:rPrChange>
              </w:rPr>
              <w:t>storeys</w:t>
            </w:r>
            <w:r w:rsidRPr="0061541B">
              <w:t xml:space="preserve"> where zone outcomes</w:t>
            </w:r>
            <w:r w:rsidR="003B1B00">
              <w:t xml:space="preserve"> have been varied</w:t>
            </w:r>
            <w:r w:rsidRPr="0061541B">
              <w:t xml:space="preserve"> in relation to </w:t>
            </w:r>
            <w:r w:rsidR="00B52C15" w:rsidRPr="00326A1D">
              <w:rPr>
                <w:rPrChange w:id="46" w:author="Alisha Pettit" w:date="2018-07-03T19:53:00Z">
                  <w:rPr/>
                </w:rPrChange>
              </w:rPr>
              <w:t>building height</w:t>
            </w:r>
            <w:r w:rsidRPr="0061541B">
              <w:t xml:space="preserve">. Some </w:t>
            </w:r>
            <w:r w:rsidR="004733B2" w:rsidRPr="0061541B">
              <w:t>neighbourhood plan</w:t>
            </w:r>
            <w:r w:rsidRPr="0061541B">
              <w:t xml:space="preserve">s may also specify </w:t>
            </w:r>
            <w:r w:rsidR="00C50B1A" w:rsidRPr="0061541B">
              <w:t xml:space="preserve">the </w:t>
            </w:r>
            <w:r w:rsidRPr="0061541B">
              <w:t xml:space="preserve">height in metres. Development must comply with both parameters where maximum number of </w:t>
            </w:r>
            <w:r w:rsidR="00B52C15" w:rsidRPr="00E1453F">
              <w:t>storeys</w:t>
            </w:r>
            <w:r w:rsidRPr="0061541B">
              <w:t xml:space="preserve"> and</w:t>
            </w:r>
            <w:r w:rsidR="00C50B1A" w:rsidRPr="0061541B">
              <w:t xml:space="preserve"> the </w:t>
            </w:r>
            <w:r w:rsidRPr="0061541B">
              <w:t xml:space="preserve">height in metres </w:t>
            </w:r>
            <w:r w:rsidR="00AA3F85">
              <w:t>are</w:t>
            </w:r>
            <w:r w:rsidRPr="0061541B">
              <w:t xml:space="preserve"> specified.</w:t>
            </w:r>
          </w:p>
        </w:tc>
      </w:tr>
      <w:tr w:rsidR="009C4E50" w:rsidRPr="00562188">
        <w:tc>
          <w:tcPr>
            <w:tcW w:w="8522" w:type="dxa"/>
            <w:gridSpan w:val="3"/>
            <w:shd w:val="clear" w:color="auto" w:fill="auto"/>
          </w:tcPr>
          <w:p w:rsidR="009C4E50" w:rsidRPr="0061541B" w:rsidRDefault="00B942E1" w:rsidP="00B731D7">
            <w:pPr>
              <w:pStyle w:val="QPPTableTextBold"/>
            </w:pPr>
            <w:r w:rsidRPr="0061541B">
              <w:t>If in</w:t>
            </w:r>
            <w:r w:rsidR="00B731D7" w:rsidRPr="0061541B">
              <w:t xml:space="preserve"> the </w:t>
            </w:r>
            <w:smartTag w:uri="urn:schemas-microsoft-com:office:smarttags" w:element="place">
              <w:smartTag w:uri="urn:schemas-microsoft-com:office:smarttags" w:element="PlaceName">
                <w:r w:rsidR="00B731D7" w:rsidRPr="0061541B">
                  <w:t>St John’s</w:t>
                </w:r>
              </w:smartTag>
              <w:r w:rsidR="00B731D7" w:rsidRPr="0061541B">
                <w:t xml:space="preserve"> </w:t>
              </w:r>
              <w:smartTag w:uri="urn:schemas-microsoft-com:office:smarttags" w:element="PlaceType">
                <w:r w:rsidR="00B731D7" w:rsidRPr="0061541B">
                  <w:t>Church</w:t>
                </w:r>
              </w:smartTag>
            </w:smartTag>
            <w:r w:rsidR="00B731D7" w:rsidRPr="0061541B">
              <w:t xml:space="preserve"> precinct (Nundah district neighbourhood plan/</w:t>
            </w:r>
            <w:r w:rsidR="00595092" w:rsidRPr="0061541B">
              <w:t>NP</w:t>
            </w:r>
            <w:r w:rsidR="009C4E50" w:rsidRPr="0061541B">
              <w:t>P-001</w:t>
            </w:r>
            <w:r w:rsidR="00B731D7" w:rsidRPr="0061541B">
              <w:t>)</w:t>
            </w:r>
          </w:p>
        </w:tc>
      </w:tr>
      <w:tr w:rsidR="00A50CC6" w:rsidRPr="0061541B">
        <w:tc>
          <w:tcPr>
            <w:tcW w:w="4194" w:type="dxa"/>
            <w:shd w:val="clear" w:color="auto" w:fill="auto"/>
          </w:tcPr>
          <w:p w:rsidR="00A50CC6" w:rsidRPr="0061541B" w:rsidRDefault="00A50CC6" w:rsidP="005243BE">
            <w:pPr>
              <w:pStyle w:val="QPPTableTextBold"/>
            </w:pPr>
            <w:r w:rsidRPr="0061541B">
              <w:t>PO</w:t>
            </w:r>
            <w:r w:rsidR="007A5232" w:rsidRPr="0061541B">
              <w:t>2</w:t>
            </w:r>
          </w:p>
          <w:p w:rsidR="00A50CC6" w:rsidRPr="0013097F" w:rsidRDefault="0013097F" w:rsidP="0013097F">
            <w:pPr>
              <w:pStyle w:val="QPPTableTextBody"/>
            </w:pPr>
            <w:r w:rsidRPr="0013097F">
              <w:t>Development provides a contribution to pedestrian interconnection with adjacent residential areas and parkland.</w:t>
            </w:r>
          </w:p>
        </w:tc>
        <w:tc>
          <w:tcPr>
            <w:tcW w:w="4328" w:type="dxa"/>
            <w:gridSpan w:val="2"/>
            <w:shd w:val="clear" w:color="auto" w:fill="auto"/>
          </w:tcPr>
          <w:p w:rsidR="00A50CC6" w:rsidRPr="0061541B" w:rsidRDefault="00A50CC6" w:rsidP="005243BE">
            <w:pPr>
              <w:pStyle w:val="QPPTableTextBold"/>
            </w:pPr>
            <w:r w:rsidRPr="0061541B">
              <w:t>AO</w:t>
            </w:r>
            <w:r w:rsidR="007A5232" w:rsidRPr="0061541B">
              <w:t>2</w:t>
            </w:r>
          </w:p>
          <w:p w:rsidR="00A50CC6" w:rsidRPr="0061541B" w:rsidRDefault="00B942E1" w:rsidP="005243BE">
            <w:pPr>
              <w:pStyle w:val="QPPTableTextBody"/>
            </w:pPr>
            <w:r w:rsidRPr="0061541B">
              <w:t xml:space="preserve">Development provides pedestrian routes </w:t>
            </w:r>
            <w:r w:rsidR="00A50CC6" w:rsidRPr="0061541B">
              <w:t xml:space="preserve">within the precinct to connect with the existing pedestrian routes in the adjacent Northgate </w:t>
            </w:r>
            <w:r w:rsidR="004104F8">
              <w:t>R</w:t>
            </w:r>
            <w:r w:rsidR="00A50CC6" w:rsidRPr="0061541B">
              <w:t>eserve.</w:t>
            </w:r>
          </w:p>
        </w:tc>
      </w:tr>
      <w:tr w:rsidR="00643053" w:rsidRPr="0061541B">
        <w:tc>
          <w:tcPr>
            <w:tcW w:w="8522" w:type="dxa"/>
            <w:gridSpan w:val="3"/>
            <w:shd w:val="clear" w:color="auto" w:fill="auto"/>
          </w:tcPr>
          <w:p w:rsidR="00643053" w:rsidRPr="0061541B" w:rsidRDefault="00B942E1" w:rsidP="00B731D7">
            <w:pPr>
              <w:pStyle w:val="QPPTableTextBold"/>
            </w:pPr>
            <w:r w:rsidRPr="0061541B">
              <w:t>If in</w:t>
            </w:r>
            <w:r w:rsidR="00B731D7" w:rsidRPr="0061541B">
              <w:t xml:space="preserve"> the Ex Tip Top </w:t>
            </w:r>
            <w:r w:rsidR="000C0144">
              <w:t>b</w:t>
            </w:r>
            <w:r w:rsidR="00B731D7" w:rsidRPr="0061541B">
              <w:t>akery precinct (Nundah district neighbourhood plan/</w:t>
            </w:r>
            <w:r w:rsidR="00595092" w:rsidRPr="0061541B">
              <w:t>NP</w:t>
            </w:r>
            <w:r w:rsidR="00F66D90" w:rsidRPr="0061541B">
              <w:t>P-004</w:t>
            </w:r>
            <w:r w:rsidR="00B731D7" w:rsidRPr="0061541B">
              <w:t>)</w:t>
            </w:r>
          </w:p>
        </w:tc>
      </w:tr>
      <w:tr w:rsidR="008E5549" w:rsidRPr="00562188">
        <w:trPr>
          <w:trHeight w:val="892"/>
        </w:trPr>
        <w:tc>
          <w:tcPr>
            <w:tcW w:w="4194" w:type="dxa"/>
            <w:vMerge w:val="restart"/>
            <w:shd w:val="clear" w:color="auto" w:fill="auto"/>
          </w:tcPr>
          <w:p w:rsidR="008E5549" w:rsidRPr="0061541B" w:rsidRDefault="008E5549" w:rsidP="005243BE">
            <w:pPr>
              <w:pStyle w:val="QPPTableTextBold"/>
            </w:pPr>
            <w:r w:rsidRPr="0061541B">
              <w:t>PO</w:t>
            </w:r>
            <w:r w:rsidR="007A5232" w:rsidRPr="0061541B">
              <w:t>3</w:t>
            </w:r>
          </w:p>
          <w:p w:rsidR="008E5549" w:rsidRPr="0061541B" w:rsidRDefault="008E5549" w:rsidP="005243BE">
            <w:pPr>
              <w:pStyle w:val="QPPTableTextBody"/>
            </w:pPr>
            <w:r w:rsidRPr="0061541B">
              <w:t xml:space="preserve">Development is of a scale and design generally compatible with those of nearby buildings and contributes positively to the </w:t>
            </w:r>
            <w:r w:rsidR="00B52C15" w:rsidRPr="00326A1D">
              <w:rPr>
                <w:rPrChange w:id="47" w:author="Alisha Pettit" w:date="2018-07-03T19:53:00Z">
                  <w:rPr/>
                </w:rPrChange>
              </w:rPr>
              <w:t>amenity</w:t>
            </w:r>
            <w:r w:rsidRPr="0061541B">
              <w:t xml:space="preserve"> and character of the local area.</w:t>
            </w:r>
          </w:p>
        </w:tc>
        <w:tc>
          <w:tcPr>
            <w:tcW w:w="4328" w:type="dxa"/>
            <w:gridSpan w:val="2"/>
            <w:shd w:val="clear" w:color="auto" w:fill="auto"/>
          </w:tcPr>
          <w:p w:rsidR="008E5549" w:rsidRPr="0061541B" w:rsidRDefault="008E5549" w:rsidP="005243BE">
            <w:pPr>
              <w:pStyle w:val="QPPTableTextBold"/>
            </w:pPr>
            <w:r w:rsidRPr="0061541B">
              <w:t>AO</w:t>
            </w:r>
            <w:r w:rsidR="007A5232" w:rsidRPr="0061541B">
              <w:t>3</w:t>
            </w:r>
            <w:r w:rsidRPr="0061541B">
              <w:t>.1</w:t>
            </w:r>
          </w:p>
          <w:p w:rsidR="008E5549" w:rsidRPr="0061541B" w:rsidRDefault="00B942E1" w:rsidP="00C50B1A">
            <w:pPr>
              <w:pStyle w:val="QPPTableTextBody"/>
            </w:pPr>
            <w:r w:rsidRPr="0061541B">
              <w:t>Development provides v</w:t>
            </w:r>
            <w:r w:rsidR="008E5549" w:rsidRPr="0061541B">
              <w:t xml:space="preserve">ehicular access to the site via the </w:t>
            </w:r>
            <w:smartTag w:uri="urn:schemas-microsoft-com:office:smarttags" w:element="Street">
              <w:smartTag w:uri="urn:schemas-microsoft-com:office:smarttags" w:element="address">
                <w:r w:rsidR="008E5549" w:rsidRPr="0061541B">
                  <w:t>Eton</w:t>
                </w:r>
                <w:r w:rsidR="004104F8">
                  <w:t xml:space="preserve"> Street</w:t>
                </w:r>
              </w:smartTag>
            </w:smartTag>
            <w:r w:rsidR="00B3501C" w:rsidRPr="0061541B">
              <w:t xml:space="preserve"> and/or </w:t>
            </w:r>
            <w:smartTag w:uri="urn:schemas-microsoft-com:office:smarttags" w:element="Street">
              <w:smartTag w:uri="urn:schemas-microsoft-com:office:smarttags" w:element="address">
                <w:r w:rsidR="00B3501C" w:rsidRPr="0061541B">
                  <w:t>Oliver S</w:t>
                </w:r>
                <w:r w:rsidR="008E5549" w:rsidRPr="0061541B">
                  <w:t>treet</w:t>
                </w:r>
              </w:smartTag>
            </w:smartTag>
            <w:r w:rsidR="008E5549" w:rsidRPr="0061541B">
              <w:t xml:space="preserve"> frontages.</w:t>
            </w:r>
          </w:p>
        </w:tc>
      </w:tr>
      <w:tr w:rsidR="00A50CC6" w:rsidRPr="00562188">
        <w:trPr>
          <w:trHeight w:val="381"/>
        </w:trPr>
        <w:tc>
          <w:tcPr>
            <w:tcW w:w="4194" w:type="dxa"/>
            <w:vMerge/>
            <w:shd w:val="clear" w:color="auto" w:fill="auto"/>
          </w:tcPr>
          <w:p w:rsidR="00A50CC6" w:rsidRPr="0061541B" w:rsidRDefault="00A50CC6" w:rsidP="00643053"/>
        </w:tc>
        <w:tc>
          <w:tcPr>
            <w:tcW w:w="4328" w:type="dxa"/>
            <w:gridSpan w:val="2"/>
            <w:shd w:val="clear" w:color="auto" w:fill="auto"/>
          </w:tcPr>
          <w:p w:rsidR="00A50CC6" w:rsidRPr="0061541B" w:rsidRDefault="008E5549" w:rsidP="005243BE">
            <w:pPr>
              <w:pStyle w:val="QPPTableTextBold"/>
            </w:pPr>
            <w:r w:rsidRPr="0061541B">
              <w:t>AO</w:t>
            </w:r>
            <w:r w:rsidR="007A5232" w:rsidRPr="0061541B">
              <w:t>3</w:t>
            </w:r>
            <w:r w:rsidRPr="0061541B">
              <w:t>.2</w:t>
            </w:r>
          </w:p>
          <w:p w:rsidR="00A50CC6" w:rsidRPr="0061541B" w:rsidRDefault="00B942E1" w:rsidP="00B3501C">
            <w:pPr>
              <w:pStyle w:val="QPPTableTextBody"/>
            </w:pPr>
            <w:r w:rsidRPr="0061541B">
              <w:t>Development provides a</w:t>
            </w:r>
            <w:r w:rsidR="00A50CC6" w:rsidRPr="0061541B">
              <w:t xml:space="preserve"> landscaped buffer of at least 10m</w:t>
            </w:r>
            <w:r w:rsidR="00B3501C" w:rsidRPr="0061541B">
              <w:t xml:space="preserve"> in width</w:t>
            </w:r>
            <w:r w:rsidR="00A50CC6" w:rsidRPr="0061541B">
              <w:t xml:space="preserve"> adjacent to the entire length of the western boundary of the precinct.</w:t>
            </w:r>
          </w:p>
        </w:tc>
      </w:tr>
    </w:tbl>
    <w:p w:rsidR="008E5549" w:rsidRPr="0061541B" w:rsidRDefault="008E5549" w:rsidP="008E5549">
      <w:pPr>
        <w:pStyle w:val="QPPTableHeadingStyle1"/>
      </w:pPr>
      <w:bookmarkStart w:id="48" w:name="T721443B"/>
      <w:bookmarkEnd w:id="48"/>
      <w:r w:rsidRPr="0061541B">
        <w:t xml:space="preserve">Table </w:t>
      </w:r>
      <w:r w:rsidR="009C4E50" w:rsidRPr="0061541B">
        <w:t>7.2.14.4.</w:t>
      </w:r>
      <w:r w:rsidR="006666C3" w:rsidRPr="0061541B">
        <w:t>3</w:t>
      </w:r>
      <w:r w:rsidR="009C4E50" w:rsidRPr="0061541B">
        <w:t>.B</w:t>
      </w:r>
      <w:r w:rsidR="00B731D7" w:rsidRPr="0061541B">
        <w:t>—</w:t>
      </w:r>
      <w:r w:rsidRPr="0061541B">
        <w:t>Maximum</w:t>
      </w:r>
      <w:r w:rsidR="00157332" w:rsidRPr="0061541B">
        <w:t xml:space="preserve"> building h</w:t>
      </w:r>
      <w:r w:rsidRPr="0061541B">
        <w:t>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58"/>
      </w:tblGrid>
      <w:tr w:rsidR="008E5549" w:rsidRPr="0061541B">
        <w:tc>
          <w:tcPr>
            <w:tcW w:w="4258" w:type="dxa"/>
            <w:shd w:val="clear" w:color="auto" w:fill="auto"/>
          </w:tcPr>
          <w:p w:rsidR="008E5549" w:rsidRPr="0061541B" w:rsidRDefault="0013097F" w:rsidP="00DA4A0A">
            <w:pPr>
              <w:pStyle w:val="QPPTableTextBold"/>
            </w:pPr>
            <w:r>
              <w:t>Development</w:t>
            </w:r>
          </w:p>
        </w:tc>
        <w:tc>
          <w:tcPr>
            <w:tcW w:w="4258" w:type="dxa"/>
            <w:shd w:val="clear" w:color="auto" w:fill="auto"/>
          </w:tcPr>
          <w:p w:rsidR="008E5549" w:rsidRPr="0061541B" w:rsidRDefault="00EF06FC" w:rsidP="00DA4A0A">
            <w:pPr>
              <w:pStyle w:val="QPPTableTextBold"/>
            </w:pPr>
            <w:r w:rsidRPr="00326A1D">
              <w:rPr>
                <w:rPrChange w:id="49" w:author="Alisha Pettit" w:date="2018-07-03T19:53:00Z">
                  <w:rPr/>
                </w:rPrChange>
              </w:rPr>
              <w:t>Building h</w:t>
            </w:r>
            <w:r w:rsidR="008E5549" w:rsidRPr="00326A1D">
              <w:rPr>
                <w:rPrChange w:id="50" w:author="Alisha Pettit" w:date="2018-07-03T19:53:00Z">
                  <w:rPr/>
                </w:rPrChange>
              </w:rPr>
              <w:t>eight</w:t>
            </w:r>
            <w:r w:rsidR="008E5549" w:rsidRPr="0061541B">
              <w:t xml:space="preserve"> (m)</w:t>
            </w:r>
          </w:p>
        </w:tc>
      </w:tr>
      <w:tr w:rsidR="002C2541">
        <w:tc>
          <w:tcPr>
            <w:tcW w:w="8516" w:type="dxa"/>
            <w:gridSpan w:val="2"/>
            <w:shd w:val="clear" w:color="auto" w:fill="auto"/>
          </w:tcPr>
          <w:p w:rsidR="002C2541" w:rsidRPr="0061541B" w:rsidRDefault="002C2541" w:rsidP="007F5236">
            <w:pPr>
              <w:pStyle w:val="QPPTableTextBold"/>
            </w:pPr>
            <w:r>
              <w:t xml:space="preserve">If in the </w:t>
            </w:r>
            <w:r w:rsidRPr="0061541B">
              <w:t xml:space="preserve">Ex Tip Top </w:t>
            </w:r>
            <w:r w:rsidR="000C0144">
              <w:t>b</w:t>
            </w:r>
            <w:r w:rsidRPr="0061541B">
              <w:t>akery precinct (Nundah district neighbourhood plan/NPP-004)</w:t>
            </w:r>
          </w:p>
        </w:tc>
      </w:tr>
      <w:tr w:rsidR="008E5549">
        <w:tc>
          <w:tcPr>
            <w:tcW w:w="4258" w:type="dxa"/>
            <w:shd w:val="clear" w:color="auto" w:fill="auto"/>
          </w:tcPr>
          <w:p w:rsidR="008E5549" w:rsidRPr="0061541B" w:rsidRDefault="002C2541" w:rsidP="00B731D7">
            <w:pPr>
              <w:pStyle w:val="QPPTableTextBody"/>
            </w:pPr>
            <w:r>
              <w:t>Any development in this precinct</w:t>
            </w:r>
          </w:p>
        </w:tc>
        <w:tc>
          <w:tcPr>
            <w:tcW w:w="4258" w:type="dxa"/>
            <w:shd w:val="clear" w:color="auto" w:fill="auto"/>
          </w:tcPr>
          <w:p w:rsidR="008E5549" w:rsidRDefault="008E5549" w:rsidP="008E5549">
            <w:pPr>
              <w:pStyle w:val="QPPTableTextBody"/>
            </w:pPr>
            <w:r w:rsidRPr="0061541B">
              <w:t>10</w:t>
            </w:r>
          </w:p>
        </w:tc>
      </w:tr>
    </w:tbl>
    <w:p w:rsidR="006666C3" w:rsidRDefault="006666C3" w:rsidP="007A5CC7">
      <w:pPr>
        <w:pStyle w:val="QPPBodytext"/>
      </w:pPr>
    </w:p>
    <w:sectPr w:rsidR="006666C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D2C" w:rsidRDefault="00476D2C">
      <w:r>
        <w:separator/>
      </w:r>
    </w:p>
  </w:endnote>
  <w:endnote w:type="continuationSeparator" w:id="0">
    <w:p w:rsidR="00476D2C" w:rsidRDefault="0047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C7" w:rsidRDefault="003F58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2C" w:rsidRDefault="00B06073" w:rsidP="001C0934">
    <w:pPr>
      <w:pStyle w:val="QPPFooter"/>
    </w:pPr>
    <w:r w:rsidRPr="00B06073">
      <w:t>Part 7 – Neighbourhood plans (Nundah)</w:t>
    </w:r>
    <w:r>
      <w:ptab w:relativeTo="margin" w:alignment="center" w:leader="none"/>
    </w:r>
    <w:r>
      <w:ptab w:relativeTo="margin" w:alignment="right" w:leader="none"/>
    </w:r>
    <w:r w:rsidRPr="00B06073">
      <w:t xml:space="preserve">Effective </w:t>
    </w:r>
    <w:r w:rsidR="003F58C7">
      <w:t>3 July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C7" w:rsidRDefault="003F58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D2C" w:rsidRDefault="00476D2C">
      <w:r>
        <w:separator/>
      </w:r>
    </w:p>
  </w:footnote>
  <w:footnote w:type="continuationSeparator" w:id="0">
    <w:p w:rsidR="00476D2C" w:rsidRDefault="0047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58" w:rsidRDefault="00326A1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658"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C7" w:rsidRDefault="003F58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58" w:rsidRDefault="00326A1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657"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52360B"/>
    <w:multiLevelType w:val="multilevel"/>
    <w:tmpl w:val="224C05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8"/>
  </w:num>
  <w:num w:numId="7">
    <w:abstractNumId w:val="15"/>
  </w:num>
  <w:num w:numId="8">
    <w:abstractNumId w:val="33"/>
  </w:num>
  <w:num w:numId="9">
    <w:abstractNumId w:val="22"/>
  </w:num>
  <w:num w:numId="10">
    <w:abstractNumId w:val="25"/>
  </w:num>
  <w:num w:numId="11">
    <w:abstractNumId w:val="12"/>
  </w:num>
  <w:num w:numId="12">
    <w:abstractNumId w:val="16"/>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9"/>
  </w:num>
  <w:num w:numId="21">
    <w:abstractNumId w:val="11"/>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num>
  <w:num w:numId="39">
    <w:abstractNumId w:val="22"/>
    <w:lvlOverride w:ilvl="0">
      <w:startOverride w:val="1"/>
    </w:lvlOverride>
  </w:num>
  <w:num w:numId="40">
    <w:abstractNumId w:val="36"/>
  </w:num>
  <w:num w:numId="41">
    <w:abstractNumId w:val="20"/>
  </w:num>
  <w:num w:numId="42">
    <w:abstractNumId w:val="17"/>
  </w:num>
  <w:num w:numId="43">
    <w:abstractNumId w:val="35"/>
  </w:num>
  <w:num w:numId="44">
    <w:abstractNumId w:val="14"/>
  </w:num>
  <w:num w:numId="45">
    <w:abstractNumId w:val="37"/>
  </w:num>
  <w:num w:numId="46">
    <w:abstractNumId w:val="13"/>
  </w:num>
  <w:num w:numId="47">
    <w:abstractNumId w:val="26"/>
  </w:num>
  <w:num w:numId="48">
    <w:abstractNumId w:val="21"/>
  </w:num>
  <w:num w:numId="49">
    <w:abstractNumId w:val="23"/>
  </w:num>
  <w:num w:numId="50">
    <w:abstractNumId w:val="27"/>
  </w:num>
  <w:num w:numId="51">
    <w:abstractNumId w:val="27"/>
    <w:lvlOverride w:ilvl="0">
      <w:startOverride w:val="1"/>
    </w:lvlOverride>
  </w:num>
  <w:num w:numId="52">
    <w:abstractNumId w:val="32"/>
  </w:num>
  <w:num w:numId="53">
    <w:abstractNumId w:val="3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0Yfk8V1nCEZWIdNM71TPIdfmC3Q=" w:salt="cb/0lZc5TS5nxAz0a6l6I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53"/>
    <w:rsid w:val="0000478A"/>
    <w:rsid w:val="00004881"/>
    <w:rsid w:val="00004DEF"/>
    <w:rsid w:val="0002521E"/>
    <w:rsid w:val="00057C44"/>
    <w:rsid w:val="000B0521"/>
    <w:rsid w:val="000B3443"/>
    <w:rsid w:val="000B4F0B"/>
    <w:rsid w:val="000C0144"/>
    <w:rsid w:val="000F1F2D"/>
    <w:rsid w:val="001233AC"/>
    <w:rsid w:val="0013097F"/>
    <w:rsid w:val="00157332"/>
    <w:rsid w:val="00161A61"/>
    <w:rsid w:val="00165558"/>
    <w:rsid w:val="00181AA9"/>
    <w:rsid w:val="001879B8"/>
    <w:rsid w:val="001C0934"/>
    <w:rsid w:val="001E0D05"/>
    <w:rsid w:val="002319BC"/>
    <w:rsid w:val="00233033"/>
    <w:rsid w:val="00295CDE"/>
    <w:rsid w:val="002A16D5"/>
    <w:rsid w:val="002A1A57"/>
    <w:rsid w:val="002A5630"/>
    <w:rsid w:val="002B3655"/>
    <w:rsid w:val="002B67DE"/>
    <w:rsid w:val="002C2541"/>
    <w:rsid w:val="00321465"/>
    <w:rsid w:val="00326A1D"/>
    <w:rsid w:val="003450E9"/>
    <w:rsid w:val="00345CAC"/>
    <w:rsid w:val="00396D47"/>
    <w:rsid w:val="003A493E"/>
    <w:rsid w:val="003B028C"/>
    <w:rsid w:val="003B03DE"/>
    <w:rsid w:val="003B18FD"/>
    <w:rsid w:val="003B1B00"/>
    <w:rsid w:val="003F58C7"/>
    <w:rsid w:val="004104F8"/>
    <w:rsid w:val="00420B19"/>
    <w:rsid w:val="00435986"/>
    <w:rsid w:val="004733B2"/>
    <w:rsid w:val="00476D2C"/>
    <w:rsid w:val="004776AC"/>
    <w:rsid w:val="004A1F72"/>
    <w:rsid w:val="004A5D72"/>
    <w:rsid w:val="004C1345"/>
    <w:rsid w:val="005137BB"/>
    <w:rsid w:val="005243BE"/>
    <w:rsid w:val="00545CCE"/>
    <w:rsid w:val="0055368D"/>
    <w:rsid w:val="00562188"/>
    <w:rsid w:val="005925CE"/>
    <w:rsid w:val="00595092"/>
    <w:rsid w:val="005A74BB"/>
    <w:rsid w:val="005C11AA"/>
    <w:rsid w:val="005D29C8"/>
    <w:rsid w:val="0060132D"/>
    <w:rsid w:val="0061541B"/>
    <w:rsid w:val="006337ED"/>
    <w:rsid w:val="00643053"/>
    <w:rsid w:val="00663E56"/>
    <w:rsid w:val="006666C3"/>
    <w:rsid w:val="0067024E"/>
    <w:rsid w:val="0069426E"/>
    <w:rsid w:val="006E1D2F"/>
    <w:rsid w:val="006E4F26"/>
    <w:rsid w:val="006E5B85"/>
    <w:rsid w:val="006F358B"/>
    <w:rsid w:val="007052DD"/>
    <w:rsid w:val="00721EFC"/>
    <w:rsid w:val="0073109A"/>
    <w:rsid w:val="00750296"/>
    <w:rsid w:val="007A5232"/>
    <w:rsid w:val="007A5CC7"/>
    <w:rsid w:val="007B1F2F"/>
    <w:rsid w:val="007D1402"/>
    <w:rsid w:val="007E2F78"/>
    <w:rsid w:val="007F5236"/>
    <w:rsid w:val="007F73E5"/>
    <w:rsid w:val="008073F6"/>
    <w:rsid w:val="008318BE"/>
    <w:rsid w:val="00833E67"/>
    <w:rsid w:val="008A7483"/>
    <w:rsid w:val="008B0685"/>
    <w:rsid w:val="008B0C82"/>
    <w:rsid w:val="008E5549"/>
    <w:rsid w:val="008E7059"/>
    <w:rsid w:val="009439B8"/>
    <w:rsid w:val="009A4009"/>
    <w:rsid w:val="009C4E50"/>
    <w:rsid w:val="009C7CDA"/>
    <w:rsid w:val="009F5168"/>
    <w:rsid w:val="00A12425"/>
    <w:rsid w:val="00A243F0"/>
    <w:rsid w:val="00A47AA9"/>
    <w:rsid w:val="00A50CC6"/>
    <w:rsid w:val="00A7273C"/>
    <w:rsid w:val="00A74284"/>
    <w:rsid w:val="00AA3F85"/>
    <w:rsid w:val="00AC4314"/>
    <w:rsid w:val="00AF7396"/>
    <w:rsid w:val="00B06073"/>
    <w:rsid w:val="00B13CC0"/>
    <w:rsid w:val="00B30383"/>
    <w:rsid w:val="00B3501C"/>
    <w:rsid w:val="00B52C15"/>
    <w:rsid w:val="00B57CD2"/>
    <w:rsid w:val="00B731D7"/>
    <w:rsid w:val="00B942E1"/>
    <w:rsid w:val="00C07265"/>
    <w:rsid w:val="00C40A37"/>
    <w:rsid w:val="00C456D3"/>
    <w:rsid w:val="00C50B1A"/>
    <w:rsid w:val="00C6679C"/>
    <w:rsid w:val="00CD389A"/>
    <w:rsid w:val="00CE4CAF"/>
    <w:rsid w:val="00D031F9"/>
    <w:rsid w:val="00D262C0"/>
    <w:rsid w:val="00D63172"/>
    <w:rsid w:val="00DA4A0A"/>
    <w:rsid w:val="00DC6005"/>
    <w:rsid w:val="00DF3240"/>
    <w:rsid w:val="00E1453F"/>
    <w:rsid w:val="00E24FD1"/>
    <w:rsid w:val="00E318A0"/>
    <w:rsid w:val="00E43160"/>
    <w:rsid w:val="00E66C3D"/>
    <w:rsid w:val="00E876CD"/>
    <w:rsid w:val="00EB39AB"/>
    <w:rsid w:val="00EF06FC"/>
    <w:rsid w:val="00F33483"/>
    <w:rsid w:val="00F66D90"/>
    <w:rsid w:val="00F83899"/>
    <w:rsid w:val="00F977EA"/>
    <w:rsid w:val="00F97CEF"/>
    <w:rsid w:val="00FA5A57"/>
    <w:rsid w:val="00FA6EDA"/>
    <w:rsid w:val="00FD7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hapeDefaults>
    <o:shapedefaults v:ext="edit" spidmax="2051"/>
    <o:shapelayout v:ext="edit">
      <o:idmap v:ext="edit" data="1"/>
    </o:shapelayout>
  </w:shapeDefaults>
  <w:decimalSymbol w:val="."/>
  <w:listSeparator w:val=","/>
  <w15:docId w15:val="{23FF24C0-33DC-47E9-9E8C-535F03CC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326A1D"/>
    <w:rPr>
      <w:rFonts w:ascii="Arial" w:hAnsi="Arial"/>
      <w:szCs w:val="24"/>
    </w:rPr>
  </w:style>
  <w:style w:type="paragraph" w:styleId="Heading1">
    <w:name w:val="heading 1"/>
    <w:basedOn w:val="Normal"/>
    <w:next w:val="Normal"/>
    <w:qFormat/>
    <w:locked/>
    <w:rsid w:val="00A12425"/>
    <w:pPr>
      <w:keepNext/>
      <w:spacing w:before="240" w:after="60"/>
      <w:outlineLvl w:val="0"/>
    </w:pPr>
    <w:rPr>
      <w:rFonts w:cs="Arial"/>
      <w:b/>
      <w:bCs/>
      <w:kern w:val="32"/>
      <w:sz w:val="32"/>
      <w:szCs w:val="32"/>
    </w:rPr>
  </w:style>
  <w:style w:type="paragraph" w:styleId="Heading2">
    <w:name w:val="heading 2"/>
    <w:basedOn w:val="Normal"/>
    <w:next w:val="Normal"/>
    <w:qFormat/>
    <w:locked/>
    <w:rsid w:val="00A12425"/>
    <w:pPr>
      <w:keepNext/>
      <w:spacing w:before="240" w:after="60"/>
      <w:outlineLvl w:val="1"/>
    </w:pPr>
    <w:rPr>
      <w:rFonts w:cs="Arial"/>
      <w:b/>
      <w:bCs/>
      <w:i/>
      <w:iCs/>
      <w:sz w:val="28"/>
      <w:szCs w:val="28"/>
    </w:rPr>
  </w:style>
  <w:style w:type="paragraph" w:styleId="Heading3">
    <w:name w:val="heading 3"/>
    <w:basedOn w:val="Normal"/>
    <w:next w:val="Normal"/>
    <w:qFormat/>
    <w:locked/>
    <w:rsid w:val="00A12425"/>
    <w:pPr>
      <w:keepNext/>
      <w:spacing w:before="240" w:after="60"/>
      <w:outlineLvl w:val="2"/>
    </w:pPr>
    <w:rPr>
      <w:rFonts w:cs="Arial"/>
      <w:b/>
      <w:bCs/>
      <w:sz w:val="26"/>
      <w:szCs w:val="26"/>
    </w:rPr>
  </w:style>
  <w:style w:type="paragraph" w:styleId="Heading4">
    <w:name w:val="heading 4"/>
    <w:basedOn w:val="Normal"/>
    <w:next w:val="Normal"/>
    <w:qFormat/>
    <w:locked/>
    <w:rsid w:val="00A12425"/>
    <w:pPr>
      <w:keepNext/>
      <w:spacing w:before="240" w:after="60"/>
      <w:outlineLvl w:val="3"/>
    </w:pPr>
    <w:rPr>
      <w:b/>
      <w:bCs/>
      <w:sz w:val="28"/>
      <w:szCs w:val="28"/>
    </w:rPr>
  </w:style>
  <w:style w:type="paragraph" w:styleId="Heading5">
    <w:name w:val="heading 5"/>
    <w:basedOn w:val="Normal"/>
    <w:next w:val="Normal"/>
    <w:qFormat/>
    <w:locked/>
    <w:rsid w:val="00A12425"/>
    <w:pPr>
      <w:spacing w:before="240" w:after="60"/>
      <w:outlineLvl w:val="4"/>
    </w:pPr>
    <w:rPr>
      <w:b/>
      <w:bCs/>
      <w:i/>
      <w:iCs/>
      <w:sz w:val="26"/>
      <w:szCs w:val="26"/>
    </w:rPr>
  </w:style>
  <w:style w:type="paragraph" w:styleId="Heading6">
    <w:name w:val="heading 6"/>
    <w:basedOn w:val="Normal"/>
    <w:next w:val="Normal"/>
    <w:qFormat/>
    <w:locked/>
    <w:rsid w:val="00A12425"/>
    <w:pPr>
      <w:spacing w:before="240" w:after="60"/>
      <w:outlineLvl w:val="5"/>
    </w:pPr>
    <w:rPr>
      <w:b/>
      <w:bCs/>
      <w:sz w:val="22"/>
      <w:szCs w:val="22"/>
    </w:rPr>
  </w:style>
  <w:style w:type="paragraph" w:styleId="Heading7">
    <w:name w:val="heading 7"/>
    <w:basedOn w:val="Normal"/>
    <w:next w:val="Normal"/>
    <w:qFormat/>
    <w:locked/>
    <w:rsid w:val="00A12425"/>
    <w:pPr>
      <w:spacing w:before="240" w:after="60"/>
      <w:outlineLvl w:val="6"/>
    </w:pPr>
  </w:style>
  <w:style w:type="paragraph" w:styleId="Heading8">
    <w:name w:val="heading 8"/>
    <w:basedOn w:val="Normal"/>
    <w:next w:val="Normal"/>
    <w:qFormat/>
    <w:locked/>
    <w:rsid w:val="00A12425"/>
    <w:pPr>
      <w:spacing w:before="240" w:after="60"/>
      <w:outlineLvl w:val="7"/>
    </w:pPr>
    <w:rPr>
      <w:i/>
      <w:iCs/>
    </w:rPr>
  </w:style>
  <w:style w:type="paragraph" w:styleId="Heading9">
    <w:name w:val="heading 9"/>
    <w:basedOn w:val="Normal"/>
    <w:next w:val="Normal"/>
    <w:qFormat/>
    <w:locked/>
    <w:rsid w:val="00A12425"/>
    <w:pPr>
      <w:spacing w:before="240" w:after="60"/>
      <w:outlineLvl w:val="8"/>
    </w:pPr>
    <w:rPr>
      <w:rFonts w:cs="Arial"/>
      <w:sz w:val="22"/>
      <w:szCs w:val="22"/>
    </w:rPr>
  </w:style>
  <w:style w:type="character" w:default="1" w:styleId="DefaultParagraphFont">
    <w:name w:val="Default Paragraph Font"/>
    <w:uiPriority w:val="1"/>
    <w:semiHidden/>
    <w:unhideWhenUsed/>
    <w:rsid w:val="00326A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6A1D"/>
  </w:style>
  <w:style w:type="paragraph" w:customStyle="1" w:styleId="QPPBodytext">
    <w:name w:val="QPP Body text"/>
    <w:basedOn w:val="Normal"/>
    <w:link w:val="QPPBodytextChar"/>
    <w:rsid w:val="00326A1D"/>
    <w:pPr>
      <w:autoSpaceDE w:val="0"/>
      <w:autoSpaceDN w:val="0"/>
      <w:adjustRightInd w:val="0"/>
    </w:pPr>
    <w:rPr>
      <w:rFonts w:cs="Arial"/>
      <w:color w:val="000000"/>
      <w:szCs w:val="20"/>
    </w:rPr>
  </w:style>
  <w:style w:type="character" w:customStyle="1" w:styleId="QPPBodytextChar">
    <w:name w:val="QPP Body text Char"/>
    <w:link w:val="QPPBodytext"/>
    <w:rsid w:val="00A12425"/>
    <w:rPr>
      <w:rFonts w:ascii="Arial" w:hAnsi="Arial" w:cs="Arial"/>
      <w:color w:val="000000"/>
    </w:rPr>
  </w:style>
  <w:style w:type="paragraph" w:customStyle="1" w:styleId="QPPEditorsNoteStyle1">
    <w:name w:val="QPP Editor's Note Style 1"/>
    <w:basedOn w:val="Normal"/>
    <w:next w:val="QPPBodytext"/>
    <w:link w:val="QPPEditorsNoteStyle1Char"/>
    <w:rsid w:val="00326A1D"/>
    <w:pPr>
      <w:spacing w:before="100" w:beforeAutospacing="1" w:after="100" w:afterAutospacing="1"/>
    </w:pPr>
    <w:rPr>
      <w:sz w:val="16"/>
      <w:szCs w:val="16"/>
    </w:rPr>
  </w:style>
  <w:style w:type="character" w:customStyle="1" w:styleId="QPPEditorsNoteStyle1Char">
    <w:name w:val="QPP Editor's Note Style 1 Char"/>
    <w:link w:val="QPPEditorsNoteStyle1"/>
    <w:rsid w:val="00A12425"/>
    <w:rPr>
      <w:rFonts w:ascii="Arial" w:hAnsi="Arial"/>
      <w:sz w:val="16"/>
      <w:szCs w:val="16"/>
    </w:rPr>
  </w:style>
  <w:style w:type="paragraph" w:customStyle="1" w:styleId="QPPTableHeadingStyle1">
    <w:name w:val="QPP Table Heading Style 1"/>
    <w:basedOn w:val="QPPHeading4"/>
    <w:rsid w:val="00326A1D"/>
    <w:pPr>
      <w:spacing w:after="0"/>
      <w:ind w:left="0" w:firstLine="0"/>
    </w:pPr>
  </w:style>
  <w:style w:type="paragraph" w:customStyle="1" w:styleId="QPPHeading4">
    <w:name w:val="QPP Heading 4"/>
    <w:basedOn w:val="Normal"/>
    <w:link w:val="QPPHeading4Char"/>
    <w:autoRedefine/>
    <w:rsid w:val="00326A1D"/>
    <w:pPr>
      <w:keepNext/>
      <w:spacing w:before="100" w:after="200"/>
      <w:ind w:left="851" w:hanging="851"/>
      <w:outlineLvl w:val="2"/>
    </w:pPr>
    <w:rPr>
      <w:rFonts w:cs="Arial"/>
      <w:b/>
      <w:bCs/>
      <w:szCs w:val="26"/>
    </w:rPr>
  </w:style>
  <w:style w:type="table" w:styleId="TableGrid">
    <w:name w:val="Table Grid"/>
    <w:basedOn w:val="TableNormal"/>
    <w:rsid w:val="00326A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26A1D"/>
    <w:pPr>
      <w:numPr>
        <w:numId w:val="5"/>
      </w:numPr>
    </w:pPr>
    <w:rPr>
      <w:rFonts w:cs="Arial"/>
      <w:szCs w:val="20"/>
      <w:lang w:eastAsia="en-US"/>
    </w:rPr>
  </w:style>
  <w:style w:type="paragraph" w:customStyle="1" w:styleId="QPPHeading1">
    <w:name w:val="QPP Heading 1"/>
    <w:basedOn w:val="Heading1"/>
    <w:autoRedefine/>
    <w:rsid w:val="00326A1D"/>
    <w:pPr>
      <w:spacing w:before="100" w:after="200"/>
      <w:ind w:left="851" w:hanging="851"/>
    </w:pPr>
  </w:style>
  <w:style w:type="paragraph" w:customStyle="1" w:styleId="QPPDotBulletPoint">
    <w:name w:val="QPP Dot Bullet Point"/>
    <w:basedOn w:val="Normal"/>
    <w:locked/>
    <w:rsid w:val="00A12425"/>
    <w:pPr>
      <w:numPr>
        <w:numId w:val="6"/>
      </w:numPr>
    </w:pPr>
  </w:style>
  <w:style w:type="paragraph" w:customStyle="1" w:styleId="QPPBulletpoint3">
    <w:name w:val="QPP Bullet point 3"/>
    <w:basedOn w:val="Normal"/>
    <w:rsid w:val="00326A1D"/>
    <w:pPr>
      <w:numPr>
        <w:numId w:val="4"/>
      </w:numPr>
      <w:tabs>
        <w:tab w:val="left" w:pos="1701"/>
      </w:tabs>
    </w:pPr>
    <w:rPr>
      <w:rFonts w:cs="Arial"/>
      <w:szCs w:val="20"/>
      <w:lang w:eastAsia="en-US"/>
    </w:rPr>
  </w:style>
  <w:style w:type="paragraph" w:customStyle="1" w:styleId="QPPTableTextBold">
    <w:name w:val="QPP Table Text Bold"/>
    <w:basedOn w:val="QPPTableTextBody"/>
    <w:rsid w:val="00326A1D"/>
    <w:rPr>
      <w:b/>
    </w:rPr>
  </w:style>
  <w:style w:type="paragraph" w:customStyle="1" w:styleId="QPPTableTextBody">
    <w:name w:val="QPP Table Text Body"/>
    <w:basedOn w:val="QPPBodytext"/>
    <w:link w:val="QPPTableTextBodyChar"/>
    <w:autoRedefine/>
    <w:rsid w:val="00326A1D"/>
    <w:pPr>
      <w:spacing w:before="60" w:after="60"/>
    </w:pPr>
  </w:style>
  <w:style w:type="character" w:customStyle="1" w:styleId="QPPTableTextBodyChar">
    <w:name w:val="QPP Table Text Body Char"/>
    <w:basedOn w:val="QPPBodytextChar"/>
    <w:link w:val="QPPTableTextBody"/>
    <w:rsid w:val="00A12425"/>
    <w:rPr>
      <w:rFonts w:ascii="Arial" w:hAnsi="Arial" w:cs="Arial"/>
      <w:color w:val="000000"/>
    </w:rPr>
  </w:style>
  <w:style w:type="paragraph" w:customStyle="1" w:styleId="QPPBulletpoint2">
    <w:name w:val="QPP Bullet point 2"/>
    <w:basedOn w:val="Normal"/>
    <w:rsid w:val="00326A1D"/>
    <w:pPr>
      <w:numPr>
        <w:numId w:val="7"/>
      </w:numPr>
    </w:pPr>
    <w:rPr>
      <w:rFonts w:cs="Arial"/>
      <w:szCs w:val="20"/>
      <w:lang w:eastAsia="en-US"/>
    </w:rPr>
  </w:style>
  <w:style w:type="paragraph" w:customStyle="1" w:styleId="QPPHeading2">
    <w:name w:val="QPP Heading 2"/>
    <w:basedOn w:val="Normal"/>
    <w:autoRedefine/>
    <w:rsid w:val="00326A1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26A1D"/>
    <w:rPr>
      <w:i/>
      <w:iCs/>
    </w:rPr>
  </w:style>
  <w:style w:type="paragraph" w:customStyle="1" w:styleId="QPPFooter">
    <w:name w:val="QPP Footer"/>
    <w:basedOn w:val="Normal"/>
    <w:rsid w:val="00326A1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26A1D"/>
    <w:pPr>
      <w:spacing w:before="100" w:after="100"/>
      <w:ind w:left="567"/>
    </w:pPr>
    <w:rPr>
      <w:sz w:val="16"/>
      <w:szCs w:val="16"/>
    </w:rPr>
  </w:style>
  <w:style w:type="paragraph" w:customStyle="1" w:styleId="QPPEditorsnotebulletpoint1">
    <w:name w:val="QPP Editor's note bullet point 1"/>
    <w:basedOn w:val="Normal"/>
    <w:rsid w:val="00326A1D"/>
    <w:pPr>
      <w:numPr>
        <w:numId w:val="1"/>
      </w:numPr>
      <w:tabs>
        <w:tab w:val="left" w:pos="426"/>
      </w:tabs>
    </w:pPr>
    <w:rPr>
      <w:sz w:val="16"/>
      <w:szCs w:val="16"/>
    </w:rPr>
  </w:style>
  <w:style w:type="paragraph" w:customStyle="1" w:styleId="QPPTableBullet">
    <w:name w:val="QPP Table Bullet"/>
    <w:basedOn w:val="Normal"/>
    <w:locked/>
    <w:rsid w:val="00A12425"/>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326A1D"/>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26A1D"/>
    <w:pPr>
      <w:numPr>
        <w:numId w:val="3"/>
      </w:numPr>
    </w:pPr>
  </w:style>
  <w:style w:type="paragraph" w:customStyle="1" w:styleId="HGTableBullet2">
    <w:name w:val="HG Table Bullet 2"/>
    <w:basedOn w:val="QPPTableTextBody"/>
    <w:rsid w:val="00326A1D"/>
    <w:pPr>
      <w:numPr>
        <w:numId w:val="9"/>
      </w:numPr>
      <w:tabs>
        <w:tab w:val="left" w:pos="567"/>
      </w:tabs>
    </w:pPr>
  </w:style>
  <w:style w:type="paragraph" w:styleId="BalloonText">
    <w:name w:val="Balloon Text"/>
    <w:basedOn w:val="Normal"/>
    <w:semiHidden/>
    <w:locked/>
    <w:rsid w:val="00A12425"/>
    <w:rPr>
      <w:rFonts w:ascii="Tahoma" w:hAnsi="Tahoma" w:cs="Tahoma"/>
      <w:sz w:val="16"/>
      <w:szCs w:val="16"/>
    </w:rPr>
  </w:style>
  <w:style w:type="paragraph" w:customStyle="1" w:styleId="QPPBullet">
    <w:name w:val="QPP Bullet"/>
    <w:basedOn w:val="Normal"/>
    <w:autoRedefine/>
    <w:rsid w:val="00326A1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26A1D"/>
    <w:rPr>
      <w:vertAlign w:val="subscript"/>
    </w:rPr>
  </w:style>
  <w:style w:type="paragraph" w:customStyle="1" w:styleId="QPPBulletPoint5DOT">
    <w:name w:val="QPP Bullet Point 5 DOT"/>
    <w:basedOn w:val="QPPBodytext"/>
    <w:autoRedefine/>
    <w:rsid w:val="00326A1D"/>
    <w:pPr>
      <w:numPr>
        <w:numId w:val="8"/>
      </w:numPr>
    </w:pPr>
  </w:style>
  <w:style w:type="paragraph" w:customStyle="1" w:styleId="QPPBodyTextITALIC">
    <w:name w:val="QPP Body Text ITALIC"/>
    <w:basedOn w:val="QPPBodytext"/>
    <w:autoRedefine/>
    <w:rsid w:val="00326A1D"/>
    <w:rPr>
      <w:i/>
    </w:rPr>
  </w:style>
  <w:style w:type="paragraph" w:customStyle="1" w:styleId="QPPSuperscript">
    <w:name w:val="QPP Superscript"/>
    <w:basedOn w:val="QPPBodytext"/>
    <w:next w:val="QPPBodytext"/>
    <w:link w:val="QPPSuperscriptChar"/>
    <w:rsid w:val="00326A1D"/>
    <w:rPr>
      <w:vertAlign w:val="superscript"/>
    </w:rPr>
  </w:style>
  <w:style w:type="character" w:customStyle="1" w:styleId="QPPSuperscriptChar">
    <w:name w:val="QPP Superscript Char"/>
    <w:link w:val="QPPSuperscript"/>
    <w:rsid w:val="00A12425"/>
    <w:rPr>
      <w:rFonts w:ascii="Arial" w:hAnsi="Arial" w:cs="Arial"/>
      <w:color w:val="000000"/>
      <w:vertAlign w:val="superscript"/>
    </w:rPr>
  </w:style>
  <w:style w:type="paragraph" w:customStyle="1" w:styleId="HGTableBullet3">
    <w:name w:val="HG Table Bullet 3"/>
    <w:basedOn w:val="QPPTableTextBody"/>
    <w:rsid w:val="00326A1D"/>
    <w:pPr>
      <w:numPr>
        <w:numId w:val="10"/>
      </w:numPr>
    </w:pPr>
  </w:style>
  <w:style w:type="paragraph" w:customStyle="1" w:styleId="HGTableBullet4">
    <w:name w:val="HG Table Bullet 4"/>
    <w:basedOn w:val="QPPTableTextBody"/>
    <w:rsid w:val="00326A1D"/>
    <w:pPr>
      <w:numPr>
        <w:numId w:val="11"/>
      </w:numPr>
      <w:tabs>
        <w:tab w:val="left" w:pos="567"/>
      </w:tabs>
    </w:pPr>
  </w:style>
  <w:style w:type="character" w:styleId="FollowedHyperlink">
    <w:name w:val="FollowedHyperlink"/>
    <w:locked/>
    <w:rsid w:val="00A12425"/>
    <w:rPr>
      <w:color w:val="800080"/>
      <w:u w:val="single"/>
    </w:rPr>
  </w:style>
  <w:style w:type="paragraph" w:styleId="Header">
    <w:name w:val="header"/>
    <w:basedOn w:val="Normal"/>
    <w:locked/>
    <w:rsid w:val="00A12425"/>
    <w:pPr>
      <w:tabs>
        <w:tab w:val="center" w:pos="4153"/>
        <w:tab w:val="right" w:pos="8306"/>
      </w:tabs>
    </w:pPr>
  </w:style>
  <w:style w:type="paragraph" w:styleId="Footer">
    <w:name w:val="footer"/>
    <w:basedOn w:val="Normal"/>
    <w:locked/>
    <w:rsid w:val="00A12425"/>
    <w:pPr>
      <w:tabs>
        <w:tab w:val="center" w:pos="4153"/>
        <w:tab w:val="right" w:pos="8306"/>
      </w:tabs>
    </w:pPr>
  </w:style>
  <w:style w:type="character" w:customStyle="1" w:styleId="QPPHeading4Char">
    <w:name w:val="QPP Heading 4 Char"/>
    <w:link w:val="QPPHeading4"/>
    <w:rsid w:val="00A12425"/>
    <w:rPr>
      <w:rFonts w:ascii="Arial" w:hAnsi="Arial" w:cs="Arial"/>
      <w:b/>
      <w:bCs/>
      <w:szCs w:val="26"/>
    </w:rPr>
  </w:style>
  <w:style w:type="character" w:customStyle="1" w:styleId="QPPSubscriptChar">
    <w:name w:val="QPP Subscript Char"/>
    <w:link w:val="QPPSubscript"/>
    <w:rsid w:val="00A12425"/>
    <w:rPr>
      <w:rFonts w:ascii="Arial" w:hAnsi="Arial" w:cs="Arial"/>
      <w:color w:val="000000"/>
      <w:vertAlign w:val="subscript"/>
    </w:rPr>
  </w:style>
  <w:style w:type="character" w:styleId="CommentReference">
    <w:name w:val="annotation reference"/>
    <w:locked/>
    <w:rsid w:val="00A12425"/>
    <w:rPr>
      <w:sz w:val="16"/>
      <w:szCs w:val="16"/>
    </w:rPr>
  </w:style>
  <w:style w:type="paragraph" w:styleId="CommentText">
    <w:name w:val="annotation text"/>
    <w:basedOn w:val="Normal"/>
    <w:link w:val="CommentTextChar"/>
    <w:locked/>
    <w:rsid w:val="00A12425"/>
    <w:rPr>
      <w:szCs w:val="20"/>
    </w:rPr>
  </w:style>
  <w:style w:type="character" w:customStyle="1" w:styleId="CommentTextChar">
    <w:name w:val="Comment Text Char"/>
    <w:basedOn w:val="DefaultParagraphFont"/>
    <w:link w:val="CommentText"/>
    <w:rsid w:val="00435986"/>
    <w:rPr>
      <w:rFonts w:ascii="Arial" w:hAnsi="Arial"/>
    </w:rPr>
  </w:style>
  <w:style w:type="paragraph" w:styleId="CommentSubject">
    <w:name w:val="annotation subject"/>
    <w:basedOn w:val="CommentText"/>
    <w:next w:val="CommentText"/>
    <w:link w:val="CommentSubjectChar"/>
    <w:locked/>
    <w:rsid w:val="00A12425"/>
    <w:rPr>
      <w:b/>
      <w:bCs/>
    </w:rPr>
  </w:style>
  <w:style w:type="character" w:customStyle="1" w:styleId="CommentSubjectChar">
    <w:name w:val="Comment Subject Char"/>
    <w:basedOn w:val="CommentTextChar"/>
    <w:link w:val="CommentSubject"/>
    <w:rsid w:val="00435986"/>
    <w:rPr>
      <w:rFonts w:ascii="Arial" w:hAnsi="Arial"/>
      <w:b/>
      <w:bCs/>
    </w:rPr>
  </w:style>
  <w:style w:type="paragraph" w:styleId="ListParagraph">
    <w:name w:val="List Paragraph"/>
    <w:basedOn w:val="Normal"/>
    <w:uiPriority w:val="34"/>
    <w:qFormat/>
    <w:locked/>
    <w:rsid w:val="00A12425"/>
    <w:pPr>
      <w:ind w:left="720"/>
    </w:pPr>
    <w:rPr>
      <w:rFonts w:ascii="Calibri" w:eastAsia="Calibri" w:hAnsi="Calibri" w:cs="Calibri"/>
      <w:sz w:val="22"/>
      <w:szCs w:val="22"/>
      <w:lang w:eastAsia="en-US"/>
    </w:rPr>
  </w:style>
  <w:style w:type="numbering" w:styleId="111111">
    <w:name w:val="Outline List 2"/>
    <w:basedOn w:val="NoList"/>
    <w:locked/>
    <w:rsid w:val="00A12425"/>
  </w:style>
  <w:style w:type="numbering" w:styleId="1ai">
    <w:name w:val="Outline List 1"/>
    <w:basedOn w:val="NoList"/>
    <w:locked/>
    <w:rsid w:val="00A12425"/>
  </w:style>
  <w:style w:type="numbering" w:styleId="ArticleSection">
    <w:name w:val="Outline List 3"/>
    <w:basedOn w:val="NoList"/>
    <w:locked/>
    <w:rsid w:val="00A12425"/>
  </w:style>
  <w:style w:type="paragraph" w:styleId="Bibliography">
    <w:name w:val="Bibliography"/>
    <w:basedOn w:val="Normal"/>
    <w:next w:val="Normal"/>
    <w:uiPriority w:val="37"/>
    <w:semiHidden/>
    <w:unhideWhenUsed/>
    <w:locked/>
    <w:rsid w:val="00A12425"/>
  </w:style>
  <w:style w:type="paragraph" w:styleId="BlockText">
    <w:name w:val="Block Text"/>
    <w:basedOn w:val="Normal"/>
    <w:locked/>
    <w:rsid w:val="00A1242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A12425"/>
    <w:pPr>
      <w:spacing w:after="120"/>
    </w:pPr>
  </w:style>
  <w:style w:type="character" w:customStyle="1" w:styleId="BodyTextChar">
    <w:name w:val="Body Text Char"/>
    <w:basedOn w:val="DefaultParagraphFont"/>
    <w:link w:val="BodyText"/>
    <w:rsid w:val="00A12425"/>
    <w:rPr>
      <w:rFonts w:ascii="Arial" w:hAnsi="Arial"/>
      <w:szCs w:val="24"/>
    </w:rPr>
  </w:style>
  <w:style w:type="paragraph" w:styleId="BodyText2">
    <w:name w:val="Body Text 2"/>
    <w:basedOn w:val="Normal"/>
    <w:link w:val="BodyText2Char"/>
    <w:locked/>
    <w:rsid w:val="00A12425"/>
    <w:pPr>
      <w:spacing w:after="120" w:line="480" w:lineRule="auto"/>
    </w:pPr>
  </w:style>
  <w:style w:type="character" w:customStyle="1" w:styleId="BodyText2Char">
    <w:name w:val="Body Text 2 Char"/>
    <w:basedOn w:val="DefaultParagraphFont"/>
    <w:link w:val="BodyText2"/>
    <w:rsid w:val="00A12425"/>
    <w:rPr>
      <w:rFonts w:ascii="Arial" w:hAnsi="Arial"/>
      <w:szCs w:val="24"/>
    </w:rPr>
  </w:style>
  <w:style w:type="paragraph" w:styleId="BodyText3">
    <w:name w:val="Body Text 3"/>
    <w:basedOn w:val="Normal"/>
    <w:link w:val="BodyText3Char"/>
    <w:locked/>
    <w:rsid w:val="00A12425"/>
    <w:pPr>
      <w:spacing w:after="120"/>
    </w:pPr>
    <w:rPr>
      <w:sz w:val="16"/>
      <w:szCs w:val="16"/>
    </w:rPr>
  </w:style>
  <w:style w:type="character" w:customStyle="1" w:styleId="BodyText3Char">
    <w:name w:val="Body Text 3 Char"/>
    <w:basedOn w:val="DefaultParagraphFont"/>
    <w:link w:val="BodyText3"/>
    <w:rsid w:val="00A12425"/>
    <w:rPr>
      <w:rFonts w:ascii="Arial" w:hAnsi="Arial"/>
      <w:sz w:val="16"/>
      <w:szCs w:val="16"/>
    </w:rPr>
  </w:style>
  <w:style w:type="paragraph" w:styleId="BodyTextFirstIndent">
    <w:name w:val="Body Text First Indent"/>
    <w:basedOn w:val="BodyText"/>
    <w:link w:val="BodyTextFirstIndentChar"/>
    <w:locked/>
    <w:rsid w:val="00A12425"/>
    <w:pPr>
      <w:spacing w:after="0"/>
      <w:ind w:firstLine="360"/>
    </w:pPr>
  </w:style>
  <w:style w:type="character" w:customStyle="1" w:styleId="BodyTextFirstIndentChar">
    <w:name w:val="Body Text First Indent Char"/>
    <w:basedOn w:val="BodyTextChar"/>
    <w:link w:val="BodyTextFirstIndent"/>
    <w:rsid w:val="00A12425"/>
    <w:rPr>
      <w:rFonts w:ascii="Arial" w:hAnsi="Arial"/>
      <w:szCs w:val="24"/>
    </w:rPr>
  </w:style>
  <w:style w:type="paragraph" w:styleId="BodyTextIndent">
    <w:name w:val="Body Text Indent"/>
    <w:basedOn w:val="Normal"/>
    <w:link w:val="BodyTextIndentChar"/>
    <w:locked/>
    <w:rsid w:val="00A12425"/>
    <w:pPr>
      <w:spacing w:after="120"/>
      <w:ind w:left="283"/>
    </w:pPr>
  </w:style>
  <w:style w:type="character" w:customStyle="1" w:styleId="BodyTextIndentChar">
    <w:name w:val="Body Text Indent Char"/>
    <w:basedOn w:val="DefaultParagraphFont"/>
    <w:link w:val="BodyTextIndent"/>
    <w:rsid w:val="00A12425"/>
    <w:rPr>
      <w:rFonts w:ascii="Arial" w:hAnsi="Arial"/>
      <w:szCs w:val="24"/>
    </w:rPr>
  </w:style>
  <w:style w:type="paragraph" w:styleId="BodyTextFirstIndent2">
    <w:name w:val="Body Text First Indent 2"/>
    <w:basedOn w:val="BodyTextIndent"/>
    <w:link w:val="BodyTextFirstIndent2Char"/>
    <w:locked/>
    <w:rsid w:val="00A12425"/>
    <w:pPr>
      <w:spacing w:after="0"/>
      <w:ind w:left="360" w:firstLine="360"/>
    </w:pPr>
  </w:style>
  <w:style w:type="character" w:customStyle="1" w:styleId="BodyTextFirstIndent2Char">
    <w:name w:val="Body Text First Indent 2 Char"/>
    <w:basedOn w:val="BodyTextIndentChar"/>
    <w:link w:val="BodyTextFirstIndent2"/>
    <w:rsid w:val="00A12425"/>
    <w:rPr>
      <w:rFonts w:ascii="Arial" w:hAnsi="Arial"/>
      <w:szCs w:val="24"/>
    </w:rPr>
  </w:style>
  <w:style w:type="paragraph" w:styleId="BodyTextIndent2">
    <w:name w:val="Body Text Indent 2"/>
    <w:basedOn w:val="Normal"/>
    <w:link w:val="BodyTextIndent2Char"/>
    <w:locked/>
    <w:rsid w:val="00A12425"/>
    <w:pPr>
      <w:spacing w:after="120" w:line="480" w:lineRule="auto"/>
      <w:ind w:left="283"/>
    </w:pPr>
  </w:style>
  <w:style w:type="character" w:customStyle="1" w:styleId="BodyTextIndent2Char">
    <w:name w:val="Body Text Indent 2 Char"/>
    <w:basedOn w:val="DefaultParagraphFont"/>
    <w:link w:val="BodyTextIndent2"/>
    <w:rsid w:val="00A12425"/>
    <w:rPr>
      <w:rFonts w:ascii="Arial" w:hAnsi="Arial"/>
      <w:szCs w:val="24"/>
    </w:rPr>
  </w:style>
  <w:style w:type="paragraph" w:styleId="BodyTextIndent3">
    <w:name w:val="Body Text Indent 3"/>
    <w:basedOn w:val="Normal"/>
    <w:link w:val="BodyTextIndent3Char"/>
    <w:locked/>
    <w:rsid w:val="00A12425"/>
    <w:pPr>
      <w:spacing w:after="120"/>
      <w:ind w:left="283"/>
    </w:pPr>
    <w:rPr>
      <w:sz w:val="16"/>
      <w:szCs w:val="16"/>
    </w:rPr>
  </w:style>
  <w:style w:type="character" w:customStyle="1" w:styleId="BodyTextIndent3Char">
    <w:name w:val="Body Text Indent 3 Char"/>
    <w:basedOn w:val="DefaultParagraphFont"/>
    <w:link w:val="BodyTextIndent3"/>
    <w:rsid w:val="00A12425"/>
    <w:rPr>
      <w:rFonts w:ascii="Arial" w:hAnsi="Arial"/>
      <w:sz w:val="16"/>
      <w:szCs w:val="16"/>
    </w:rPr>
  </w:style>
  <w:style w:type="character" w:styleId="BookTitle">
    <w:name w:val="Book Title"/>
    <w:basedOn w:val="DefaultParagraphFont"/>
    <w:uiPriority w:val="33"/>
    <w:qFormat/>
    <w:locked/>
    <w:rsid w:val="00A12425"/>
    <w:rPr>
      <w:b/>
      <w:bCs/>
      <w:smallCaps/>
      <w:spacing w:val="5"/>
    </w:rPr>
  </w:style>
  <w:style w:type="paragraph" w:styleId="Caption">
    <w:name w:val="caption"/>
    <w:basedOn w:val="Normal"/>
    <w:next w:val="Normal"/>
    <w:semiHidden/>
    <w:unhideWhenUsed/>
    <w:qFormat/>
    <w:locked/>
    <w:rsid w:val="00A12425"/>
    <w:pPr>
      <w:spacing w:after="200"/>
    </w:pPr>
    <w:rPr>
      <w:b/>
      <w:bCs/>
      <w:color w:val="4F81BD" w:themeColor="accent1"/>
      <w:sz w:val="18"/>
      <w:szCs w:val="18"/>
    </w:rPr>
  </w:style>
  <w:style w:type="paragraph" w:styleId="Closing">
    <w:name w:val="Closing"/>
    <w:basedOn w:val="Normal"/>
    <w:link w:val="ClosingChar"/>
    <w:locked/>
    <w:rsid w:val="00A12425"/>
    <w:pPr>
      <w:ind w:left="4252"/>
    </w:pPr>
  </w:style>
  <w:style w:type="character" w:customStyle="1" w:styleId="ClosingChar">
    <w:name w:val="Closing Char"/>
    <w:basedOn w:val="DefaultParagraphFont"/>
    <w:link w:val="Closing"/>
    <w:rsid w:val="00A12425"/>
    <w:rPr>
      <w:rFonts w:ascii="Arial" w:hAnsi="Arial"/>
      <w:szCs w:val="24"/>
    </w:rPr>
  </w:style>
  <w:style w:type="table" w:styleId="ColorfulGrid">
    <w:name w:val="Colorful Grid"/>
    <w:basedOn w:val="TableNormal"/>
    <w:uiPriority w:val="73"/>
    <w:locked/>
    <w:rsid w:val="00A1242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A1242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A1242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A1242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A1242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A1242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A1242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A1242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A1242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A1242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A1242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A1242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A1242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A1242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A1242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A1242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A1242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A1242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A1242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A1242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A1242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A1242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A1242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A1242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A1242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A1242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A1242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A1242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A12425"/>
  </w:style>
  <w:style w:type="character" w:customStyle="1" w:styleId="DateChar">
    <w:name w:val="Date Char"/>
    <w:basedOn w:val="DefaultParagraphFont"/>
    <w:link w:val="Date"/>
    <w:rsid w:val="00A12425"/>
    <w:rPr>
      <w:rFonts w:ascii="Arial" w:hAnsi="Arial"/>
      <w:szCs w:val="24"/>
    </w:rPr>
  </w:style>
  <w:style w:type="paragraph" w:styleId="DocumentMap">
    <w:name w:val="Document Map"/>
    <w:basedOn w:val="Normal"/>
    <w:link w:val="DocumentMapChar"/>
    <w:locked/>
    <w:rsid w:val="00A12425"/>
    <w:rPr>
      <w:rFonts w:ascii="Tahoma" w:hAnsi="Tahoma" w:cs="Tahoma"/>
      <w:sz w:val="16"/>
      <w:szCs w:val="16"/>
    </w:rPr>
  </w:style>
  <w:style w:type="character" w:customStyle="1" w:styleId="DocumentMapChar">
    <w:name w:val="Document Map Char"/>
    <w:basedOn w:val="DefaultParagraphFont"/>
    <w:link w:val="DocumentMap"/>
    <w:rsid w:val="00A12425"/>
    <w:rPr>
      <w:rFonts w:ascii="Tahoma" w:hAnsi="Tahoma" w:cs="Tahoma"/>
      <w:sz w:val="16"/>
      <w:szCs w:val="16"/>
    </w:rPr>
  </w:style>
  <w:style w:type="paragraph" w:styleId="E-mailSignature">
    <w:name w:val="E-mail Signature"/>
    <w:basedOn w:val="Normal"/>
    <w:link w:val="E-mailSignatureChar"/>
    <w:locked/>
    <w:rsid w:val="00A12425"/>
  </w:style>
  <w:style w:type="character" w:customStyle="1" w:styleId="E-mailSignatureChar">
    <w:name w:val="E-mail Signature Char"/>
    <w:basedOn w:val="DefaultParagraphFont"/>
    <w:link w:val="E-mailSignature"/>
    <w:rsid w:val="00A12425"/>
    <w:rPr>
      <w:rFonts w:ascii="Arial" w:hAnsi="Arial"/>
      <w:szCs w:val="24"/>
    </w:rPr>
  </w:style>
  <w:style w:type="character" w:styleId="Emphasis">
    <w:name w:val="Emphasis"/>
    <w:basedOn w:val="DefaultParagraphFont"/>
    <w:qFormat/>
    <w:locked/>
    <w:rsid w:val="00A12425"/>
    <w:rPr>
      <w:i/>
      <w:iCs/>
    </w:rPr>
  </w:style>
  <w:style w:type="character" w:styleId="EndnoteReference">
    <w:name w:val="endnote reference"/>
    <w:basedOn w:val="DefaultParagraphFont"/>
    <w:locked/>
    <w:rsid w:val="00A12425"/>
    <w:rPr>
      <w:vertAlign w:val="superscript"/>
    </w:rPr>
  </w:style>
  <w:style w:type="paragraph" w:styleId="EndnoteText">
    <w:name w:val="endnote text"/>
    <w:basedOn w:val="Normal"/>
    <w:link w:val="EndnoteTextChar"/>
    <w:locked/>
    <w:rsid w:val="00A12425"/>
    <w:rPr>
      <w:szCs w:val="20"/>
    </w:rPr>
  </w:style>
  <w:style w:type="character" w:customStyle="1" w:styleId="EndnoteTextChar">
    <w:name w:val="Endnote Text Char"/>
    <w:basedOn w:val="DefaultParagraphFont"/>
    <w:link w:val="EndnoteText"/>
    <w:rsid w:val="00A12425"/>
    <w:rPr>
      <w:rFonts w:ascii="Arial" w:hAnsi="Arial"/>
    </w:rPr>
  </w:style>
  <w:style w:type="paragraph" w:styleId="EnvelopeAddress">
    <w:name w:val="envelope address"/>
    <w:basedOn w:val="Normal"/>
    <w:locked/>
    <w:rsid w:val="00A1242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A12425"/>
    <w:rPr>
      <w:rFonts w:asciiTheme="majorHAnsi" w:eastAsiaTheme="majorEastAsia" w:hAnsiTheme="majorHAnsi" w:cstheme="majorBidi"/>
      <w:szCs w:val="20"/>
    </w:rPr>
  </w:style>
  <w:style w:type="character" w:styleId="FootnoteReference">
    <w:name w:val="footnote reference"/>
    <w:basedOn w:val="DefaultParagraphFont"/>
    <w:locked/>
    <w:rsid w:val="00A12425"/>
    <w:rPr>
      <w:vertAlign w:val="superscript"/>
    </w:rPr>
  </w:style>
  <w:style w:type="paragraph" w:styleId="FootnoteText">
    <w:name w:val="footnote text"/>
    <w:basedOn w:val="Normal"/>
    <w:link w:val="FootnoteTextChar"/>
    <w:locked/>
    <w:rsid w:val="00A12425"/>
    <w:rPr>
      <w:szCs w:val="20"/>
    </w:rPr>
  </w:style>
  <w:style w:type="character" w:customStyle="1" w:styleId="FootnoteTextChar">
    <w:name w:val="Footnote Text Char"/>
    <w:basedOn w:val="DefaultParagraphFont"/>
    <w:link w:val="FootnoteText"/>
    <w:rsid w:val="00A12425"/>
    <w:rPr>
      <w:rFonts w:ascii="Arial" w:hAnsi="Arial"/>
    </w:rPr>
  </w:style>
  <w:style w:type="character" w:styleId="HTMLAcronym">
    <w:name w:val="HTML Acronym"/>
    <w:basedOn w:val="DefaultParagraphFont"/>
    <w:locked/>
    <w:rsid w:val="00A12425"/>
  </w:style>
  <w:style w:type="paragraph" w:styleId="HTMLAddress">
    <w:name w:val="HTML Address"/>
    <w:basedOn w:val="Normal"/>
    <w:link w:val="HTMLAddressChar"/>
    <w:locked/>
    <w:rsid w:val="00A12425"/>
    <w:rPr>
      <w:i/>
      <w:iCs/>
    </w:rPr>
  </w:style>
  <w:style w:type="character" w:customStyle="1" w:styleId="HTMLAddressChar">
    <w:name w:val="HTML Address Char"/>
    <w:basedOn w:val="DefaultParagraphFont"/>
    <w:link w:val="HTMLAddress"/>
    <w:rsid w:val="00A12425"/>
    <w:rPr>
      <w:rFonts w:ascii="Arial" w:hAnsi="Arial"/>
      <w:i/>
      <w:iCs/>
      <w:szCs w:val="24"/>
    </w:rPr>
  </w:style>
  <w:style w:type="character" w:styleId="HTMLCite">
    <w:name w:val="HTML Cite"/>
    <w:basedOn w:val="DefaultParagraphFont"/>
    <w:locked/>
    <w:rsid w:val="00A12425"/>
    <w:rPr>
      <w:i/>
      <w:iCs/>
    </w:rPr>
  </w:style>
  <w:style w:type="character" w:styleId="HTMLCode">
    <w:name w:val="HTML Code"/>
    <w:basedOn w:val="DefaultParagraphFont"/>
    <w:locked/>
    <w:rsid w:val="00A12425"/>
    <w:rPr>
      <w:rFonts w:ascii="Consolas" w:hAnsi="Consolas" w:cs="Consolas"/>
      <w:sz w:val="20"/>
      <w:szCs w:val="20"/>
    </w:rPr>
  </w:style>
  <w:style w:type="character" w:styleId="HTMLDefinition">
    <w:name w:val="HTML Definition"/>
    <w:basedOn w:val="DefaultParagraphFont"/>
    <w:locked/>
    <w:rsid w:val="00A12425"/>
    <w:rPr>
      <w:i/>
      <w:iCs/>
    </w:rPr>
  </w:style>
  <w:style w:type="character" w:styleId="HTMLKeyboard">
    <w:name w:val="HTML Keyboard"/>
    <w:basedOn w:val="DefaultParagraphFont"/>
    <w:locked/>
    <w:rsid w:val="00A12425"/>
    <w:rPr>
      <w:rFonts w:ascii="Consolas" w:hAnsi="Consolas" w:cs="Consolas"/>
      <w:sz w:val="20"/>
      <w:szCs w:val="20"/>
    </w:rPr>
  </w:style>
  <w:style w:type="paragraph" w:styleId="HTMLPreformatted">
    <w:name w:val="HTML Preformatted"/>
    <w:basedOn w:val="Normal"/>
    <w:link w:val="HTMLPreformattedChar"/>
    <w:locked/>
    <w:rsid w:val="00A12425"/>
    <w:rPr>
      <w:rFonts w:ascii="Consolas" w:hAnsi="Consolas" w:cs="Consolas"/>
      <w:szCs w:val="20"/>
    </w:rPr>
  </w:style>
  <w:style w:type="character" w:customStyle="1" w:styleId="HTMLPreformattedChar">
    <w:name w:val="HTML Preformatted Char"/>
    <w:basedOn w:val="DefaultParagraphFont"/>
    <w:link w:val="HTMLPreformatted"/>
    <w:rsid w:val="00A12425"/>
    <w:rPr>
      <w:rFonts w:ascii="Consolas" w:hAnsi="Consolas" w:cs="Consolas"/>
    </w:rPr>
  </w:style>
  <w:style w:type="character" w:styleId="HTMLSample">
    <w:name w:val="HTML Sample"/>
    <w:basedOn w:val="DefaultParagraphFont"/>
    <w:locked/>
    <w:rsid w:val="00A12425"/>
    <w:rPr>
      <w:rFonts w:ascii="Consolas" w:hAnsi="Consolas" w:cs="Consolas"/>
      <w:sz w:val="24"/>
      <w:szCs w:val="24"/>
    </w:rPr>
  </w:style>
  <w:style w:type="character" w:styleId="HTMLTypewriter">
    <w:name w:val="HTML Typewriter"/>
    <w:basedOn w:val="DefaultParagraphFont"/>
    <w:locked/>
    <w:rsid w:val="00A12425"/>
    <w:rPr>
      <w:rFonts w:ascii="Consolas" w:hAnsi="Consolas" w:cs="Consolas"/>
      <w:sz w:val="20"/>
      <w:szCs w:val="20"/>
    </w:rPr>
  </w:style>
  <w:style w:type="character" w:styleId="HTMLVariable">
    <w:name w:val="HTML Variable"/>
    <w:basedOn w:val="DefaultParagraphFont"/>
    <w:locked/>
    <w:rsid w:val="00A12425"/>
    <w:rPr>
      <w:i/>
      <w:iCs/>
    </w:rPr>
  </w:style>
  <w:style w:type="paragraph" w:styleId="Index1">
    <w:name w:val="index 1"/>
    <w:basedOn w:val="Normal"/>
    <w:next w:val="Normal"/>
    <w:autoRedefine/>
    <w:locked/>
    <w:rsid w:val="00A12425"/>
    <w:pPr>
      <w:ind w:left="200" w:hanging="200"/>
    </w:pPr>
  </w:style>
  <w:style w:type="paragraph" w:styleId="Index2">
    <w:name w:val="index 2"/>
    <w:basedOn w:val="Normal"/>
    <w:next w:val="Normal"/>
    <w:autoRedefine/>
    <w:locked/>
    <w:rsid w:val="00A12425"/>
    <w:pPr>
      <w:ind w:left="400" w:hanging="200"/>
    </w:pPr>
  </w:style>
  <w:style w:type="paragraph" w:styleId="Index3">
    <w:name w:val="index 3"/>
    <w:basedOn w:val="Normal"/>
    <w:next w:val="Normal"/>
    <w:autoRedefine/>
    <w:locked/>
    <w:rsid w:val="00A12425"/>
    <w:pPr>
      <w:ind w:left="600" w:hanging="200"/>
    </w:pPr>
  </w:style>
  <w:style w:type="paragraph" w:styleId="Index4">
    <w:name w:val="index 4"/>
    <w:basedOn w:val="Normal"/>
    <w:next w:val="Normal"/>
    <w:autoRedefine/>
    <w:locked/>
    <w:rsid w:val="00A12425"/>
    <w:pPr>
      <w:ind w:left="800" w:hanging="200"/>
    </w:pPr>
  </w:style>
  <w:style w:type="paragraph" w:styleId="Index5">
    <w:name w:val="index 5"/>
    <w:basedOn w:val="Normal"/>
    <w:next w:val="Normal"/>
    <w:autoRedefine/>
    <w:locked/>
    <w:rsid w:val="00A12425"/>
    <w:pPr>
      <w:ind w:left="1000" w:hanging="200"/>
    </w:pPr>
  </w:style>
  <w:style w:type="paragraph" w:styleId="Index6">
    <w:name w:val="index 6"/>
    <w:basedOn w:val="Normal"/>
    <w:next w:val="Normal"/>
    <w:autoRedefine/>
    <w:locked/>
    <w:rsid w:val="00A12425"/>
    <w:pPr>
      <w:ind w:left="1200" w:hanging="200"/>
    </w:pPr>
  </w:style>
  <w:style w:type="paragraph" w:styleId="Index7">
    <w:name w:val="index 7"/>
    <w:basedOn w:val="Normal"/>
    <w:next w:val="Normal"/>
    <w:autoRedefine/>
    <w:locked/>
    <w:rsid w:val="00A12425"/>
    <w:pPr>
      <w:ind w:left="1400" w:hanging="200"/>
    </w:pPr>
  </w:style>
  <w:style w:type="paragraph" w:styleId="Index8">
    <w:name w:val="index 8"/>
    <w:basedOn w:val="Normal"/>
    <w:next w:val="Normal"/>
    <w:autoRedefine/>
    <w:locked/>
    <w:rsid w:val="00A12425"/>
    <w:pPr>
      <w:ind w:left="1600" w:hanging="200"/>
    </w:pPr>
  </w:style>
  <w:style w:type="paragraph" w:styleId="Index9">
    <w:name w:val="index 9"/>
    <w:basedOn w:val="Normal"/>
    <w:next w:val="Normal"/>
    <w:autoRedefine/>
    <w:locked/>
    <w:rsid w:val="00A12425"/>
    <w:pPr>
      <w:ind w:left="1800" w:hanging="200"/>
    </w:pPr>
  </w:style>
  <w:style w:type="paragraph" w:styleId="IndexHeading">
    <w:name w:val="index heading"/>
    <w:basedOn w:val="Normal"/>
    <w:next w:val="Index1"/>
    <w:locked/>
    <w:rsid w:val="00A12425"/>
    <w:rPr>
      <w:rFonts w:asciiTheme="majorHAnsi" w:eastAsiaTheme="majorEastAsia" w:hAnsiTheme="majorHAnsi" w:cstheme="majorBidi"/>
      <w:b/>
      <w:bCs/>
    </w:rPr>
  </w:style>
  <w:style w:type="character" w:styleId="IntenseEmphasis">
    <w:name w:val="Intense Emphasis"/>
    <w:basedOn w:val="DefaultParagraphFont"/>
    <w:uiPriority w:val="21"/>
    <w:qFormat/>
    <w:locked/>
    <w:rsid w:val="00A12425"/>
    <w:rPr>
      <w:b/>
      <w:bCs/>
      <w:i/>
      <w:iCs/>
      <w:color w:val="4F81BD" w:themeColor="accent1"/>
    </w:rPr>
  </w:style>
  <w:style w:type="paragraph" w:styleId="IntenseQuote">
    <w:name w:val="Intense Quote"/>
    <w:basedOn w:val="Normal"/>
    <w:next w:val="Normal"/>
    <w:link w:val="IntenseQuoteChar"/>
    <w:uiPriority w:val="30"/>
    <w:qFormat/>
    <w:locked/>
    <w:rsid w:val="00A124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2425"/>
    <w:rPr>
      <w:rFonts w:ascii="Arial" w:hAnsi="Arial"/>
      <w:b/>
      <w:bCs/>
      <w:i/>
      <w:iCs/>
      <w:color w:val="4F81BD" w:themeColor="accent1"/>
      <w:szCs w:val="24"/>
    </w:rPr>
  </w:style>
  <w:style w:type="character" w:styleId="IntenseReference">
    <w:name w:val="Intense Reference"/>
    <w:basedOn w:val="DefaultParagraphFont"/>
    <w:uiPriority w:val="32"/>
    <w:qFormat/>
    <w:locked/>
    <w:rsid w:val="00A12425"/>
    <w:rPr>
      <w:b/>
      <w:bCs/>
      <w:smallCaps/>
      <w:color w:val="C0504D" w:themeColor="accent2"/>
      <w:spacing w:val="5"/>
      <w:u w:val="single"/>
    </w:rPr>
  </w:style>
  <w:style w:type="table" w:styleId="LightGrid">
    <w:name w:val="Light Grid"/>
    <w:basedOn w:val="TableNormal"/>
    <w:uiPriority w:val="62"/>
    <w:locked/>
    <w:rsid w:val="00A124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A124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A1242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A1242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A1242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A124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A1242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A124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A124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A1242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A1242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A1242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A124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A1242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A124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A1242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A1242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A1242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A1242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A1242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A1242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A12425"/>
  </w:style>
  <w:style w:type="paragraph" w:styleId="List">
    <w:name w:val="List"/>
    <w:basedOn w:val="Normal"/>
    <w:locked/>
    <w:rsid w:val="00A12425"/>
    <w:pPr>
      <w:ind w:left="283" w:hanging="283"/>
      <w:contextualSpacing/>
    </w:pPr>
  </w:style>
  <w:style w:type="paragraph" w:styleId="List2">
    <w:name w:val="List 2"/>
    <w:basedOn w:val="Normal"/>
    <w:locked/>
    <w:rsid w:val="00A12425"/>
    <w:pPr>
      <w:ind w:left="566" w:hanging="283"/>
      <w:contextualSpacing/>
    </w:pPr>
  </w:style>
  <w:style w:type="paragraph" w:styleId="List3">
    <w:name w:val="List 3"/>
    <w:basedOn w:val="Normal"/>
    <w:locked/>
    <w:rsid w:val="00A12425"/>
    <w:pPr>
      <w:ind w:left="849" w:hanging="283"/>
      <w:contextualSpacing/>
    </w:pPr>
  </w:style>
  <w:style w:type="paragraph" w:styleId="List4">
    <w:name w:val="List 4"/>
    <w:basedOn w:val="Normal"/>
    <w:locked/>
    <w:rsid w:val="00A12425"/>
    <w:pPr>
      <w:ind w:left="1132" w:hanging="283"/>
      <w:contextualSpacing/>
    </w:pPr>
  </w:style>
  <w:style w:type="paragraph" w:styleId="List5">
    <w:name w:val="List 5"/>
    <w:basedOn w:val="Normal"/>
    <w:locked/>
    <w:rsid w:val="00A12425"/>
    <w:pPr>
      <w:ind w:left="1415" w:hanging="283"/>
      <w:contextualSpacing/>
    </w:pPr>
  </w:style>
  <w:style w:type="paragraph" w:styleId="ListBullet">
    <w:name w:val="List Bullet"/>
    <w:basedOn w:val="Normal"/>
    <w:locked/>
    <w:rsid w:val="00A12425"/>
    <w:pPr>
      <w:numPr>
        <w:numId w:val="23"/>
      </w:numPr>
      <w:contextualSpacing/>
    </w:pPr>
  </w:style>
  <w:style w:type="paragraph" w:styleId="ListBullet2">
    <w:name w:val="List Bullet 2"/>
    <w:basedOn w:val="Normal"/>
    <w:locked/>
    <w:rsid w:val="00A12425"/>
    <w:pPr>
      <w:numPr>
        <w:numId w:val="24"/>
      </w:numPr>
      <w:contextualSpacing/>
    </w:pPr>
  </w:style>
  <w:style w:type="paragraph" w:styleId="ListBullet3">
    <w:name w:val="List Bullet 3"/>
    <w:basedOn w:val="Normal"/>
    <w:locked/>
    <w:rsid w:val="00A12425"/>
    <w:pPr>
      <w:numPr>
        <w:numId w:val="25"/>
      </w:numPr>
      <w:contextualSpacing/>
    </w:pPr>
  </w:style>
  <w:style w:type="paragraph" w:styleId="ListBullet4">
    <w:name w:val="List Bullet 4"/>
    <w:basedOn w:val="Normal"/>
    <w:locked/>
    <w:rsid w:val="00A12425"/>
    <w:pPr>
      <w:numPr>
        <w:numId w:val="26"/>
      </w:numPr>
      <w:contextualSpacing/>
    </w:pPr>
  </w:style>
  <w:style w:type="paragraph" w:styleId="ListBullet5">
    <w:name w:val="List Bullet 5"/>
    <w:basedOn w:val="Normal"/>
    <w:locked/>
    <w:rsid w:val="00A12425"/>
    <w:pPr>
      <w:numPr>
        <w:numId w:val="27"/>
      </w:numPr>
      <w:contextualSpacing/>
    </w:pPr>
  </w:style>
  <w:style w:type="paragraph" w:styleId="ListContinue">
    <w:name w:val="List Continue"/>
    <w:basedOn w:val="Normal"/>
    <w:locked/>
    <w:rsid w:val="00A12425"/>
    <w:pPr>
      <w:spacing w:after="120"/>
      <w:ind w:left="283"/>
      <w:contextualSpacing/>
    </w:pPr>
  </w:style>
  <w:style w:type="paragraph" w:styleId="ListContinue2">
    <w:name w:val="List Continue 2"/>
    <w:basedOn w:val="Normal"/>
    <w:locked/>
    <w:rsid w:val="00A12425"/>
    <w:pPr>
      <w:spacing w:after="120"/>
      <w:ind w:left="566"/>
      <w:contextualSpacing/>
    </w:pPr>
  </w:style>
  <w:style w:type="paragraph" w:styleId="ListContinue3">
    <w:name w:val="List Continue 3"/>
    <w:basedOn w:val="Normal"/>
    <w:locked/>
    <w:rsid w:val="00A12425"/>
    <w:pPr>
      <w:spacing w:after="120"/>
      <w:ind w:left="849"/>
      <w:contextualSpacing/>
    </w:pPr>
  </w:style>
  <w:style w:type="paragraph" w:styleId="ListContinue4">
    <w:name w:val="List Continue 4"/>
    <w:basedOn w:val="Normal"/>
    <w:locked/>
    <w:rsid w:val="00A12425"/>
    <w:pPr>
      <w:spacing w:after="120"/>
      <w:ind w:left="1132"/>
      <w:contextualSpacing/>
    </w:pPr>
  </w:style>
  <w:style w:type="paragraph" w:styleId="ListContinue5">
    <w:name w:val="List Continue 5"/>
    <w:basedOn w:val="Normal"/>
    <w:locked/>
    <w:rsid w:val="00A12425"/>
    <w:pPr>
      <w:spacing w:after="120"/>
      <w:ind w:left="1415"/>
      <w:contextualSpacing/>
    </w:pPr>
  </w:style>
  <w:style w:type="paragraph" w:styleId="ListNumber">
    <w:name w:val="List Number"/>
    <w:basedOn w:val="Normal"/>
    <w:locked/>
    <w:rsid w:val="00A12425"/>
    <w:pPr>
      <w:numPr>
        <w:numId w:val="28"/>
      </w:numPr>
      <w:contextualSpacing/>
    </w:pPr>
  </w:style>
  <w:style w:type="paragraph" w:styleId="ListNumber2">
    <w:name w:val="List Number 2"/>
    <w:basedOn w:val="Normal"/>
    <w:locked/>
    <w:rsid w:val="00A12425"/>
    <w:pPr>
      <w:numPr>
        <w:numId w:val="29"/>
      </w:numPr>
      <w:contextualSpacing/>
    </w:pPr>
  </w:style>
  <w:style w:type="paragraph" w:styleId="ListNumber3">
    <w:name w:val="List Number 3"/>
    <w:basedOn w:val="Normal"/>
    <w:locked/>
    <w:rsid w:val="00A12425"/>
    <w:pPr>
      <w:numPr>
        <w:numId w:val="30"/>
      </w:numPr>
      <w:contextualSpacing/>
    </w:pPr>
  </w:style>
  <w:style w:type="paragraph" w:styleId="ListNumber4">
    <w:name w:val="List Number 4"/>
    <w:basedOn w:val="Normal"/>
    <w:locked/>
    <w:rsid w:val="00A12425"/>
    <w:pPr>
      <w:numPr>
        <w:numId w:val="31"/>
      </w:numPr>
      <w:contextualSpacing/>
    </w:pPr>
  </w:style>
  <w:style w:type="paragraph" w:styleId="ListNumber5">
    <w:name w:val="List Number 5"/>
    <w:basedOn w:val="Normal"/>
    <w:locked/>
    <w:rsid w:val="00A12425"/>
    <w:pPr>
      <w:numPr>
        <w:numId w:val="32"/>
      </w:numPr>
      <w:contextualSpacing/>
    </w:pPr>
  </w:style>
  <w:style w:type="paragraph" w:styleId="MacroText">
    <w:name w:val="macro"/>
    <w:link w:val="MacroTextChar"/>
    <w:locked/>
    <w:rsid w:val="00A1242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A12425"/>
    <w:rPr>
      <w:rFonts w:ascii="Consolas" w:hAnsi="Consolas" w:cs="Consolas"/>
    </w:rPr>
  </w:style>
  <w:style w:type="table" w:styleId="MediumGrid1">
    <w:name w:val="Medium Grid 1"/>
    <w:basedOn w:val="TableNormal"/>
    <w:uiPriority w:val="67"/>
    <w:locked/>
    <w:rsid w:val="00A1242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A1242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A1242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A1242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A1242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A1242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A1242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A1242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1242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1242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1242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1242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1242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1242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1242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A1242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A1242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A1242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A1242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A1242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A1242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A1242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1242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A1242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A1242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A1242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A1242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A1242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A1242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1242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1242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1242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1242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1242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1242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1242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1242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1242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1242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1242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1242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1242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1242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1242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1242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1242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1242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1242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1242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A124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12425"/>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A12425"/>
    <w:rPr>
      <w:rFonts w:ascii="Arial" w:hAnsi="Arial"/>
      <w:szCs w:val="24"/>
    </w:rPr>
  </w:style>
  <w:style w:type="paragraph" w:styleId="NormalWeb">
    <w:name w:val="Normal (Web)"/>
    <w:basedOn w:val="Normal"/>
    <w:locked/>
    <w:rsid w:val="00A12425"/>
    <w:rPr>
      <w:rFonts w:ascii="Times New Roman" w:hAnsi="Times New Roman"/>
      <w:sz w:val="24"/>
    </w:rPr>
  </w:style>
  <w:style w:type="paragraph" w:styleId="NormalIndent">
    <w:name w:val="Normal Indent"/>
    <w:basedOn w:val="Normal"/>
    <w:locked/>
    <w:rsid w:val="00A12425"/>
    <w:pPr>
      <w:ind w:left="720"/>
    </w:pPr>
  </w:style>
  <w:style w:type="paragraph" w:styleId="NoteHeading">
    <w:name w:val="Note Heading"/>
    <w:basedOn w:val="Normal"/>
    <w:next w:val="Normal"/>
    <w:link w:val="NoteHeadingChar"/>
    <w:locked/>
    <w:rsid w:val="00A12425"/>
  </w:style>
  <w:style w:type="character" w:customStyle="1" w:styleId="NoteHeadingChar">
    <w:name w:val="Note Heading Char"/>
    <w:basedOn w:val="DefaultParagraphFont"/>
    <w:link w:val="NoteHeading"/>
    <w:rsid w:val="00A12425"/>
    <w:rPr>
      <w:rFonts w:ascii="Arial" w:hAnsi="Arial"/>
      <w:szCs w:val="24"/>
    </w:rPr>
  </w:style>
  <w:style w:type="character" w:styleId="PageNumber">
    <w:name w:val="page number"/>
    <w:basedOn w:val="DefaultParagraphFont"/>
    <w:locked/>
    <w:rsid w:val="00A12425"/>
  </w:style>
  <w:style w:type="character" w:styleId="PlaceholderText">
    <w:name w:val="Placeholder Text"/>
    <w:basedOn w:val="DefaultParagraphFont"/>
    <w:uiPriority w:val="99"/>
    <w:semiHidden/>
    <w:locked/>
    <w:rsid w:val="00A12425"/>
    <w:rPr>
      <w:color w:val="808080"/>
    </w:rPr>
  </w:style>
  <w:style w:type="paragraph" w:styleId="PlainText">
    <w:name w:val="Plain Text"/>
    <w:basedOn w:val="Normal"/>
    <w:link w:val="PlainTextChar"/>
    <w:locked/>
    <w:rsid w:val="00A12425"/>
    <w:rPr>
      <w:rFonts w:ascii="Consolas" w:hAnsi="Consolas" w:cs="Consolas"/>
      <w:sz w:val="21"/>
      <w:szCs w:val="21"/>
    </w:rPr>
  </w:style>
  <w:style w:type="character" w:customStyle="1" w:styleId="PlainTextChar">
    <w:name w:val="Plain Text Char"/>
    <w:basedOn w:val="DefaultParagraphFont"/>
    <w:link w:val="PlainText"/>
    <w:rsid w:val="00A12425"/>
    <w:rPr>
      <w:rFonts w:ascii="Consolas" w:hAnsi="Consolas" w:cs="Consolas"/>
      <w:sz w:val="21"/>
      <w:szCs w:val="21"/>
    </w:rPr>
  </w:style>
  <w:style w:type="paragraph" w:styleId="Quote">
    <w:name w:val="Quote"/>
    <w:basedOn w:val="Normal"/>
    <w:next w:val="Normal"/>
    <w:link w:val="QuoteChar"/>
    <w:uiPriority w:val="29"/>
    <w:qFormat/>
    <w:locked/>
    <w:rsid w:val="00A12425"/>
    <w:rPr>
      <w:i/>
      <w:iCs/>
      <w:color w:val="000000" w:themeColor="text1"/>
    </w:rPr>
  </w:style>
  <w:style w:type="character" w:customStyle="1" w:styleId="QuoteChar">
    <w:name w:val="Quote Char"/>
    <w:basedOn w:val="DefaultParagraphFont"/>
    <w:link w:val="Quote"/>
    <w:uiPriority w:val="29"/>
    <w:rsid w:val="00A12425"/>
    <w:rPr>
      <w:rFonts w:ascii="Arial" w:hAnsi="Arial"/>
      <w:i/>
      <w:iCs/>
      <w:color w:val="000000" w:themeColor="text1"/>
      <w:szCs w:val="24"/>
    </w:rPr>
  </w:style>
  <w:style w:type="paragraph" w:styleId="Salutation">
    <w:name w:val="Salutation"/>
    <w:basedOn w:val="Normal"/>
    <w:next w:val="Normal"/>
    <w:link w:val="SalutationChar"/>
    <w:locked/>
    <w:rsid w:val="00A12425"/>
  </w:style>
  <w:style w:type="character" w:customStyle="1" w:styleId="SalutationChar">
    <w:name w:val="Salutation Char"/>
    <w:basedOn w:val="DefaultParagraphFont"/>
    <w:link w:val="Salutation"/>
    <w:rsid w:val="00A12425"/>
    <w:rPr>
      <w:rFonts w:ascii="Arial" w:hAnsi="Arial"/>
      <w:szCs w:val="24"/>
    </w:rPr>
  </w:style>
  <w:style w:type="paragraph" w:styleId="Signature">
    <w:name w:val="Signature"/>
    <w:basedOn w:val="Normal"/>
    <w:link w:val="SignatureChar"/>
    <w:locked/>
    <w:rsid w:val="00A12425"/>
    <w:pPr>
      <w:ind w:left="4252"/>
    </w:pPr>
  </w:style>
  <w:style w:type="character" w:customStyle="1" w:styleId="SignatureChar">
    <w:name w:val="Signature Char"/>
    <w:basedOn w:val="DefaultParagraphFont"/>
    <w:link w:val="Signature"/>
    <w:rsid w:val="00A12425"/>
    <w:rPr>
      <w:rFonts w:ascii="Arial" w:hAnsi="Arial"/>
      <w:szCs w:val="24"/>
    </w:rPr>
  </w:style>
  <w:style w:type="character" w:styleId="Strong">
    <w:name w:val="Strong"/>
    <w:basedOn w:val="DefaultParagraphFont"/>
    <w:qFormat/>
    <w:locked/>
    <w:rsid w:val="00A12425"/>
    <w:rPr>
      <w:b/>
      <w:bCs/>
    </w:rPr>
  </w:style>
  <w:style w:type="paragraph" w:styleId="Subtitle">
    <w:name w:val="Subtitle"/>
    <w:basedOn w:val="Normal"/>
    <w:next w:val="Normal"/>
    <w:link w:val="SubtitleChar"/>
    <w:qFormat/>
    <w:locked/>
    <w:rsid w:val="00A1242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1242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A12425"/>
    <w:rPr>
      <w:i/>
      <w:iCs/>
      <w:color w:val="808080" w:themeColor="text1" w:themeTint="7F"/>
    </w:rPr>
  </w:style>
  <w:style w:type="character" w:styleId="SubtleReference">
    <w:name w:val="Subtle Reference"/>
    <w:basedOn w:val="DefaultParagraphFont"/>
    <w:uiPriority w:val="31"/>
    <w:qFormat/>
    <w:locked/>
    <w:rsid w:val="00A12425"/>
    <w:rPr>
      <w:smallCaps/>
      <w:color w:val="C0504D" w:themeColor="accent2"/>
      <w:u w:val="single"/>
    </w:rPr>
  </w:style>
  <w:style w:type="table" w:styleId="Table3Deffects1">
    <w:name w:val="Table 3D effects 1"/>
    <w:basedOn w:val="TableNormal"/>
    <w:locked/>
    <w:rsid w:val="00A124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A124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A124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A124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A124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A124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A124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A124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A124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A124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A124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A124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A124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A124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A124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A124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A124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A124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A124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A124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A124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A124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A124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A124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A124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A124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A124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A124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A124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A124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A124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A124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A124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A12425"/>
    <w:pPr>
      <w:ind w:left="200" w:hanging="200"/>
    </w:pPr>
  </w:style>
  <w:style w:type="paragraph" w:styleId="TableofFigures">
    <w:name w:val="table of figures"/>
    <w:basedOn w:val="Normal"/>
    <w:next w:val="Normal"/>
    <w:locked/>
    <w:rsid w:val="00A12425"/>
  </w:style>
  <w:style w:type="table" w:styleId="TableProfessional">
    <w:name w:val="Table Professional"/>
    <w:basedOn w:val="TableNormal"/>
    <w:locked/>
    <w:rsid w:val="00A124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124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A124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A124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A124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A124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A12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A124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A124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A124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A12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1242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A12425"/>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A12425"/>
    <w:pPr>
      <w:spacing w:after="100"/>
    </w:pPr>
  </w:style>
  <w:style w:type="paragraph" w:styleId="TOC2">
    <w:name w:val="toc 2"/>
    <w:basedOn w:val="Normal"/>
    <w:next w:val="Normal"/>
    <w:autoRedefine/>
    <w:locked/>
    <w:rsid w:val="00A12425"/>
    <w:pPr>
      <w:spacing w:after="100"/>
      <w:ind w:left="200"/>
    </w:pPr>
  </w:style>
  <w:style w:type="paragraph" w:styleId="TOC3">
    <w:name w:val="toc 3"/>
    <w:basedOn w:val="Normal"/>
    <w:next w:val="Normal"/>
    <w:autoRedefine/>
    <w:locked/>
    <w:rsid w:val="00A12425"/>
    <w:pPr>
      <w:spacing w:after="100"/>
      <w:ind w:left="400"/>
    </w:pPr>
  </w:style>
  <w:style w:type="paragraph" w:styleId="TOC4">
    <w:name w:val="toc 4"/>
    <w:basedOn w:val="Normal"/>
    <w:next w:val="Normal"/>
    <w:autoRedefine/>
    <w:locked/>
    <w:rsid w:val="00A12425"/>
    <w:pPr>
      <w:spacing w:after="100"/>
      <w:ind w:left="600"/>
    </w:pPr>
  </w:style>
  <w:style w:type="paragraph" w:styleId="TOC5">
    <w:name w:val="toc 5"/>
    <w:basedOn w:val="Normal"/>
    <w:next w:val="Normal"/>
    <w:autoRedefine/>
    <w:locked/>
    <w:rsid w:val="00A12425"/>
    <w:pPr>
      <w:spacing w:after="100"/>
      <w:ind w:left="800"/>
    </w:pPr>
  </w:style>
  <w:style w:type="paragraph" w:styleId="TOC6">
    <w:name w:val="toc 6"/>
    <w:basedOn w:val="Normal"/>
    <w:next w:val="Normal"/>
    <w:autoRedefine/>
    <w:locked/>
    <w:rsid w:val="00A12425"/>
    <w:pPr>
      <w:spacing w:after="100"/>
      <w:ind w:left="1000"/>
    </w:pPr>
  </w:style>
  <w:style w:type="paragraph" w:styleId="TOC7">
    <w:name w:val="toc 7"/>
    <w:basedOn w:val="Normal"/>
    <w:next w:val="Normal"/>
    <w:autoRedefine/>
    <w:locked/>
    <w:rsid w:val="00A12425"/>
    <w:pPr>
      <w:spacing w:after="100"/>
      <w:ind w:left="1200"/>
    </w:pPr>
  </w:style>
  <w:style w:type="paragraph" w:styleId="TOC8">
    <w:name w:val="toc 8"/>
    <w:basedOn w:val="Normal"/>
    <w:next w:val="Normal"/>
    <w:autoRedefine/>
    <w:locked/>
    <w:rsid w:val="00A12425"/>
    <w:pPr>
      <w:spacing w:after="100"/>
      <w:ind w:left="1400"/>
    </w:pPr>
  </w:style>
  <w:style w:type="paragraph" w:styleId="TOC9">
    <w:name w:val="toc 9"/>
    <w:basedOn w:val="Normal"/>
    <w:next w:val="Normal"/>
    <w:autoRedefine/>
    <w:locked/>
    <w:rsid w:val="00A12425"/>
    <w:pPr>
      <w:spacing w:after="100"/>
      <w:ind w:left="1600"/>
    </w:pPr>
  </w:style>
  <w:style w:type="paragraph" w:styleId="TOCHeading">
    <w:name w:val="TOC Heading"/>
    <w:basedOn w:val="Heading1"/>
    <w:next w:val="Normal"/>
    <w:uiPriority w:val="39"/>
    <w:semiHidden/>
    <w:unhideWhenUsed/>
    <w:qFormat/>
    <w:locked/>
    <w:rsid w:val="00A1242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26A1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26A1D"/>
    <w:rPr>
      <w:i/>
    </w:rPr>
  </w:style>
  <w:style w:type="character" w:customStyle="1" w:styleId="QPPTableTextITALICChar">
    <w:name w:val="QPP Table Text ITALIC Char"/>
    <w:basedOn w:val="QPPTableTextBodyChar"/>
    <w:link w:val="QPPTableTextITALIC"/>
    <w:rsid w:val="00A12425"/>
    <w:rPr>
      <w:rFonts w:ascii="Arial" w:hAnsi="Arial" w:cs="Arial"/>
      <w:i/>
      <w:color w:val="000000"/>
    </w:rPr>
  </w:style>
  <w:style w:type="table" w:customStyle="1" w:styleId="QPPTableGrid">
    <w:name w:val="QPP Table Grid"/>
    <w:basedOn w:val="TableNormal"/>
    <w:uiPriority w:val="99"/>
    <w:rsid w:val="00326A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131</TotalTime>
  <Pages>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7</vt:lpstr>
    </vt:vector>
  </TitlesOfParts>
  <Company>Brisbane City Council</Company>
  <LinksUpToDate>false</LinksUpToDate>
  <CharactersWithSpaces>8015</CharactersWithSpaces>
  <SharedDoc>false</SharedDoc>
  <HLinks>
    <vt:vector size="228" baseType="variant">
      <vt:variant>
        <vt:i4>1179655</vt:i4>
      </vt:variant>
      <vt:variant>
        <vt:i4>111</vt:i4>
      </vt:variant>
      <vt:variant>
        <vt:i4>0</vt:i4>
      </vt:variant>
      <vt:variant>
        <vt:i4>5</vt:i4>
      </vt:variant>
      <vt:variant>
        <vt:lpwstr>../Schedule 1 - Definitions/Definitions.doc</vt:lpwstr>
      </vt:variant>
      <vt:variant>
        <vt:lpwstr>BuildingHeight</vt:lpwstr>
      </vt:variant>
      <vt:variant>
        <vt:i4>262146</vt:i4>
      </vt:variant>
      <vt:variant>
        <vt:i4>108</vt:i4>
      </vt:variant>
      <vt:variant>
        <vt:i4>0</vt:i4>
      </vt:variant>
      <vt:variant>
        <vt:i4>5</vt:i4>
      </vt:variant>
      <vt:variant>
        <vt:lpwstr>../Schedule 1 - Definitions/Definitions.doc</vt:lpwstr>
      </vt:variant>
      <vt:variant>
        <vt:lpwstr>Amenity</vt:lpwstr>
      </vt:variant>
      <vt:variant>
        <vt:i4>917504</vt:i4>
      </vt:variant>
      <vt:variant>
        <vt:i4>105</vt:i4>
      </vt:variant>
      <vt:variant>
        <vt:i4>0</vt:i4>
      </vt:variant>
      <vt:variant>
        <vt:i4>5</vt:i4>
      </vt:variant>
      <vt:variant>
        <vt:lpwstr>../Schedule 1 - Definitions/Definitions.doc</vt:lpwstr>
      </vt:variant>
      <vt:variant>
        <vt:lpwstr>BldgHeight</vt:lpwstr>
      </vt:variant>
      <vt:variant>
        <vt:i4>786454</vt:i4>
      </vt:variant>
      <vt:variant>
        <vt:i4>102</vt:i4>
      </vt:variant>
      <vt:variant>
        <vt:i4>0</vt:i4>
      </vt:variant>
      <vt:variant>
        <vt:i4>5</vt:i4>
      </vt:variant>
      <vt:variant>
        <vt:lpwstr>../Schedule 1 - Definitions/Definitions.doc</vt:lpwstr>
      </vt:variant>
      <vt:variant>
        <vt:lpwstr>Storey</vt:lpwstr>
      </vt:variant>
      <vt:variant>
        <vt:i4>6160397</vt:i4>
      </vt:variant>
      <vt:variant>
        <vt:i4>99</vt:i4>
      </vt:variant>
      <vt:variant>
        <vt:i4>0</vt:i4>
      </vt:variant>
      <vt:variant>
        <vt:i4>5</vt:i4>
      </vt:variant>
      <vt:variant>
        <vt:lpwstr>NundahLP.doc</vt:lpwstr>
      </vt:variant>
      <vt:variant>
        <vt:lpwstr>T721443B</vt:lpwstr>
      </vt:variant>
      <vt:variant>
        <vt:i4>917504</vt:i4>
      </vt:variant>
      <vt:variant>
        <vt:i4>96</vt:i4>
      </vt:variant>
      <vt:variant>
        <vt:i4>0</vt:i4>
      </vt:variant>
      <vt:variant>
        <vt:i4>5</vt:i4>
      </vt:variant>
      <vt:variant>
        <vt:lpwstr>../Schedule 1 - Definitions/Definitions.doc</vt:lpwstr>
      </vt:variant>
      <vt:variant>
        <vt:lpwstr>BldgHeight</vt:lpwstr>
      </vt:variant>
      <vt:variant>
        <vt:i4>786454</vt:i4>
      </vt:variant>
      <vt:variant>
        <vt:i4>93</vt:i4>
      </vt:variant>
      <vt:variant>
        <vt:i4>0</vt:i4>
      </vt:variant>
      <vt:variant>
        <vt:i4>5</vt:i4>
      </vt:variant>
      <vt:variant>
        <vt:lpwstr>../Schedule 1 - Definitions/Definitions.doc</vt:lpwstr>
      </vt:variant>
      <vt:variant>
        <vt:lpwstr>Storey</vt:lpwstr>
      </vt:variant>
      <vt:variant>
        <vt:i4>262146</vt:i4>
      </vt:variant>
      <vt:variant>
        <vt:i4>90</vt:i4>
      </vt:variant>
      <vt:variant>
        <vt:i4>0</vt:i4>
      </vt:variant>
      <vt:variant>
        <vt:i4>5</vt:i4>
      </vt:variant>
      <vt:variant>
        <vt:lpwstr>../Schedule 1 - Definitions/Definitions.doc</vt:lpwstr>
      </vt:variant>
      <vt:variant>
        <vt:lpwstr>Amenity</vt:lpwstr>
      </vt:variant>
      <vt:variant>
        <vt:i4>1245196</vt:i4>
      </vt:variant>
      <vt:variant>
        <vt:i4>87</vt:i4>
      </vt:variant>
      <vt:variant>
        <vt:i4>0</vt:i4>
      </vt:variant>
      <vt:variant>
        <vt:i4>5</vt:i4>
      </vt:variant>
      <vt:variant>
        <vt:lpwstr>../Schedule 1 - Definitions/Definitions.doc</vt:lpwstr>
      </vt:variant>
      <vt:variant>
        <vt:lpwstr>CommunityFacilities</vt:lpwstr>
      </vt:variant>
      <vt:variant>
        <vt:i4>917504</vt:i4>
      </vt:variant>
      <vt:variant>
        <vt:i4>84</vt:i4>
      </vt:variant>
      <vt:variant>
        <vt:i4>0</vt:i4>
      </vt:variant>
      <vt:variant>
        <vt:i4>5</vt:i4>
      </vt:variant>
      <vt:variant>
        <vt:lpwstr>../Schedule 1 - Definitions/Definitions.doc</vt:lpwstr>
      </vt:variant>
      <vt:variant>
        <vt:lpwstr>BldgHeight</vt:lpwstr>
      </vt:variant>
      <vt:variant>
        <vt:i4>786454</vt:i4>
      </vt:variant>
      <vt:variant>
        <vt:i4>81</vt:i4>
      </vt:variant>
      <vt:variant>
        <vt:i4>0</vt:i4>
      </vt:variant>
      <vt:variant>
        <vt:i4>5</vt:i4>
      </vt:variant>
      <vt:variant>
        <vt:lpwstr>../Schedule 1 - Definitions/Definitions.doc</vt:lpwstr>
      </vt:variant>
      <vt:variant>
        <vt:lpwstr>Storey</vt:lpwstr>
      </vt:variant>
      <vt:variant>
        <vt:i4>786454</vt:i4>
      </vt:variant>
      <vt:variant>
        <vt:i4>78</vt:i4>
      </vt:variant>
      <vt:variant>
        <vt:i4>0</vt:i4>
      </vt:variant>
      <vt:variant>
        <vt:i4>5</vt:i4>
      </vt:variant>
      <vt:variant>
        <vt:lpwstr>../Schedule 1 - Definitions/Definitions.doc</vt:lpwstr>
      </vt:variant>
      <vt:variant>
        <vt:lpwstr>Storey</vt:lpwstr>
      </vt:variant>
      <vt:variant>
        <vt:i4>262146</vt:i4>
      </vt:variant>
      <vt:variant>
        <vt:i4>75</vt:i4>
      </vt:variant>
      <vt:variant>
        <vt:i4>0</vt:i4>
      </vt:variant>
      <vt:variant>
        <vt:i4>5</vt:i4>
      </vt:variant>
      <vt:variant>
        <vt:lpwstr>../Schedule 1 - Definitions/Definitions.doc</vt:lpwstr>
      </vt:variant>
      <vt:variant>
        <vt:lpwstr>Amenity</vt:lpwstr>
      </vt:variant>
      <vt:variant>
        <vt:i4>131083</vt:i4>
      </vt:variant>
      <vt:variant>
        <vt:i4>72</vt:i4>
      </vt:variant>
      <vt:variant>
        <vt:i4>0</vt:i4>
      </vt:variant>
      <vt:variant>
        <vt:i4>5</vt:i4>
      </vt:variant>
      <vt:variant>
        <vt:lpwstr>../Schedule 1 - Definitions/Definitions.doc</vt:lpwstr>
      </vt:variant>
      <vt:variant>
        <vt:lpwstr>MajorCentre</vt:lpwstr>
      </vt:variant>
      <vt:variant>
        <vt:i4>6684782</vt:i4>
      </vt:variant>
      <vt:variant>
        <vt:i4>69</vt:i4>
      </vt:variant>
      <vt:variant>
        <vt:i4>0</vt:i4>
      </vt:variant>
      <vt:variant>
        <vt:i4>5</vt:i4>
      </vt:variant>
      <vt:variant>
        <vt:lpwstr>../Schedule 1 - Definitions/Definitions.doc</vt:lpwstr>
      </vt:variant>
      <vt:variant>
        <vt:lpwstr>EducEstab</vt:lpwstr>
      </vt:variant>
      <vt:variant>
        <vt:i4>131089</vt:i4>
      </vt:variant>
      <vt:variant>
        <vt:i4>66</vt:i4>
      </vt:variant>
      <vt:variant>
        <vt:i4>0</vt:i4>
      </vt:variant>
      <vt:variant>
        <vt:i4>5</vt:i4>
      </vt:variant>
      <vt:variant>
        <vt:lpwstr>../Schedule 1 - Definitions/Definitions.doc</vt:lpwstr>
      </vt:variant>
      <vt:variant>
        <vt:lpwstr>IndoorSport</vt:lpwstr>
      </vt:variant>
      <vt:variant>
        <vt:i4>1638405</vt:i4>
      </vt:variant>
      <vt:variant>
        <vt:i4>63</vt:i4>
      </vt:variant>
      <vt:variant>
        <vt:i4>0</vt:i4>
      </vt:variant>
      <vt:variant>
        <vt:i4>5</vt:i4>
      </vt:variant>
      <vt:variant>
        <vt:lpwstr>../Schedule 1 - Definitions/Definitions.doc</vt:lpwstr>
      </vt:variant>
      <vt:variant>
        <vt:lpwstr>Office</vt:lpwstr>
      </vt:variant>
      <vt:variant>
        <vt:i4>8061047</vt:i4>
      </vt:variant>
      <vt:variant>
        <vt:i4>60</vt:i4>
      </vt:variant>
      <vt:variant>
        <vt:i4>0</vt:i4>
      </vt:variant>
      <vt:variant>
        <vt:i4>5</vt:i4>
      </vt:variant>
      <vt:variant>
        <vt:lpwstr>../Schedule 1 - Definitions/Definitions.doc</vt:lpwstr>
      </vt:variant>
      <vt:variant>
        <vt:lpwstr>CommunityUse</vt:lpwstr>
      </vt:variant>
      <vt:variant>
        <vt:i4>7143533</vt:i4>
      </vt:variant>
      <vt:variant>
        <vt:i4>57</vt:i4>
      </vt:variant>
      <vt:variant>
        <vt:i4>0</vt:i4>
      </vt:variant>
      <vt:variant>
        <vt:i4>5</vt:i4>
      </vt:variant>
      <vt:variant>
        <vt:lpwstr>../Schedule 1 - Definitions/Definitions.doc</vt:lpwstr>
      </vt:variant>
      <vt:variant>
        <vt:lpwstr>EmergServ</vt:lpwstr>
      </vt:variant>
      <vt:variant>
        <vt:i4>8061047</vt:i4>
      </vt:variant>
      <vt:variant>
        <vt:i4>54</vt:i4>
      </vt:variant>
      <vt:variant>
        <vt:i4>0</vt:i4>
      </vt:variant>
      <vt:variant>
        <vt:i4>5</vt:i4>
      </vt:variant>
      <vt:variant>
        <vt:lpwstr>../Schedule 1 - Definitions/Definitions.doc</vt:lpwstr>
      </vt:variant>
      <vt:variant>
        <vt:lpwstr>CommunityUse</vt:lpwstr>
      </vt:variant>
      <vt:variant>
        <vt:i4>6684782</vt:i4>
      </vt:variant>
      <vt:variant>
        <vt:i4>51</vt:i4>
      </vt:variant>
      <vt:variant>
        <vt:i4>0</vt:i4>
      </vt:variant>
      <vt:variant>
        <vt:i4>5</vt:i4>
      </vt:variant>
      <vt:variant>
        <vt:lpwstr>../Schedule 1 - Definitions/Definitions.doc</vt:lpwstr>
      </vt:variant>
      <vt:variant>
        <vt:lpwstr>EducEstab</vt:lpwstr>
      </vt:variant>
      <vt:variant>
        <vt:i4>6160397</vt:i4>
      </vt:variant>
      <vt:variant>
        <vt:i4>48</vt:i4>
      </vt:variant>
      <vt:variant>
        <vt:i4>0</vt:i4>
      </vt:variant>
      <vt:variant>
        <vt:i4>5</vt:i4>
      </vt:variant>
      <vt:variant>
        <vt:lpwstr>NundahLP.doc</vt:lpwstr>
      </vt:variant>
      <vt:variant>
        <vt:lpwstr>T721443B</vt:lpwstr>
      </vt:variant>
      <vt:variant>
        <vt:i4>7929965</vt:i4>
      </vt:variant>
      <vt:variant>
        <vt:i4>45</vt:i4>
      </vt:variant>
      <vt:variant>
        <vt:i4>0</vt:i4>
      </vt:variant>
      <vt:variant>
        <vt:i4>5</vt:i4>
      </vt:variant>
      <vt:variant>
        <vt:lpwstr>../Schedule 1 - Definitions/Definitions.doc</vt:lpwstr>
      </vt:variant>
      <vt:variant>
        <vt:lpwstr>Park</vt:lpwstr>
      </vt:variant>
      <vt:variant>
        <vt:i4>262146</vt:i4>
      </vt:variant>
      <vt:variant>
        <vt:i4>42</vt:i4>
      </vt:variant>
      <vt:variant>
        <vt:i4>0</vt:i4>
      </vt:variant>
      <vt:variant>
        <vt:i4>5</vt:i4>
      </vt:variant>
      <vt:variant>
        <vt:lpwstr>../Schedule 1 - Definitions/Definitions.doc</vt:lpwstr>
      </vt:variant>
      <vt:variant>
        <vt:lpwstr>Amenity</vt:lpwstr>
      </vt:variant>
      <vt:variant>
        <vt:i4>1310740</vt:i4>
      </vt:variant>
      <vt:variant>
        <vt:i4>39</vt:i4>
      </vt:variant>
      <vt:variant>
        <vt:i4>0</vt:i4>
      </vt:variant>
      <vt:variant>
        <vt:i4>5</vt:i4>
      </vt:variant>
      <vt:variant>
        <vt:lpwstr>../Part 5 - Tables of assessment/Part5NeighbourhoodPlans/NundahTOA.doc</vt:lpwstr>
      </vt:variant>
      <vt:variant>
        <vt:lpwstr>Table5653D</vt:lpwstr>
      </vt:variant>
      <vt:variant>
        <vt:i4>1245204</vt:i4>
      </vt:variant>
      <vt:variant>
        <vt:i4>36</vt:i4>
      </vt:variant>
      <vt:variant>
        <vt:i4>0</vt:i4>
      </vt:variant>
      <vt:variant>
        <vt:i4>5</vt:i4>
      </vt:variant>
      <vt:variant>
        <vt:lpwstr>../Part 5 - Tables of assessment/Part5NeighbourhoodPlans/NundahTOA.doc</vt:lpwstr>
      </vt:variant>
      <vt:variant>
        <vt:lpwstr>Table5653C</vt:lpwstr>
      </vt:variant>
      <vt:variant>
        <vt:i4>1179668</vt:i4>
      </vt:variant>
      <vt:variant>
        <vt:i4>33</vt:i4>
      </vt:variant>
      <vt:variant>
        <vt:i4>0</vt:i4>
      </vt:variant>
      <vt:variant>
        <vt:i4>5</vt:i4>
      </vt:variant>
      <vt:variant>
        <vt:lpwstr>../Part 5 - Tables of assessment/Part5NeighbourhoodPlans/NundahTOA.doc</vt:lpwstr>
      </vt:variant>
      <vt:variant>
        <vt:lpwstr>Table5653B</vt:lpwstr>
      </vt:variant>
      <vt:variant>
        <vt:i4>1114132</vt:i4>
      </vt:variant>
      <vt:variant>
        <vt:i4>30</vt:i4>
      </vt:variant>
      <vt:variant>
        <vt:i4>0</vt:i4>
      </vt:variant>
      <vt:variant>
        <vt:i4>5</vt:i4>
      </vt:variant>
      <vt:variant>
        <vt:lpwstr>../Part 5 - Tables of assessment/Part5NeighbourhoodPlans/NundahTOA.doc</vt:lpwstr>
      </vt:variant>
      <vt:variant>
        <vt:lpwstr>Table5653A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BCC</dc:creator>
  <cp:lastModifiedBy>Alisha Pettit</cp:lastModifiedBy>
  <cp:revision>42</cp:revision>
  <cp:lastPrinted>2012-10-29T03:48:00Z</cp:lastPrinted>
  <dcterms:created xsi:type="dcterms:W3CDTF">2013-06-24T04:20:00Z</dcterms:created>
  <dcterms:modified xsi:type="dcterms:W3CDTF">2018-07-03T09:53:00Z</dcterms:modified>
</cp:coreProperties>
</file>