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13" w:rsidRPr="001D1C59" w:rsidRDefault="00B36B13" w:rsidP="00B36B13">
      <w:pPr>
        <w:pStyle w:val="QPPTableHeadingStyle1"/>
      </w:pPr>
      <w:bookmarkStart w:id="0" w:name="Table5946A"/>
      <w:bookmarkStart w:id="1" w:name="_GoBack"/>
      <w:bookmarkEnd w:id="1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.A</w:t>
      </w:r>
      <w:r w:rsidRPr="001D1C59">
        <w:t xml:space="preserve">—Moorooka—Stephens district neighbourhood plan: </w:t>
      </w:r>
      <w:r>
        <w:t>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36B13" w:rsidRPr="001D1C59" w:rsidRDefault="00B36B13" w:rsidP="00B36B1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B56BA1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 w:rsidR="007C4D9F"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7C4D9F">
            <w:pPr>
              <w:pStyle w:val="QPPTableTextBold"/>
            </w:pPr>
            <w:r w:rsidRPr="001D1C59">
              <w:t xml:space="preserve">Assessment </w:t>
            </w:r>
            <w:r w:rsidR="007C4D9F">
              <w:t>benchmarks</w:t>
            </w:r>
          </w:p>
        </w:tc>
      </w:tr>
      <w:tr w:rsidR="00B36B13" w:rsidRPr="005513F6" w:rsidTr="005513F6">
        <w:trPr>
          <w:trHeight w:val="312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FE2611" w:rsidP="00343EE4">
            <w:pPr>
              <w:pStyle w:val="QPPTableTextBody"/>
            </w:pPr>
            <w:hyperlink r:id="rId9" w:history="1">
              <w:hyperlink r:id="rId10" w:history="1">
                <w:r w:rsidR="00B36B13" w:rsidRPr="00DA6289">
                  <w:rPr>
                    <w:rStyle w:val="Hyperlink"/>
                  </w:rPr>
                  <w:t>Moorooka—Stephens district neighbourhood plan code</w:t>
                </w:r>
              </w:hyperlink>
            </w:hyperlink>
          </w:p>
        </w:tc>
      </w:tr>
    </w:tbl>
    <w:p w:rsidR="00B4380D" w:rsidRPr="00B4380D" w:rsidRDefault="00B4380D" w:rsidP="00B4380D">
      <w:pPr>
        <w:pStyle w:val="QPPTableHeadingStyle1"/>
      </w:pPr>
      <w:bookmarkStart w:id="2" w:name="Table5946B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 w:rsidR="00B36B13">
        <w:t>.B</w:t>
      </w:r>
      <w:r w:rsidRPr="001D1C59">
        <w:t>—Moorooka—Stephens district neighbourhood plan: 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A84F19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1D1C59" w:rsidTr="005513F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B36B13" w:rsidRPr="001D1C59" w:rsidRDefault="00B36B13" w:rsidP="00B36B13">
            <w:pPr>
              <w:pStyle w:val="QPPTableTextBold"/>
            </w:pPr>
            <w:r>
              <w:t>If in the neighbourhood plan area</w:t>
            </w:r>
          </w:p>
        </w:tc>
      </w:tr>
      <w:tr w:rsidR="00B36B13" w:rsidRPr="001D1C59" w:rsidTr="005513F6">
        <w:tc>
          <w:tcPr>
            <w:tcW w:w="1620" w:type="dxa"/>
            <w:shd w:val="clear" w:color="auto" w:fill="auto"/>
          </w:tcPr>
          <w:p w:rsidR="00B36B13" w:rsidRPr="001D1C59" w:rsidRDefault="00B36B13" w:rsidP="001E0490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36B13" w:rsidRPr="001D1C59" w:rsidRDefault="00FE2611" w:rsidP="00B36B13">
            <w:pPr>
              <w:pStyle w:val="QPPTableTextBody"/>
            </w:pPr>
            <w:hyperlink r:id="rId11" w:history="1">
              <w:r w:rsidR="00B36B13" w:rsidRPr="00DA6289">
                <w:rPr>
                  <w:rStyle w:val="Hyperlink"/>
                </w:rPr>
                <w:t>Moorooka—Stephens district neighbourhood plan code</w:t>
              </w:r>
            </w:hyperlink>
          </w:p>
        </w:tc>
      </w:tr>
      <w:tr w:rsidR="00A903F2" w:rsidRPr="005513F6" w:rsidTr="005513F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A903F2" w:rsidRPr="001D1C59" w:rsidRDefault="00A07B32" w:rsidP="00A07B32">
            <w:pPr>
              <w:pStyle w:val="QPPTableTextBold"/>
            </w:pPr>
            <w:r>
              <w:t>If</w:t>
            </w:r>
            <w:r w:rsidR="00A903F2" w:rsidRPr="001D1C59">
              <w:t xml:space="preserve"> in </w:t>
            </w:r>
            <w:r>
              <w:t xml:space="preserve">the </w:t>
            </w:r>
            <w:r w:rsidR="00A903F2" w:rsidRPr="001D1C59">
              <w:t>Clifton Hill War Service Homes Estate precinct</w:t>
            </w:r>
            <w:r>
              <w:t xml:space="preserve"> (</w:t>
            </w:r>
            <w:r w:rsidR="00C50265" w:rsidRPr="001D1C59">
              <w:t>N</w:t>
            </w:r>
            <w:r w:rsidR="00A903F2" w:rsidRPr="001D1C59">
              <w:t>PP-001</w:t>
            </w:r>
            <w:r>
              <w:t>)</w:t>
            </w:r>
          </w:p>
        </w:tc>
      </w:tr>
      <w:tr w:rsidR="00406F58" w:rsidRPr="005513F6" w:rsidTr="005513F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06F58" w:rsidRPr="001D1C59" w:rsidRDefault="00954902" w:rsidP="00452DD1">
            <w:pPr>
              <w:pStyle w:val="QPPTableTextBody"/>
            </w:pPr>
            <w:r w:rsidRPr="00954902">
              <w:t xml:space="preserve">Character zone precinct of the </w:t>
            </w:r>
            <w:hyperlink r:id="rId12" w:history="1">
              <w:r w:rsidRPr="00884E5F">
                <w:rPr>
                  <w:rStyle w:val="Hyperlink"/>
                </w:rPr>
                <w:t>Character residential zone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406F58" w:rsidRPr="001D1C59" w:rsidRDefault="00A84F19" w:rsidP="00452DD1">
            <w:pPr>
              <w:pStyle w:val="QPPTableTextBold"/>
            </w:pPr>
            <w:r>
              <w:t>Assessable development</w:t>
            </w:r>
            <w:r w:rsidRPr="00A84F19">
              <w:t>—</w:t>
            </w:r>
            <w:r w:rsidR="00406F58" w:rsidRPr="001D1C59">
              <w:t>Impact assessment</w:t>
            </w:r>
          </w:p>
        </w:tc>
      </w:tr>
      <w:tr w:rsidR="0070077B" w:rsidRPr="001D1C59" w:rsidTr="005513F6">
        <w:trPr>
          <w:trHeight w:val="865"/>
        </w:trPr>
        <w:tc>
          <w:tcPr>
            <w:tcW w:w="1620" w:type="dxa"/>
            <w:vMerge/>
            <w:shd w:val="clear" w:color="auto" w:fill="auto"/>
          </w:tcPr>
          <w:p w:rsidR="0070077B" w:rsidRPr="001D1C59" w:rsidRDefault="0070077B" w:rsidP="006D0485"/>
        </w:tc>
        <w:tc>
          <w:tcPr>
            <w:tcW w:w="3330" w:type="dxa"/>
            <w:gridSpan w:val="2"/>
            <w:shd w:val="clear" w:color="auto" w:fill="auto"/>
          </w:tcPr>
          <w:p w:rsidR="0070077B" w:rsidRPr="001D1C59" w:rsidRDefault="00A07B32" w:rsidP="00452DD1">
            <w:pPr>
              <w:pStyle w:val="QPPTableTextBody"/>
            </w:pPr>
            <w:r>
              <w:t>If a reconfigure</w:t>
            </w:r>
            <w:r w:rsidR="00B932EB">
              <w:t>d</w:t>
            </w:r>
            <w:r>
              <w:t xml:space="preserve"> lot is less than 800m</w:t>
            </w:r>
            <w:r w:rsidRPr="004F777C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70077B" w:rsidRPr="00DC1847" w:rsidRDefault="0070077B" w:rsidP="00DC1847">
            <w:pPr>
              <w:pStyle w:val="QPPTableTextBody"/>
            </w:pPr>
            <w:r w:rsidRPr="00DC1847">
              <w:t>The planning scheme including:</w:t>
            </w:r>
          </w:p>
          <w:p w:rsidR="00514FDC" w:rsidRPr="00DC1847" w:rsidRDefault="00FE2611" w:rsidP="00DC1847">
            <w:pPr>
              <w:pStyle w:val="QPPTableTextBody"/>
            </w:pPr>
            <w:hyperlink r:id="rId13" w:history="1">
              <w:r w:rsidR="00514FDC" w:rsidRPr="00DC1847">
                <w:rPr>
                  <w:rStyle w:val="Hyperlink"/>
                </w:rPr>
                <w:t>Moorooka—Stephens district neighbourhood plan code</w:t>
              </w:r>
            </w:hyperlink>
          </w:p>
          <w:p w:rsidR="00A07B32" w:rsidRPr="00DC1847" w:rsidRDefault="00FE2611" w:rsidP="00DC1847">
            <w:pPr>
              <w:pStyle w:val="QPPTableTextBody"/>
            </w:pPr>
            <w:hyperlink r:id="rId14" w:history="1">
              <w:r w:rsidR="00A07B32" w:rsidRPr="00DC1847">
                <w:rPr>
                  <w:rStyle w:val="Hyperlink"/>
                </w:rPr>
                <w:t>Subdivision code</w:t>
              </w:r>
            </w:hyperlink>
          </w:p>
          <w:p w:rsidR="00A07B32" w:rsidRPr="00DC1847" w:rsidRDefault="00FE2611" w:rsidP="00DC1847">
            <w:pPr>
              <w:pStyle w:val="QPPTableTextBody"/>
            </w:pPr>
            <w:hyperlink r:id="rId15" w:history="1">
              <w:r w:rsidR="00DF4BBD" w:rsidRPr="00DC1847">
                <w:rPr>
                  <w:rStyle w:val="Hyperlink"/>
                </w:rPr>
                <w:t>Character residential zone code</w:t>
              </w:r>
            </w:hyperlink>
          </w:p>
          <w:p w:rsidR="00A07B32" w:rsidRPr="00DC1847" w:rsidRDefault="00FE2611" w:rsidP="00DC1847">
            <w:pPr>
              <w:pStyle w:val="QPPTableTextBody"/>
              <w:rPr>
                <w:rStyle w:val="Hyperlink"/>
              </w:rPr>
            </w:pPr>
            <w:hyperlink r:id="rId16" w:anchor="Pt535PreSecCode" w:history="1">
              <w:r w:rsidR="00A07B32" w:rsidRPr="00DC1847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B36B13" w:rsidRPr="001D1C59" w:rsidRDefault="00B36B13" w:rsidP="00B36B13">
      <w:pPr>
        <w:pStyle w:val="QPPTableHeadingStyle1"/>
      </w:pPr>
      <w:bookmarkStart w:id="3" w:name="Table5946C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.C</w:t>
      </w:r>
      <w:r w:rsidRPr="001D1C59">
        <w:t xml:space="preserve">—Moorooka—Stephens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B36B13" w:rsidRPr="001D1C59" w:rsidRDefault="00B36B13" w:rsidP="00B36B1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A84F19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771B2D" w:rsidRDefault="00FE2611" w:rsidP="00343EE4">
            <w:pPr>
              <w:pStyle w:val="QPPTableTextBody"/>
              <w:rPr>
                <w:rStyle w:val="Hyperlink"/>
              </w:rPr>
            </w:pPr>
            <w:hyperlink r:id="rId17" w:history="1">
              <w:hyperlink r:id="rId18" w:history="1">
                <w:r w:rsidR="00B36B13" w:rsidRPr="00DA6289">
                  <w:rPr>
                    <w:rStyle w:val="Hyperlink"/>
                  </w:rPr>
                  <w:t>Moorooka—Stephens district neighbourhood plan code</w:t>
                </w:r>
              </w:hyperlink>
            </w:hyperlink>
          </w:p>
        </w:tc>
      </w:tr>
    </w:tbl>
    <w:p w:rsidR="00B36B13" w:rsidRPr="001D1C59" w:rsidRDefault="00B36B13" w:rsidP="00B36B13">
      <w:pPr>
        <w:pStyle w:val="QPPTableHeadingStyle1"/>
      </w:pPr>
      <w:bookmarkStart w:id="4" w:name="Table5946D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.D</w:t>
      </w:r>
      <w:r w:rsidRPr="001D1C59">
        <w:t xml:space="preserve">—Moorooka—Stephens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B36B13" w:rsidRPr="001D1C59" w:rsidRDefault="00B36B13" w:rsidP="00B36B1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A84F19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771B2D" w:rsidRDefault="00FE2611" w:rsidP="00343EE4">
            <w:pPr>
              <w:pStyle w:val="QPPTableTextBody"/>
              <w:rPr>
                <w:rStyle w:val="Hyperlink"/>
              </w:rPr>
            </w:pPr>
            <w:hyperlink r:id="rId19" w:history="1">
              <w:hyperlink r:id="rId20" w:history="1">
                <w:r w:rsidR="00B36B13" w:rsidRPr="00DA6289">
                  <w:rPr>
                    <w:rStyle w:val="Hyperlink"/>
                  </w:rPr>
                  <w:t>Moorooka—Stephens district neighbourhood plan code</w:t>
                </w:r>
              </w:hyperlink>
            </w:hyperlink>
          </w:p>
        </w:tc>
      </w:tr>
    </w:tbl>
    <w:p w:rsidR="00B36B13" w:rsidRDefault="00B36B13" w:rsidP="001010BD">
      <w:pPr>
        <w:pStyle w:val="QPPBodytext"/>
      </w:pPr>
    </w:p>
    <w:sectPr w:rsidR="00B36B1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F6" w:rsidRDefault="005513F6">
      <w:r>
        <w:separator/>
      </w:r>
    </w:p>
  </w:endnote>
  <w:endnote w:type="continuationSeparator" w:id="0">
    <w:p w:rsidR="005513F6" w:rsidRDefault="005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5" w:rsidRDefault="009D58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2D" w:rsidRDefault="000C1B2D" w:rsidP="009B5EA7">
    <w:pPr>
      <w:pStyle w:val="QPPFooter"/>
    </w:pPr>
    <w:r>
      <w:t>Part 5 - Tables of Assessment (M</w:t>
    </w:r>
    <w:r w:rsidR="00764C45">
      <w:t>oorooka—Stephens district</w:t>
    </w:r>
    <w:r>
      <w:t xml:space="preserve"> NP)</w:t>
    </w:r>
    <w:r>
      <w:tab/>
    </w:r>
    <w:r w:rsidR="00F91F44">
      <w:tab/>
    </w:r>
    <w:r w:rsidR="00F91F44" w:rsidRPr="00F91F44">
      <w:t xml:space="preserve">Effective </w:t>
    </w:r>
    <w:r w:rsidR="009D5875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5" w:rsidRDefault="009D58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F6" w:rsidRDefault="005513F6">
      <w:r>
        <w:separator/>
      </w:r>
    </w:p>
  </w:footnote>
  <w:footnote w:type="continuationSeparator" w:id="0">
    <w:p w:rsidR="005513F6" w:rsidRDefault="0055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45" w:rsidRDefault="00FE261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6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5" w:rsidRDefault="009D58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45" w:rsidRDefault="00FE261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6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/93zMbyEDKS6GGdAkgWULAX36fU=" w:salt="inAU/knu7kdDQUI4F2GU8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B2D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0BD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1C41"/>
    <w:rsid w:val="00162ED4"/>
    <w:rsid w:val="00163F32"/>
    <w:rsid w:val="00164875"/>
    <w:rsid w:val="00166763"/>
    <w:rsid w:val="0016743E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490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EE4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4D3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77C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4FDC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37F6B"/>
    <w:rsid w:val="00540B36"/>
    <w:rsid w:val="00541C98"/>
    <w:rsid w:val="0054283F"/>
    <w:rsid w:val="00545D4F"/>
    <w:rsid w:val="00545D98"/>
    <w:rsid w:val="00547F48"/>
    <w:rsid w:val="005513F6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6E3A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21AE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4C45"/>
    <w:rsid w:val="00765E4A"/>
    <w:rsid w:val="0077084C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532"/>
    <w:rsid w:val="007C3D7D"/>
    <w:rsid w:val="007C499F"/>
    <w:rsid w:val="007C4D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D95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4E5F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6A4B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4902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5875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07B32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6235"/>
    <w:rsid w:val="00A47165"/>
    <w:rsid w:val="00A52B9C"/>
    <w:rsid w:val="00A5305F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F19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AF750B"/>
    <w:rsid w:val="00B03375"/>
    <w:rsid w:val="00B04E86"/>
    <w:rsid w:val="00B07029"/>
    <w:rsid w:val="00B10B13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B13"/>
    <w:rsid w:val="00B40BF3"/>
    <w:rsid w:val="00B40F2E"/>
    <w:rsid w:val="00B41818"/>
    <w:rsid w:val="00B4302A"/>
    <w:rsid w:val="00B4380D"/>
    <w:rsid w:val="00B44C9E"/>
    <w:rsid w:val="00B458BA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6BA1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2EB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4BC0"/>
    <w:rsid w:val="00CD6CB5"/>
    <w:rsid w:val="00CD6CDE"/>
    <w:rsid w:val="00CD71D3"/>
    <w:rsid w:val="00CD77E1"/>
    <w:rsid w:val="00CE188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2D9F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A6289"/>
    <w:rsid w:val="00DB1FE6"/>
    <w:rsid w:val="00DB3B39"/>
    <w:rsid w:val="00DB4C83"/>
    <w:rsid w:val="00DB5226"/>
    <w:rsid w:val="00DC11C3"/>
    <w:rsid w:val="00DC1847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1477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2B8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3FF3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5F7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1F44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492"/>
    <w:rsid w:val="00FC1CCE"/>
    <w:rsid w:val="00FC2B6B"/>
    <w:rsid w:val="00FC4613"/>
    <w:rsid w:val="00FC745B"/>
    <w:rsid w:val="00FD57DB"/>
    <w:rsid w:val="00FD6D96"/>
    <w:rsid w:val="00FD7064"/>
    <w:rsid w:val="00FE0432"/>
    <w:rsid w:val="00FE2611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FE261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A6E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A6E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A6E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A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A6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A6E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A6E3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A6E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A6E3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E26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2611"/>
  </w:style>
  <w:style w:type="paragraph" w:customStyle="1" w:styleId="QPPBodytext">
    <w:name w:val="QPP Body text"/>
    <w:basedOn w:val="Normal"/>
    <w:link w:val="QPPBodytextChar"/>
    <w:rsid w:val="00FE261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A6E3A"/>
    <w:rPr>
      <w:rFonts w:ascii="Arial" w:hAnsi="Arial" w:cs="Arial"/>
      <w:color w:val="000000"/>
    </w:rPr>
  </w:style>
  <w:style w:type="table" w:styleId="TableGrid">
    <w:name w:val="Table Grid"/>
    <w:basedOn w:val="TableNormal"/>
    <w:rsid w:val="00FE261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E261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E2611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FE261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E261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A6E3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E2611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E261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E261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E261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E261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E261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A6E3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E261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E261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E261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E261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E261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E261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E261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E261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FE261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E2611"/>
    <w:rPr>
      <w:vertAlign w:val="superscript"/>
    </w:rPr>
  </w:style>
  <w:style w:type="character" w:customStyle="1" w:styleId="QPPSuperscriptChar">
    <w:name w:val="QPP Superscript Char"/>
    <w:link w:val="QPPSuperscript"/>
    <w:rsid w:val="005A6E3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A6E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FE2611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A6E3A"/>
    <w:rPr>
      <w:sz w:val="16"/>
      <w:szCs w:val="16"/>
    </w:rPr>
  </w:style>
  <w:style w:type="paragraph" w:styleId="CommentText">
    <w:name w:val="annotation text"/>
    <w:basedOn w:val="Normal"/>
    <w:semiHidden/>
    <w:locked/>
    <w:rsid w:val="005A6E3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A6E3A"/>
    <w:rPr>
      <w:b/>
      <w:bCs/>
    </w:rPr>
  </w:style>
  <w:style w:type="paragraph" w:styleId="BalloonText">
    <w:name w:val="Balloon Text"/>
    <w:basedOn w:val="Normal"/>
    <w:semiHidden/>
    <w:locked/>
    <w:rsid w:val="005A6E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A6E3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A6E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FE2611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E261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FE2611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A6E3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A6E3A"/>
    <w:pPr>
      <w:numPr>
        <w:numId w:val="12"/>
      </w:numPr>
    </w:pPr>
  </w:style>
  <w:style w:type="paragraph" w:customStyle="1" w:styleId="QPPBulletpoint3">
    <w:name w:val="QPP Bullet point 3"/>
    <w:basedOn w:val="Normal"/>
    <w:rsid w:val="00FE261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A6E3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FE261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A6E3A"/>
    <w:rPr>
      <w:color w:val="800080"/>
      <w:u w:val="single"/>
    </w:rPr>
  </w:style>
  <w:style w:type="character" w:customStyle="1" w:styleId="HighlightingBlue">
    <w:name w:val="Highlighting Blue"/>
    <w:rsid w:val="00FE2611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FE261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E261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E261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E2611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5305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305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A6E3A"/>
    <w:pPr>
      <w:numPr>
        <w:numId w:val="13"/>
      </w:numPr>
    </w:pPr>
  </w:style>
  <w:style w:type="numbering" w:styleId="1ai">
    <w:name w:val="Outline List 1"/>
    <w:basedOn w:val="NoList"/>
    <w:semiHidden/>
    <w:locked/>
    <w:rsid w:val="005A6E3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A6E3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E2611"/>
  </w:style>
  <w:style w:type="paragraph" w:styleId="BlockText">
    <w:name w:val="Block Text"/>
    <w:basedOn w:val="Normal"/>
    <w:semiHidden/>
    <w:locked/>
    <w:rsid w:val="005A6E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A6E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6E3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A6E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A6E3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A6E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A6E3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A6E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A6E3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A6E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A6E3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A6E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6E3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A6E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A6E3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A6E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6E3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E261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A6E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A6E3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A6E3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A6E3A"/>
  </w:style>
  <w:style w:type="character" w:customStyle="1" w:styleId="DateChar">
    <w:name w:val="Date Char"/>
    <w:basedOn w:val="DefaultParagraphFont"/>
    <w:link w:val="Date"/>
    <w:semiHidden/>
    <w:rsid w:val="005A6E3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A6E3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A6E3A"/>
  </w:style>
  <w:style w:type="character" w:customStyle="1" w:styleId="E-mailSignatureChar">
    <w:name w:val="E-mail Signature Char"/>
    <w:basedOn w:val="DefaultParagraphFont"/>
    <w:link w:val="E-mailSignature"/>
    <w:semiHidden/>
    <w:rsid w:val="005A6E3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A6E3A"/>
    <w:rPr>
      <w:i/>
      <w:iCs/>
    </w:rPr>
  </w:style>
  <w:style w:type="character" w:styleId="EndnoteReference">
    <w:name w:val="endnote reference"/>
    <w:basedOn w:val="DefaultParagraphFont"/>
    <w:semiHidden/>
    <w:locked/>
    <w:rsid w:val="005A6E3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A6E3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6E3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A6E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A6E3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A6E3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A6E3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E3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A6E3A"/>
  </w:style>
  <w:style w:type="paragraph" w:styleId="HTMLAddress">
    <w:name w:val="HTML Address"/>
    <w:basedOn w:val="Normal"/>
    <w:link w:val="HTMLAddressChar"/>
    <w:semiHidden/>
    <w:locked/>
    <w:rsid w:val="005A6E3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A6E3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A6E3A"/>
    <w:rPr>
      <w:i/>
      <w:iCs/>
    </w:rPr>
  </w:style>
  <w:style w:type="character" w:styleId="HTMLCode">
    <w:name w:val="HTML Code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A6E3A"/>
    <w:rPr>
      <w:i/>
      <w:iCs/>
    </w:rPr>
  </w:style>
  <w:style w:type="character" w:styleId="HTMLKeyboard">
    <w:name w:val="HTML Keyboard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A6E3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6E3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A6E3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A6E3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A6E3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A6E3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A6E3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A6E3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A6E3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A6E3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A6E3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A6E3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A6E3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A6E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E26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2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6E3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E261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26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26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261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261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26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261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261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A6E3A"/>
  </w:style>
  <w:style w:type="paragraph" w:styleId="List">
    <w:name w:val="List"/>
    <w:basedOn w:val="Normal"/>
    <w:semiHidden/>
    <w:locked/>
    <w:rsid w:val="005A6E3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A6E3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A6E3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A6E3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A6E3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A6E3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A6E3A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A6E3A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A6E3A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A6E3A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A6E3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A6E3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A6E3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A6E3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A6E3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A6E3A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A6E3A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A6E3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A6E3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A6E3A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A6E3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A6E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A6E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E261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A6E3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A6E3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A6E3A"/>
  </w:style>
  <w:style w:type="character" w:customStyle="1" w:styleId="NoteHeadingChar">
    <w:name w:val="Note Heading Char"/>
    <w:basedOn w:val="DefaultParagraphFont"/>
    <w:link w:val="NoteHeading"/>
    <w:semiHidden/>
    <w:rsid w:val="005A6E3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A6E3A"/>
  </w:style>
  <w:style w:type="character" w:styleId="PlaceholderText">
    <w:name w:val="Placeholder Text"/>
    <w:basedOn w:val="DefaultParagraphFont"/>
    <w:uiPriority w:val="99"/>
    <w:semiHidden/>
    <w:rsid w:val="00FE261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A6E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A6E3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E26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6E3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A6E3A"/>
  </w:style>
  <w:style w:type="character" w:customStyle="1" w:styleId="SalutationChar">
    <w:name w:val="Salutation Char"/>
    <w:basedOn w:val="DefaultParagraphFont"/>
    <w:link w:val="Salutation"/>
    <w:semiHidden/>
    <w:rsid w:val="005A6E3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A6E3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A6E3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A6E3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A6E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A6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E26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E261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A6E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A6E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A6E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A6E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A6E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A6E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A6E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A6E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A6E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A6E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A6E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A6E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A6E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A6E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A6E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A6E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A6E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A6E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A6E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A6E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A6E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A6E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A6E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A6E3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A6E3A"/>
  </w:style>
  <w:style w:type="table" w:styleId="TableProfessional">
    <w:name w:val="Table Professional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A6E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A6E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A6E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A6E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A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A6E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A6E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A6E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A6E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A6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A6E3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A6E3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A6E3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A6E3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A6E3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A6E3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A6E3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A6E3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A6E3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A6E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61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E261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E261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A6E3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E261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E261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FE261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A6E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A6E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A6E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A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A6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A6E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A6E3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A6E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A6E3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E26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2611"/>
  </w:style>
  <w:style w:type="paragraph" w:customStyle="1" w:styleId="QPPBodytext">
    <w:name w:val="QPP Body text"/>
    <w:basedOn w:val="Normal"/>
    <w:link w:val="QPPBodytextChar"/>
    <w:rsid w:val="00FE261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A6E3A"/>
    <w:rPr>
      <w:rFonts w:ascii="Arial" w:hAnsi="Arial" w:cs="Arial"/>
      <w:color w:val="000000"/>
    </w:rPr>
  </w:style>
  <w:style w:type="table" w:styleId="TableGrid">
    <w:name w:val="Table Grid"/>
    <w:basedOn w:val="TableNormal"/>
    <w:rsid w:val="00FE261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E2611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E2611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FE261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E261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A6E3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E2611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E261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E261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E261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E261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E261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A6E3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E261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E261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E261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E261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E261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E261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E261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E2611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FE261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E2611"/>
    <w:rPr>
      <w:vertAlign w:val="superscript"/>
    </w:rPr>
  </w:style>
  <w:style w:type="character" w:customStyle="1" w:styleId="QPPSuperscriptChar">
    <w:name w:val="QPP Superscript Char"/>
    <w:link w:val="QPPSuperscript"/>
    <w:rsid w:val="005A6E3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A6E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FE2611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A6E3A"/>
    <w:rPr>
      <w:sz w:val="16"/>
      <w:szCs w:val="16"/>
    </w:rPr>
  </w:style>
  <w:style w:type="paragraph" w:styleId="CommentText">
    <w:name w:val="annotation text"/>
    <w:basedOn w:val="Normal"/>
    <w:semiHidden/>
    <w:locked/>
    <w:rsid w:val="005A6E3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A6E3A"/>
    <w:rPr>
      <w:b/>
      <w:bCs/>
    </w:rPr>
  </w:style>
  <w:style w:type="paragraph" w:styleId="BalloonText">
    <w:name w:val="Balloon Text"/>
    <w:basedOn w:val="Normal"/>
    <w:semiHidden/>
    <w:locked/>
    <w:rsid w:val="005A6E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A6E3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A6E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FE2611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E2611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FE2611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A6E3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A6E3A"/>
    <w:pPr>
      <w:numPr>
        <w:numId w:val="12"/>
      </w:numPr>
    </w:pPr>
  </w:style>
  <w:style w:type="paragraph" w:customStyle="1" w:styleId="QPPBulletpoint3">
    <w:name w:val="QPP Bullet point 3"/>
    <w:basedOn w:val="Normal"/>
    <w:rsid w:val="00FE261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A6E3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FE261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A6E3A"/>
    <w:rPr>
      <w:color w:val="800080"/>
      <w:u w:val="single"/>
    </w:rPr>
  </w:style>
  <w:style w:type="character" w:customStyle="1" w:styleId="HighlightingBlue">
    <w:name w:val="Highlighting Blue"/>
    <w:rsid w:val="00FE2611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FE2611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E2611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E2611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E2611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5305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305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A6E3A"/>
    <w:pPr>
      <w:numPr>
        <w:numId w:val="13"/>
      </w:numPr>
    </w:pPr>
  </w:style>
  <w:style w:type="numbering" w:styleId="1ai">
    <w:name w:val="Outline List 1"/>
    <w:basedOn w:val="NoList"/>
    <w:semiHidden/>
    <w:locked/>
    <w:rsid w:val="005A6E3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A6E3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E2611"/>
  </w:style>
  <w:style w:type="paragraph" w:styleId="BlockText">
    <w:name w:val="Block Text"/>
    <w:basedOn w:val="Normal"/>
    <w:semiHidden/>
    <w:locked/>
    <w:rsid w:val="005A6E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A6E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6E3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A6E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A6E3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A6E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A6E3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A6E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A6E3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A6E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A6E3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A6E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6E3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A6E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A6E3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A6E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6E3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E261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A6E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A6E3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A6E3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26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261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261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A6E3A"/>
  </w:style>
  <w:style w:type="character" w:customStyle="1" w:styleId="DateChar">
    <w:name w:val="Date Char"/>
    <w:basedOn w:val="DefaultParagraphFont"/>
    <w:link w:val="Date"/>
    <w:semiHidden/>
    <w:rsid w:val="005A6E3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A6E3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A6E3A"/>
  </w:style>
  <w:style w:type="character" w:customStyle="1" w:styleId="E-mailSignatureChar">
    <w:name w:val="E-mail Signature Char"/>
    <w:basedOn w:val="DefaultParagraphFont"/>
    <w:link w:val="E-mailSignature"/>
    <w:semiHidden/>
    <w:rsid w:val="005A6E3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A6E3A"/>
    <w:rPr>
      <w:i/>
      <w:iCs/>
    </w:rPr>
  </w:style>
  <w:style w:type="character" w:styleId="EndnoteReference">
    <w:name w:val="endnote reference"/>
    <w:basedOn w:val="DefaultParagraphFont"/>
    <w:semiHidden/>
    <w:locked/>
    <w:rsid w:val="005A6E3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A6E3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6E3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A6E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A6E3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A6E3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A6E3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E3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A6E3A"/>
  </w:style>
  <w:style w:type="paragraph" w:styleId="HTMLAddress">
    <w:name w:val="HTML Address"/>
    <w:basedOn w:val="Normal"/>
    <w:link w:val="HTMLAddressChar"/>
    <w:semiHidden/>
    <w:locked/>
    <w:rsid w:val="005A6E3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A6E3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A6E3A"/>
    <w:rPr>
      <w:i/>
      <w:iCs/>
    </w:rPr>
  </w:style>
  <w:style w:type="character" w:styleId="HTMLCode">
    <w:name w:val="HTML Code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A6E3A"/>
    <w:rPr>
      <w:i/>
      <w:iCs/>
    </w:rPr>
  </w:style>
  <w:style w:type="character" w:styleId="HTMLKeyboard">
    <w:name w:val="HTML Keyboard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A6E3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6E3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A6E3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A6E3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A6E3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A6E3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A6E3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A6E3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A6E3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A6E3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A6E3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A6E3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A6E3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A6E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E26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2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6E3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E261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26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261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26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26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261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261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261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261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261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A6E3A"/>
  </w:style>
  <w:style w:type="paragraph" w:styleId="List">
    <w:name w:val="List"/>
    <w:basedOn w:val="Normal"/>
    <w:semiHidden/>
    <w:locked/>
    <w:rsid w:val="005A6E3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A6E3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A6E3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A6E3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A6E3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A6E3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A6E3A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A6E3A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A6E3A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A6E3A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A6E3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A6E3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A6E3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A6E3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A6E3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A6E3A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A6E3A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A6E3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A6E3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A6E3A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A6E3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26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2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261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26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26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26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A6E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A6E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E261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A6E3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A6E3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A6E3A"/>
  </w:style>
  <w:style w:type="character" w:customStyle="1" w:styleId="NoteHeadingChar">
    <w:name w:val="Note Heading Char"/>
    <w:basedOn w:val="DefaultParagraphFont"/>
    <w:link w:val="NoteHeading"/>
    <w:semiHidden/>
    <w:rsid w:val="005A6E3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A6E3A"/>
  </w:style>
  <w:style w:type="character" w:styleId="PlaceholderText">
    <w:name w:val="Placeholder Text"/>
    <w:basedOn w:val="DefaultParagraphFont"/>
    <w:uiPriority w:val="99"/>
    <w:semiHidden/>
    <w:rsid w:val="00FE261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A6E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A6E3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E26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6E3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A6E3A"/>
  </w:style>
  <w:style w:type="character" w:customStyle="1" w:styleId="SalutationChar">
    <w:name w:val="Salutation Char"/>
    <w:basedOn w:val="DefaultParagraphFont"/>
    <w:link w:val="Salutation"/>
    <w:semiHidden/>
    <w:rsid w:val="005A6E3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A6E3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A6E3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A6E3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A6E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A6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E26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E261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A6E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A6E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A6E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A6E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A6E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A6E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A6E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A6E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A6E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A6E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A6E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A6E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A6E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A6E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A6E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A6E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A6E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A6E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A6E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A6E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A6E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A6E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A6E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A6E3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A6E3A"/>
  </w:style>
  <w:style w:type="table" w:styleId="TableProfessional">
    <w:name w:val="Table Professional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A6E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A6E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A6E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A6E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A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A6E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A6E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A6E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A6E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A6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A6E3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A6E3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A6E3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A6E3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A6E3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A6E3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A6E3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A6E3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A6E3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A6E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61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E261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E261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A6E3A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E2611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E261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oorookaStephensLP.docx" TargetMode="External"/><Relationship Id="rId18" Type="http://schemas.openxmlformats.org/officeDocument/2006/relationships/hyperlink" Target="MoorookaStephensLP.doc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brisbane.qld.gov.au/planning-building/planning-guidelines-tools/brisbane-city-plan-2014/city-plan-2014-mapping" TargetMode="External"/><Relationship Id="rId17" Type="http://schemas.openxmlformats.org/officeDocument/2006/relationships/hyperlink" Target="AlgesterParkinsonStrettonLP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Part5TablesOfAssessmentIntro.docx" TargetMode="External"/><Relationship Id="rId20" Type="http://schemas.openxmlformats.org/officeDocument/2006/relationships/hyperlink" Target="MoorookaStephensLP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oorookaStephensLP.docx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haracterResZC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oorookaStephensLP.doc" TargetMode="External"/><Relationship Id="rId19" Type="http://schemas.openxmlformats.org/officeDocument/2006/relationships/hyperlink" Target="AlgesterParkinsonStrettonLP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AlgesterParkinsonStrettonLP.docx" TargetMode="External"/><Relationship Id="rId14" Type="http://schemas.openxmlformats.org/officeDocument/2006/relationships/hyperlink" Target="SubdivisionCode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B27F-25C4-4259-9EDC-AFA4BC6D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162</TotalTime>
  <Pages>1</Pages>
  <Words>183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2064</CharactersWithSpaces>
  <SharedDoc>false</SharedDoc>
  <HLinks>
    <vt:vector size="60" baseType="variant">
      <vt:variant>
        <vt:i4>1703963</vt:i4>
      </vt:variant>
      <vt:variant>
        <vt:i4>26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1703963</vt:i4>
      </vt:variant>
      <vt:variant>
        <vt:i4>20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1703963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1703963</vt:i4>
      </vt:variant>
      <vt:variant>
        <vt:i4>2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32</cp:revision>
  <cp:lastPrinted>2012-11-04T06:38:00Z</cp:lastPrinted>
  <dcterms:created xsi:type="dcterms:W3CDTF">2013-06-20T22:55:00Z</dcterms:created>
  <dcterms:modified xsi:type="dcterms:W3CDTF">2017-05-02T02:00:00Z</dcterms:modified>
</cp:coreProperties>
</file>