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37" w:rsidRDefault="00A07E37" w:rsidP="007205D0">
      <w:pPr>
        <w:pStyle w:val="QPPHeading1"/>
      </w:pPr>
      <w:bookmarkStart w:id="0" w:name="_GoBack"/>
      <w:bookmarkEnd w:id="0"/>
      <w:r>
        <w:t xml:space="preserve">Schedule 4 Notations required under the </w:t>
      </w:r>
      <w:hyperlink r:id="rId8" w:history="1">
        <w:r w:rsidRPr="00B35CD3">
          <w:rPr>
            <w:rStyle w:val="Hyperlink"/>
          </w:rPr>
          <w:t xml:space="preserve">Planning Act </w:t>
        </w:r>
        <w:r w:rsidR="00C103CE" w:rsidRPr="00B35CD3">
          <w:rPr>
            <w:rStyle w:val="Hyperlink"/>
          </w:rPr>
          <w:t>2016</w:t>
        </w:r>
      </w:hyperlink>
    </w:p>
    <w:p w:rsidR="00A07E37" w:rsidRPr="006630A3" w:rsidRDefault="00A07E37" w:rsidP="006630A3">
      <w:pPr>
        <w:pStyle w:val="QPPHeading2"/>
      </w:pPr>
      <w:r w:rsidRPr="006630A3">
        <w:t xml:space="preserve">SC4.1 Notation of decisions affecting the planning scheme under section </w:t>
      </w:r>
      <w:r w:rsidR="00C103CE">
        <w:t>89</w:t>
      </w:r>
      <w:r w:rsidRPr="006630A3">
        <w:t xml:space="preserve"> of </w:t>
      </w:r>
      <w:hyperlink r:id="rId9" w:history="1">
        <w:r w:rsidRPr="00E067F8">
          <w:rPr>
            <w:rStyle w:val="Hyperlink"/>
          </w:rPr>
          <w:t>the Act</w:t>
        </w:r>
      </w:hyperlink>
    </w:p>
    <w:p w:rsidR="00A62A67" w:rsidRDefault="00A07E37" w:rsidP="00A07E37">
      <w:pPr>
        <w:pStyle w:val="QPPTableHeadingStyle"/>
      </w:pPr>
      <w:r>
        <w:t xml:space="preserve">Table SC4.1.1—Notation of decisions under section </w:t>
      </w:r>
      <w:r w:rsidR="00C103CE">
        <w:t>89</w:t>
      </w:r>
      <w:r>
        <w:t xml:space="preserve"> of </w:t>
      </w:r>
      <w:hyperlink r:id="rId10" w:history="1">
        <w:r w:rsidRPr="00E067F8">
          <w:rPr>
            <w:rStyle w:val="Hyperlink"/>
          </w:rPr>
          <w:t>the Act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86A18" w:rsidTr="0035700F">
        <w:tc>
          <w:tcPr>
            <w:tcW w:w="2130" w:type="dxa"/>
            <w:shd w:val="clear" w:color="auto" w:fill="auto"/>
          </w:tcPr>
          <w:p w:rsidR="00F86A18" w:rsidRDefault="00F86A18" w:rsidP="00DF4389">
            <w:pPr>
              <w:pStyle w:val="QPPTableTextBold"/>
            </w:pPr>
            <w:r>
              <w:t>Date of decision</w:t>
            </w:r>
          </w:p>
        </w:tc>
        <w:tc>
          <w:tcPr>
            <w:tcW w:w="2130" w:type="dxa"/>
            <w:shd w:val="clear" w:color="auto" w:fill="auto"/>
          </w:tcPr>
          <w:p w:rsidR="00F86A18" w:rsidRDefault="00F86A18" w:rsidP="00DF4389">
            <w:pPr>
              <w:pStyle w:val="QPPTableTextBold"/>
            </w:pPr>
            <w:r>
              <w:t>Location (real property description)</w:t>
            </w:r>
          </w:p>
        </w:tc>
        <w:tc>
          <w:tcPr>
            <w:tcW w:w="2131" w:type="dxa"/>
            <w:shd w:val="clear" w:color="auto" w:fill="auto"/>
          </w:tcPr>
          <w:p w:rsidR="00F86A18" w:rsidRDefault="00F86A18" w:rsidP="00DF4389">
            <w:pPr>
              <w:pStyle w:val="QPPTableTextBold"/>
            </w:pPr>
            <w:r>
              <w:t>Decision type</w:t>
            </w:r>
          </w:p>
        </w:tc>
        <w:tc>
          <w:tcPr>
            <w:tcW w:w="2131" w:type="dxa"/>
            <w:shd w:val="clear" w:color="auto" w:fill="auto"/>
          </w:tcPr>
          <w:p w:rsidR="00F86A18" w:rsidRDefault="00F86A18" w:rsidP="00DF4389">
            <w:pPr>
              <w:pStyle w:val="QPPTableTextBold"/>
            </w:pPr>
            <w:r>
              <w:t>File/Map reference</w:t>
            </w:r>
          </w:p>
        </w:tc>
      </w:tr>
      <w:tr w:rsidR="00F86A18" w:rsidTr="0035700F">
        <w:tc>
          <w:tcPr>
            <w:tcW w:w="2130" w:type="dxa"/>
            <w:shd w:val="clear" w:color="auto" w:fill="auto"/>
          </w:tcPr>
          <w:p w:rsidR="00F86A18" w:rsidRPr="006630A3" w:rsidRDefault="00F86A18" w:rsidP="00DF4389">
            <w:pPr>
              <w:pStyle w:val="QPPTableTextBody"/>
            </w:pPr>
            <w:r w:rsidRPr="006630A3">
              <w:t>11 August 2014</w:t>
            </w:r>
          </w:p>
        </w:tc>
        <w:tc>
          <w:tcPr>
            <w:tcW w:w="2130" w:type="dxa"/>
            <w:shd w:val="clear" w:color="auto" w:fill="auto"/>
          </w:tcPr>
          <w:p w:rsidR="00F86A18" w:rsidRPr="006630A3" w:rsidRDefault="00F86A18" w:rsidP="00DF4389">
            <w:pPr>
              <w:pStyle w:val="QPPTableTextBody"/>
            </w:pPr>
            <w:r w:rsidRPr="006630A3">
              <w:t>145 Florence St, Wynnum (Lot 643 on RP6243)</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Centre activities including Shop, Restaurant, Community Facilities (library) under the superseded planning scheme (City Plan 2000)</w:t>
            </w:r>
          </w:p>
        </w:tc>
        <w:tc>
          <w:tcPr>
            <w:tcW w:w="2131" w:type="dxa"/>
            <w:shd w:val="clear" w:color="auto" w:fill="auto"/>
          </w:tcPr>
          <w:p w:rsidR="00F86A18" w:rsidRPr="006630A3" w:rsidRDefault="00F86A18" w:rsidP="00DF4389">
            <w:pPr>
              <w:pStyle w:val="QPPTableTextBody"/>
            </w:pPr>
            <w:r w:rsidRPr="006630A3">
              <w:t>A003934337</w:t>
            </w:r>
          </w:p>
        </w:tc>
      </w:tr>
      <w:tr w:rsidR="00F86A18" w:rsidTr="0035700F">
        <w:tc>
          <w:tcPr>
            <w:tcW w:w="2130" w:type="dxa"/>
            <w:shd w:val="clear" w:color="auto" w:fill="auto"/>
          </w:tcPr>
          <w:p w:rsidR="00F86A18" w:rsidRPr="006630A3" w:rsidRDefault="00F86A18" w:rsidP="00DF4389">
            <w:pPr>
              <w:pStyle w:val="QPPTableTextBody"/>
            </w:pPr>
            <w:r w:rsidRPr="006630A3">
              <w:t>21 August 2014</w:t>
            </w:r>
          </w:p>
        </w:tc>
        <w:tc>
          <w:tcPr>
            <w:tcW w:w="2130" w:type="dxa"/>
            <w:shd w:val="clear" w:color="auto" w:fill="auto"/>
          </w:tcPr>
          <w:p w:rsidR="00F86A18" w:rsidRPr="006630A3" w:rsidRDefault="00F86A18" w:rsidP="00DF4389">
            <w:pPr>
              <w:pStyle w:val="QPPTableTextBody"/>
            </w:pPr>
            <w:r w:rsidRPr="006630A3">
              <w:t>243 Edward St, Brisbane City (Lot 18 on RP79119)</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the partial demolition and erection of a new awning and internal building works (lobby area) adjoining a Heritage Place under the superseded planning scheme (City Plan 2000)</w:t>
            </w:r>
          </w:p>
        </w:tc>
        <w:tc>
          <w:tcPr>
            <w:tcW w:w="2131" w:type="dxa"/>
            <w:shd w:val="clear" w:color="auto" w:fill="auto"/>
          </w:tcPr>
          <w:p w:rsidR="00F86A18" w:rsidRPr="006630A3" w:rsidRDefault="00F86A18" w:rsidP="00DF4389">
            <w:pPr>
              <w:pStyle w:val="QPPTableTextBody"/>
            </w:pPr>
            <w:r w:rsidRPr="006630A3">
              <w:t>A003918365</w:t>
            </w:r>
          </w:p>
        </w:tc>
      </w:tr>
      <w:tr w:rsidR="00F86A18" w:rsidTr="0035700F">
        <w:tc>
          <w:tcPr>
            <w:tcW w:w="2130" w:type="dxa"/>
            <w:shd w:val="clear" w:color="auto" w:fill="auto"/>
          </w:tcPr>
          <w:p w:rsidR="00F86A18" w:rsidRPr="006630A3" w:rsidRDefault="00F86A18" w:rsidP="00DF4389">
            <w:pPr>
              <w:pStyle w:val="QPPTableTextBody"/>
            </w:pPr>
            <w:r w:rsidRPr="006630A3">
              <w:t>22 August 2014</w:t>
            </w:r>
          </w:p>
        </w:tc>
        <w:tc>
          <w:tcPr>
            <w:tcW w:w="2130" w:type="dxa"/>
            <w:shd w:val="clear" w:color="auto" w:fill="auto"/>
          </w:tcPr>
          <w:p w:rsidR="00F86A18" w:rsidRPr="006630A3" w:rsidRDefault="00F86A18" w:rsidP="00DF4389">
            <w:pPr>
              <w:pStyle w:val="QPPTableTextBody"/>
            </w:pPr>
            <w:r w:rsidRPr="006630A3">
              <w:t>291 Waterworks Rd, Ashgrove (Lots 29-30 on SP126266)</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A003919323</w:t>
            </w:r>
          </w:p>
        </w:tc>
      </w:tr>
      <w:tr w:rsidR="00F86A18" w:rsidTr="0035700F">
        <w:tc>
          <w:tcPr>
            <w:tcW w:w="2130" w:type="dxa"/>
            <w:shd w:val="clear" w:color="auto" w:fill="auto"/>
          </w:tcPr>
          <w:p w:rsidR="00F86A18" w:rsidRPr="006630A3" w:rsidDel="000E51DE" w:rsidRDefault="00F86A18" w:rsidP="00DF4389">
            <w:pPr>
              <w:pStyle w:val="QPPTableTextBody"/>
            </w:pPr>
            <w:r w:rsidRPr="006630A3">
              <w:t>27 August 2014</w:t>
            </w:r>
          </w:p>
        </w:tc>
        <w:tc>
          <w:tcPr>
            <w:tcW w:w="2130" w:type="dxa"/>
            <w:shd w:val="clear" w:color="auto" w:fill="auto"/>
          </w:tcPr>
          <w:p w:rsidR="00F86A18" w:rsidRPr="006630A3" w:rsidRDefault="00F86A18" w:rsidP="00DF4389">
            <w:pPr>
              <w:pStyle w:val="QPPTableTextBody"/>
            </w:pPr>
            <w:r w:rsidRPr="006630A3">
              <w:t>10 Wallin St, Kedron (Lots 50-51 on RP26115)</w:t>
            </w:r>
          </w:p>
        </w:tc>
        <w:tc>
          <w:tcPr>
            <w:tcW w:w="2131" w:type="dxa"/>
            <w:shd w:val="clear" w:color="auto" w:fill="auto"/>
          </w:tcPr>
          <w:p w:rsidR="00F86A18" w:rsidRPr="006630A3" w:rsidDel="000E51DE" w:rsidRDefault="00F86A18" w:rsidP="00DF4389">
            <w:pPr>
              <w:pStyle w:val="QPPTableTextBody"/>
            </w:pPr>
            <w:r w:rsidRPr="006630A3">
              <w:t xml:space="preserve">Decision to approve request for assessment and decision of an application for Shop, Restaurant and Service Station under the superseded planning scheme </w:t>
            </w:r>
            <w:r w:rsidRPr="006630A3">
              <w:lastRenderedPageBreak/>
              <w:t>(City Plan 2000)</w:t>
            </w:r>
          </w:p>
        </w:tc>
        <w:tc>
          <w:tcPr>
            <w:tcW w:w="2131" w:type="dxa"/>
            <w:shd w:val="clear" w:color="auto" w:fill="auto"/>
          </w:tcPr>
          <w:p w:rsidR="00F86A18" w:rsidRPr="006630A3" w:rsidDel="000E51DE" w:rsidRDefault="00F86A18" w:rsidP="00DF4389">
            <w:pPr>
              <w:pStyle w:val="QPPTableTextBody"/>
            </w:pPr>
            <w:r w:rsidRPr="006630A3">
              <w:lastRenderedPageBreak/>
              <w:t>A003932829</w:t>
            </w:r>
          </w:p>
        </w:tc>
      </w:tr>
      <w:tr w:rsidR="00F86A18" w:rsidTr="0035700F">
        <w:tc>
          <w:tcPr>
            <w:tcW w:w="2130" w:type="dxa"/>
            <w:shd w:val="clear" w:color="auto" w:fill="auto"/>
          </w:tcPr>
          <w:p w:rsidR="00F86A18" w:rsidRPr="006630A3" w:rsidRDefault="00F86A18" w:rsidP="00DF4389">
            <w:pPr>
              <w:pStyle w:val="QPPTableTextBody"/>
            </w:pPr>
            <w:r w:rsidRPr="006630A3">
              <w:t>5 September 2014</w:t>
            </w:r>
          </w:p>
        </w:tc>
        <w:tc>
          <w:tcPr>
            <w:tcW w:w="2130" w:type="dxa"/>
            <w:shd w:val="clear" w:color="auto" w:fill="auto"/>
          </w:tcPr>
          <w:p w:rsidR="00F86A18" w:rsidRPr="006630A3" w:rsidRDefault="00F86A18" w:rsidP="00DF4389">
            <w:pPr>
              <w:pStyle w:val="QPPTableTextBody"/>
            </w:pPr>
            <w:r w:rsidRPr="006630A3">
              <w:t>28 Cambridge St, Carina Heights (Lot 55 on RP13324)</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A003930543</w:t>
            </w:r>
          </w:p>
        </w:tc>
      </w:tr>
      <w:tr w:rsidR="00F86A18" w:rsidTr="0035700F">
        <w:tc>
          <w:tcPr>
            <w:tcW w:w="2130" w:type="dxa"/>
            <w:shd w:val="clear" w:color="auto" w:fill="auto"/>
          </w:tcPr>
          <w:p w:rsidR="00F86A18" w:rsidRPr="006630A3" w:rsidDel="000E51DE" w:rsidRDefault="00F86A18" w:rsidP="00DF4389">
            <w:pPr>
              <w:pStyle w:val="QPPTableTextBody"/>
            </w:pPr>
            <w:r w:rsidRPr="006630A3">
              <w:t>5 September 2014</w:t>
            </w:r>
          </w:p>
        </w:tc>
        <w:tc>
          <w:tcPr>
            <w:tcW w:w="2130" w:type="dxa"/>
            <w:shd w:val="clear" w:color="auto" w:fill="auto"/>
          </w:tcPr>
          <w:p w:rsidR="00F86A18" w:rsidRPr="006630A3" w:rsidRDefault="00491D51" w:rsidP="00DF4389">
            <w:pPr>
              <w:pStyle w:val="QPPTableTextBody"/>
            </w:pPr>
            <w:r w:rsidRPr="006630A3">
              <w:t>38-</w:t>
            </w:r>
            <w:r w:rsidR="00F86A18" w:rsidRPr="006630A3">
              <w:t>40 Archibald St, West End (Lot</w:t>
            </w:r>
            <w:r w:rsidRPr="006630A3">
              <w:t>s</w:t>
            </w:r>
            <w:r w:rsidR="00F86A18" w:rsidRPr="006630A3">
              <w:t xml:space="preserve"> </w:t>
            </w:r>
            <w:r w:rsidRPr="006630A3">
              <w:t>2</w:t>
            </w:r>
            <w:r w:rsidR="008B5E40" w:rsidRPr="006630A3">
              <w:t xml:space="preserve">, </w:t>
            </w:r>
            <w:r w:rsidR="00F86A18" w:rsidRPr="006630A3">
              <w:t>4 on SP182390)</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A003913680</w:t>
            </w:r>
          </w:p>
        </w:tc>
      </w:tr>
      <w:tr w:rsidR="00F86A18" w:rsidTr="0035700F">
        <w:tc>
          <w:tcPr>
            <w:tcW w:w="2130" w:type="dxa"/>
            <w:shd w:val="clear" w:color="auto" w:fill="auto"/>
          </w:tcPr>
          <w:p w:rsidR="00F86A18" w:rsidRPr="006630A3" w:rsidDel="000E51DE" w:rsidRDefault="00F86A18" w:rsidP="00DF4389">
            <w:pPr>
              <w:pStyle w:val="QPPTableTextBody"/>
            </w:pPr>
            <w:r w:rsidRPr="006630A3">
              <w:t>9 September 2014</w:t>
            </w:r>
          </w:p>
        </w:tc>
        <w:tc>
          <w:tcPr>
            <w:tcW w:w="2130" w:type="dxa"/>
            <w:shd w:val="clear" w:color="auto" w:fill="auto"/>
          </w:tcPr>
          <w:p w:rsidR="00F86A18" w:rsidRPr="006630A3" w:rsidRDefault="00F86A18" w:rsidP="00DF4389">
            <w:pPr>
              <w:pStyle w:val="QPPTableTextBody"/>
            </w:pPr>
            <w:r w:rsidRPr="006630A3">
              <w:t>109 Fulcher Rd, Red Hill (Lot 1074 on SP130253)</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Indoor Sport and Recreation; Office; Outdoor Lighting; Outdoor Sport and Recreation; Restaurant and Shop)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A003914993</w:t>
            </w:r>
          </w:p>
        </w:tc>
      </w:tr>
      <w:tr w:rsidR="00F86A18" w:rsidTr="0035700F">
        <w:tc>
          <w:tcPr>
            <w:tcW w:w="2130" w:type="dxa"/>
            <w:shd w:val="clear" w:color="auto" w:fill="auto"/>
          </w:tcPr>
          <w:p w:rsidR="00F86A18" w:rsidRPr="006630A3" w:rsidRDefault="00F86A18" w:rsidP="00DF4389">
            <w:pPr>
              <w:pStyle w:val="QPPTableTextBody"/>
            </w:pPr>
            <w:r w:rsidRPr="006630A3">
              <w:t>9 September 2014</w:t>
            </w:r>
          </w:p>
        </w:tc>
        <w:tc>
          <w:tcPr>
            <w:tcW w:w="2130" w:type="dxa"/>
            <w:shd w:val="clear" w:color="auto" w:fill="auto"/>
          </w:tcPr>
          <w:p w:rsidR="00F86A18" w:rsidRPr="006630A3" w:rsidRDefault="00F86A18" w:rsidP="00DF4389">
            <w:pPr>
              <w:pStyle w:val="QPPTableTextBody"/>
            </w:pPr>
            <w:r w:rsidRPr="006630A3">
              <w:t>109 Constance St, Fortitude Valley (Lot 25 RP9680)</w:t>
            </w:r>
          </w:p>
        </w:tc>
        <w:tc>
          <w:tcPr>
            <w:tcW w:w="2131" w:type="dxa"/>
            <w:shd w:val="clear" w:color="auto" w:fill="auto"/>
          </w:tcPr>
          <w:p w:rsidR="00F86A18" w:rsidRPr="006630A3" w:rsidRDefault="00F86A18" w:rsidP="00DF4389">
            <w:pPr>
              <w:pStyle w:val="QPPTableTextBody"/>
            </w:pPr>
            <w:r w:rsidRPr="006630A3">
              <w:t>Decision to approve request for assessment (for self-assessable development) under the superseded planning scheme (City Plan 2000)</w:t>
            </w:r>
          </w:p>
        </w:tc>
        <w:tc>
          <w:tcPr>
            <w:tcW w:w="2131" w:type="dxa"/>
            <w:shd w:val="clear" w:color="auto" w:fill="auto"/>
          </w:tcPr>
          <w:p w:rsidR="00F86A18" w:rsidRPr="006630A3" w:rsidRDefault="00F86A18" w:rsidP="00DF4389">
            <w:pPr>
              <w:pStyle w:val="QPPTableTextBody"/>
            </w:pPr>
            <w:r w:rsidRPr="006630A3">
              <w:t>A003937761</w:t>
            </w:r>
          </w:p>
        </w:tc>
      </w:tr>
      <w:tr w:rsidR="00F86A18" w:rsidTr="0035700F">
        <w:tc>
          <w:tcPr>
            <w:tcW w:w="2130" w:type="dxa"/>
            <w:shd w:val="clear" w:color="auto" w:fill="auto"/>
          </w:tcPr>
          <w:p w:rsidR="00F86A18" w:rsidRPr="006630A3" w:rsidDel="000E51DE" w:rsidRDefault="00F86A18" w:rsidP="00DF4389">
            <w:pPr>
              <w:pStyle w:val="QPPTableTextBody"/>
            </w:pPr>
            <w:r w:rsidRPr="006630A3">
              <w:t>12 September 2014</w:t>
            </w:r>
          </w:p>
        </w:tc>
        <w:tc>
          <w:tcPr>
            <w:tcW w:w="2130" w:type="dxa"/>
            <w:shd w:val="clear" w:color="auto" w:fill="auto"/>
          </w:tcPr>
          <w:p w:rsidR="00F86A18" w:rsidRPr="006630A3" w:rsidRDefault="00F86A18" w:rsidP="00DF4389">
            <w:pPr>
              <w:pStyle w:val="QPPTableTextBody"/>
            </w:pPr>
            <w:r w:rsidRPr="006630A3">
              <w:t>305 Stafford Rd, Stafford (Lot</w:t>
            </w:r>
            <w:r w:rsidR="003B3E63" w:rsidRPr="006630A3">
              <w:t xml:space="preserve"> </w:t>
            </w:r>
            <w:r w:rsidRPr="006630A3">
              <w:t>15 on RP45821)</w:t>
            </w:r>
          </w:p>
        </w:tc>
        <w:tc>
          <w:tcPr>
            <w:tcW w:w="2131" w:type="dxa"/>
            <w:shd w:val="clear" w:color="auto" w:fill="auto"/>
          </w:tcPr>
          <w:p w:rsidR="00F86A18" w:rsidRPr="006630A3" w:rsidDel="000E51DE"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t>A003938663</w:t>
            </w:r>
          </w:p>
        </w:tc>
      </w:tr>
      <w:tr w:rsidR="00F86A18" w:rsidTr="0035700F">
        <w:tc>
          <w:tcPr>
            <w:tcW w:w="2130" w:type="dxa"/>
            <w:shd w:val="clear" w:color="auto" w:fill="auto"/>
          </w:tcPr>
          <w:p w:rsidR="00F86A18" w:rsidRPr="006630A3" w:rsidDel="000E51DE" w:rsidRDefault="00F86A18" w:rsidP="00DF4389">
            <w:pPr>
              <w:pStyle w:val="QPPTableTextBody"/>
            </w:pPr>
            <w:r w:rsidRPr="006630A3">
              <w:t>17 September 2014</w:t>
            </w:r>
          </w:p>
        </w:tc>
        <w:tc>
          <w:tcPr>
            <w:tcW w:w="2130" w:type="dxa"/>
            <w:shd w:val="clear" w:color="auto" w:fill="auto"/>
          </w:tcPr>
          <w:p w:rsidR="00F86A18" w:rsidRPr="006630A3" w:rsidRDefault="00F86A18" w:rsidP="00DF4389">
            <w:pPr>
              <w:pStyle w:val="QPPTableTextBody"/>
            </w:pPr>
            <w:r w:rsidRPr="006630A3">
              <w:t xml:space="preserve">28 Kadanga St, Ashgrove (Lot 3 </w:t>
            </w:r>
            <w:r w:rsidR="00894340" w:rsidRPr="006630A3">
              <w:t xml:space="preserve">on </w:t>
            </w:r>
            <w:r w:rsidRPr="006630A3">
              <w:lastRenderedPageBreak/>
              <w:t>RP177941)</w:t>
            </w:r>
          </w:p>
        </w:tc>
        <w:tc>
          <w:tcPr>
            <w:tcW w:w="2131" w:type="dxa"/>
            <w:shd w:val="clear" w:color="auto" w:fill="auto"/>
          </w:tcPr>
          <w:p w:rsidR="00F86A18" w:rsidRPr="006630A3" w:rsidDel="000E51DE" w:rsidRDefault="00F86A18" w:rsidP="00DF4389">
            <w:pPr>
              <w:pStyle w:val="QPPTableTextBody"/>
            </w:pPr>
            <w:r w:rsidRPr="006630A3">
              <w:lastRenderedPageBreak/>
              <w:t xml:space="preserve">Decision to approve request for assessment and </w:t>
            </w:r>
            <w:r w:rsidRPr="006630A3">
              <w:lastRenderedPageBreak/>
              <w:t>decision of an application for a Multi-unit dwelling under the superseded planning scheme (City Plan 2000)</w:t>
            </w:r>
          </w:p>
        </w:tc>
        <w:tc>
          <w:tcPr>
            <w:tcW w:w="2131" w:type="dxa"/>
            <w:shd w:val="clear" w:color="auto" w:fill="auto"/>
          </w:tcPr>
          <w:p w:rsidR="00F86A18" w:rsidRPr="006630A3" w:rsidDel="000E51DE" w:rsidRDefault="00F86A18" w:rsidP="00DF4389">
            <w:pPr>
              <w:pStyle w:val="QPPTableTextBody"/>
            </w:pPr>
            <w:r w:rsidRPr="006630A3">
              <w:lastRenderedPageBreak/>
              <w:t>A003952831</w:t>
            </w:r>
          </w:p>
        </w:tc>
      </w:tr>
      <w:tr w:rsidR="00F86A18" w:rsidTr="0035700F">
        <w:tc>
          <w:tcPr>
            <w:tcW w:w="2130" w:type="dxa"/>
            <w:shd w:val="clear" w:color="auto" w:fill="auto"/>
          </w:tcPr>
          <w:p w:rsidR="00F86A18" w:rsidRPr="006630A3" w:rsidRDefault="00F86A18" w:rsidP="00DF4389">
            <w:pPr>
              <w:pStyle w:val="QPPTableTextBody"/>
            </w:pPr>
            <w:r w:rsidRPr="006630A3">
              <w:t>17 September 2014</w:t>
            </w:r>
          </w:p>
        </w:tc>
        <w:tc>
          <w:tcPr>
            <w:tcW w:w="2130" w:type="dxa"/>
            <w:shd w:val="clear" w:color="auto" w:fill="auto"/>
          </w:tcPr>
          <w:p w:rsidR="00F86A18" w:rsidRPr="006630A3" w:rsidRDefault="00F86A18" w:rsidP="00DF4389">
            <w:pPr>
              <w:pStyle w:val="QPPTableTextBody"/>
            </w:pPr>
            <w:r w:rsidRPr="006630A3">
              <w:t>8 River Tce, Kangaroo Point (Lot 203 on SP233991)</w:t>
            </w:r>
          </w:p>
        </w:tc>
        <w:tc>
          <w:tcPr>
            <w:tcW w:w="2131" w:type="dxa"/>
            <w:shd w:val="clear" w:color="auto" w:fill="auto"/>
          </w:tcPr>
          <w:p w:rsidR="00F86A18" w:rsidRPr="006630A3" w:rsidRDefault="00F86A18" w:rsidP="00DF4389">
            <w:pPr>
              <w:pStyle w:val="QPPTableTextBody"/>
            </w:pPr>
            <w:r w:rsidRPr="006630A3">
              <w:t xml:space="preserve">Decision to approve request for assessment and decision of an application for Mixed Use development under the superseded planning scheme (City Plan 2000)  </w:t>
            </w:r>
          </w:p>
        </w:tc>
        <w:tc>
          <w:tcPr>
            <w:tcW w:w="2131" w:type="dxa"/>
            <w:shd w:val="clear" w:color="auto" w:fill="auto"/>
          </w:tcPr>
          <w:p w:rsidR="00F86A18" w:rsidRPr="006630A3" w:rsidRDefault="00F86A18" w:rsidP="00DF4389">
            <w:pPr>
              <w:pStyle w:val="QPPTableTextBody"/>
            </w:pPr>
            <w:r w:rsidRPr="006630A3">
              <w:t>A003953578</w:t>
            </w:r>
          </w:p>
        </w:tc>
      </w:tr>
      <w:tr w:rsidR="00F86A18" w:rsidTr="0035700F">
        <w:tc>
          <w:tcPr>
            <w:tcW w:w="2130" w:type="dxa"/>
            <w:shd w:val="clear" w:color="auto" w:fill="auto"/>
          </w:tcPr>
          <w:p w:rsidR="00F86A18" w:rsidRPr="006630A3" w:rsidRDefault="00F86A18" w:rsidP="00DF4389">
            <w:pPr>
              <w:pStyle w:val="QPPTableTextBody"/>
            </w:pPr>
            <w:r w:rsidRPr="006630A3">
              <w:t>19 September 2014</w:t>
            </w:r>
          </w:p>
        </w:tc>
        <w:tc>
          <w:tcPr>
            <w:tcW w:w="2130" w:type="dxa"/>
            <w:shd w:val="clear" w:color="auto" w:fill="auto"/>
          </w:tcPr>
          <w:p w:rsidR="00F86A18" w:rsidRPr="006630A3" w:rsidRDefault="00F86A18" w:rsidP="00DF4389">
            <w:pPr>
              <w:pStyle w:val="QPPTableTextBody"/>
            </w:pPr>
            <w:r w:rsidRPr="006630A3">
              <w:t>48 Jephson St, Toowong (Lot 1 on RP189754)</w:t>
            </w:r>
          </w:p>
        </w:tc>
        <w:tc>
          <w:tcPr>
            <w:tcW w:w="2131" w:type="dxa"/>
            <w:shd w:val="clear" w:color="auto" w:fill="auto"/>
          </w:tcPr>
          <w:p w:rsidR="00F86A18" w:rsidRPr="006630A3" w:rsidRDefault="00F86A18" w:rsidP="00DF4389">
            <w:pPr>
              <w:pStyle w:val="QPPTableTextBody"/>
            </w:pPr>
            <w:r w:rsidRPr="006630A3">
              <w:t>Decision to approve request for assessment and decision of an application for a Multi-unit dwelling under the superseded planning scheme (City Plan 2000)</w:t>
            </w:r>
          </w:p>
        </w:tc>
        <w:tc>
          <w:tcPr>
            <w:tcW w:w="2131" w:type="dxa"/>
            <w:shd w:val="clear" w:color="auto" w:fill="auto"/>
          </w:tcPr>
          <w:p w:rsidR="00F86A18" w:rsidRPr="006630A3" w:rsidRDefault="00F86A18" w:rsidP="00DF4389">
            <w:pPr>
              <w:pStyle w:val="QPPTableTextBody"/>
            </w:pPr>
            <w:r w:rsidRPr="006630A3">
              <w:t>A003937574</w:t>
            </w:r>
          </w:p>
        </w:tc>
      </w:tr>
      <w:tr w:rsidR="00F86A18" w:rsidTr="0035700F">
        <w:tc>
          <w:tcPr>
            <w:tcW w:w="2130" w:type="dxa"/>
            <w:shd w:val="clear" w:color="auto" w:fill="auto"/>
          </w:tcPr>
          <w:p w:rsidR="00F86A18" w:rsidRPr="006630A3" w:rsidRDefault="00F86A18" w:rsidP="00DF4389">
            <w:pPr>
              <w:pStyle w:val="QPPTableTextBody"/>
            </w:pPr>
            <w:r w:rsidRPr="006630A3">
              <w:t>1 October 2014</w:t>
            </w:r>
          </w:p>
        </w:tc>
        <w:tc>
          <w:tcPr>
            <w:tcW w:w="2130" w:type="dxa"/>
            <w:shd w:val="clear" w:color="auto" w:fill="auto"/>
          </w:tcPr>
          <w:p w:rsidR="00F86A18" w:rsidRPr="006630A3" w:rsidRDefault="00F86A18" w:rsidP="00DF4389">
            <w:pPr>
              <w:pStyle w:val="QPPTableTextBody"/>
            </w:pPr>
            <w:r w:rsidRPr="006630A3">
              <w:t>77 Church Rd, Bellbowrie (Lot 219 on RP231179</w:t>
            </w:r>
          </w:p>
        </w:tc>
        <w:tc>
          <w:tcPr>
            <w:tcW w:w="2131" w:type="dxa"/>
            <w:shd w:val="clear" w:color="auto" w:fill="auto"/>
          </w:tcPr>
          <w:p w:rsidR="00F86A18" w:rsidRPr="006630A3" w:rsidRDefault="00F86A18" w:rsidP="00DF4389">
            <w:pPr>
              <w:pStyle w:val="QPPTableTextBody"/>
            </w:pPr>
            <w:r w:rsidRPr="006630A3">
              <w:t xml:space="preserve">Decision to approve request for assessment and decision of an application for a Reconfiguration of a Lot (1 into 2 </w:t>
            </w:r>
            <w:r w:rsidR="005B407F" w:rsidRPr="006630A3">
              <w:t>l</w:t>
            </w:r>
            <w:r w:rsidRPr="006630A3">
              <w:t>ots) under the superseded planning scheme (City Plan 2000)</w:t>
            </w:r>
          </w:p>
        </w:tc>
        <w:tc>
          <w:tcPr>
            <w:tcW w:w="2131" w:type="dxa"/>
            <w:shd w:val="clear" w:color="auto" w:fill="auto"/>
          </w:tcPr>
          <w:p w:rsidR="00F86A18" w:rsidRPr="006630A3" w:rsidRDefault="00F86A18" w:rsidP="00DF4389">
            <w:pPr>
              <w:pStyle w:val="QPPTableTextBody"/>
            </w:pPr>
            <w:r w:rsidRPr="006630A3">
              <w:t>A003962195</w:t>
            </w:r>
          </w:p>
        </w:tc>
      </w:tr>
      <w:tr w:rsidR="00F86A18" w:rsidTr="0035700F">
        <w:tc>
          <w:tcPr>
            <w:tcW w:w="2130" w:type="dxa"/>
            <w:shd w:val="clear" w:color="auto" w:fill="auto"/>
          </w:tcPr>
          <w:p w:rsidR="00F86A18" w:rsidRPr="006630A3" w:rsidRDefault="00F86A18" w:rsidP="00DF4389">
            <w:pPr>
              <w:pStyle w:val="QPPTableTextBody"/>
            </w:pPr>
            <w:r w:rsidRPr="006630A3">
              <w:t>15 October 2014</w:t>
            </w:r>
          </w:p>
        </w:tc>
        <w:tc>
          <w:tcPr>
            <w:tcW w:w="2130" w:type="dxa"/>
            <w:shd w:val="clear" w:color="auto" w:fill="auto"/>
          </w:tcPr>
          <w:p w:rsidR="00F86A18" w:rsidRPr="006630A3" w:rsidRDefault="00F86A18" w:rsidP="00DF4389">
            <w:pPr>
              <w:pStyle w:val="QPPTableTextBody"/>
            </w:pPr>
            <w:r w:rsidRPr="006630A3">
              <w:t>141 Leybourne St</w:t>
            </w:r>
            <w:r w:rsidR="00D917C2" w:rsidRPr="006630A3">
              <w:t>,</w:t>
            </w:r>
            <w:r w:rsidRPr="006630A3">
              <w:t xml:space="preserve"> Chelmer Qld 4068 (Lot 3</w:t>
            </w:r>
            <w:r w:rsidR="003B3E63" w:rsidRPr="006630A3">
              <w:t xml:space="preserve"> on</w:t>
            </w:r>
            <w:r w:rsidRPr="006630A3">
              <w:t xml:space="preserve"> RP97149)</w:t>
            </w:r>
          </w:p>
        </w:tc>
        <w:tc>
          <w:tcPr>
            <w:tcW w:w="2131" w:type="dxa"/>
            <w:shd w:val="clear" w:color="auto" w:fill="auto"/>
          </w:tcPr>
          <w:p w:rsidR="00F86A18" w:rsidRPr="006630A3" w:rsidRDefault="00F86A18" w:rsidP="00DF4389">
            <w:pPr>
              <w:pStyle w:val="QPPTableTextBody"/>
            </w:pPr>
            <w:r w:rsidRPr="006630A3">
              <w:t>Decision to approve request for application of superseded scheme (City Plan 2000) to proposed enclosure under the existing dwelling house.</w:t>
            </w:r>
          </w:p>
        </w:tc>
        <w:tc>
          <w:tcPr>
            <w:tcW w:w="2131" w:type="dxa"/>
            <w:shd w:val="clear" w:color="auto" w:fill="auto"/>
          </w:tcPr>
          <w:p w:rsidR="00F86A18" w:rsidRPr="006630A3" w:rsidRDefault="00F86A18" w:rsidP="00DF4389">
            <w:pPr>
              <w:pStyle w:val="QPPTableTextBody"/>
            </w:pPr>
            <w:r w:rsidRPr="006630A3">
              <w:t>A003953036</w:t>
            </w:r>
          </w:p>
        </w:tc>
      </w:tr>
      <w:tr w:rsidR="00F86A18" w:rsidTr="0035700F">
        <w:tc>
          <w:tcPr>
            <w:tcW w:w="2130" w:type="dxa"/>
            <w:shd w:val="clear" w:color="auto" w:fill="auto"/>
          </w:tcPr>
          <w:p w:rsidR="00F86A18" w:rsidRPr="006630A3" w:rsidRDefault="00F86A18" w:rsidP="00DF4389">
            <w:pPr>
              <w:pStyle w:val="QPPTableTextBody"/>
            </w:pPr>
            <w:r w:rsidRPr="006630A3">
              <w:t>16 October 2014</w:t>
            </w:r>
          </w:p>
        </w:tc>
        <w:tc>
          <w:tcPr>
            <w:tcW w:w="2130" w:type="dxa"/>
            <w:shd w:val="clear" w:color="auto" w:fill="auto"/>
          </w:tcPr>
          <w:p w:rsidR="00F86A18" w:rsidRPr="006630A3" w:rsidRDefault="00F86A18" w:rsidP="00DF4389">
            <w:pPr>
              <w:pStyle w:val="QPPTableTextBody"/>
            </w:pPr>
            <w:r w:rsidRPr="006630A3">
              <w:t>59 Kent Rd, Wooloowin Qld 4030 (Lot</w:t>
            </w:r>
            <w:r w:rsidR="003B3E63" w:rsidRPr="006630A3">
              <w:t>s</w:t>
            </w:r>
            <w:r w:rsidRPr="006630A3">
              <w:t xml:space="preserve"> 244-245 </w:t>
            </w:r>
            <w:r w:rsidR="003B3E63" w:rsidRPr="006630A3">
              <w:t xml:space="preserve">on </w:t>
            </w:r>
            <w:r w:rsidRPr="006630A3">
              <w:t>RP19430)</w:t>
            </w:r>
          </w:p>
        </w:tc>
        <w:tc>
          <w:tcPr>
            <w:tcW w:w="2131" w:type="dxa"/>
            <w:shd w:val="clear" w:color="auto" w:fill="auto"/>
          </w:tcPr>
          <w:p w:rsidR="00F86A18" w:rsidRPr="006630A3" w:rsidRDefault="00F86A18" w:rsidP="00DF4389">
            <w:pPr>
              <w:pStyle w:val="QPPTableTextBody"/>
            </w:pPr>
            <w:r w:rsidRPr="006630A3">
              <w:t>Decision to approve request for application and decision of an application for a Reconfiguration of a Lot (2 into 2 lots) under the superseded planning scheme (City Plan 2000)</w:t>
            </w:r>
          </w:p>
        </w:tc>
        <w:tc>
          <w:tcPr>
            <w:tcW w:w="2131" w:type="dxa"/>
            <w:shd w:val="clear" w:color="auto" w:fill="auto"/>
          </w:tcPr>
          <w:p w:rsidR="00F86A18" w:rsidRPr="006630A3" w:rsidRDefault="00F86A18" w:rsidP="00DF4389">
            <w:pPr>
              <w:pStyle w:val="QPPTableTextBody"/>
            </w:pPr>
            <w:r w:rsidRPr="006630A3">
              <w:t>A003973216</w:t>
            </w:r>
          </w:p>
        </w:tc>
      </w:tr>
      <w:tr w:rsidR="00F86A18" w:rsidTr="0035700F">
        <w:tc>
          <w:tcPr>
            <w:tcW w:w="2130" w:type="dxa"/>
            <w:shd w:val="clear" w:color="auto" w:fill="auto"/>
          </w:tcPr>
          <w:p w:rsidR="00F86A18" w:rsidRDefault="00F86A18" w:rsidP="00DF4389">
            <w:pPr>
              <w:pStyle w:val="QPPTableTextBody"/>
            </w:pPr>
            <w:r>
              <w:lastRenderedPageBreak/>
              <w:t xml:space="preserve">28 October 2014  </w:t>
            </w:r>
          </w:p>
        </w:tc>
        <w:tc>
          <w:tcPr>
            <w:tcW w:w="2130" w:type="dxa"/>
            <w:shd w:val="clear" w:color="auto" w:fill="auto"/>
          </w:tcPr>
          <w:p w:rsidR="00F86A18" w:rsidRDefault="00F86A18" w:rsidP="00DF4389">
            <w:pPr>
              <w:pStyle w:val="QPPTableTextBody"/>
            </w:pPr>
            <w:r>
              <w:t xml:space="preserve">939 Gowan Rd, Calamvale Qld 4116 (Lot 34 </w:t>
            </w:r>
            <w:r w:rsidR="003B3E63">
              <w:t xml:space="preserve">on </w:t>
            </w:r>
            <w:r>
              <w:t>SP149655)</w:t>
            </w:r>
          </w:p>
        </w:tc>
        <w:tc>
          <w:tcPr>
            <w:tcW w:w="2131" w:type="dxa"/>
            <w:shd w:val="clear" w:color="auto" w:fill="auto"/>
          </w:tcPr>
          <w:p w:rsidR="00F86A18" w:rsidRDefault="00F86A18" w:rsidP="00DF4389">
            <w:pPr>
              <w:pStyle w:val="QPPTableTextBody"/>
            </w:pPr>
            <w:r>
              <w:t>Decision to approve request for application and decision of an application for a Reconfiguration of Lot (1 into 4 lots) and Material</w:t>
            </w:r>
          </w:p>
          <w:p w:rsidR="00F86A18" w:rsidRDefault="00F86A18" w:rsidP="00DF4389">
            <w:pPr>
              <w:pStyle w:val="QPPTableTextBody"/>
            </w:pPr>
            <w:r>
              <w:t>Change of Use (Child Care Centre – extension) under the City Plan 2000</w:t>
            </w:r>
          </w:p>
        </w:tc>
        <w:tc>
          <w:tcPr>
            <w:tcW w:w="2131" w:type="dxa"/>
            <w:shd w:val="clear" w:color="auto" w:fill="auto"/>
          </w:tcPr>
          <w:p w:rsidR="00F86A18" w:rsidRDefault="00F86A18" w:rsidP="00DF4389">
            <w:pPr>
              <w:pStyle w:val="QPPTableTextBody"/>
            </w:pPr>
            <w:r>
              <w:t>A003958902</w:t>
            </w:r>
          </w:p>
          <w:p w:rsidR="00F86A18" w:rsidRPr="00D86BDB" w:rsidRDefault="00F86A18" w:rsidP="00DF4389">
            <w:pPr>
              <w:pStyle w:val="QPPTableTextBody"/>
            </w:pPr>
          </w:p>
        </w:tc>
      </w:tr>
      <w:tr w:rsidR="00F86A18" w:rsidTr="0035700F">
        <w:tc>
          <w:tcPr>
            <w:tcW w:w="2130" w:type="dxa"/>
            <w:shd w:val="clear" w:color="auto" w:fill="auto"/>
          </w:tcPr>
          <w:p w:rsidR="00F86A18" w:rsidRPr="002A5EC2" w:rsidRDefault="00F86A18" w:rsidP="00DF4389">
            <w:pPr>
              <w:pStyle w:val="QPPTableTextBody"/>
            </w:pPr>
            <w:r>
              <w:t>31 October 2014</w:t>
            </w:r>
          </w:p>
        </w:tc>
        <w:tc>
          <w:tcPr>
            <w:tcW w:w="2130" w:type="dxa"/>
            <w:shd w:val="clear" w:color="auto" w:fill="auto"/>
          </w:tcPr>
          <w:p w:rsidR="00F86A18" w:rsidRPr="002A5EC2" w:rsidRDefault="00F86A18" w:rsidP="00DF4389">
            <w:pPr>
              <w:pStyle w:val="QPPTableTextBody"/>
            </w:pPr>
            <w:r w:rsidRPr="00682D9B">
              <w:t>99 Melbourne Street, South Brisbane</w:t>
            </w:r>
            <w:r w:rsidR="003B3E63">
              <w:t xml:space="preserve"> (L</w:t>
            </w:r>
            <w:r w:rsidR="002A00B9">
              <w:t>ot 8 on SP172780)</w:t>
            </w:r>
          </w:p>
        </w:tc>
        <w:tc>
          <w:tcPr>
            <w:tcW w:w="2131" w:type="dxa"/>
            <w:shd w:val="clear" w:color="auto" w:fill="auto"/>
          </w:tcPr>
          <w:p w:rsidR="00F86A18" w:rsidRPr="002A5EC2" w:rsidRDefault="00F86A18" w:rsidP="00DF4389">
            <w:pPr>
              <w:pStyle w:val="QPPTableTextBody"/>
            </w:pPr>
            <w:r>
              <w:t>Decision to approve request for assessment and decision of an application for Centre Activities (Restaurant and Hotel</w:t>
            </w:r>
            <w:r w:rsidRPr="002A5EC2">
              <w:t>) under the superseded planning scheme (City Plan 2000)</w:t>
            </w:r>
          </w:p>
        </w:tc>
        <w:tc>
          <w:tcPr>
            <w:tcW w:w="2131" w:type="dxa"/>
            <w:shd w:val="clear" w:color="auto" w:fill="auto"/>
          </w:tcPr>
          <w:p w:rsidR="00F86A18" w:rsidRPr="002A5EC2" w:rsidRDefault="00F86A18" w:rsidP="00DF4389">
            <w:pPr>
              <w:pStyle w:val="QPPTableTextBody"/>
            </w:pPr>
            <w:r w:rsidRPr="00682D9B">
              <w:t>A003968949</w:t>
            </w:r>
          </w:p>
        </w:tc>
      </w:tr>
      <w:tr w:rsidR="003B3E63" w:rsidTr="00D917C2">
        <w:tc>
          <w:tcPr>
            <w:tcW w:w="2130" w:type="dxa"/>
            <w:shd w:val="clear" w:color="auto" w:fill="auto"/>
          </w:tcPr>
          <w:p w:rsidR="003B3E63" w:rsidRPr="003B3E63" w:rsidRDefault="003B3E63" w:rsidP="00DF4389">
            <w:pPr>
              <w:pStyle w:val="QPPTableTextBody"/>
            </w:pPr>
            <w:r>
              <w:t>7 November</w:t>
            </w:r>
            <w:r w:rsidRPr="003B3E63">
              <w:t xml:space="preserve"> 2014</w:t>
            </w:r>
          </w:p>
        </w:tc>
        <w:tc>
          <w:tcPr>
            <w:tcW w:w="2130" w:type="dxa"/>
            <w:shd w:val="clear" w:color="auto" w:fill="auto"/>
          </w:tcPr>
          <w:p w:rsidR="003B3E63" w:rsidRPr="003B3E63" w:rsidRDefault="003B3E63" w:rsidP="00DF4389">
            <w:pPr>
              <w:pStyle w:val="QPPTableTextBody"/>
            </w:pPr>
            <w:r w:rsidRPr="0057498C">
              <w:t>301 Albany Creek Rd</w:t>
            </w:r>
            <w:r w:rsidRPr="003B3E63">
              <w:t>, Bridgeman Downs Qld 4035 (Lot 43</w:t>
            </w:r>
            <w:r>
              <w:t xml:space="preserve"> on </w:t>
            </w:r>
            <w:r w:rsidRPr="003B3E63">
              <w:t>RP865473)</w:t>
            </w:r>
          </w:p>
        </w:tc>
        <w:tc>
          <w:tcPr>
            <w:tcW w:w="2131" w:type="dxa"/>
            <w:shd w:val="clear" w:color="auto" w:fill="auto"/>
          </w:tcPr>
          <w:p w:rsidR="003B3E63" w:rsidRPr="003B3E63" w:rsidRDefault="003B3E63" w:rsidP="00DF4389">
            <w:pPr>
              <w:pStyle w:val="QPPTableTextBody"/>
            </w:pPr>
            <w:r w:rsidRPr="0057498C">
              <w:t xml:space="preserve">Preliminary Approval under s.242 </w:t>
            </w:r>
            <w:r w:rsidR="006F6DC8">
              <w:t xml:space="preserve">of </w:t>
            </w:r>
            <w:r w:rsidR="00E6689D">
              <w:t>t</w:t>
            </w:r>
            <w:r w:rsidR="00E12582">
              <w:t>he SP Act</w:t>
            </w:r>
            <w:r w:rsidR="006F6DC8">
              <w:t xml:space="preserve"> </w:t>
            </w:r>
            <w:r w:rsidRPr="0057498C">
              <w:t>to vary</w:t>
            </w:r>
            <w:r w:rsidRPr="003B3E63">
              <w:t xml:space="preserve"> the effect of the planning scheme for the purpose of House (defined as Dwelling House in the Brisbane City Plan 2014) on (new) Lots 2 to 10 and a Multi-unit Dwelling (defined as Multiple Dwelling in the Brisbane City Plan 2014) on (new) Lot 1</w:t>
            </w:r>
          </w:p>
        </w:tc>
        <w:tc>
          <w:tcPr>
            <w:tcW w:w="2131" w:type="dxa"/>
            <w:shd w:val="clear" w:color="auto" w:fill="auto"/>
          </w:tcPr>
          <w:p w:rsidR="003B3E63" w:rsidRPr="003B3E63" w:rsidRDefault="003B3E63" w:rsidP="00DF4389">
            <w:pPr>
              <w:pStyle w:val="QPPTableTextBody"/>
            </w:pPr>
            <w:r w:rsidRPr="0057498C">
              <w:t>A003321088</w:t>
            </w:r>
          </w:p>
          <w:p w:rsidR="003B3E63" w:rsidRPr="003B3E63" w:rsidRDefault="003B3E63" w:rsidP="00DF4389">
            <w:pPr>
              <w:pStyle w:val="QPPTableTextBody"/>
            </w:pPr>
            <w:r>
              <w:t>(Relevant period of approval – 48 months; t</w:t>
            </w:r>
            <w:r w:rsidRPr="003B3E63">
              <w:t>he relevant period above may be extended by a related approval)</w:t>
            </w:r>
          </w:p>
        </w:tc>
      </w:tr>
      <w:tr w:rsidR="00F86A18" w:rsidTr="0035700F">
        <w:tc>
          <w:tcPr>
            <w:tcW w:w="2130" w:type="dxa"/>
            <w:shd w:val="clear" w:color="auto" w:fill="auto"/>
          </w:tcPr>
          <w:p w:rsidR="00F86A18" w:rsidRDefault="00F86A18" w:rsidP="00DF4389">
            <w:pPr>
              <w:pStyle w:val="QPPTableTextBody"/>
            </w:pPr>
            <w:r>
              <w:t>7 November 2014</w:t>
            </w:r>
          </w:p>
        </w:tc>
        <w:tc>
          <w:tcPr>
            <w:tcW w:w="2130" w:type="dxa"/>
            <w:shd w:val="clear" w:color="auto" w:fill="auto"/>
          </w:tcPr>
          <w:p w:rsidR="00F86A18" w:rsidRDefault="00F86A18" w:rsidP="00DF4389">
            <w:pPr>
              <w:pStyle w:val="QPPTableTextBody"/>
            </w:pPr>
            <w:r>
              <w:t>61 Metroplex Ave, Murarrie</w:t>
            </w:r>
            <w:r w:rsidR="003B3E63">
              <w:t xml:space="preserve"> (Lot </w:t>
            </w:r>
            <w:r w:rsidR="008B5E40">
              <w:t>905 on SP159308)</w:t>
            </w:r>
          </w:p>
        </w:tc>
        <w:tc>
          <w:tcPr>
            <w:tcW w:w="2131" w:type="dxa"/>
            <w:shd w:val="clear" w:color="auto" w:fill="auto"/>
          </w:tcPr>
          <w:p w:rsidR="00F86A18" w:rsidRDefault="00F86A18" w:rsidP="00DF4389">
            <w:pPr>
              <w:pStyle w:val="QPPTableTextBody"/>
            </w:pPr>
            <w:r w:rsidRPr="0015173D">
              <w:t>Decision to approve request for application and decision of an application for a</w:t>
            </w:r>
            <w:r>
              <w:t>n</w:t>
            </w:r>
            <w:r w:rsidRPr="0015173D">
              <w:t xml:space="preserve"> Office and Warehouse and Reconfiguring a Lot (1 into 2 </w:t>
            </w:r>
            <w:r w:rsidR="005B407F">
              <w:t>l</w:t>
            </w:r>
            <w:r w:rsidRPr="0015173D">
              <w:t>ots)</w:t>
            </w:r>
            <w:r>
              <w:t xml:space="preserve"> under the City Plan 2000</w:t>
            </w:r>
          </w:p>
        </w:tc>
        <w:tc>
          <w:tcPr>
            <w:tcW w:w="2131" w:type="dxa"/>
            <w:shd w:val="clear" w:color="auto" w:fill="auto"/>
          </w:tcPr>
          <w:p w:rsidR="00F86A18" w:rsidRPr="000D66A6" w:rsidRDefault="00F86A18" w:rsidP="00DF4389">
            <w:pPr>
              <w:pStyle w:val="QPPTableTextBody"/>
            </w:pPr>
            <w:r w:rsidRPr="0015173D">
              <w:t>A003991960</w:t>
            </w:r>
          </w:p>
        </w:tc>
      </w:tr>
      <w:tr w:rsidR="00F86A18" w:rsidTr="0035700F">
        <w:tc>
          <w:tcPr>
            <w:tcW w:w="2130" w:type="dxa"/>
            <w:shd w:val="clear" w:color="auto" w:fill="auto"/>
          </w:tcPr>
          <w:p w:rsidR="00F86A18" w:rsidRPr="002A5EC2" w:rsidRDefault="00F86A18" w:rsidP="00DF4389">
            <w:pPr>
              <w:pStyle w:val="QPPTableTextBody"/>
            </w:pPr>
            <w:r>
              <w:t>18 November 2014</w:t>
            </w:r>
          </w:p>
        </w:tc>
        <w:tc>
          <w:tcPr>
            <w:tcW w:w="2130" w:type="dxa"/>
            <w:shd w:val="clear" w:color="auto" w:fill="auto"/>
          </w:tcPr>
          <w:p w:rsidR="00F86A18" w:rsidRPr="002A5EC2" w:rsidRDefault="00F86A18" w:rsidP="00DF4389">
            <w:pPr>
              <w:pStyle w:val="QPPTableTextBody"/>
            </w:pPr>
            <w:r>
              <w:t xml:space="preserve">1366 Logan Rd, Mount Gravatt Qld </w:t>
            </w:r>
            <w:r w:rsidRPr="002A5EC2">
              <w:t>4122 (L</w:t>
            </w:r>
            <w:r w:rsidR="003B3E63">
              <w:t xml:space="preserve">ot </w:t>
            </w:r>
            <w:r w:rsidRPr="002A5EC2">
              <w:t xml:space="preserve">12 </w:t>
            </w:r>
            <w:r w:rsidR="003B3E63">
              <w:t xml:space="preserve">on </w:t>
            </w:r>
            <w:r w:rsidRPr="002A5EC2">
              <w:t>RP73008)</w:t>
            </w:r>
          </w:p>
        </w:tc>
        <w:tc>
          <w:tcPr>
            <w:tcW w:w="2131" w:type="dxa"/>
            <w:shd w:val="clear" w:color="auto" w:fill="auto"/>
          </w:tcPr>
          <w:p w:rsidR="00F86A18" w:rsidRPr="002A5EC2" w:rsidRDefault="00F86A18" w:rsidP="00DF4389">
            <w:pPr>
              <w:pStyle w:val="QPPTableTextBody"/>
            </w:pPr>
            <w:r>
              <w:t>Decision to approve request for application and decision of an application for</w:t>
            </w:r>
            <w:r w:rsidRPr="002A5EC2">
              <w:t xml:space="preserve"> a Multi Unit Dwelling under the City Plan 2000</w:t>
            </w:r>
          </w:p>
        </w:tc>
        <w:tc>
          <w:tcPr>
            <w:tcW w:w="2131" w:type="dxa"/>
            <w:shd w:val="clear" w:color="auto" w:fill="auto"/>
          </w:tcPr>
          <w:p w:rsidR="00F86A18" w:rsidRPr="002A5EC2" w:rsidRDefault="00F86A18" w:rsidP="00DF4389">
            <w:pPr>
              <w:pStyle w:val="QPPTableTextBody"/>
            </w:pPr>
            <w:r w:rsidRPr="000D66A6">
              <w:t>A003974496</w:t>
            </w:r>
          </w:p>
        </w:tc>
      </w:tr>
      <w:tr w:rsidR="00F86A18" w:rsidTr="0035700F">
        <w:tc>
          <w:tcPr>
            <w:tcW w:w="2130" w:type="dxa"/>
            <w:shd w:val="clear" w:color="auto" w:fill="auto"/>
          </w:tcPr>
          <w:p w:rsidR="00F86A18" w:rsidRPr="002A5EC2" w:rsidRDefault="00F86A18" w:rsidP="00DF4389">
            <w:pPr>
              <w:pStyle w:val="QPPTableTextBody"/>
            </w:pPr>
            <w:r>
              <w:t>25 November 2014</w:t>
            </w:r>
          </w:p>
        </w:tc>
        <w:tc>
          <w:tcPr>
            <w:tcW w:w="2130" w:type="dxa"/>
            <w:shd w:val="clear" w:color="auto" w:fill="auto"/>
          </w:tcPr>
          <w:p w:rsidR="00F86A18" w:rsidRPr="002A5EC2" w:rsidRDefault="00F86A18" w:rsidP="00DF4389">
            <w:pPr>
              <w:pStyle w:val="QPPTableTextBody"/>
            </w:pPr>
            <w:r w:rsidRPr="00273F98">
              <w:t>61 Riverton St</w:t>
            </w:r>
            <w:r w:rsidR="00D917C2">
              <w:t>,</w:t>
            </w:r>
            <w:r w:rsidRPr="00273F98">
              <w:t xml:space="preserve"> Clayfield Qld 4011</w:t>
            </w:r>
            <w:r w:rsidRPr="002A5EC2">
              <w:t xml:space="preserve"> </w:t>
            </w:r>
            <w:r w:rsidRPr="002A5EC2">
              <w:lastRenderedPageBreak/>
              <w:t>(L</w:t>
            </w:r>
            <w:r w:rsidR="003B3E63">
              <w:t xml:space="preserve">ot </w:t>
            </w:r>
            <w:r w:rsidRPr="002A5EC2">
              <w:t xml:space="preserve">58 </w:t>
            </w:r>
            <w:r w:rsidR="003B3E63">
              <w:t xml:space="preserve">on RP34330, Lot </w:t>
            </w:r>
            <w:r w:rsidRPr="002A5EC2">
              <w:t xml:space="preserve">L1 </w:t>
            </w:r>
            <w:r w:rsidR="003B3E63">
              <w:t xml:space="preserve">on </w:t>
            </w:r>
            <w:r w:rsidRPr="002A5EC2">
              <w:t>RP34341, L</w:t>
            </w:r>
            <w:r w:rsidR="003B3E63">
              <w:t xml:space="preserve">ots </w:t>
            </w:r>
            <w:r w:rsidR="00281883">
              <w:t>35-</w:t>
            </w:r>
            <w:r w:rsidRPr="002A5EC2">
              <w:t xml:space="preserve">36 </w:t>
            </w:r>
            <w:r w:rsidR="003B3E63">
              <w:t xml:space="preserve">on </w:t>
            </w:r>
            <w:r w:rsidR="00894340">
              <w:t>RP34330 and</w:t>
            </w:r>
            <w:r w:rsidRPr="002A5EC2">
              <w:t xml:space="preserve"> L</w:t>
            </w:r>
            <w:r w:rsidR="003B3E63">
              <w:t xml:space="preserve">ots </w:t>
            </w:r>
            <w:r w:rsidRPr="002A5EC2">
              <w:t>37</w:t>
            </w:r>
            <w:r w:rsidR="00281883">
              <w:t>-</w:t>
            </w:r>
            <w:r w:rsidRPr="002A5EC2">
              <w:t>38</w:t>
            </w:r>
            <w:r w:rsidR="003B3E63">
              <w:t xml:space="preserve"> on</w:t>
            </w:r>
            <w:r w:rsidRPr="002A5EC2">
              <w:t xml:space="preserve"> RP34330)</w:t>
            </w:r>
          </w:p>
        </w:tc>
        <w:tc>
          <w:tcPr>
            <w:tcW w:w="2131" w:type="dxa"/>
            <w:shd w:val="clear" w:color="auto" w:fill="auto"/>
          </w:tcPr>
          <w:p w:rsidR="00F86A18" w:rsidRPr="002A5EC2" w:rsidRDefault="00F86A18" w:rsidP="00DF4389">
            <w:pPr>
              <w:pStyle w:val="QPPTableTextBody"/>
            </w:pPr>
            <w:r>
              <w:lastRenderedPageBreak/>
              <w:t xml:space="preserve">Decision to approve request for </w:t>
            </w:r>
            <w:r>
              <w:lastRenderedPageBreak/>
              <w:t xml:space="preserve">application and decision of an application for a Multi </w:t>
            </w:r>
            <w:r w:rsidRPr="002A5EC2">
              <w:t xml:space="preserve">Unit Dwelling under the City Plan 2000 </w:t>
            </w:r>
          </w:p>
        </w:tc>
        <w:tc>
          <w:tcPr>
            <w:tcW w:w="2131" w:type="dxa"/>
            <w:shd w:val="clear" w:color="auto" w:fill="auto"/>
          </w:tcPr>
          <w:p w:rsidR="00F86A18" w:rsidRPr="002A5EC2" w:rsidRDefault="00F86A18" w:rsidP="00DF4389">
            <w:pPr>
              <w:pStyle w:val="QPPTableTextBody"/>
            </w:pPr>
            <w:r w:rsidRPr="00273F98">
              <w:lastRenderedPageBreak/>
              <w:t>A003983202</w:t>
            </w:r>
          </w:p>
        </w:tc>
      </w:tr>
      <w:tr w:rsidR="00F86A18" w:rsidTr="0035700F">
        <w:tc>
          <w:tcPr>
            <w:tcW w:w="2130" w:type="dxa"/>
            <w:shd w:val="clear" w:color="auto" w:fill="auto"/>
          </w:tcPr>
          <w:p w:rsidR="00F86A18" w:rsidRPr="002A5EC2" w:rsidRDefault="00F86A18" w:rsidP="00DF4389">
            <w:pPr>
              <w:pStyle w:val="QPPTableTextBody"/>
            </w:pPr>
            <w:r>
              <w:t>25 November 2014</w:t>
            </w:r>
          </w:p>
        </w:tc>
        <w:tc>
          <w:tcPr>
            <w:tcW w:w="2130" w:type="dxa"/>
            <w:shd w:val="clear" w:color="auto" w:fill="auto"/>
          </w:tcPr>
          <w:p w:rsidR="00F86A18" w:rsidRPr="002A5EC2" w:rsidRDefault="00F86A18" w:rsidP="00DF4389">
            <w:pPr>
              <w:pStyle w:val="QPPTableTextBody"/>
            </w:pPr>
            <w:r>
              <w:t>10 Hilda St, Hamilton Qld (</w:t>
            </w:r>
            <w:r w:rsidRPr="002A5EC2">
              <w:t>L</w:t>
            </w:r>
            <w:r w:rsidR="003B3E63">
              <w:t xml:space="preserve">ots </w:t>
            </w:r>
            <w:r w:rsidR="00281883">
              <w:t>29-</w:t>
            </w:r>
            <w:r w:rsidRPr="002A5EC2">
              <w:t xml:space="preserve">30 </w:t>
            </w:r>
            <w:r w:rsidR="003B3E63">
              <w:t>on RP</w:t>
            </w:r>
            <w:r w:rsidRPr="002A5EC2">
              <w:t>33629)</w:t>
            </w:r>
          </w:p>
        </w:tc>
        <w:tc>
          <w:tcPr>
            <w:tcW w:w="2131" w:type="dxa"/>
            <w:shd w:val="clear" w:color="auto" w:fill="auto"/>
          </w:tcPr>
          <w:p w:rsidR="00F86A18" w:rsidRPr="002A5EC2" w:rsidRDefault="00F86A18" w:rsidP="00DF4389">
            <w:pPr>
              <w:pStyle w:val="QPPTableTextBody"/>
            </w:pPr>
            <w:r>
              <w:t xml:space="preserve">Decision to approve request for application and </w:t>
            </w:r>
            <w:r w:rsidRPr="002A5EC2">
              <w:t>decision of an application for a Multi Unit Dwelling under the City Plan 2000</w:t>
            </w:r>
          </w:p>
        </w:tc>
        <w:tc>
          <w:tcPr>
            <w:tcW w:w="2131" w:type="dxa"/>
            <w:shd w:val="clear" w:color="auto" w:fill="auto"/>
          </w:tcPr>
          <w:p w:rsidR="00F86A18" w:rsidRPr="002A5EC2" w:rsidRDefault="00F86A18" w:rsidP="00DF4389">
            <w:pPr>
              <w:pStyle w:val="QPPTableTextBody"/>
            </w:pPr>
            <w:r w:rsidRPr="00772548">
              <w:t>A003978841</w:t>
            </w:r>
          </w:p>
        </w:tc>
      </w:tr>
      <w:tr w:rsidR="00F86A18" w:rsidTr="0035700F">
        <w:tc>
          <w:tcPr>
            <w:tcW w:w="2130" w:type="dxa"/>
            <w:shd w:val="clear" w:color="auto" w:fill="auto"/>
          </w:tcPr>
          <w:p w:rsidR="00F86A18" w:rsidRPr="002A5EC2" w:rsidRDefault="00F86A18" w:rsidP="00DF4389">
            <w:pPr>
              <w:pStyle w:val="QPPTableTextBody"/>
            </w:pPr>
            <w:r>
              <w:t>2 December 2014</w:t>
            </w:r>
          </w:p>
        </w:tc>
        <w:tc>
          <w:tcPr>
            <w:tcW w:w="2130" w:type="dxa"/>
            <w:shd w:val="clear" w:color="auto" w:fill="auto"/>
          </w:tcPr>
          <w:p w:rsidR="00F86A18" w:rsidRPr="002A5EC2" w:rsidRDefault="00D917C2" w:rsidP="00DF4389">
            <w:pPr>
              <w:pStyle w:val="QPPTableTextBody"/>
            </w:pPr>
            <w:r>
              <w:t>45 Machinery S</w:t>
            </w:r>
            <w:r w:rsidR="00F86A18" w:rsidRPr="00D322D2">
              <w:t xml:space="preserve">t, Darra </w:t>
            </w:r>
            <w:r>
              <w:t>Qld</w:t>
            </w:r>
            <w:r w:rsidR="00F86A18" w:rsidRPr="00D322D2">
              <w:t xml:space="preserve"> 4076</w:t>
            </w:r>
            <w:r w:rsidR="00F86A18" w:rsidRPr="002A5EC2">
              <w:t xml:space="preserve"> (L</w:t>
            </w:r>
            <w:r w:rsidR="003B3E63">
              <w:t xml:space="preserve">ot </w:t>
            </w:r>
            <w:r w:rsidR="00F86A18" w:rsidRPr="002A5EC2">
              <w:t xml:space="preserve">2 </w:t>
            </w:r>
            <w:r w:rsidR="003B3E63">
              <w:t>on RP</w:t>
            </w:r>
            <w:r w:rsidR="00F86A18" w:rsidRPr="002A5EC2">
              <w:t>216249)</w:t>
            </w:r>
          </w:p>
        </w:tc>
        <w:tc>
          <w:tcPr>
            <w:tcW w:w="2131" w:type="dxa"/>
            <w:shd w:val="clear" w:color="auto" w:fill="auto"/>
          </w:tcPr>
          <w:p w:rsidR="00F86A18" w:rsidRPr="002A5EC2" w:rsidRDefault="00F86A18" w:rsidP="00DF4389">
            <w:pPr>
              <w:pStyle w:val="QPPTableTextBody"/>
            </w:pPr>
            <w:r w:rsidRPr="00F8488F">
              <w:t>Decision to approve request for assessment (for self-assessable development</w:t>
            </w:r>
            <w:r w:rsidRPr="002A5EC2">
              <w:t xml:space="preserve"> – Low Impact Industry) under the superseded planning scheme (City Plan 2000)</w:t>
            </w:r>
          </w:p>
        </w:tc>
        <w:tc>
          <w:tcPr>
            <w:tcW w:w="2131" w:type="dxa"/>
            <w:shd w:val="clear" w:color="auto" w:fill="auto"/>
          </w:tcPr>
          <w:p w:rsidR="00F86A18" w:rsidRPr="002A5EC2" w:rsidRDefault="00F86A18" w:rsidP="00DF4389">
            <w:pPr>
              <w:pStyle w:val="QPPTableTextBody"/>
            </w:pPr>
            <w:r w:rsidRPr="00D322D2">
              <w:t>A003970195</w:t>
            </w:r>
          </w:p>
        </w:tc>
      </w:tr>
      <w:tr w:rsidR="00F86A18" w:rsidTr="0035700F">
        <w:tc>
          <w:tcPr>
            <w:tcW w:w="2130" w:type="dxa"/>
            <w:shd w:val="clear" w:color="auto" w:fill="auto"/>
          </w:tcPr>
          <w:p w:rsidR="00F86A18" w:rsidRPr="002A5EC2" w:rsidRDefault="00F86A18" w:rsidP="00DF4389">
            <w:pPr>
              <w:pStyle w:val="QPPTableTextBody"/>
            </w:pPr>
            <w:r>
              <w:t>4 December 2014</w:t>
            </w:r>
          </w:p>
        </w:tc>
        <w:tc>
          <w:tcPr>
            <w:tcW w:w="2130" w:type="dxa"/>
            <w:shd w:val="clear" w:color="auto" w:fill="auto"/>
          </w:tcPr>
          <w:p w:rsidR="00F86A18" w:rsidRPr="002A5EC2" w:rsidRDefault="00F86A18" w:rsidP="00DF4389">
            <w:pPr>
              <w:pStyle w:val="QPPTableTextBody"/>
            </w:pPr>
            <w:r>
              <w:t xml:space="preserve">303 Stafford Rd, Stafford </w:t>
            </w:r>
            <w:r w:rsidR="00D917C2">
              <w:t>Qld</w:t>
            </w:r>
            <w:r w:rsidR="00D917C2" w:rsidRPr="00D322D2">
              <w:t xml:space="preserve"> </w:t>
            </w:r>
            <w:r>
              <w:t>4053</w:t>
            </w:r>
            <w:r w:rsidR="000918AC">
              <w:t xml:space="preserve"> </w:t>
            </w:r>
            <w:r>
              <w:t>(</w:t>
            </w:r>
            <w:r w:rsidRPr="002A5EC2">
              <w:t>L</w:t>
            </w:r>
            <w:r w:rsidR="003B3E63">
              <w:t xml:space="preserve">ot </w:t>
            </w:r>
            <w:r w:rsidRPr="002A5EC2">
              <w:t xml:space="preserve">16 </w:t>
            </w:r>
            <w:r w:rsidR="003B3E63">
              <w:t>on RP</w:t>
            </w:r>
            <w:r w:rsidRPr="002A5EC2">
              <w:t>68535)</w:t>
            </w:r>
          </w:p>
        </w:tc>
        <w:tc>
          <w:tcPr>
            <w:tcW w:w="2131" w:type="dxa"/>
            <w:shd w:val="clear" w:color="auto" w:fill="auto"/>
          </w:tcPr>
          <w:p w:rsidR="00F86A18" w:rsidRPr="002A5EC2" w:rsidRDefault="00F86A18" w:rsidP="00DF4389">
            <w:pPr>
              <w:pStyle w:val="QPPTableTextBody"/>
            </w:pPr>
            <w:r w:rsidRPr="00C22343">
              <w:t>Decision to approve request for assessment and decision of an application for a Multi-unit dwelling under the superseded planning scheme (City Plan 2000)</w:t>
            </w:r>
          </w:p>
        </w:tc>
        <w:tc>
          <w:tcPr>
            <w:tcW w:w="2131" w:type="dxa"/>
            <w:shd w:val="clear" w:color="auto" w:fill="auto"/>
          </w:tcPr>
          <w:p w:rsidR="00F86A18" w:rsidRPr="002A5EC2" w:rsidRDefault="00F86A18" w:rsidP="00DF4389">
            <w:pPr>
              <w:pStyle w:val="QPPTableTextBody"/>
            </w:pPr>
            <w:r w:rsidRPr="0073709D">
              <w:t>A004003333</w:t>
            </w:r>
          </w:p>
        </w:tc>
      </w:tr>
      <w:tr w:rsidR="00624C76" w:rsidTr="0035700F">
        <w:tc>
          <w:tcPr>
            <w:tcW w:w="2130" w:type="dxa"/>
            <w:shd w:val="clear" w:color="auto" w:fill="auto"/>
          </w:tcPr>
          <w:p w:rsidR="00624C76" w:rsidRDefault="00624C76" w:rsidP="00DF4389">
            <w:pPr>
              <w:pStyle w:val="QPPTableTextBody"/>
            </w:pPr>
            <w:r>
              <w:t>7 January 2015</w:t>
            </w:r>
          </w:p>
        </w:tc>
        <w:tc>
          <w:tcPr>
            <w:tcW w:w="2130" w:type="dxa"/>
            <w:shd w:val="clear" w:color="auto" w:fill="auto"/>
          </w:tcPr>
          <w:p w:rsidR="00624C76" w:rsidRDefault="00D917C2" w:rsidP="00DF4389">
            <w:pPr>
              <w:pStyle w:val="QPPTableTextBody"/>
            </w:pPr>
            <w:r>
              <w:t>260 Queen S</w:t>
            </w:r>
            <w:r w:rsidR="00624C76">
              <w:t xml:space="preserve">t, Brisbane City </w:t>
            </w:r>
            <w:r>
              <w:t>Qld</w:t>
            </w:r>
            <w:r w:rsidRPr="00D322D2">
              <w:t xml:space="preserve"> </w:t>
            </w:r>
            <w:r w:rsidR="00624C76">
              <w:t>4000 (Lot 1 on RP119919)</w:t>
            </w:r>
          </w:p>
        </w:tc>
        <w:tc>
          <w:tcPr>
            <w:tcW w:w="2131" w:type="dxa"/>
            <w:shd w:val="clear" w:color="auto" w:fill="auto"/>
          </w:tcPr>
          <w:p w:rsidR="00624C76" w:rsidRDefault="002A00B9" w:rsidP="00DF4389">
            <w:pPr>
              <w:pStyle w:val="QPPTableTextBody"/>
            </w:pPr>
            <w:r>
              <w:t>Decision to approve request for assessment and decision of an application for a Centre Activities (Restaurant, Office and Shop) under the superseded planning scheme (City Plan 2000)</w:t>
            </w:r>
          </w:p>
        </w:tc>
        <w:tc>
          <w:tcPr>
            <w:tcW w:w="2131" w:type="dxa"/>
            <w:shd w:val="clear" w:color="auto" w:fill="auto"/>
          </w:tcPr>
          <w:p w:rsidR="00624C76" w:rsidRDefault="002A00B9" w:rsidP="00DF4389">
            <w:pPr>
              <w:pStyle w:val="QPPTableTextBody"/>
            </w:pPr>
            <w:r w:rsidRPr="002A00B9">
              <w:t>A003998206</w:t>
            </w:r>
          </w:p>
        </w:tc>
      </w:tr>
      <w:tr w:rsidR="00F86A18" w:rsidTr="0035700F">
        <w:tc>
          <w:tcPr>
            <w:tcW w:w="2130" w:type="dxa"/>
            <w:shd w:val="clear" w:color="auto" w:fill="auto"/>
          </w:tcPr>
          <w:p w:rsidR="00F86A18" w:rsidRPr="002A5EC2" w:rsidRDefault="00F86A18" w:rsidP="00DF4389">
            <w:pPr>
              <w:pStyle w:val="QPPTableTextBody"/>
            </w:pPr>
            <w:r>
              <w:t>21 January 2015</w:t>
            </w:r>
          </w:p>
        </w:tc>
        <w:tc>
          <w:tcPr>
            <w:tcW w:w="2130" w:type="dxa"/>
            <w:shd w:val="clear" w:color="auto" w:fill="auto"/>
          </w:tcPr>
          <w:p w:rsidR="00F86A18" w:rsidRPr="002A5EC2" w:rsidRDefault="00D917C2" w:rsidP="00DF4389">
            <w:pPr>
              <w:pStyle w:val="QPPTableTextBody"/>
            </w:pPr>
            <w:r>
              <w:t>949 Ann S</w:t>
            </w:r>
            <w:r w:rsidR="00F86A18">
              <w:t xml:space="preserve">t, </w:t>
            </w:r>
            <w:r w:rsidR="00F86A18" w:rsidRPr="002A5EC2">
              <w:t xml:space="preserve">Fortitude Valley </w:t>
            </w:r>
            <w:r>
              <w:t>Qld</w:t>
            </w:r>
            <w:r w:rsidRPr="00D322D2">
              <w:t xml:space="preserve"> </w:t>
            </w:r>
            <w:r w:rsidR="00F86A18" w:rsidRPr="002A5EC2">
              <w:t>4006 (L</w:t>
            </w:r>
            <w:r w:rsidR="003B3E63">
              <w:t xml:space="preserve">ot </w:t>
            </w:r>
            <w:r w:rsidR="00F86A18" w:rsidRPr="002A5EC2">
              <w:t xml:space="preserve">7 </w:t>
            </w:r>
            <w:r w:rsidR="003B3E63">
              <w:t xml:space="preserve">on </w:t>
            </w:r>
            <w:r w:rsidR="00F86A18" w:rsidRPr="002A5EC2">
              <w:t>RP100888)</w:t>
            </w:r>
          </w:p>
        </w:tc>
        <w:tc>
          <w:tcPr>
            <w:tcW w:w="2131" w:type="dxa"/>
            <w:shd w:val="clear" w:color="auto" w:fill="auto"/>
          </w:tcPr>
          <w:p w:rsidR="00F86A18" w:rsidRPr="002A5EC2" w:rsidRDefault="00F86A18" w:rsidP="00DF4389">
            <w:pPr>
              <w:pStyle w:val="QPPTableTextBody"/>
            </w:pPr>
            <w:r>
              <w:t>Decision to approve request for assessment and decision of an application for a Multi-unit dwelling, Shop and Office under the superseded planning scheme (City Plan 2000)</w:t>
            </w:r>
          </w:p>
        </w:tc>
        <w:tc>
          <w:tcPr>
            <w:tcW w:w="2131" w:type="dxa"/>
            <w:shd w:val="clear" w:color="auto" w:fill="auto"/>
          </w:tcPr>
          <w:p w:rsidR="00F86A18" w:rsidRPr="002A5EC2" w:rsidRDefault="00F86A18" w:rsidP="00DF4389">
            <w:pPr>
              <w:pStyle w:val="QPPTableTextBody"/>
            </w:pPr>
            <w:r>
              <w:t>A004025768</w:t>
            </w:r>
          </w:p>
        </w:tc>
      </w:tr>
      <w:tr w:rsidR="00F86A18" w:rsidTr="0035700F">
        <w:tc>
          <w:tcPr>
            <w:tcW w:w="2130" w:type="dxa"/>
            <w:shd w:val="clear" w:color="auto" w:fill="auto"/>
          </w:tcPr>
          <w:p w:rsidR="00F86A18" w:rsidRPr="002A5EC2" w:rsidRDefault="00F86A18" w:rsidP="00DF4389">
            <w:pPr>
              <w:pStyle w:val="QPPTableTextBody"/>
            </w:pPr>
            <w:r>
              <w:t>22 January 2015</w:t>
            </w:r>
          </w:p>
        </w:tc>
        <w:tc>
          <w:tcPr>
            <w:tcW w:w="2130" w:type="dxa"/>
            <w:shd w:val="clear" w:color="auto" w:fill="auto"/>
          </w:tcPr>
          <w:p w:rsidR="00F86A18" w:rsidRPr="002A5EC2" w:rsidRDefault="00F86A18" w:rsidP="00DF4389">
            <w:pPr>
              <w:pStyle w:val="QPPTableTextBody"/>
            </w:pPr>
            <w:r>
              <w:t xml:space="preserve">57 Skyring Tce, </w:t>
            </w:r>
            <w:r w:rsidRPr="002A5EC2">
              <w:t xml:space="preserve">Newstead </w:t>
            </w:r>
            <w:r w:rsidR="00D917C2">
              <w:t>Qld</w:t>
            </w:r>
            <w:r w:rsidR="00D917C2" w:rsidRPr="00D322D2">
              <w:t xml:space="preserve"> </w:t>
            </w:r>
            <w:r w:rsidRPr="002A5EC2">
              <w:t>4006 (L</w:t>
            </w:r>
            <w:r w:rsidR="003B3E63">
              <w:t xml:space="preserve">ot </w:t>
            </w:r>
            <w:r w:rsidRPr="002A5EC2">
              <w:t xml:space="preserve">71 </w:t>
            </w:r>
            <w:r w:rsidR="003B3E63">
              <w:t xml:space="preserve">on </w:t>
            </w:r>
            <w:r w:rsidRPr="002A5EC2">
              <w:lastRenderedPageBreak/>
              <w:t>SP238975)</w:t>
            </w:r>
          </w:p>
        </w:tc>
        <w:tc>
          <w:tcPr>
            <w:tcW w:w="2131" w:type="dxa"/>
            <w:shd w:val="clear" w:color="auto" w:fill="auto"/>
          </w:tcPr>
          <w:p w:rsidR="00F86A18" w:rsidRPr="002A5EC2" w:rsidRDefault="00F86A18" w:rsidP="00DF4389">
            <w:pPr>
              <w:pStyle w:val="QPPTableTextBody"/>
            </w:pPr>
            <w:r w:rsidRPr="00F8488F">
              <w:lastRenderedPageBreak/>
              <w:t>Decision to approve request for assessment (for self-</w:t>
            </w:r>
            <w:r w:rsidRPr="00F8488F">
              <w:lastRenderedPageBreak/>
              <w:t>assessable development</w:t>
            </w:r>
            <w:r w:rsidRPr="002A5EC2">
              <w:t xml:space="preserve"> – Estate sales office and Display dwelling) under the superseded planning scheme (City Plan 2000)</w:t>
            </w:r>
          </w:p>
        </w:tc>
        <w:tc>
          <w:tcPr>
            <w:tcW w:w="2131" w:type="dxa"/>
            <w:shd w:val="clear" w:color="auto" w:fill="auto"/>
          </w:tcPr>
          <w:p w:rsidR="00F86A18" w:rsidRPr="002A5EC2" w:rsidRDefault="00F86A18" w:rsidP="00DF4389">
            <w:pPr>
              <w:pStyle w:val="QPPTableTextBody"/>
            </w:pPr>
            <w:r w:rsidRPr="00414C75">
              <w:lastRenderedPageBreak/>
              <w:t>A004031892</w:t>
            </w:r>
          </w:p>
        </w:tc>
      </w:tr>
      <w:tr w:rsidR="00F86A18" w:rsidTr="0035700F">
        <w:tc>
          <w:tcPr>
            <w:tcW w:w="2130" w:type="dxa"/>
            <w:shd w:val="clear" w:color="auto" w:fill="auto"/>
          </w:tcPr>
          <w:p w:rsidR="00F86A18" w:rsidRPr="002A5EC2" w:rsidRDefault="00F86A18" w:rsidP="00DF4389">
            <w:pPr>
              <w:pStyle w:val="QPPTableTextBody"/>
            </w:pPr>
            <w:r>
              <w:t>12 February 2015</w:t>
            </w:r>
          </w:p>
        </w:tc>
        <w:tc>
          <w:tcPr>
            <w:tcW w:w="2130" w:type="dxa"/>
            <w:shd w:val="clear" w:color="auto" w:fill="auto"/>
          </w:tcPr>
          <w:p w:rsidR="00F86A18" w:rsidRPr="002A5EC2" w:rsidRDefault="00F86A18" w:rsidP="00DF4389">
            <w:pPr>
              <w:pStyle w:val="QPPTableTextBody"/>
            </w:pPr>
            <w:r>
              <w:t xml:space="preserve">1459 Wynnum Rd, Tingalpa </w:t>
            </w:r>
            <w:r w:rsidR="00D917C2">
              <w:t>Qld</w:t>
            </w:r>
            <w:r w:rsidR="00D917C2" w:rsidRPr="00D322D2">
              <w:t xml:space="preserve"> </w:t>
            </w:r>
            <w:r>
              <w:t>4173</w:t>
            </w:r>
            <w:r w:rsidR="00940231">
              <w:t xml:space="preserve"> (L</w:t>
            </w:r>
            <w:r w:rsidR="003B3E63">
              <w:t xml:space="preserve">ot </w:t>
            </w:r>
            <w:r w:rsidR="002D71BF">
              <w:t xml:space="preserve">1 </w:t>
            </w:r>
            <w:r w:rsidR="003B3E63">
              <w:t xml:space="preserve">on </w:t>
            </w:r>
            <w:r w:rsidR="002D71BF">
              <w:t>SP214673)</w:t>
            </w:r>
          </w:p>
        </w:tc>
        <w:tc>
          <w:tcPr>
            <w:tcW w:w="2131" w:type="dxa"/>
            <w:shd w:val="clear" w:color="auto" w:fill="auto"/>
          </w:tcPr>
          <w:p w:rsidR="00F86A18" w:rsidRPr="002A5EC2" w:rsidRDefault="00F86A18" w:rsidP="00DF4389">
            <w:pPr>
              <w:pStyle w:val="QPPTableTextBody"/>
            </w:pPr>
            <w:r>
              <w:t>Decision to approve request for assessment</w:t>
            </w:r>
            <w:r w:rsidRPr="002A5EC2">
              <w:t xml:space="preserve"> and decision of an application for a Display and sale ac</w:t>
            </w:r>
            <w:r w:rsidR="008B75DE">
              <w:t xml:space="preserve">tivities (Vehicle Sales Yard) </w:t>
            </w:r>
            <w:r w:rsidRPr="002A5EC2">
              <w:t>under the superseded planning scheme (City Plan 2000)</w:t>
            </w:r>
          </w:p>
        </w:tc>
        <w:tc>
          <w:tcPr>
            <w:tcW w:w="2131" w:type="dxa"/>
            <w:shd w:val="clear" w:color="auto" w:fill="auto"/>
          </w:tcPr>
          <w:p w:rsidR="00F86A18" w:rsidRPr="002A5EC2" w:rsidRDefault="00F86A18" w:rsidP="00DF4389">
            <w:pPr>
              <w:pStyle w:val="QPPTableTextBody"/>
            </w:pPr>
            <w:r>
              <w:t>A004020715</w:t>
            </w:r>
          </w:p>
        </w:tc>
      </w:tr>
      <w:tr w:rsidR="008B75DE" w:rsidTr="0035700F">
        <w:tc>
          <w:tcPr>
            <w:tcW w:w="2130" w:type="dxa"/>
            <w:shd w:val="clear" w:color="auto" w:fill="auto"/>
          </w:tcPr>
          <w:p w:rsidR="008B75DE" w:rsidRDefault="008B75DE" w:rsidP="00DF4389">
            <w:pPr>
              <w:pStyle w:val="QPPTableTextBody"/>
            </w:pPr>
            <w:r>
              <w:t>19 February 2015</w:t>
            </w:r>
          </w:p>
        </w:tc>
        <w:tc>
          <w:tcPr>
            <w:tcW w:w="2130" w:type="dxa"/>
            <w:shd w:val="clear" w:color="auto" w:fill="auto"/>
          </w:tcPr>
          <w:p w:rsidR="008B75DE" w:rsidRDefault="008B75DE" w:rsidP="00DF4389">
            <w:pPr>
              <w:pStyle w:val="QPPTableTextBody"/>
            </w:pPr>
            <w:r>
              <w:t xml:space="preserve">435 St Pauls Tce, Fortitude Valley </w:t>
            </w:r>
            <w:r w:rsidR="00D917C2">
              <w:t>Qld</w:t>
            </w:r>
            <w:r w:rsidR="00D917C2" w:rsidRPr="00D322D2">
              <w:t xml:space="preserve"> </w:t>
            </w:r>
            <w:r>
              <w:t>4006</w:t>
            </w:r>
            <w:r w:rsidR="00940231">
              <w:t xml:space="preserve"> (L</w:t>
            </w:r>
            <w:r w:rsidR="003B3E63">
              <w:t xml:space="preserve">ots </w:t>
            </w:r>
            <w:r w:rsidR="00C87D04">
              <w:t xml:space="preserve">1-3 </w:t>
            </w:r>
            <w:r w:rsidR="003B3E63">
              <w:t xml:space="preserve">on </w:t>
            </w:r>
            <w:r w:rsidR="00C87D04">
              <w:t>BUP11768)</w:t>
            </w:r>
          </w:p>
        </w:tc>
        <w:tc>
          <w:tcPr>
            <w:tcW w:w="2131" w:type="dxa"/>
            <w:shd w:val="clear" w:color="auto" w:fill="auto"/>
          </w:tcPr>
          <w:p w:rsidR="008B75DE" w:rsidRDefault="008B75DE" w:rsidP="00DF4389">
            <w:pPr>
              <w:pStyle w:val="QPPTableTextBody"/>
            </w:pPr>
            <w:r>
              <w:t>Decision to approve request for assessment</w:t>
            </w:r>
            <w:r w:rsidRPr="002A5EC2">
              <w:t xml:space="preserve"> and decision of an application for a</w:t>
            </w:r>
            <w:r w:rsidR="002D6DA8">
              <w:t xml:space="preserve"> Centre</w:t>
            </w:r>
            <w:r>
              <w:t xml:space="preserve"> </w:t>
            </w:r>
            <w:r w:rsidR="002D6DA8">
              <w:t xml:space="preserve">activities </w:t>
            </w:r>
            <w:r w:rsidRPr="002A5EC2">
              <w:t>(</w:t>
            </w:r>
            <w:r w:rsidR="002D6DA8">
              <w:t xml:space="preserve">office and child care facility) </w:t>
            </w:r>
            <w:r w:rsidRPr="002A5EC2">
              <w:t>under the superseded planning scheme (City Plan 2000)</w:t>
            </w:r>
          </w:p>
        </w:tc>
        <w:tc>
          <w:tcPr>
            <w:tcW w:w="2131" w:type="dxa"/>
            <w:shd w:val="clear" w:color="auto" w:fill="auto"/>
          </w:tcPr>
          <w:p w:rsidR="008B75DE" w:rsidRDefault="008B75DE" w:rsidP="00DF4389">
            <w:pPr>
              <w:pStyle w:val="QPPTableTextBody"/>
            </w:pPr>
            <w:r>
              <w:t>A004056976</w:t>
            </w:r>
          </w:p>
        </w:tc>
      </w:tr>
      <w:tr w:rsidR="00940231" w:rsidTr="0035700F">
        <w:tc>
          <w:tcPr>
            <w:tcW w:w="2130" w:type="dxa"/>
            <w:shd w:val="clear" w:color="auto" w:fill="auto"/>
          </w:tcPr>
          <w:p w:rsidR="00940231" w:rsidRDefault="00940231" w:rsidP="00DF4389">
            <w:pPr>
              <w:pStyle w:val="QPPTableTextBody"/>
            </w:pPr>
            <w:r>
              <w:t>27 February 2015</w:t>
            </w:r>
          </w:p>
        </w:tc>
        <w:tc>
          <w:tcPr>
            <w:tcW w:w="2130" w:type="dxa"/>
            <w:shd w:val="clear" w:color="auto" w:fill="auto"/>
          </w:tcPr>
          <w:p w:rsidR="00940231" w:rsidRDefault="00E57F05" w:rsidP="00DF4389">
            <w:pPr>
              <w:pStyle w:val="QPPTableTextBody"/>
            </w:pPr>
            <w:r>
              <w:t xml:space="preserve">28 Oceana Tce </w:t>
            </w:r>
            <w:r w:rsidR="00940231">
              <w:t xml:space="preserve">and 31-41 Wellington St, Manly </w:t>
            </w:r>
            <w:r w:rsidR="00D917C2">
              <w:t>Qld</w:t>
            </w:r>
            <w:r w:rsidR="00D917C2" w:rsidRPr="00D322D2">
              <w:t xml:space="preserve"> </w:t>
            </w:r>
            <w:r w:rsidR="00940231">
              <w:t>4179 (L</w:t>
            </w:r>
            <w:r w:rsidR="003B3E63">
              <w:t xml:space="preserve">ots </w:t>
            </w:r>
            <w:r w:rsidR="00281883">
              <w:t>64</w:t>
            </w:r>
            <w:r w:rsidR="008B5E40">
              <w:t>-</w:t>
            </w:r>
            <w:r w:rsidR="00C87D04">
              <w:t>69</w:t>
            </w:r>
            <w:r w:rsidR="00940231">
              <w:t xml:space="preserve"> </w:t>
            </w:r>
            <w:r w:rsidR="003B3E63">
              <w:t xml:space="preserve">on </w:t>
            </w:r>
            <w:r w:rsidR="00940231">
              <w:t xml:space="preserve">RP33032 </w:t>
            </w:r>
            <w:r w:rsidR="00D917C2">
              <w:t>and</w:t>
            </w:r>
            <w:r w:rsidR="00940231">
              <w:t xml:space="preserve"> L</w:t>
            </w:r>
            <w:r w:rsidR="003B3E63">
              <w:t xml:space="preserve">ot </w:t>
            </w:r>
            <w:r w:rsidR="00940231">
              <w:t xml:space="preserve">1 </w:t>
            </w:r>
            <w:r w:rsidR="003B3E63">
              <w:t xml:space="preserve">on </w:t>
            </w:r>
            <w:r w:rsidR="00940231">
              <w:t>RP180758)</w:t>
            </w:r>
          </w:p>
        </w:tc>
        <w:tc>
          <w:tcPr>
            <w:tcW w:w="2131" w:type="dxa"/>
            <w:shd w:val="clear" w:color="auto" w:fill="auto"/>
          </w:tcPr>
          <w:p w:rsidR="004031AA" w:rsidRDefault="00940231" w:rsidP="00DF4389">
            <w:pPr>
              <w:pStyle w:val="QPPTableTextBody"/>
            </w:pPr>
            <w:r>
              <w:t>Decision to approve request for assessment</w:t>
            </w:r>
            <w:r w:rsidR="004031AA">
              <w:t xml:space="preserve"> and decision of an application for a full demolition of </w:t>
            </w:r>
            <w:r w:rsidR="00C87D04">
              <w:t>post 1946 structures</w:t>
            </w:r>
            <w:r w:rsidR="004031AA">
              <w:t xml:space="preserve"> adjoining a Heritage Place under the superseded planning scheme (City Plan 2000)</w:t>
            </w:r>
          </w:p>
        </w:tc>
        <w:tc>
          <w:tcPr>
            <w:tcW w:w="2131" w:type="dxa"/>
            <w:shd w:val="clear" w:color="auto" w:fill="auto"/>
          </w:tcPr>
          <w:p w:rsidR="00940231" w:rsidRDefault="00940231" w:rsidP="00DF4389">
            <w:pPr>
              <w:pStyle w:val="QPPTableTextBody"/>
            </w:pPr>
            <w:r>
              <w:t>A004071599</w:t>
            </w:r>
          </w:p>
        </w:tc>
      </w:tr>
      <w:tr w:rsidR="00B5240A" w:rsidTr="0035700F">
        <w:tc>
          <w:tcPr>
            <w:tcW w:w="2130" w:type="dxa"/>
            <w:shd w:val="clear" w:color="auto" w:fill="auto"/>
          </w:tcPr>
          <w:p w:rsidR="00B5240A" w:rsidRDefault="00B5240A" w:rsidP="00DF4389">
            <w:pPr>
              <w:pStyle w:val="QPPTableTextBody"/>
            </w:pPr>
            <w:r>
              <w:t>11 March 2015</w:t>
            </w:r>
          </w:p>
        </w:tc>
        <w:tc>
          <w:tcPr>
            <w:tcW w:w="2130" w:type="dxa"/>
            <w:shd w:val="clear" w:color="auto" w:fill="auto"/>
          </w:tcPr>
          <w:p w:rsidR="00B5240A" w:rsidRDefault="00B5240A" w:rsidP="00DF4389">
            <w:pPr>
              <w:pStyle w:val="QPPTableTextBody"/>
            </w:pPr>
            <w:r>
              <w:t>23 Dilkera St, Balmoral</w:t>
            </w:r>
            <w:r w:rsidR="00A17112">
              <w:t xml:space="preserve"> </w:t>
            </w:r>
            <w:r w:rsidR="00D917C2">
              <w:t>Qld</w:t>
            </w:r>
            <w:r w:rsidR="00A17112">
              <w:t xml:space="preserve"> 4171 </w:t>
            </w:r>
            <w:r>
              <w:t>(Lots 109-110 on RP12825)</w:t>
            </w:r>
          </w:p>
        </w:tc>
        <w:tc>
          <w:tcPr>
            <w:tcW w:w="2131" w:type="dxa"/>
            <w:shd w:val="clear" w:color="auto" w:fill="auto"/>
          </w:tcPr>
          <w:p w:rsidR="00B5240A" w:rsidRDefault="00B5240A" w:rsidP="00DF4389">
            <w:pPr>
              <w:pStyle w:val="QPPTableTextBody"/>
            </w:pPr>
            <w:r>
              <w:t xml:space="preserve">Decision to extend the development period under section 98(1)(c) of </w:t>
            </w:r>
            <w:r w:rsidR="001A37AB">
              <w:t xml:space="preserve">an </w:t>
            </w:r>
            <w:r>
              <w:t xml:space="preserve">approved request </w:t>
            </w:r>
            <w:r w:rsidR="001A37AB" w:rsidRPr="001A37AB">
              <w:t>for assessment (for self-assessable development) under the superseded planning scheme (City Plan 2000)</w:t>
            </w:r>
            <w:r w:rsidR="001A37AB">
              <w:t>. Original Application Reference: A003634645)</w:t>
            </w:r>
          </w:p>
        </w:tc>
        <w:tc>
          <w:tcPr>
            <w:tcW w:w="2131" w:type="dxa"/>
            <w:shd w:val="clear" w:color="auto" w:fill="auto"/>
          </w:tcPr>
          <w:p w:rsidR="00B5240A" w:rsidRPr="001A37AB" w:rsidRDefault="001A37AB" w:rsidP="00DF4389">
            <w:pPr>
              <w:pStyle w:val="QPPTableTextBody"/>
            </w:pPr>
            <w:r w:rsidRPr="001A37AB">
              <w:t>A004049565</w:t>
            </w:r>
          </w:p>
        </w:tc>
      </w:tr>
      <w:tr w:rsidR="00625BF8" w:rsidTr="0035700F">
        <w:tc>
          <w:tcPr>
            <w:tcW w:w="2130" w:type="dxa"/>
            <w:shd w:val="clear" w:color="auto" w:fill="auto"/>
          </w:tcPr>
          <w:p w:rsidR="00625BF8" w:rsidRDefault="00625BF8" w:rsidP="00DF4389">
            <w:pPr>
              <w:pStyle w:val="QPPTableTextBody"/>
            </w:pPr>
            <w:r>
              <w:t>12 March 2015</w:t>
            </w:r>
          </w:p>
        </w:tc>
        <w:tc>
          <w:tcPr>
            <w:tcW w:w="2130" w:type="dxa"/>
            <w:shd w:val="clear" w:color="auto" w:fill="auto"/>
          </w:tcPr>
          <w:p w:rsidR="00625BF8" w:rsidRDefault="00625BF8" w:rsidP="00DF4389">
            <w:pPr>
              <w:pStyle w:val="QPPTableTextBody"/>
            </w:pPr>
            <w:r>
              <w:t xml:space="preserve">77 Grey St, South Bank </w:t>
            </w:r>
            <w:r w:rsidR="00D917C2">
              <w:t>Qld</w:t>
            </w:r>
            <w:r w:rsidR="00D917C2" w:rsidRPr="00D322D2">
              <w:t xml:space="preserve"> </w:t>
            </w:r>
            <w:r>
              <w:t xml:space="preserve">4101 (Lot 14 on SL10994) </w:t>
            </w:r>
          </w:p>
        </w:tc>
        <w:tc>
          <w:tcPr>
            <w:tcW w:w="2131" w:type="dxa"/>
            <w:shd w:val="clear" w:color="auto" w:fill="auto"/>
          </w:tcPr>
          <w:p w:rsidR="00625BF8" w:rsidRDefault="00625BF8" w:rsidP="00DF4389">
            <w:pPr>
              <w:pStyle w:val="QPPTableTextBody"/>
            </w:pPr>
            <w:r>
              <w:t xml:space="preserve">Decision to </w:t>
            </w:r>
            <w:r w:rsidR="0064582D">
              <w:t xml:space="preserve">approve request for </w:t>
            </w:r>
            <w:r>
              <w:t>assess</w:t>
            </w:r>
            <w:r w:rsidR="0064582D">
              <w:t>ment</w:t>
            </w:r>
            <w:r>
              <w:t xml:space="preserve"> and </w:t>
            </w:r>
            <w:r w:rsidR="0064582D">
              <w:t xml:space="preserve">decision of an application for </w:t>
            </w:r>
            <w:r>
              <w:t xml:space="preserve">a hotel under </w:t>
            </w:r>
            <w:r w:rsidR="0064582D">
              <w:t>the</w:t>
            </w:r>
            <w:r>
              <w:t xml:space="preserve"> superseded planning scheme (City Plan 2000) </w:t>
            </w:r>
          </w:p>
        </w:tc>
        <w:tc>
          <w:tcPr>
            <w:tcW w:w="2131" w:type="dxa"/>
            <w:shd w:val="clear" w:color="auto" w:fill="auto"/>
          </w:tcPr>
          <w:p w:rsidR="00625BF8" w:rsidRDefault="00625BF8" w:rsidP="00DF4389">
            <w:pPr>
              <w:pStyle w:val="QPPTableTextBody"/>
            </w:pPr>
            <w:r w:rsidRPr="00625BF8">
              <w:t>A004024370</w:t>
            </w:r>
          </w:p>
        </w:tc>
      </w:tr>
      <w:tr w:rsidR="00165708" w:rsidTr="0035700F">
        <w:tc>
          <w:tcPr>
            <w:tcW w:w="2130" w:type="dxa"/>
            <w:shd w:val="clear" w:color="auto" w:fill="auto"/>
          </w:tcPr>
          <w:p w:rsidR="00165708" w:rsidRDefault="00A17112" w:rsidP="00DF4389">
            <w:pPr>
              <w:pStyle w:val="QPPTableTextBody"/>
            </w:pPr>
            <w:r>
              <w:t>2 Apr 2015</w:t>
            </w:r>
          </w:p>
        </w:tc>
        <w:tc>
          <w:tcPr>
            <w:tcW w:w="2130" w:type="dxa"/>
            <w:shd w:val="clear" w:color="auto" w:fill="auto"/>
          </w:tcPr>
          <w:p w:rsidR="00165708" w:rsidRDefault="00A17112" w:rsidP="00DF4389">
            <w:pPr>
              <w:pStyle w:val="QPPTableTextBody"/>
            </w:pPr>
            <w:r>
              <w:t xml:space="preserve">74 Portal St, Oxley </w:t>
            </w:r>
            <w:r w:rsidR="00D917C2">
              <w:t>Qld</w:t>
            </w:r>
            <w:r w:rsidR="00D917C2" w:rsidRPr="00D322D2">
              <w:t xml:space="preserve"> </w:t>
            </w:r>
            <w:r>
              <w:t>4075 (Lot 50 on SP222711)</w:t>
            </w:r>
          </w:p>
        </w:tc>
        <w:tc>
          <w:tcPr>
            <w:tcW w:w="2131" w:type="dxa"/>
            <w:shd w:val="clear" w:color="auto" w:fill="auto"/>
          </w:tcPr>
          <w:p w:rsidR="00165708" w:rsidRDefault="00A17112" w:rsidP="00DF4389">
            <w:pPr>
              <w:pStyle w:val="QPPTableTextBody"/>
            </w:pPr>
            <w:r w:rsidRPr="00A17112">
              <w:t>Decision to approve request for assessment and decision of an application for a Multi-unit dwelling under the superseded planning scheme (City Plan 2000)</w:t>
            </w:r>
          </w:p>
        </w:tc>
        <w:tc>
          <w:tcPr>
            <w:tcW w:w="2131" w:type="dxa"/>
            <w:shd w:val="clear" w:color="auto" w:fill="auto"/>
          </w:tcPr>
          <w:p w:rsidR="00165708" w:rsidRPr="00625BF8" w:rsidRDefault="00165708" w:rsidP="00DF4389">
            <w:pPr>
              <w:pStyle w:val="QPPTableTextBody"/>
            </w:pPr>
            <w:r w:rsidRPr="00165708">
              <w:t>A004057139</w:t>
            </w:r>
          </w:p>
        </w:tc>
      </w:tr>
      <w:tr w:rsidR="009F6816" w:rsidTr="0035700F">
        <w:tc>
          <w:tcPr>
            <w:tcW w:w="2130" w:type="dxa"/>
            <w:shd w:val="clear" w:color="auto" w:fill="auto"/>
          </w:tcPr>
          <w:p w:rsidR="009F6816" w:rsidRDefault="009F6816" w:rsidP="00DF4389">
            <w:pPr>
              <w:pStyle w:val="QPPTableTextBody"/>
            </w:pPr>
            <w:r>
              <w:t>16 April 2015</w:t>
            </w:r>
          </w:p>
        </w:tc>
        <w:tc>
          <w:tcPr>
            <w:tcW w:w="2130" w:type="dxa"/>
            <w:shd w:val="clear" w:color="auto" w:fill="auto"/>
          </w:tcPr>
          <w:p w:rsidR="009F6816" w:rsidRDefault="009F6816" w:rsidP="00DF4389">
            <w:pPr>
              <w:pStyle w:val="QPPTableTextBody"/>
            </w:pPr>
            <w:r>
              <w:t xml:space="preserve">31 Wellington St, Manly (Lot </w:t>
            </w:r>
            <w:r w:rsidRPr="009F6816">
              <w:t>64</w:t>
            </w:r>
            <w:r w:rsidR="00623BEA">
              <w:t>-</w:t>
            </w:r>
            <w:r w:rsidRPr="009F6816">
              <w:t xml:space="preserve">68 </w:t>
            </w:r>
            <w:r>
              <w:t xml:space="preserve">on </w:t>
            </w:r>
            <w:r w:rsidRPr="009F6816">
              <w:t>RP33032</w:t>
            </w:r>
            <w:r>
              <w:t>)</w:t>
            </w:r>
          </w:p>
        </w:tc>
        <w:tc>
          <w:tcPr>
            <w:tcW w:w="2131" w:type="dxa"/>
            <w:shd w:val="clear" w:color="auto" w:fill="auto"/>
          </w:tcPr>
          <w:p w:rsidR="009F6816" w:rsidRDefault="00623BEA" w:rsidP="00DF4389">
            <w:pPr>
              <w:pStyle w:val="QPPTableTextBody"/>
            </w:pPr>
            <w:r w:rsidRPr="00623BEA">
              <w:t xml:space="preserve">Preliminary Approval under s.242 </w:t>
            </w:r>
            <w:r w:rsidR="006F6DC8">
              <w:t xml:space="preserve">of </w:t>
            </w:r>
            <w:r w:rsidR="00E12582">
              <w:t>the SP Act</w:t>
            </w:r>
            <w:r w:rsidR="006F6DC8">
              <w:t xml:space="preserve"> </w:t>
            </w:r>
            <w:r w:rsidRPr="00623BEA">
              <w:t>to vary the effect of the planning scheme for the purpose of Dwelling House</w:t>
            </w:r>
            <w:r w:rsidR="00B07AC5">
              <w:t xml:space="preserve"> (one dwelling house each small lot)</w:t>
            </w:r>
          </w:p>
        </w:tc>
        <w:tc>
          <w:tcPr>
            <w:tcW w:w="2131" w:type="dxa"/>
            <w:shd w:val="clear" w:color="auto" w:fill="auto"/>
          </w:tcPr>
          <w:p w:rsidR="009F6816" w:rsidRPr="00020389" w:rsidRDefault="00623BEA" w:rsidP="00DF4389">
            <w:pPr>
              <w:pStyle w:val="QPPTableTextBody"/>
            </w:pPr>
            <w:r w:rsidRPr="009F6816">
              <w:t>A003992686</w:t>
            </w:r>
          </w:p>
        </w:tc>
      </w:tr>
      <w:tr w:rsidR="00737110" w:rsidTr="0035700F">
        <w:tc>
          <w:tcPr>
            <w:tcW w:w="2130" w:type="dxa"/>
            <w:shd w:val="clear" w:color="auto" w:fill="auto"/>
          </w:tcPr>
          <w:p w:rsidR="00737110" w:rsidRDefault="00737110" w:rsidP="00DF4389">
            <w:pPr>
              <w:pStyle w:val="QPPTableTextBody"/>
            </w:pPr>
            <w:r>
              <w:t>17 April 2015</w:t>
            </w:r>
          </w:p>
        </w:tc>
        <w:tc>
          <w:tcPr>
            <w:tcW w:w="2130" w:type="dxa"/>
            <w:shd w:val="clear" w:color="auto" w:fill="auto"/>
          </w:tcPr>
          <w:p w:rsidR="00737110" w:rsidRDefault="00737110" w:rsidP="00DF4389">
            <w:pPr>
              <w:pStyle w:val="QPPTableTextBody"/>
            </w:pPr>
            <w:r>
              <w:t xml:space="preserve">25 Shafston Ave, Kangaroo Point </w:t>
            </w:r>
            <w:r w:rsidR="00D917C2">
              <w:t>Qld</w:t>
            </w:r>
            <w:r w:rsidR="00D917C2" w:rsidRPr="00D322D2">
              <w:t xml:space="preserve"> </w:t>
            </w:r>
            <w:r>
              <w:t xml:space="preserve">4169 (Lot </w:t>
            </w:r>
            <w:r w:rsidRPr="00737110">
              <w:t>3</w:t>
            </w:r>
            <w:r>
              <w:t xml:space="preserve"> on SP</w:t>
            </w:r>
            <w:r w:rsidRPr="00737110">
              <w:t>197072, L</w:t>
            </w:r>
            <w:r>
              <w:t xml:space="preserve">ot </w:t>
            </w:r>
            <w:r w:rsidRPr="00737110">
              <w:t xml:space="preserve">4 </w:t>
            </w:r>
            <w:r>
              <w:t xml:space="preserve">on </w:t>
            </w:r>
            <w:r w:rsidRPr="00737110">
              <w:t>SP197073, L</w:t>
            </w:r>
            <w:r>
              <w:t xml:space="preserve">ot </w:t>
            </w:r>
            <w:r w:rsidRPr="00737110">
              <w:t>2</w:t>
            </w:r>
            <w:r>
              <w:t xml:space="preserve"> on </w:t>
            </w:r>
            <w:r w:rsidRPr="00737110">
              <w:t xml:space="preserve">SP197065 </w:t>
            </w:r>
            <w:r w:rsidR="00D917C2">
              <w:t>and</w:t>
            </w:r>
            <w:r>
              <w:t xml:space="preserve"> </w:t>
            </w:r>
            <w:r w:rsidRPr="00737110">
              <w:t>L</w:t>
            </w:r>
            <w:r>
              <w:t xml:space="preserve">ot </w:t>
            </w:r>
            <w:r w:rsidRPr="00737110">
              <w:t>1</w:t>
            </w:r>
            <w:r>
              <w:t xml:space="preserve"> on </w:t>
            </w:r>
            <w:r w:rsidRPr="00737110">
              <w:t>SP197074</w:t>
            </w:r>
            <w:r w:rsidR="00D917C2">
              <w:t>)</w:t>
            </w:r>
          </w:p>
        </w:tc>
        <w:tc>
          <w:tcPr>
            <w:tcW w:w="2131" w:type="dxa"/>
            <w:shd w:val="clear" w:color="auto" w:fill="auto"/>
          </w:tcPr>
          <w:p w:rsidR="00737110" w:rsidRPr="00A17112" w:rsidRDefault="00737110" w:rsidP="00DF4389">
            <w:pPr>
              <w:pStyle w:val="QPPTableTextBody"/>
            </w:pPr>
            <w:r>
              <w:t xml:space="preserve">Decision to approve application for Multiple dwelling </w:t>
            </w:r>
            <w:r w:rsidR="00D651C9">
              <w:t>(Grounds for approval provided in Decision Notice dated 17 April 2015)</w:t>
            </w:r>
          </w:p>
        </w:tc>
        <w:tc>
          <w:tcPr>
            <w:tcW w:w="2131" w:type="dxa"/>
            <w:shd w:val="clear" w:color="auto" w:fill="auto"/>
          </w:tcPr>
          <w:p w:rsidR="009F6816" w:rsidRPr="00165708" w:rsidRDefault="00020389" w:rsidP="00DF4389">
            <w:pPr>
              <w:pStyle w:val="QPPTableTextBody"/>
            </w:pPr>
            <w:r w:rsidRPr="00020389">
              <w:t>A003969958</w:t>
            </w:r>
          </w:p>
        </w:tc>
      </w:tr>
      <w:tr w:rsidR="00042B8F" w:rsidTr="0035700F">
        <w:tc>
          <w:tcPr>
            <w:tcW w:w="2130" w:type="dxa"/>
            <w:shd w:val="clear" w:color="auto" w:fill="auto"/>
          </w:tcPr>
          <w:p w:rsidR="00042B8F" w:rsidRDefault="00042B8F" w:rsidP="00DF4389">
            <w:pPr>
              <w:pStyle w:val="QPPTableTextBody"/>
            </w:pPr>
            <w:r>
              <w:t>29 April 2015</w:t>
            </w:r>
          </w:p>
        </w:tc>
        <w:tc>
          <w:tcPr>
            <w:tcW w:w="2130" w:type="dxa"/>
            <w:shd w:val="clear" w:color="auto" w:fill="auto"/>
          </w:tcPr>
          <w:p w:rsidR="00042B8F" w:rsidRDefault="00042B8F" w:rsidP="00DF4389">
            <w:pPr>
              <w:pStyle w:val="QPPTableTextBody"/>
            </w:pPr>
            <w:r>
              <w:t xml:space="preserve">305-307 Stafford Rd, Stafford </w:t>
            </w:r>
            <w:r w:rsidR="00E9022C">
              <w:t>Qld</w:t>
            </w:r>
            <w:r>
              <w:t xml:space="preserve"> 4053 (Lot 14 </w:t>
            </w:r>
            <w:r w:rsidR="00D917C2">
              <w:t>and</w:t>
            </w:r>
            <w:r>
              <w:t xml:space="preserve"> Lot </w:t>
            </w:r>
            <w:r w:rsidRPr="00042B8F">
              <w:t>15</w:t>
            </w:r>
            <w:r>
              <w:t xml:space="preserve"> on </w:t>
            </w:r>
            <w:r w:rsidRPr="00042B8F">
              <w:t>RP45821</w:t>
            </w:r>
            <w:r>
              <w:t>)</w:t>
            </w:r>
          </w:p>
        </w:tc>
        <w:tc>
          <w:tcPr>
            <w:tcW w:w="2131" w:type="dxa"/>
            <w:shd w:val="clear" w:color="auto" w:fill="auto"/>
          </w:tcPr>
          <w:p w:rsidR="00042B8F" w:rsidRDefault="00042B8F" w:rsidP="00DF4389">
            <w:pPr>
              <w:pStyle w:val="QPPTableTextBody"/>
            </w:pPr>
            <w:r w:rsidRPr="00042B8F">
              <w:t>Decision to approve request for assessment and decision of an application for a Multi-unit dwelling under the superseded planning scheme (City Plan 2000)</w:t>
            </w:r>
          </w:p>
        </w:tc>
        <w:tc>
          <w:tcPr>
            <w:tcW w:w="2131" w:type="dxa"/>
            <w:shd w:val="clear" w:color="auto" w:fill="auto"/>
          </w:tcPr>
          <w:p w:rsidR="00042B8F" w:rsidRPr="00020389" w:rsidRDefault="00042B8F" w:rsidP="00DF4389">
            <w:pPr>
              <w:pStyle w:val="QPPTableTextBody"/>
            </w:pPr>
            <w:r w:rsidRPr="00042B8F">
              <w:t>A004095588</w:t>
            </w:r>
          </w:p>
        </w:tc>
      </w:tr>
      <w:tr w:rsidR="002C3933" w:rsidTr="0035700F">
        <w:tc>
          <w:tcPr>
            <w:tcW w:w="2130" w:type="dxa"/>
            <w:shd w:val="clear" w:color="auto" w:fill="auto"/>
          </w:tcPr>
          <w:p w:rsidR="002C3933" w:rsidRDefault="002C3933" w:rsidP="00DF4389">
            <w:pPr>
              <w:pStyle w:val="QPPTableTextBody"/>
            </w:pPr>
            <w:r>
              <w:t>5 May 2015</w:t>
            </w:r>
          </w:p>
        </w:tc>
        <w:tc>
          <w:tcPr>
            <w:tcW w:w="2130" w:type="dxa"/>
            <w:shd w:val="clear" w:color="auto" w:fill="auto"/>
          </w:tcPr>
          <w:p w:rsidR="002C3933" w:rsidRDefault="00E97548" w:rsidP="00DF4389">
            <w:pPr>
              <w:pStyle w:val="QPPTableTextBody"/>
            </w:pPr>
            <w:r>
              <w:t xml:space="preserve">16 and </w:t>
            </w:r>
            <w:r w:rsidR="002C3933">
              <w:t xml:space="preserve">18 Copmanhurst Pl, Sumner </w:t>
            </w:r>
            <w:r w:rsidR="00D917C2">
              <w:t>Qld</w:t>
            </w:r>
            <w:r w:rsidR="00D917C2" w:rsidRPr="00D322D2">
              <w:t xml:space="preserve"> </w:t>
            </w:r>
            <w:r w:rsidR="002C3933">
              <w:t xml:space="preserve">4074 (Lot </w:t>
            </w:r>
            <w:r w:rsidR="002C3933" w:rsidRPr="002C3933">
              <w:t>1</w:t>
            </w:r>
            <w:r>
              <w:t xml:space="preserve"> </w:t>
            </w:r>
            <w:r w:rsidR="00D917C2">
              <w:t>and</w:t>
            </w:r>
            <w:r>
              <w:t xml:space="preserve"> Lot 5 </w:t>
            </w:r>
            <w:r w:rsidR="002C3933">
              <w:t xml:space="preserve">on </w:t>
            </w:r>
            <w:r w:rsidR="002C3933" w:rsidRPr="002C3933">
              <w:t>SP258517</w:t>
            </w:r>
            <w:r w:rsidR="002C3933">
              <w:t>)</w:t>
            </w:r>
          </w:p>
        </w:tc>
        <w:tc>
          <w:tcPr>
            <w:tcW w:w="2131" w:type="dxa"/>
            <w:shd w:val="clear" w:color="auto" w:fill="auto"/>
          </w:tcPr>
          <w:p w:rsidR="002C3933" w:rsidRPr="00042B8F" w:rsidRDefault="002C3933" w:rsidP="00DF4389">
            <w:pPr>
              <w:pStyle w:val="QPPTableTextBody"/>
            </w:pPr>
            <w:r>
              <w:t>Decision to approve request for assessment and decision of an application for a House under superseded planning scheme (City Plan 2000)</w:t>
            </w:r>
          </w:p>
        </w:tc>
        <w:tc>
          <w:tcPr>
            <w:tcW w:w="2131" w:type="dxa"/>
            <w:shd w:val="clear" w:color="auto" w:fill="auto"/>
          </w:tcPr>
          <w:p w:rsidR="002C3933" w:rsidRPr="00042B8F" w:rsidRDefault="002C3933" w:rsidP="00DF4389">
            <w:pPr>
              <w:pStyle w:val="QPPTableTextBody"/>
            </w:pPr>
            <w:r w:rsidRPr="002C3933">
              <w:t>A004111359</w:t>
            </w:r>
          </w:p>
        </w:tc>
      </w:tr>
      <w:tr w:rsidR="00EB2604" w:rsidTr="0035700F">
        <w:tc>
          <w:tcPr>
            <w:tcW w:w="2130" w:type="dxa"/>
            <w:shd w:val="clear" w:color="auto" w:fill="auto"/>
          </w:tcPr>
          <w:p w:rsidR="00EB2604" w:rsidRDefault="00EB2604" w:rsidP="00DF4389">
            <w:pPr>
              <w:pStyle w:val="QPPTableTextBody"/>
            </w:pPr>
            <w:r>
              <w:t>16 June 2015</w:t>
            </w:r>
          </w:p>
        </w:tc>
        <w:tc>
          <w:tcPr>
            <w:tcW w:w="2130" w:type="dxa"/>
            <w:shd w:val="clear" w:color="auto" w:fill="auto"/>
          </w:tcPr>
          <w:p w:rsidR="00EB2604" w:rsidRPr="001B4DC8" w:rsidRDefault="00EB2604" w:rsidP="00DF4389">
            <w:pPr>
              <w:pStyle w:val="QPPTableTextBody"/>
            </w:pPr>
            <w:r>
              <w:t xml:space="preserve">29, 35, 53 and </w:t>
            </w:r>
            <w:r w:rsidRPr="00EB2604">
              <w:t>57 L</w:t>
            </w:r>
            <w:r>
              <w:t xml:space="preserve">amington Ave and 590 and 616 Lutwyche Rd, Lutwyche </w:t>
            </w:r>
            <w:r w:rsidR="00D917C2">
              <w:t>Qld</w:t>
            </w:r>
            <w:r w:rsidR="00D917C2" w:rsidRPr="00D322D2">
              <w:t xml:space="preserve"> </w:t>
            </w:r>
            <w:r>
              <w:t>4030 (Lots 89, 90 and 101</w:t>
            </w:r>
            <w:r w:rsidR="00E57F05">
              <w:t xml:space="preserve"> </w:t>
            </w:r>
            <w:r>
              <w:t xml:space="preserve">on RP19352, Lot </w:t>
            </w:r>
            <w:r w:rsidR="00CF618C">
              <w:t>88 on SP245827, Lot 1 SP252287, Lot 2 SP252340, Lot 50 SP263291 and Lot 119 SP263292)</w:t>
            </w:r>
          </w:p>
        </w:tc>
        <w:tc>
          <w:tcPr>
            <w:tcW w:w="2131" w:type="dxa"/>
            <w:shd w:val="clear" w:color="auto" w:fill="auto"/>
          </w:tcPr>
          <w:p w:rsidR="00EB2604" w:rsidRPr="001B4DC8" w:rsidRDefault="00773380" w:rsidP="00DF4389">
            <w:pPr>
              <w:pStyle w:val="QPPTableTextBody"/>
            </w:pPr>
            <w:r>
              <w:t xml:space="preserve">Decision to approve request for assessment and decision of an application for </w:t>
            </w:r>
            <w:r w:rsidRPr="00773380">
              <w:t>Centre Activities (</w:t>
            </w:r>
            <w:r>
              <w:t>M</w:t>
            </w:r>
            <w:r w:rsidRPr="00773380">
              <w:t>ulti</w:t>
            </w:r>
            <w:r>
              <w:t>-</w:t>
            </w:r>
            <w:r w:rsidRPr="00773380">
              <w:t>unit</w:t>
            </w:r>
            <w:r>
              <w:t xml:space="preserve"> D</w:t>
            </w:r>
            <w:r w:rsidRPr="00773380">
              <w:t xml:space="preserve">welling, </w:t>
            </w:r>
            <w:r>
              <w:t>A</w:t>
            </w:r>
            <w:r w:rsidRPr="00773380">
              <w:t xml:space="preserve">ged </w:t>
            </w:r>
            <w:r>
              <w:t>ca</w:t>
            </w:r>
            <w:r w:rsidRPr="00773380">
              <w:t xml:space="preserve">re </w:t>
            </w:r>
            <w:r>
              <w:t>a</w:t>
            </w:r>
            <w:r w:rsidRPr="00773380">
              <w:t xml:space="preserve">ccommodation, </w:t>
            </w:r>
            <w:r>
              <w:t>S</w:t>
            </w:r>
            <w:r w:rsidRPr="00773380">
              <w:t xml:space="preserve">hopping </w:t>
            </w:r>
            <w:r>
              <w:t>c</w:t>
            </w:r>
            <w:r w:rsidRPr="00773380">
              <w:t xml:space="preserve">entre, </w:t>
            </w:r>
            <w:r>
              <w:t>C</w:t>
            </w:r>
            <w:r w:rsidRPr="00773380">
              <w:t xml:space="preserve">inema and </w:t>
            </w:r>
            <w:r>
              <w:t>R</w:t>
            </w:r>
            <w:r w:rsidRPr="00773380">
              <w:t>estaurant)</w:t>
            </w:r>
            <w:r w:rsidR="00F51488">
              <w:t xml:space="preserve"> under the superseded planning scheme (City Plan 2000)</w:t>
            </w:r>
          </w:p>
        </w:tc>
        <w:tc>
          <w:tcPr>
            <w:tcW w:w="2131" w:type="dxa"/>
            <w:shd w:val="clear" w:color="auto" w:fill="auto"/>
          </w:tcPr>
          <w:p w:rsidR="00EB2604" w:rsidRPr="001B4DC8" w:rsidRDefault="00EB2604" w:rsidP="00DF4389">
            <w:pPr>
              <w:pStyle w:val="QPPTableTextBody"/>
            </w:pPr>
            <w:r w:rsidRPr="00EB2604">
              <w:t>A004122998</w:t>
            </w:r>
          </w:p>
        </w:tc>
      </w:tr>
      <w:tr w:rsidR="001B4DC8" w:rsidTr="0035700F">
        <w:tc>
          <w:tcPr>
            <w:tcW w:w="2130" w:type="dxa"/>
            <w:shd w:val="clear" w:color="auto" w:fill="auto"/>
          </w:tcPr>
          <w:p w:rsidR="001B4DC8" w:rsidRDefault="001B4DC8" w:rsidP="00DF4389">
            <w:pPr>
              <w:pStyle w:val="QPPTableTextBody"/>
            </w:pPr>
            <w:r>
              <w:t>26 June 2015</w:t>
            </w:r>
          </w:p>
        </w:tc>
        <w:tc>
          <w:tcPr>
            <w:tcW w:w="2130" w:type="dxa"/>
            <w:shd w:val="clear" w:color="auto" w:fill="auto"/>
          </w:tcPr>
          <w:p w:rsidR="001B4DC8" w:rsidRDefault="001B4DC8" w:rsidP="00DF4389">
            <w:pPr>
              <w:pStyle w:val="QPPTableTextBody"/>
            </w:pPr>
            <w:r w:rsidRPr="001B4DC8">
              <w:t>360</w:t>
            </w:r>
            <w:r>
              <w:t xml:space="preserve">-364 Richmond Rd, Cannon Hill </w:t>
            </w:r>
            <w:r w:rsidR="00E57F05">
              <w:t>Qld</w:t>
            </w:r>
            <w:r w:rsidR="00E57F05" w:rsidRPr="00D322D2">
              <w:t xml:space="preserve"> </w:t>
            </w:r>
            <w:r w:rsidRPr="001B4DC8">
              <w:t xml:space="preserve">4170 (Lots 11-13 </w:t>
            </w:r>
            <w:r>
              <w:t xml:space="preserve">on </w:t>
            </w:r>
            <w:r w:rsidR="00E57F05">
              <w:t>SP</w:t>
            </w:r>
            <w:r w:rsidRPr="001B4DC8">
              <w:t>274064)</w:t>
            </w:r>
          </w:p>
        </w:tc>
        <w:tc>
          <w:tcPr>
            <w:tcW w:w="2131" w:type="dxa"/>
            <w:shd w:val="clear" w:color="auto" w:fill="auto"/>
          </w:tcPr>
          <w:p w:rsidR="001B4DC8" w:rsidRDefault="001B4DC8" w:rsidP="00DF4389">
            <w:pPr>
              <w:pStyle w:val="QPPTableTextBody"/>
            </w:pPr>
            <w:r w:rsidRPr="001B4DC8">
              <w:t>Decision to approve request for assessment (for self-assessable development) under the superseded planning scheme (City Plan 2000)</w:t>
            </w:r>
          </w:p>
        </w:tc>
        <w:tc>
          <w:tcPr>
            <w:tcW w:w="2131" w:type="dxa"/>
            <w:shd w:val="clear" w:color="auto" w:fill="auto"/>
          </w:tcPr>
          <w:p w:rsidR="001B4DC8" w:rsidRPr="002C3933" w:rsidRDefault="001B4DC8" w:rsidP="00DF4389">
            <w:pPr>
              <w:pStyle w:val="QPPTableTextBody"/>
            </w:pPr>
            <w:r w:rsidRPr="001B4DC8">
              <w:t>A004156596</w:t>
            </w:r>
          </w:p>
        </w:tc>
      </w:tr>
      <w:tr w:rsidR="00E009DC" w:rsidTr="0035700F">
        <w:tc>
          <w:tcPr>
            <w:tcW w:w="2130" w:type="dxa"/>
            <w:shd w:val="clear" w:color="auto" w:fill="auto"/>
          </w:tcPr>
          <w:p w:rsidR="00E009DC" w:rsidRDefault="00F51488" w:rsidP="00DF4389">
            <w:pPr>
              <w:pStyle w:val="QPPTableTextBody"/>
            </w:pPr>
            <w:r>
              <w:t>29 June 2015</w:t>
            </w:r>
          </w:p>
        </w:tc>
        <w:tc>
          <w:tcPr>
            <w:tcW w:w="2130" w:type="dxa"/>
            <w:shd w:val="clear" w:color="auto" w:fill="auto"/>
          </w:tcPr>
          <w:p w:rsidR="00E009DC" w:rsidRPr="001B4DC8" w:rsidRDefault="00E57F05" w:rsidP="00DF4389">
            <w:pPr>
              <w:pStyle w:val="QPPTableTextBody"/>
            </w:pPr>
            <w:r>
              <w:t>276 Blunder Rd, Durack Qld</w:t>
            </w:r>
            <w:r w:rsidRPr="00D322D2">
              <w:t xml:space="preserve"> </w:t>
            </w:r>
            <w:r w:rsidR="00F51488">
              <w:t>4077 (Lot 1 on SP167499)</w:t>
            </w:r>
          </w:p>
        </w:tc>
        <w:tc>
          <w:tcPr>
            <w:tcW w:w="2131" w:type="dxa"/>
            <w:shd w:val="clear" w:color="auto" w:fill="auto"/>
          </w:tcPr>
          <w:p w:rsidR="00E009DC" w:rsidRPr="001B4DC8" w:rsidRDefault="00F51488" w:rsidP="00DF4389">
            <w:pPr>
              <w:pStyle w:val="QPPTableTextBody"/>
            </w:pPr>
            <w:r>
              <w:t xml:space="preserve">Decision to approve request for assessment and decision of an application </w:t>
            </w:r>
            <w:r w:rsidR="00337D01">
              <w:t xml:space="preserve">for Aged care facility </w:t>
            </w:r>
            <w:r>
              <w:t>under the superseded planning scheme (City Plan 2000)</w:t>
            </w:r>
          </w:p>
        </w:tc>
        <w:tc>
          <w:tcPr>
            <w:tcW w:w="2131" w:type="dxa"/>
            <w:shd w:val="clear" w:color="auto" w:fill="auto"/>
          </w:tcPr>
          <w:p w:rsidR="00E009DC" w:rsidRPr="001B4DC8" w:rsidRDefault="00F51488" w:rsidP="00DF4389">
            <w:pPr>
              <w:pStyle w:val="QPPTableTextBody"/>
            </w:pPr>
            <w:r w:rsidRPr="00F51488">
              <w:t>A004139572</w:t>
            </w:r>
          </w:p>
        </w:tc>
      </w:tr>
      <w:tr w:rsidR="005A296B" w:rsidTr="0035700F">
        <w:tc>
          <w:tcPr>
            <w:tcW w:w="2130" w:type="dxa"/>
            <w:shd w:val="clear" w:color="auto" w:fill="auto"/>
          </w:tcPr>
          <w:p w:rsidR="005A296B" w:rsidRDefault="005A296B" w:rsidP="00DF4389">
            <w:pPr>
              <w:pStyle w:val="QPPTableTextBody"/>
            </w:pPr>
            <w:r>
              <w:t>16 Ju</w:t>
            </w:r>
            <w:r w:rsidR="00B6427B">
              <w:t>ly</w:t>
            </w:r>
            <w:r>
              <w:t xml:space="preserve"> 2015</w:t>
            </w:r>
          </w:p>
        </w:tc>
        <w:tc>
          <w:tcPr>
            <w:tcW w:w="2130" w:type="dxa"/>
            <w:shd w:val="clear" w:color="auto" w:fill="auto"/>
          </w:tcPr>
          <w:p w:rsidR="005A296B" w:rsidRDefault="00B6427B" w:rsidP="00DF4389">
            <w:pPr>
              <w:pStyle w:val="QPPTableTextBody"/>
            </w:pPr>
            <w:r>
              <w:t>6 Binda</w:t>
            </w:r>
            <w:r w:rsidR="005A296B" w:rsidRPr="005A296B">
              <w:t xml:space="preserve"> S</w:t>
            </w:r>
            <w:r>
              <w:t>t,</w:t>
            </w:r>
            <w:r w:rsidR="005A296B" w:rsidRPr="005A296B">
              <w:t xml:space="preserve"> </w:t>
            </w:r>
            <w:r>
              <w:t>Carina</w:t>
            </w:r>
            <w:r w:rsidR="005A296B" w:rsidRPr="005A296B">
              <w:t xml:space="preserve"> </w:t>
            </w:r>
            <w:r w:rsidR="00E57F05">
              <w:t>Qld</w:t>
            </w:r>
            <w:r w:rsidR="00E57F05" w:rsidRPr="00D322D2">
              <w:t xml:space="preserve"> </w:t>
            </w:r>
            <w:r w:rsidR="005A296B" w:rsidRPr="005A296B">
              <w:t>4152</w:t>
            </w:r>
            <w:r w:rsidR="00E57F05">
              <w:t xml:space="preserve"> </w:t>
            </w:r>
            <w:r w:rsidR="005A296B">
              <w:t>(</w:t>
            </w:r>
            <w:r w:rsidR="005A296B" w:rsidRPr="005A296B">
              <w:t>L</w:t>
            </w:r>
            <w:r>
              <w:t xml:space="preserve">ot </w:t>
            </w:r>
            <w:r w:rsidR="005A296B" w:rsidRPr="005A296B">
              <w:t xml:space="preserve">105 </w:t>
            </w:r>
            <w:r>
              <w:t xml:space="preserve">on </w:t>
            </w:r>
            <w:r w:rsidR="005A296B" w:rsidRPr="005A296B">
              <w:t>RP837424</w:t>
            </w:r>
            <w:r w:rsidR="005A296B">
              <w:t>)</w:t>
            </w:r>
          </w:p>
        </w:tc>
        <w:tc>
          <w:tcPr>
            <w:tcW w:w="2131" w:type="dxa"/>
            <w:shd w:val="clear" w:color="auto" w:fill="auto"/>
          </w:tcPr>
          <w:p w:rsidR="005A296B" w:rsidRDefault="005A296B" w:rsidP="00DF4389">
            <w:pPr>
              <w:pStyle w:val="QPPTableTextBody"/>
            </w:pPr>
            <w:r w:rsidRPr="001B4DC8">
              <w:t>Decision to approve request for assessment (for self-assessable development) under the superseded planning scheme (City Plan 2000)</w:t>
            </w:r>
          </w:p>
        </w:tc>
        <w:tc>
          <w:tcPr>
            <w:tcW w:w="2131" w:type="dxa"/>
            <w:shd w:val="clear" w:color="auto" w:fill="auto"/>
          </w:tcPr>
          <w:p w:rsidR="005A296B" w:rsidRPr="00F51488" w:rsidRDefault="005A296B" w:rsidP="00DF4389">
            <w:pPr>
              <w:pStyle w:val="QPPTableTextBody"/>
            </w:pPr>
            <w:r w:rsidRPr="005A296B">
              <w:t>A004150410</w:t>
            </w:r>
          </w:p>
        </w:tc>
      </w:tr>
      <w:tr w:rsidR="00BA388C" w:rsidTr="0035700F">
        <w:tc>
          <w:tcPr>
            <w:tcW w:w="2130" w:type="dxa"/>
            <w:shd w:val="clear" w:color="auto" w:fill="auto"/>
          </w:tcPr>
          <w:p w:rsidR="00BA388C" w:rsidRDefault="00BA388C" w:rsidP="00DF4389">
            <w:pPr>
              <w:pStyle w:val="QPPTableTextBody"/>
            </w:pPr>
            <w:r>
              <w:t>23 July 2015</w:t>
            </w:r>
          </w:p>
        </w:tc>
        <w:tc>
          <w:tcPr>
            <w:tcW w:w="2130" w:type="dxa"/>
            <w:shd w:val="clear" w:color="auto" w:fill="auto"/>
          </w:tcPr>
          <w:p w:rsidR="00BA388C" w:rsidRDefault="00BA388C" w:rsidP="00DF4389">
            <w:pPr>
              <w:pStyle w:val="QPPTableTextBody"/>
            </w:pPr>
            <w:r w:rsidRPr="00BA388C">
              <w:t xml:space="preserve">176, 180 and 184 </w:t>
            </w:r>
            <w:r>
              <w:t>Graham Rd, Bridgeman Downs</w:t>
            </w:r>
            <w:r w:rsidRPr="00BA388C">
              <w:t xml:space="preserve"> </w:t>
            </w:r>
            <w:r w:rsidR="00E57F05">
              <w:t>Qld</w:t>
            </w:r>
            <w:r w:rsidR="00E57F05" w:rsidRPr="00D322D2">
              <w:t xml:space="preserve"> </w:t>
            </w:r>
            <w:r w:rsidRPr="00BA388C">
              <w:t>4035</w:t>
            </w:r>
            <w:r w:rsidR="00E57F05">
              <w:t xml:space="preserve"> </w:t>
            </w:r>
            <w:r>
              <w:t>(</w:t>
            </w:r>
            <w:r w:rsidRPr="00BA388C">
              <w:t>L</w:t>
            </w:r>
            <w:r>
              <w:t xml:space="preserve">ot </w:t>
            </w:r>
            <w:r w:rsidRPr="00BA388C">
              <w:t>2</w:t>
            </w:r>
            <w:r>
              <w:t xml:space="preserve"> on</w:t>
            </w:r>
            <w:r w:rsidRPr="00BA388C">
              <w:t xml:space="preserve"> RP45071, L</w:t>
            </w:r>
            <w:r>
              <w:t xml:space="preserve">ot </w:t>
            </w:r>
            <w:r w:rsidRPr="00BA388C">
              <w:t xml:space="preserve">2 </w:t>
            </w:r>
            <w:r>
              <w:t xml:space="preserve">on </w:t>
            </w:r>
            <w:r w:rsidRPr="00BA388C">
              <w:t>RP</w:t>
            </w:r>
            <w:r>
              <w:t>224964 and</w:t>
            </w:r>
            <w:r w:rsidRPr="00BA388C">
              <w:t xml:space="preserve"> L</w:t>
            </w:r>
            <w:r>
              <w:t xml:space="preserve">ot </w:t>
            </w:r>
            <w:r w:rsidRPr="00BA388C">
              <w:t xml:space="preserve">1 </w:t>
            </w:r>
            <w:r>
              <w:t xml:space="preserve">on </w:t>
            </w:r>
            <w:r w:rsidRPr="00BA388C">
              <w:t>RP224964</w:t>
            </w:r>
            <w:r>
              <w:t>)</w:t>
            </w:r>
          </w:p>
        </w:tc>
        <w:tc>
          <w:tcPr>
            <w:tcW w:w="2131" w:type="dxa"/>
            <w:shd w:val="clear" w:color="auto" w:fill="auto"/>
          </w:tcPr>
          <w:p w:rsidR="00BA388C" w:rsidRPr="001B4DC8" w:rsidRDefault="00BA388C" w:rsidP="00DF4389">
            <w:pPr>
              <w:pStyle w:val="QPPTableTextBody"/>
            </w:pPr>
            <w:r w:rsidRPr="00BA388C">
              <w:t xml:space="preserve">Preliminary Approval </w:t>
            </w:r>
            <w:r w:rsidR="00A3317F">
              <w:t xml:space="preserve">under s.242 of </w:t>
            </w:r>
            <w:r w:rsidR="00E12582">
              <w:t>the SP Act</w:t>
            </w:r>
            <w:r w:rsidR="00A3317F">
              <w:t xml:space="preserve"> </w:t>
            </w:r>
            <w:r w:rsidRPr="00BA388C">
              <w:t xml:space="preserve">to vary the effect of the </w:t>
            </w:r>
            <w:r w:rsidR="00A3317F">
              <w:t>p</w:t>
            </w:r>
            <w:r w:rsidRPr="00BA388C">
              <w:t>lanning</w:t>
            </w:r>
            <w:r w:rsidR="00A3317F">
              <w:t xml:space="preserve"> s</w:t>
            </w:r>
            <w:r w:rsidRPr="00BA388C">
              <w:t>cheme for</w:t>
            </w:r>
            <w:r w:rsidR="00A3317F">
              <w:t xml:space="preserve"> the purpose of</w:t>
            </w:r>
            <w:r w:rsidRPr="00BA388C">
              <w:t xml:space="preserve"> Dwelling House on </w:t>
            </w:r>
            <w:r w:rsidR="00DB3360">
              <w:t>(new)</w:t>
            </w:r>
            <w:r w:rsidRPr="00BA388C">
              <w:t xml:space="preserve"> Small Lots</w:t>
            </w:r>
            <w:r w:rsidR="00DB3360">
              <w:t xml:space="preserve"> </w:t>
            </w:r>
            <w:r w:rsidRPr="00BA388C">
              <w:t>5,</w:t>
            </w:r>
            <w:r w:rsidR="00A3317F">
              <w:t xml:space="preserve"> 7, 22, 29</w:t>
            </w:r>
            <w:r w:rsidRPr="00BA388C">
              <w:t>-34 of Stage 2 subdivision</w:t>
            </w:r>
          </w:p>
        </w:tc>
        <w:tc>
          <w:tcPr>
            <w:tcW w:w="2131" w:type="dxa"/>
            <w:shd w:val="clear" w:color="auto" w:fill="auto"/>
          </w:tcPr>
          <w:p w:rsidR="00BA388C" w:rsidRPr="005A296B" w:rsidRDefault="00BA388C" w:rsidP="00DF4389">
            <w:pPr>
              <w:pStyle w:val="QPPTableTextBody"/>
            </w:pPr>
            <w:r w:rsidRPr="00BA388C">
              <w:t>A003995909</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23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29 Errey St, Camp Hill </w:t>
            </w:r>
            <w:r w:rsidR="00E57F05">
              <w:t>Qld</w:t>
            </w:r>
            <w:r w:rsidR="00E57F05" w:rsidRPr="00D322D2">
              <w:t xml:space="preserve"> </w:t>
            </w:r>
            <w:r w:rsidRPr="00562F11">
              <w:t>4152 (Lot 4 on SP160723)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an extension to a </w:t>
            </w:r>
            <w:r w:rsidR="00EC4554">
              <w:t xml:space="preserve">dwelling </w:t>
            </w:r>
            <w:r w:rsidRPr="00562F11">
              <w:t>house on a small lot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A004148456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23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243 Douglas Rd, Salisbury </w:t>
            </w:r>
            <w:r w:rsidR="00E57F05">
              <w:t>Qld</w:t>
            </w:r>
            <w:r w:rsidR="00E57F05" w:rsidRPr="00D322D2">
              <w:t xml:space="preserve"> </w:t>
            </w:r>
            <w:r w:rsidRPr="00562F11">
              <w:t>4107 (Lot 1 on RP162953)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subdivision of land and self-assessable </w:t>
            </w:r>
            <w:r w:rsidR="00EC4554">
              <w:t xml:space="preserve">dwelling </w:t>
            </w:r>
            <w:r w:rsidRPr="00562F11">
              <w:t>houses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A004157406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29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104 Norman St, Woolloongabba </w:t>
            </w:r>
            <w:r w:rsidR="00E57F05">
              <w:t>Qld</w:t>
            </w:r>
            <w:r w:rsidR="00E57F05" w:rsidRPr="00D322D2">
              <w:t xml:space="preserve"> </w:t>
            </w:r>
            <w:r w:rsidRPr="00562F11">
              <w:t>4102 (Lot 24 on RP48429)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for a proposed development application for Indoor Sport and Recreation Facility (Gym) under superseded planning scheme.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A004149863</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30 July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95 Church Rd, Bellbowrie </w:t>
            </w:r>
            <w:r w:rsidR="00E57F05">
              <w:t>Qld</w:t>
            </w:r>
            <w:r w:rsidR="00E57F05" w:rsidRPr="00D322D2">
              <w:t xml:space="preserve"> </w:t>
            </w:r>
            <w:r w:rsidRPr="00562F11">
              <w:t>4070 (Lot 521 on RP839694)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Decision to approve request for assessment and decision of an application for a Reconfiguration of a Lot (1 into 2 </w:t>
            </w:r>
            <w:r w:rsidR="005B407F">
              <w:t>l</w:t>
            </w:r>
            <w:r w:rsidRPr="00562F11">
              <w:t>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A003982152</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5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54, 62, 106 and 112 Beelarong St, Morningside </w:t>
            </w:r>
            <w:r w:rsidR="007A5DD0">
              <w:t>Qld</w:t>
            </w:r>
            <w:r w:rsidR="007A5DD0" w:rsidRPr="00D322D2">
              <w:t xml:space="preserve"> </w:t>
            </w:r>
            <w:r w:rsidRPr="00562F11">
              <w:t>4170 (Lots 2 and 3 on SP147297, Lot 97 on RP</w:t>
            </w:r>
            <w:r w:rsidR="007A5DD0">
              <w:t>12846 and Lot 105 on RP</w:t>
            </w:r>
            <w:r w:rsidRPr="00562F11">
              <w:t>12846)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Preliminary Approval under s.242 of </w:t>
            </w:r>
            <w:r w:rsidR="00E12582">
              <w:t>the SP Act</w:t>
            </w:r>
            <w:r w:rsidRPr="00562F11">
              <w:t xml:space="preserve"> to vary the effect of the planning scheme to allow low density residential uses on (new) Lots 1 to 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A003844995</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10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39 and 41 Thomas St, Chermside </w:t>
            </w:r>
            <w:r w:rsidR="007A5DD0">
              <w:t>Qld</w:t>
            </w:r>
            <w:r w:rsidR="007A5DD0" w:rsidRPr="00D322D2">
              <w:t xml:space="preserve"> </w:t>
            </w:r>
            <w:r w:rsidR="007A5DD0">
              <w:t>4032 (Lots 1 and 2 on RP</w:t>
            </w:r>
            <w:r w:rsidRPr="00562F11">
              <w:t>108090)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of an application for Multi-Unit Dwellings (72 Units), Office and Shop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A004155796</w:t>
            </w:r>
          </w:p>
        </w:tc>
      </w:tr>
      <w:tr w:rsidR="00562F11"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 xml:space="preserve">451 Miles Platting Rd, Rochedale </w:t>
            </w:r>
            <w:r w:rsidR="007A5DD0">
              <w:t>Qld</w:t>
            </w:r>
            <w:r w:rsidR="007A5DD0" w:rsidRPr="00D322D2">
              <w:t xml:space="preserve"> </w:t>
            </w:r>
            <w:r w:rsidRPr="00562F11">
              <w:t>4123 (Lot 2 on RP169578)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Decision to approve request for assessment and decision of an application for a Reconfiguration of a Lot (up to 30 residential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62F11" w:rsidRPr="00562F11" w:rsidRDefault="00562F11" w:rsidP="00DF4389">
            <w:pPr>
              <w:pStyle w:val="QPPTableTextBody"/>
            </w:pPr>
            <w:r w:rsidRPr="00562F11">
              <w:t>A004160694</w:t>
            </w:r>
          </w:p>
        </w:tc>
      </w:tr>
      <w:tr w:rsidR="00EF0A1F" w:rsidTr="00B3514A">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124 Stafford Rd</w:t>
            </w:r>
            <w:r w:rsidR="007F28A1" w:rsidRPr="00B3514A">
              <w:t>,</w:t>
            </w:r>
            <w:r w:rsidRPr="00B3514A">
              <w:t xml:space="preserve"> Gordon Park </w:t>
            </w:r>
            <w:r w:rsidR="00E9022C" w:rsidRPr="00B3514A">
              <w:t>Qld</w:t>
            </w:r>
            <w:r w:rsidRPr="00B3514A">
              <w:t xml:space="preserve"> 4031 (L</w:t>
            </w:r>
            <w:r w:rsidR="007F28A1" w:rsidRPr="00B3514A">
              <w:t>ots 3 and 9 RR</w:t>
            </w:r>
            <w:r w:rsidRPr="00B3514A">
              <w:t>75309)</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7F28A1" w:rsidP="00DF4389">
            <w:pPr>
              <w:pStyle w:val="QPPTableTextBody"/>
            </w:pPr>
            <w:r w:rsidRPr="00B3514A">
              <w:t xml:space="preserve">Decision to approve request for assessment and decision of an application for Material Change </w:t>
            </w:r>
            <w:r w:rsidR="00915437" w:rsidRPr="00B3514A">
              <w:t>of Use for Multi-unit dwellings (7</w:t>
            </w:r>
            <w:r w:rsidRPr="00B3514A">
              <w:t xml:space="preserve"> units)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EF0A1F" w:rsidRPr="00B3514A" w:rsidRDefault="004B1FEA" w:rsidP="00DF4389">
            <w:pPr>
              <w:pStyle w:val="QPPTableTextBody"/>
            </w:pPr>
            <w:r w:rsidRPr="00B3514A">
              <w:t>A004155679</w:t>
            </w:r>
          </w:p>
        </w:tc>
      </w:tr>
      <w:tr w:rsidR="00EF0A1F"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 xml:space="preserve">27 </w:t>
            </w:r>
            <w:r w:rsidR="001C4E55" w:rsidRPr="007F28A1">
              <w:t>and</w:t>
            </w:r>
            <w:r w:rsidRPr="007F28A1">
              <w:t xml:space="preserve"> 27a Florence St</w:t>
            </w:r>
            <w:r w:rsidR="001C4E55" w:rsidRPr="007F28A1">
              <w:t>,</w:t>
            </w:r>
            <w:r w:rsidRPr="007F28A1">
              <w:t xml:space="preserve"> Teneriffe </w:t>
            </w:r>
            <w:r w:rsidR="00E9022C" w:rsidRPr="007F28A1">
              <w:t>Qld</w:t>
            </w:r>
            <w:r w:rsidRPr="007F28A1">
              <w:t xml:space="preserve"> 4005 (L</w:t>
            </w:r>
            <w:r w:rsidR="001C4E55" w:rsidRPr="007F28A1">
              <w:t xml:space="preserve">ot </w:t>
            </w:r>
            <w:r w:rsidRPr="007F28A1">
              <w:t xml:space="preserve">11 </w:t>
            </w:r>
            <w:r w:rsidR="001C4E55" w:rsidRPr="007F28A1">
              <w:t>on RP</w:t>
            </w:r>
            <w:r w:rsidRPr="007F28A1">
              <w:t xml:space="preserve">9172 </w:t>
            </w:r>
            <w:r w:rsidR="001C4E55" w:rsidRPr="007F28A1">
              <w:t>and</w:t>
            </w:r>
            <w:r w:rsidRPr="007F28A1">
              <w:t xml:space="preserve"> L</w:t>
            </w:r>
            <w:r w:rsidR="001C4E55" w:rsidRPr="007F28A1">
              <w:t xml:space="preserve">ot </w:t>
            </w:r>
            <w:r w:rsidRPr="007F28A1">
              <w:t>92</w:t>
            </w:r>
            <w:r w:rsidR="001C4E55" w:rsidRPr="007F28A1">
              <w:t xml:space="preserve"> on</w:t>
            </w:r>
            <w:r w:rsidRPr="007F28A1">
              <w:t xml:space="preserve"> R</w:t>
            </w:r>
            <w:r w:rsidR="001C4E55" w:rsidRPr="007F28A1">
              <w:t>P</w:t>
            </w:r>
            <w:r w:rsidRPr="007F28A1">
              <w:t>9328)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904315" w:rsidP="00DF4389">
            <w:pPr>
              <w:pStyle w:val="QPPTableTextBody"/>
              <w:rPr>
                <w:sz w:val="18"/>
                <w:szCs w:val="18"/>
              </w:rPr>
            </w:pPr>
            <w:r w:rsidRPr="007F28A1">
              <w:t xml:space="preserve">Decision to approve request for assessment and decision of an application for Material Change of Use for </w:t>
            </w:r>
            <w:r w:rsidR="00D420DC">
              <w:t>Multi-unit</w:t>
            </w:r>
            <w:r w:rsidRPr="007F28A1">
              <w:t xml:space="preserve"> dwellings (4 units) and home based business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EF0A1F" w:rsidRPr="007F28A1" w:rsidRDefault="004B1FEA" w:rsidP="00DF4389">
            <w:pPr>
              <w:pStyle w:val="QPPTableTextBody"/>
            </w:pPr>
            <w:r w:rsidRPr="007F28A1">
              <w:t>A004150192</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14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36 Alexander Cl</w:t>
            </w:r>
            <w:r>
              <w:t>,</w:t>
            </w:r>
            <w:r w:rsidRPr="00D64C34">
              <w:t xml:space="preserve"> Mackenzie Qld 4156 (L</w:t>
            </w:r>
            <w:r>
              <w:t xml:space="preserve">ot </w:t>
            </w:r>
            <w:r w:rsidRPr="00D64C34">
              <w:t xml:space="preserve">38 </w:t>
            </w:r>
            <w:r>
              <w:t>on SP</w:t>
            </w:r>
            <w:r w:rsidRPr="00D64C34">
              <w:t>209244)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 xml:space="preserve">Decision to approve request for assessment and decision of an application for </w:t>
            </w:r>
            <w:r w:rsidRPr="00D64C34">
              <w:t xml:space="preserve">Material Change of Use for </w:t>
            </w:r>
            <w:r>
              <w:t>Multi-unit d</w:t>
            </w:r>
            <w:r w:rsidRPr="00D64C34">
              <w:t>wellings</w:t>
            </w:r>
            <w:r>
              <w:t xml:space="preserve"> (24</w:t>
            </w:r>
            <w:r w:rsidR="00915437">
              <w:t xml:space="preserve"> units</w:t>
            </w:r>
            <w:r>
              <w:t>)</w:t>
            </w:r>
            <w:r w:rsidRPr="008F5DA8">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64C34" w:rsidRDefault="00D64C34" w:rsidP="00DF4389">
            <w:pPr>
              <w:pStyle w:val="QPPTableTextBody"/>
            </w:pPr>
            <w:r w:rsidRPr="00D64C34">
              <w:t>A004160428</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17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223 Hudson Rd, Wooloowin Qld 4030 (Lots 7 and 8 on RR19423)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Decision to approve request for assessment and decision of an application for Multi-unit dwellings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8F5DA8" w:rsidRDefault="00D64C34" w:rsidP="00DF4389">
            <w:pPr>
              <w:pStyle w:val="QPPTableTextBody"/>
            </w:pPr>
            <w:r w:rsidRPr="008F5DA8">
              <w:t>A004156971</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17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30 Duncan St and 43 Ferry Rd, West End Qld 4101 (Lot 6 on SP193947, Lot 7 on SP241607 and Lot 3 on SP213410)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2F6595">
              <w:t xml:space="preserve">Decision to approve request for assessment and decision of an application for </w:t>
            </w:r>
            <w:r w:rsidR="00D420DC">
              <w:t>m</w:t>
            </w:r>
            <w:r>
              <w:t xml:space="preserve">ixed </w:t>
            </w:r>
            <w:r w:rsidR="00D420DC">
              <w:t>u</w:t>
            </w:r>
            <w:r>
              <w:t>se development (stages 1-4</w:t>
            </w:r>
            <w:r w:rsidRPr="002F6595">
              <w:t>)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025EE0" w:rsidRDefault="00D64C34" w:rsidP="00DF4389">
            <w:pPr>
              <w:pStyle w:val="QPPTableTextBody"/>
            </w:pPr>
            <w:r w:rsidRPr="00025EE0">
              <w:t>A004156717</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18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29, 35, 53, 57 Lamington Ave and 590, 616 Lutwyche Rd, Lutwyche Qld 4030 (Lot 88 on SP245827, Lots 89 and 90 on RP19352, Lot 1 on SP 252287, Lot 101 RP19352, Lot 50 on SP263291, Lot 119 on SP263292 and Lot 2 on SP252340)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2F6595">
              <w:t xml:space="preserve">Decision to approve request for assessment and decision of an application for </w:t>
            </w:r>
            <w:r>
              <w:t>Material Change of Use for Centre Activities (multi-unit dwelling,</w:t>
            </w:r>
            <w:r w:rsidR="00B3514A">
              <w:t xml:space="preserve"> </w:t>
            </w:r>
            <w:r>
              <w:t>aged care accommodation, shopping centre and restaurant)</w:t>
            </w:r>
            <w:r w:rsidRPr="002F6595">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15164F" w:rsidRDefault="00D64C34" w:rsidP="00DF4389">
            <w:pPr>
              <w:pStyle w:val="QPPTableTextBody"/>
            </w:pPr>
            <w:r w:rsidRPr="0015164F">
              <w:t>A004156223</w:t>
            </w:r>
          </w:p>
        </w:tc>
      </w:tr>
      <w:tr w:rsidR="00D64C34" w:rsidTr="004B5586">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19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66 Eagle St, Brisbane City Qld 4000 (Lot 16 on RP229111)</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Decision to approve request for assessment and decision of an application for a</w:t>
            </w:r>
            <w:r>
              <w:t>n</w:t>
            </w:r>
            <w:r w:rsidRPr="004B5586">
              <w:t xml:space="preserve"> </w:t>
            </w:r>
            <w:r>
              <w:t>awning</w:t>
            </w:r>
            <w:r w:rsidRPr="004B5586">
              <w:t xml:space="preserve">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5586" w:rsidRDefault="00D64C34" w:rsidP="00DF4389">
            <w:pPr>
              <w:pStyle w:val="QPPTableTextBody"/>
            </w:pPr>
            <w:r w:rsidRPr="004B5586">
              <w:t>A004156575</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19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601 Fig Tree Pocket Rd, Fig Tree Pocket Qld 4069 (Lot 1 on RP67435)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2F6595">
              <w:t>Decision to approve request for assessment and decision of an application for a Re</w:t>
            </w:r>
            <w:r>
              <w:t>configuration of a Lot (1 into 2</w:t>
            </w:r>
            <w:r w:rsidRPr="002F6595">
              <w:t xml:space="preserve">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54C46" w:rsidRDefault="00D64C34" w:rsidP="00DF4389">
            <w:pPr>
              <w:pStyle w:val="QPPTableTextBody"/>
            </w:pPr>
            <w:r w:rsidRPr="00354C46">
              <w:t>A004157492</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8 Pylara St, Fig Tree Pocket Qld 4069 (Lot 6 on RP76466)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Decision to approve request for assessment and decision of an application for a Reconfiguration of a Lot (1 into 4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2F6595" w:rsidRDefault="00D64C34" w:rsidP="00DF4389">
            <w:pPr>
              <w:pStyle w:val="QPPTableTextBody"/>
            </w:pPr>
            <w:r w:rsidRPr="002F6595">
              <w:t>A004157066</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46 Milman St, Clayfield Qld 4011 (Lot 134 on RP33833, Lot 136 on RP33833, Lot 137 on SP140584, Lot 157 on SP140585, Lot 158 on SP140585, Lot 160 on SP140585 and Lot 9 on SP246723)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Decision to approve request for assessment and decision of an application for a dwelling house under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D1202F" w:rsidRDefault="00D64C34" w:rsidP="00DF4389">
            <w:pPr>
              <w:pStyle w:val="QPPTableTextBody"/>
            </w:pPr>
            <w:r w:rsidRPr="00D1202F">
              <w:t>A004157347</w:t>
            </w:r>
          </w:p>
        </w:tc>
      </w:tr>
      <w:tr w:rsidR="00D64C34" w:rsidTr="004B1FEA">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20 August 2015</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54 Milman St</w:t>
            </w:r>
            <w:r>
              <w:t>,</w:t>
            </w:r>
            <w:r w:rsidRPr="004B1FEA">
              <w:t xml:space="preserve"> Clayfield </w:t>
            </w:r>
            <w:r>
              <w:t>Qld</w:t>
            </w:r>
            <w:r w:rsidRPr="004B1FEA">
              <w:t xml:space="preserve"> 4011 (L</w:t>
            </w:r>
            <w:r>
              <w:t>ot 138 on SP</w:t>
            </w:r>
            <w:r w:rsidRPr="004B1FEA">
              <w:t>140584</w:t>
            </w:r>
            <w:r>
              <w:t>,</w:t>
            </w:r>
            <w:r w:rsidRPr="004B1FEA">
              <w:t xml:space="preserve"> L</w:t>
            </w:r>
            <w:r>
              <w:t>ot 139 on RP</w:t>
            </w:r>
            <w:r w:rsidRPr="004B1FEA">
              <w:t xml:space="preserve">33833 </w:t>
            </w:r>
            <w:r>
              <w:t xml:space="preserve">and </w:t>
            </w:r>
            <w:r w:rsidRPr="004B1FEA">
              <w:t>L</w:t>
            </w:r>
            <w:r>
              <w:t>ot 901 on SP</w:t>
            </w:r>
            <w:r w:rsidRPr="004B1FEA">
              <w:t>156535)</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EC4554">
              <w:t xml:space="preserve">Decision to approve request for assessment and decision of an application for a </w:t>
            </w:r>
            <w:r>
              <w:t>dwelling house</w:t>
            </w:r>
            <w:r w:rsidRPr="00EC4554">
              <w:t xml:space="preserve"> under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D64C34" w:rsidRPr="004B1FEA" w:rsidRDefault="00D64C34" w:rsidP="00DF4389">
            <w:pPr>
              <w:pStyle w:val="QPPTableTextBody"/>
            </w:pPr>
            <w:r w:rsidRPr="004B1FEA">
              <w:t>A004157487</w:t>
            </w:r>
          </w:p>
        </w:tc>
      </w:tr>
      <w:tr w:rsidR="00D64C34"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21 August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150 Glen Retreat Rd, Mitchelton Qld 4053 (Lot 41 on RP20215)</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2F6595">
              <w:t>Decision to approve request for assessment and decision of an application for a Re</w:t>
            </w:r>
            <w:r>
              <w:t>configuration of a Lot (1 into 2</w:t>
            </w:r>
            <w:r w:rsidRPr="002F6595">
              <w:t xml:space="preserve"> lots) under the superseded planning scheme (City Plan 2000)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64C34" w:rsidRPr="003833BA" w:rsidRDefault="00D64C34" w:rsidP="00DF4389">
            <w:pPr>
              <w:pStyle w:val="QPPTableTextBody"/>
            </w:pPr>
            <w:r w:rsidRPr="003833BA">
              <w:t>A004160367</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118, 128 Hedley Ave and 538 Nudgee Rd, Nundah Qld 4012 (Lots 130-131 on SP139826, Lot 128 on SP139826 and Lot 134 on SP139826)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Industry, Warehouse, Emergency services, Service station, Telecommunication tower, Utility installation, Car wash, Car park, Container depot</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A003903694</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16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240 Ridley Rd, Bridgeman Downs Qld 4035 (Lot 5 on RP226978)</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rPr>
                <w:highlight w:val="yellow"/>
              </w:rPr>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A004150636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23 October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59 Cribb Ave, Mitchelton Qld 4053 (Lot 999 on SL12062)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Dwelling house, Dwelling house (small lot), Home based business</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A004048528</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6 November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40 College St, Hamilton Qld 4007 (Lots 348-350 and 369-375 on RP33619)</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Multiple Dwelling and Dwelling House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A003974966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25 November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132, 144 Old Blunder Rd and 34 Wadeville St, Heathwood Qld 4110 (Lot 23 on RP80476, Lots 1-2 on SP272716)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A004123566</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18 December 2015</w:t>
            </w:r>
          </w:p>
          <w:p w:rsidR="005C1290" w:rsidRPr="005C1290" w:rsidRDefault="005C1290" w:rsidP="00DF4389">
            <w:pPr>
              <w:pStyle w:val="QPPTableTextBody"/>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144-174 Logan Rd and 3-19 Deshon St, Woolloongabba Qld 4102 (Lots 101-109 and 114 on RP11919, Lots 1-3 on RP11931, Lots 1-2 on RP72469, Lot 2 on RP11928, Lots 1-2 on RP11929, Lot 2 on RP11927, Lot 1 on RP127391 and Lot 1 on RP125561)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effect of the planning scheme for the purpose of Multiple dwelling, Centre activities (Child care centre, Community use, Food and drink outlet, Function facility, Health care services, Indoor sport and recreation, Office, Shop, Short-term accommodation and Theatre), Hotel, Market (small lot) code</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A003997103</w:t>
            </w:r>
          </w:p>
        </w:tc>
      </w:tr>
      <w:tr w:rsidR="005C1290" w:rsidTr="00562F11">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rPr>
                <w:highlight w:val="yellow"/>
              </w:rPr>
            </w:pPr>
            <w:r w:rsidRPr="005C1290">
              <w:t>22 December 2015</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70 Falkland St West, Heathwood Qld 4110 (Lot 47 on RP80476)</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 xml:space="preserve">Preliminary Approval under s.242 of </w:t>
            </w:r>
            <w:r w:rsidR="00E12582">
              <w:t>the SP Act</w:t>
            </w:r>
            <w:r w:rsidRPr="005C1290">
              <w:t xml:space="preserve"> to vary the provisions of the Dwelling house (small lot) code under the Brisbane City Plan 2014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C1290" w:rsidRPr="005C1290" w:rsidRDefault="005C1290" w:rsidP="00DF4389">
            <w:pPr>
              <w:pStyle w:val="QPPTableTextBody"/>
            </w:pPr>
            <w:r w:rsidRPr="005C1290">
              <w:t>A004148806</w:t>
            </w:r>
          </w:p>
        </w:tc>
      </w:tr>
    </w:tbl>
    <w:p w:rsidR="00A07E37" w:rsidRDefault="00A07E37" w:rsidP="00A07E37">
      <w:pPr>
        <w:pStyle w:val="QPPEditorsNoteStyle1"/>
      </w:pPr>
      <w:r>
        <w:t>Editor’s note—</w:t>
      </w:r>
      <w:r w:rsidR="00B411AD">
        <w:t>T</w:t>
      </w:r>
      <w:r>
        <w:t xml:space="preserve">his schedule </w:t>
      </w:r>
      <w:r w:rsidR="00C103CE">
        <w:t xml:space="preserve">must </w:t>
      </w:r>
      <w:r>
        <w:t>include</w:t>
      </w:r>
      <w:r w:rsidR="00C103CE">
        <w:t xml:space="preserve"> details of</w:t>
      </w:r>
      <w:r>
        <w:t>:</w:t>
      </w:r>
    </w:p>
    <w:p w:rsidR="00A07E37" w:rsidRDefault="00C103CE" w:rsidP="00A07E37">
      <w:pPr>
        <w:pStyle w:val="QPPEditorsnotebulletpoint1"/>
      </w:pPr>
      <w:r>
        <w:t xml:space="preserve">development </w:t>
      </w:r>
      <w:r w:rsidR="00A07E37">
        <w:t xml:space="preserve">approvals that </w:t>
      </w:r>
      <w:r>
        <w:t xml:space="preserve">are substantially inconsistent </w:t>
      </w:r>
      <w:r w:rsidR="00A07E37">
        <w:t>with the planning scheme;</w:t>
      </w:r>
    </w:p>
    <w:p w:rsidR="00A07E37" w:rsidRDefault="00C103CE" w:rsidP="00A07E37">
      <w:pPr>
        <w:pStyle w:val="QPPEditorsnotebulletpoint1"/>
      </w:pPr>
      <w:r>
        <w:t>variation approvals</w:t>
      </w:r>
      <w:r w:rsidR="00A07E37">
        <w:t>;</w:t>
      </w:r>
    </w:p>
    <w:p w:rsidR="00A07E37" w:rsidRDefault="00A07E37" w:rsidP="00A07E37">
      <w:pPr>
        <w:pStyle w:val="QPPEditorsnotebulletpoint1"/>
      </w:pPr>
      <w:r>
        <w:t>decisions agreeing to a superseded planning scheme request</w:t>
      </w:r>
      <w:r w:rsidR="00C103CE">
        <w:t xml:space="preserve"> to apply to a superseded scheme to a </w:t>
      </w:r>
      <w:r w:rsidR="00BE00D0">
        <w:t>particular</w:t>
      </w:r>
      <w:r w:rsidR="00C103CE">
        <w:t xml:space="preserve"> development</w:t>
      </w:r>
      <w:r>
        <w:t>.</w:t>
      </w:r>
    </w:p>
    <w:p w:rsidR="00D279AE" w:rsidRDefault="0073709D" w:rsidP="0015219D">
      <w:pPr>
        <w:pStyle w:val="QPPEditorsNoteStyle1"/>
      </w:pPr>
      <w:r w:rsidRPr="0073709D">
        <w:t>Editor’s note—</w:t>
      </w:r>
      <w:r>
        <w:t>Development applications listed on this page can be viewed online at Brisbane City Council's</w:t>
      </w:r>
      <w:r w:rsidR="00490964">
        <w:t xml:space="preserve"> </w:t>
      </w:r>
      <w:hyperlink r:id="rId11" w:history="1">
        <w:r w:rsidR="00490964" w:rsidRPr="005E397D">
          <w:rPr>
            <w:rStyle w:val="Hyperlink"/>
          </w:rPr>
          <w:t>webpage</w:t>
        </w:r>
      </w:hyperlink>
      <w:r w:rsidR="00490964">
        <w:t xml:space="preserve">, using </w:t>
      </w:r>
      <w:r w:rsidR="00490964" w:rsidRPr="00490964">
        <w:t>Brisbane Planning and Development Online</w:t>
      </w:r>
      <w:r w:rsidR="00490964">
        <w:t xml:space="preserve"> - "A</w:t>
      </w:r>
      <w:r>
        <w:t>pplication Enquirer</w:t>
      </w:r>
      <w:r w:rsidR="00490964">
        <w:t>"</w:t>
      </w:r>
      <w:r>
        <w:t>.</w:t>
      </w:r>
    </w:p>
    <w:p w:rsidR="00A07E37" w:rsidRDefault="00B411AD" w:rsidP="003C6411">
      <w:pPr>
        <w:pStyle w:val="QPPHeading2"/>
      </w:pPr>
      <w:r>
        <w:t>SC4.2 Notation of resolutions</w:t>
      </w:r>
      <w:r w:rsidR="00A07E37">
        <w:t xml:space="preserve"> under </w:t>
      </w:r>
      <w:r w:rsidR="00DF34D4">
        <w:t xml:space="preserve">Chapter </w:t>
      </w:r>
      <w:r w:rsidR="009E518C">
        <w:t>4</w:t>
      </w:r>
      <w:r w:rsidR="00DF34D4">
        <w:t xml:space="preserve">, Part 2, Division </w:t>
      </w:r>
      <w:r w:rsidR="009E518C">
        <w:t>2</w:t>
      </w:r>
      <w:r w:rsidR="00DF34D4">
        <w:t xml:space="preserve"> of </w:t>
      </w:r>
      <w:hyperlink r:id="rId12" w:history="1">
        <w:r w:rsidR="00DF34D4" w:rsidRPr="00E067F8">
          <w:rPr>
            <w:rStyle w:val="Hyperlink"/>
          </w:rPr>
          <w:t>the Act</w:t>
        </w:r>
      </w:hyperlink>
    </w:p>
    <w:p w:rsidR="00A07E37" w:rsidRDefault="00A07E37" w:rsidP="00A07E37">
      <w:pPr>
        <w:pStyle w:val="QPPTableHeadingStyle"/>
      </w:pPr>
      <w:r>
        <w:t xml:space="preserve">Table SC4.2.1—Notation of resolutions under </w:t>
      </w:r>
      <w:r w:rsidR="00DF34D4">
        <w:t xml:space="preserve">Chapter </w:t>
      </w:r>
      <w:r w:rsidR="009E518C">
        <w:t>4</w:t>
      </w:r>
      <w:r w:rsidR="00DF34D4">
        <w:t xml:space="preserve">, Part 2, Division </w:t>
      </w:r>
      <w:r w:rsidR="009E518C">
        <w:t>2</w:t>
      </w:r>
      <w:r>
        <w:t xml:space="preserve"> of </w:t>
      </w:r>
      <w:hyperlink r:id="rId13" w:history="1">
        <w:r w:rsidRPr="00E067F8">
          <w:rPr>
            <w:rStyle w:val="Hyperlink"/>
          </w:rPr>
          <w:t>the Act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800"/>
        <w:gridCol w:w="2593"/>
        <w:gridCol w:w="2131"/>
      </w:tblGrid>
      <w:tr w:rsidR="00A07E37" w:rsidTr="0035700F">
        <w:tc>
          <w:tcPr>
            <w:tcW w:w="1998" w:type="dxa"/>
            <w:shd w:val="clear" w:color="auto" w:fill="auto"/>
          </w:tcPr>
          <w:p w:rsidR="00A07E37" w:rsidRDefault="00A07E37" w:rsidP="00DF4389">
            <w:pPr>
              <w:pStyle w:val="QPPTableTextBold"/>
            </w:pPr>
            <w:r>
              <w:t>Date of resolution</w:t>
            </w:r>
          </w:p>
        </w:tc>
        <w:tc>
          <w:tcPr>
            <w:tcW w:w="1800" w:type="dxa"/>
            <w:shd w:val="clear" w:color="auto" w:fill="auto"/>
          </w:tcPr>
          <w:p w:rsidR="00A07E37" w:rsidRDefault="00A07E37" w:rsidP="00DF4389">
            <w:pPr>
              <w:pStyle w:val="QPPTableTextBold"/>
            </w:pPr>
            <w:r>
              <w:t>Date of effect</w:t>
            </w:r>
          </w:p>
        </w:tc>
        <w:tc>
          <w:tcPr>
            <w:tcW w:w="2593" w:type="dxa"/>
            <w:shd w:val="clear" w:color="auto" w:fill="auto"/>
          </w:tcPr>
          <w:p w:rsidR="00A07E37" w:rsidRDefault="00A07E37" w:rsidP="00DF4389">
            <w:pPr>
              <w:pStyle w:val="QPPTableTextBold"/>
            </w:pPr>
            <w:r>
              <w:t>Details</w:t>
            </w:r>
          </w:p>
        </w:tc>
        <w:tc>
          <w:tcPr>
            <w:tcW w:w="2131" w:type="dxa"/>
            <w:shd w:val="clear" w:color="auto" w:fill="auto"/>
          </w:tcPr>
          <w:p w:rsidR="00A07E37" w:rsidRDefault="00A07E37" w:rsidP="00DF4389">
            <w:pPr>
              <w:pStyle w:val="QPPTableTextBold"/>
            </w:pPr>
            <w:r>
              <w:t>Contact information</w:t>
            </w:r>
          </w:p>
        </w:tc>
      </w:tr>
      <w:tr w:rsidR="00BC3DF0" w:rsidTr="004D2DCA">
        <w:tc>
          <w:tcPr>
            <w:tcW w:w="1998" w:type="dxa"/>
            <w:shd w:val="clear" w:color="auto" w:fill="auto"/>
          </w:tcPr>
          <w:p w:rsidR="00BC3DF0" w:rsidRDefault="00BC3DF0" w:rsidP="00DF4389">
            <w:pPr>
              <w:pStyle w:val="QPPTableTextBody"/>
            </w:pPr>
            <w:r>
              <w:t>17 June 2011</w:t>
            </w:r>
          </w:p>
        </w:tc>
        <w:tc>
          <w:tcPr>
            <w:tcW w:w="1800" w:type="dxa"/>
            <w:shd w:val="clear" w:color="auto" w:fill="auto"/>
          </w:tcPr>
          <w:p w:rsidR="00BC3DF0" w:rsidRDefault="00BC3DF0" w:rsidP="00DF4389">
            <w:pPr>
              <w:pStyle w:val="QPPTableTextBody"/>
            </w:pPr>
            <w:r>
              <w:t>1 July 2011</w:t>
            </w:r>
          </w:p>
        </w:tc>
        <w:tc>
          <w:tcPr>
            <w:tcW w:w="2593" w:type="dxa"/>
            <w:shd w:val="clear" w:color="auto" w:fill="auto"/>
          </w:tcPr>
          <w:p w:rsidR="00BC3DF0" w:rsidRPr="00A5771D" w:rsidRDefault="00F54073" w:rsidP="00DF4389">
            <w:pPr>
              <w:pStyle w:val="QPPTableTextBody"/>
              <w:rPr>
                <w:rStyle w:val="Hyperlink"/>
              </w:rPr>
            </w:pPr>
            <w:hyperlink r:id="rId14" w:history="1">
              <w:r w:rsidR="000D5B8F" w:rsidRPr="00A5771D">
                <w:rPr>
                  <w:rStyle w:val="Hyperlink"/>
                </w:rPr>
                <w:t xml:space="preserve">Brisbane </w:t>
              </w:r>
              <w:r w:rsidR="00BC3DF0" w:rsidRPr="00A5771D">
                <w:rPr>
                  <w:rStyle w:val="Hyperlink"/>
                </w:rPr>
                <w:t>Adopted Infrastructure Charges Resolution (No. 1) 2011</w:t>
              </w:r>
            </w:hyperlink>
          </w:p>
        </w:tc>
        <w:tc>
          <w:tcPr>
            <w:tcW w:w="2131" w:type="dxa"/>
            <w:vMerge w:val="restart"/>
            <w:shd w:val="clear" w:color="auto" w:fill="auto"/>
            <w:vAlign w:val="center"/>
          </w:tcPr>
          <w:p w:rsidR="00BC3DF0" w:rsidRPr="00B411AD" w:rsidRDefault="00BC3DF0" w:rsidP="00DF4389">
            <w:pPr>
              <w:pStyle w:val="QPPTableTextBody"/>
            </w:pPr>
            <w:r w:rsidRPr="00B411AD">
              <w:t>For more information, contact Council on (07) 3403 8888</w:t>
            </w:r>
          </w:p>
        </w:tc>
      </w:tr>
      <w:tr w:rsidR="00BC3DF0" w:rsidTr="0035700F">
        <w:tc>
          <w:tcPr>
            <w:tcW w:w="1998" w:type="dxa"/>
            <w:shd w:val="clear" w:color="auto" w:fill="auto"/>
          </w:tcPr>
          <w:p w:rsidR="00BC3DF0" w:rsidRPr="00B411AD" w:rsidRDefault="00BC3DF0" w:rsidP="00DF4389">
            <w:pPr>
              <w:pStyle w:val="QPPTableTextBody"/>
            </w:pPr>
            <w:r>
              <w:t>6 December 2011</w:t>
            </w:r>
          </w:p>
        </w:tc>
        <w:tc>
          <w:tcPr>
            <w:tcW w:w="1800" w:type="dxa"/>
            <w:shd w:val="clear" w:color="auto" w:fill="auto"/>
          </w:tcPr>
          <w:p w:rsidR="00BC3DF0" w:rsidRPr="00B411AD" w:rsidRDefault="00BC3DF0" w:rsidP="00DF4389">
            <w:pPr>
              <w:pStyle w:val="QPPTableTextBody"/>
            </w:pPr>
            <w:r>
              <w:t>6 January 2012</w:t>
            </w:r>
          </w:p>
        </w:tc>
        <w:tc>
          <w:tcPr>
            <w:tcW w:w="2593" w:type="dxa"/>
            <w:shd w:val="clear" w:color="auto" w:fill="auto"/>
          </w:tcPr>
          <w:p w:rsidR="00BC3DF0" w:rsidRPr="00A5771D" w:rsidRDefault="00F54073" w:rsidP="00DF4389">
            <w:pPr>
              <w:pStyle w:val="QPPTableTextBody"/>
              <w:rPr>
                <w:rStyle w:val="Hyperlink"/>
              </w:rPr>
            </w:pPr>
            <w:hyperlink r:id="rId15" w:history="1">
              <w:r w:rsidR="000D5B8F" w:rsidRPr="00A5771D">
                <w:rPr>
                  <w:rStyle w:val="Hyperlink"/>
                </w:rPr>
                <w:t xml:space="preserve">Brisbane </w:t>
              </w:r>
              <w:r w:rsidR="00BC3DF0" w:rsidRPr="00A5771D">
                <w:rPr>
                  <w:rStyle w:val="Hyperlink"/>
                </w:rPr>
                <w:t>Adopted Infrastructure Charges Resolution (No. 2) 2011</w:t>
              </w:r>
            </w:hyperlink>
          </w:p>
        </w:tc>
        <w:tc>
          <w:tcPr>
            <w:tcW w:w="2131" w:type="dxa"/>
            <w:vMerge/>
            <w:shd w:val="clear" w:color="auto" w:fill="auto"/>
          </w:tcPr>
          <w:p w:rsidR="00BC3DF0" w:rsidRDefault="00BC3DF0" w:rsidP="00DF4389">
            <w:pPr>
              <w:pStyle w:val="QPPTableTextBody"/>
            </w:pPr>
          </w:p>
        </w:tc>
      </w:tr>
      <w:tr w:rsidR="00BC3DF0" w:rsidTr="0035700F">
        <w:tc>
          <w:tcPr>
            <w:tcW w:w="1998" w:type="dxa"/>
            <w:shd w:val="clear" w:color="auto" w:fill="auto"/>
          </w:tcPr>
          <w:p w:rsidR="00BC3DF0" w:rsidRDefault="00BC3DF0" w:rsidP="00DF4389">
            <w:pPr>
              <w:pStyle w:val="QPPTableTextBody"/>
            </w:pPr>
            <w:r>
              <w:t>20 June 2013</w:t>
            </w:r>
          </w:p>
        </w:tc>
        <w:tc>
          <w:tcPr>
            <w:tcW w:w="1800" w:type="dxa"/>
            <w:shd w:val="clear" w:color="auto" w:fill="auto"/>
          </w:tcPr>
          <w:p w:rsidR="00BC3DF0" w:rsidRDefault="00BC3DF0" w:rsidP="00DF4389">
            <w:pPr>
              <w:pStyle w:val="QPPTableTextBody"/>
            </w:pPr>
            <w:r>
              <w:t>1 July 2013</w:t>
            </w:r>
          </w:p>
        </w:tc>
        <w:tc>
          <w:tcPr>
            <w:tcW w:w="2593" w:type="dxa"/>
            <w:shd w:val="clear" w:color="auto" w:fill="auto"/>
          </w:tcPr>
          <w:p w:rsidR="00BC3DF0" w:rsidRPr="00A5771D" w:rsidRDefault="00F54073" w:rsidP="00DF4389">
            <w:pPr>
              <w:pStyle w:val="QPPTableTextBody"/>
              <w:rPr>
                <w:rStyle w:val="Hyperlink"/>
              </w:rPr>
            </w:pPr>
            <w:hyperlink r:id="rId16" w:history="1">
              <w:r w:rsidR="000D5B8F" w:rsidRPr="00A5771D">
                <w:rPr>
                  <w:rStyle w:val="Hyperlink"/>
                </w:rPr>
                <w:t xml:space="preserve">Brisbane </w:t>
              </w:r>
              <w:r w:rsidR="00BC3DF0" w:rsidRPr="00A5771D">
                <w:rPr>
                  <w:rStyle w:val="Hyperlink"/>
                </w:rPr>
                <w:t>Adopted Infrast</w:t>
              </w:r>
              <w:r w:rsidR="000D5B8F" w:rsidRPr="00A5771D">
                <w:rPr>
                  <w:rStyle w:val="Hyperlink"/>
                </w:rPr>
                <w:t>ructure Charges Resolution (No.</w:t>
              </w:r>
              <w:r w:rsidR="00BC3DF0" w:rsidRPr="00A5771D">
                <w:rPr>
                  <w:rStyle w:val="Hyperlink"/>
                </w:rPr>
                <w:t>3) 2013</w:t>
              </w:r>
            </w:hyperlink>
          </w:p>
        </w:tc>
        <w:tc>
          <w:tcPr>
            <w:tcW w:w="2131" w:type="dxa"/>
            <w:vMerge/>
            <w:shd w:val="clear" w:color="auto" w:fill="auto"/>
          </w:tcPr>
          <w:p w:rsidR="00BC3DF0" w:rsidRDefault="00BC3DF0" w:rsidP="00DF4389">
            <w:pPr>
              <w:pStyle w:val="QPPTableTextBody"/>
            </w:pPr>
          </w:p>
        </w:tc>
      </w:tr>
      <w:tr w:rsidR="00BC3DF0" w:rsidTr="0035700F">
        <w:tc>
          <w:tcPr>
            <w:tcW w:w="1998" w:type="dxa"/>
            <w:shd w:val="clear" w:color="auto" w:fill="auto"/>
          </w:tcPr>
          <w:p w:rsidR="00BC3DF0" w:rsidRDefault="00BC3DF0" w:rsidP="00DF4389">
            <w:pPr>
              <w:pStyle w:val="QPPTableTextBody"/>
            </w:pPr>
            <w:r w:rsidRPr="004B3450">
              <w:t>26 June 2014</w:t>
            </w:r>
          </w:p>
        </w:tc>
        <w:tc>
          <w:tcPr>
            <w:tcW w:w="1800" w:type="dxa"/>
            <w:shd w:val="clear" w:color="auto" w:fill="auto"/>
          </w:tcPr>
          <w:p w:rsidR="00BC3DF0" w:rsidRDefault="00BC3DF0" w:rsidP="00DF4389">
            <w:pPr>
              <w:pStyle w:val="QPPTableTextBody"/>
            </w:pPr>
            <w:r>
              <w:t>30 June 2014</w:t>
            </w:r>
          </w:p>
        </w:tc>
        <w:tc>
          <w:tcPr>
            <w:tcW w:w="2593" w:type="dxa"/>
            <w:shd w:val="clear" w:color="auto" w:fill="auto"/>
          </w:tcPr>
          <w:p w:rsidR="00BC3DF0" w:rsidRPr="00A5771D" w:rsidRDefault="00F54073" w:rsidP="00DF4389">
            <w:pPr>
              <w:pStyle w:val="QPPTableTextBody"/>
              <w:rPr>
                <w:rStyle w:val="Hyperlink"/>
              </w:rPr>
            </w:pPr>
            <w:hyperlink r:id="rId17" w:history="1">
              <w:r w:rsidR="000D5B8F" w:rsidRPr="00A5771D">
                <w:rPr>
                  <w:rStyle w:val="Hyperlink"/>
                </w:rPr>
                <w:t xml:space="preserve">Brisbane </w:t>
              </w:r>
              <w:r w:rsidR="00BC3DF0" w:rsidRPr="00A5771D">
                <w:rPr>
                  <w:rStyle w:val="Hyperlink"/>
                </w:rPr>
                <w:t>Adopted Infrast</w:t>
              </w:r>
              <w:r w:rsidR="000D5B8F" w:rsidRPr="00A5771D">
                <w:rPr>
                  <w:rStyle w:val="Hyperlink"/>
                </w:rPr>
                <w:t>ructure Charges Resolution (No.</w:t>
              </w:r>
              <w:r w:rsidR="00BC3DF0" w:rsidRPr="00A5771D">
                <w:rPr>
                  <w:rStyle w:val="Hyperlink"/>
                </w:rPr>
                <w:t>4) 2014</w:t>
              </w:r>
            </w:hyperlink>
          </w:p>
        </w:tc>
        <w:tc>
          <w:tcPr>
            <w:tcW w:w="2131" w:type="dxa"/>
            <w:vMerge/>
            <w:shd w:val="clear" w:color="auto" w:fill="auto"/>
          </w:tcPr>
          <w:p w:rsidR="00BC3DF0" w:rsidRDefault="00BC3DF0" w:rsidP="00DF4389">
            <w:pPr>
              <w:pStyle w:val="QPPTableTextBody"/>
            </w:pPr>
          </w:p>
        </w:tc>
      </w:tr>
      <w:tr w:rsidR="00BC3DF0" w:rsidTr="0035700F">
        <w:tc>
          <w:tcPr>
            <w:tcW w:w="1998" w:type="dxa"/>
            <w:shd w:val="clear" w:color="auto" w:fill="auto"/>
          </w:tcPr>
          <w:p w:rsidR="00BC3DF0" w:rsidRPr="004A3636" w:rsidRDefault="00BC3DF0" w:rsidP="00DF4389">
            <w:pPr>
              <w:pStyle w:val="QPPTableTextBody"/>
            </w:pPr>
            <w:r w:rsidRPr="004A3636">
              <w:t>25 June 2015</w:t>
            </w:r>
          </w:p>
        </w:tc>
        <w:tc>
          <w:tcPr>
            <w:tcW w:w="1800" w:type="dxa"/>
            <w:shd w:val="clear" w:color="auto" w:fill="auto"/>
          </w:tcPr>
          <w:p w:rsidR="00BC3DF0" w:rsidRPr="004A3636" w:rsidRDefault="00BC3DF0" w:rsidP="00DF4389">
            <w:pPr>
              <w:pStyle w:val="QPPTableTextBody"/>
            </w:pPr>
            <w:r w:rsidRPr="004A3636">
              <w:t>1 July 2015</w:t>
            </w:r>
          </w:p>
        </w:tc>
        <w:tc>
          <w:tcPr>
            <w:tcW w:w="2593" w:type="dxa"/>
            <w:shd w:val="clear" w:color="auto" w:fill="auto"/>
          </w:tcPr>
          <w:p w:rsidR="00BC3DF0" w:rsidRPr="00A5771D" w:rsidRDefault="00F54073">
            <w:pPr>
              <w:rPr>
                <w:rStyle w:val="Hyperlink"/>
              </w:rPr>
            </w:pPr>
            <w:hyperlink r:id="rId18" w:history="1">
              <w:r w:rsidR="000D5B8F" w:rsidRPr="00A5771D">
                <w:rPr>
                  <w:rStyle w:val="Hyperlink"/>
                </w:rPr>
                <w:t xml:space="preserve">Brisbane </w:t>
              </w:r>
              <w:r w:rsidR="00BC3DF0" w:rsidRPr="00A5771D">
                <w:rPr>
                  <w:rStyle w:val="Hyperlink"/>
                </w:rPr>
                <w:t>Adopted Infrastruc</w:t>
              </w:r>
              <w:r w:rsidR="000D5B8F" w:rsidRPr="00A5771D">
                <w:rPr>
                  <w:rStyle w:val="Hyperlink"/>
                </w:rPr>
                <w:t xml:space="preserve">ture Charges Resolution (No.5) </w:t>
              </w:r>
              <w:r w:rsidR="00BC3DF0" w:rsidRPr="00A5771D">
                <w:rPr>
                  <w:rStyle w:val="Hyperlink"/>
                </w:rPr>
                <w:t>2015</w:t>
              </w:r>
            </w:hyperlink>
          </w:p>
        </w:tc>
        <w:tc>
          <w:tcPr>
            <w:tcW w:w="2131" w:type="dxa"/>
            <w:vMerge/>
            <w:shd w:val="clear" w:color="auto" w:fill="auto"/>
          </w:tcPr>
          <w:p w:rsidR="00BC3DF0" w:rsidRPr="004A3636" w:rsidRDefault="00BC3DF0" w:rsidP="00DF4389">
            <w:pPr>
              <w:pStyle w:val="QPPTableTextBody"/>
            </w:pPr>
          </w:p>
        </w:tc>
      </w:tr>
      <w:tr w:rsidR="00BC3DF0" w:rsidTr="0035700F">
        <w:tc>
          <w:tcPr>
            <w:tcW w:w="1998" w:type="dxa"/>
            <w:shd w:val="clear" w:color="auto" w:fill="auto"/>
          </w:tcPr>
          <w:p w:rsidR="00BC3DF0" w:rsidRPr="004A3636" w:rsidRDefault="00BC3DF0" w:rsidP="00BC3DF0">
            <w:pPr>
              <w:pStyle w:val="QPPTableTextBody"/>
            </w:pPr>
            <w:r w:rsidRPr="00BC3DF0">
              <w:t>22 June 2017</w:t>
            </w:r>
          </w:p>
        </w:tc>
        <w:tc>
          <w:tcPr>
            <w:tcW w:w="1800" w:type="dxa"/>
            <w:shd w:val="clear" w:color="auto" w:fill="auto"/>
          </w:tcPr>
          <w:p w:rsidR="00BC3DF0" w:rsidRPr="00BC3DF0" w:rsidRDefault="00BC3DF0" w:rsidP="00BC3DF0">
            <w:pPr>
              <w:pStyle w:val="QPPTableTextBody"/>
            </w:pPr>
            <w:r w:rsidRPr="00BC3DF0">
              <w:t>3 July 2017</w:t>
            </w:r>
          </w:p>
        </w:tc>
        <w:tc>
          <w:tcPr>
            <w:tcW w:w="2593" w:type="dxa"/>
            <w:shd w:val="clear" w:color="auto" w:fill="auto"/>
          </w:tcPr>
          <w:p w:rsidR="00BC3DF0" w:rsidRPr="00A5771D" w:rsidRDefault="00F54073" w:rsidP="000D5B8F">
            <w:pPr>
              <w:pStyle w:val="QPPTableTextBody"/>
              <w:rPr>
                <w:rStyle w:val="Hyperlink"/>
              </w:rPr>
            </w:pPr>
            <w:hyperlink r:id="rId19" w:history="1">
              <w:r w:rsidR="000D5B8F" w:rsidRPr="00A5771D">
                <w:rPr>
                  <w:rStyle w:val="Hyperlink"/>
                </w:rPr>
                <w:t xml:space="preserve">Brisbane </w:t>
              </w:r>
              <w:r w:rsidR="00BC3DF0" w:rsidRPr="00A5771D">
                <w:rPr>
                  <w:rStyle w:val="Hyperlink"/>
                </w:rPr>
                <w:t>Infrastructure Charges Resolution (No. 6) 2017</w:t>
              </w:r>
            </w:hyperlink>
          </w:p>
        </w:tc>
        <w:tc>
          <w:tcPr>
            <w:tcW w:w="2131" w:type="dxa"/>
            <w:vMerge/>
            <w:shd w:val="clear" w:color="auto" w:fill="auto"/>
          </w:tcPr>
          <w:p w:rsidR="00BC3DF0" w:rsidRPr="004A3636" w:rsidRDefault="00BC3DF0" w:rsidP="00DF4389">
            <w:pPr>
              <w:pStyle w:val="QPPTableTextBody"/>
            </w:pPr>
          </w:p>
        </w:tc>
      </w:tr>
    </w:tbl>
    <w:p w:rsidR="004D7870" w:rsidRDefault="00B411AD" w:rsidP="00F53661">
      <w:pPr>
        <w:pStyle w:val="QPPEditorsNoteStyle1"/>
      </w:pPr>
      <w:r>
        <w:t>Editor’s note—T</w:t>
      </w:r>
      <w:r w:rsidR="00A07E37">
        <w:t xml:space="preserve">his schedule </w:t>
      </w:r>
      <w:r w:rsidR="009E518C">
        <w:t xml:space="preserve">must </w:t>
      </w:r>
      <w:r w:rsidR="00A07E37">
        <w:t xml:space="preserve">provide </w:t>
      </w:r>
      <w:r w:rsidR="00C955C6">
        <w:t xml:space="preserve">information about </w:t>
      </w:r>
      <w:r w:rsidR="00A07E37">
        <w:t>the adopted infrastructure charges for the local</w:t>
      </w:r>
      <w:r w:rsidR="00D45054">
        <w:t xml:space="preserve"> </w:t>
      </w:r>
      <w:r w:rsidR="00A07E37">
        <w:t>government and where a copy of the adopted charges can be obtained</w:t>
      </w:r>
      <w:r w:rsidR="009E518C">
        <w:t>, including a link to the local government website where a copy of the infrastructure charges resolution can be viewed and downloaded in accordance with the requirements of section 11</w:t>
      </w:r>
      <w:r w:rsidR="00926525">
        <w:t>8</w:t>
      </w:r>
      <w:r w:rsidR="009E518C">
        <w:t xml:space="preserve">(1)(a) of </w:t>
      </w:r>
      <w:hyperlink r:id="rId20" w:history="1">
        <w:r w:rsidR="009E518C" w:rsidRPr="00E067F8">
          <w:rPr>
            <w:rStyle w:val="Hyperlink"/>
          </w:rPr>
          <w:t>the Act</w:t>
        </w:r>
      </w:hyperlink>
      <w:r w:rsidR="00A07E37">
        <w:t>.</w:t>
      </w:r>
    </w:p>
    <w:p w:rsidR="007E59D2" w:rsidRDefault="007E59D2" w:rsidP="007E59D2">
      <w:pPr>
        <w:pStyle w:val="QPPHeading2"/>
      </w:pPr>
      <w:r>
        <w:t xml:space="preserve">SC4.3 Notation of registration for urban encroachment provisions under section </w:t>
      </w:r>
      <w:r w:rsidR="009E518C">
        <w:t>267</w:t>
      </w:r>
      <w:r>
        <w:t xml:space="preserve"> of </w:t>
      </w:r>
      <w:hyperlink r:id="rId21" w:history="1">
        <w:r w:rsidRPr="00E067F8">
          <w:rPr>
            <w:rStyle w:val="Hyperlink"/>
          </w:rPr>
          <w:t>the Act</w:t>
        </w:r>
      </w:hyperlink>
    </w:p>
    <w:p w:rsidR="007E59D2" w:rsidRDefault="007E59D2" w:rsidP="007E59D2">
      <w:pPr>
        <w:pStyle w:val="QPPTableHeadingStyle"/>
      </w:pPr>
      <w:r>
        <w:t>Table SC4.3.1—Notation of registration</w:t>
      </w:r>
      <w:r w:rsidR="009E518C">
        <w:t>s made</w:t>
      </w:r>
      <w:r>
        <w:t xml:space="preserve"> under section </w:t>
      </w:r>
      <w:r w:rsidR="009E518C">
        <w:t>267</w:t>
      </w:r>
      <w:r>
        <w:t xml:space="preserve"> of </w:t>
      </w:r>
      <w:hyperlink r:id="rId22" w:history="1">
        <w:r w:rsidRPr="00451079">
          <w:rPr>
            <w:rStyle w:val="Hyperlink"/>
          </w:rPr>
          <w:t>the Act</w:t>
        </w:r>
      </w:hyperlink>
    </w:p>
    <w:tbl>
      <w:tblPr>
        <w:tblStyle w:val="TableGrid"/>
        <w:tblW w:w="0" w:type="auto"/>
        <w:tblLook w:val="04A0" w:firstRow="1" w:lastRow="0" w:firstColumn="1" w:lastColumn="0" w:noHBand="0" w:noVBand="1"/>
      </w:tblPr>
      <w:tblGrid>
        <w:gridCol w:w="2130"/>
        <w:gridCol w:w="2130"/>
        <w:gridCol w:w="2131"/>
        <w:gridCol w:w="2131"/>
      </w:tblGrid>
      <w:tr w:rsidR="007E59D2" w:rsidTr="007E59D2">
        <w:tc>
          <w:tcPr>
            <w:tcW w:w="2130" w:type="dxa"/>
          </w:tcPr>
          <w:p w:rsidR="007E59D2" w:rsidRDefault="007E59D2" w:rsidP="009E518C">
            <w:pPr>
              <w:pStyle w:val="QPPTableTextBold"/>
            </w:pPr>
            <w:r>
              <w:t xml:space="preserve">Date of </w:t>
            </w:r>
            <w:r w:rsidR="009E518C">
              <w:t>registration of the premises</w:t>
            </w:r>
          </w:p>
        </w:tc>
        <w:tc>
          <w:tcPr>
            <w:tcW w:w="2130" w:type="dxa"/>
          </w:tcPr>
          <w:p w:rsidR="007E59D2" w:rsidRDefault="007E59D2" w:rsidP="00DF4389">
            <w:pPr>
              <w:pStyle w:val="QPPTableTextBold"/>
            </w:pPr>
            <w:r>
              <w:t>Location of premises (real property description)</w:t>
            </w:r>
          </w:p>
        </w:tc>
        <w:tc>
          <w:tcPr>
            <w:tcW w:w="2131" w:type="dxa"/>
          </w:tcPr>
          <w:p w:rsidR="007E59D2" w:rsidRDefault="007E59D2" w:rsidP="00DF4389">
            <w:pPr>
              <w:pStyle w:val="QPPTableTextBold"/>
            </w:pPr>
            <w:r>
              <w:t>Details of registration</w:t>
            </w:r>
          </w:p>
        </w:tc>
        <w:tc>
          <w:tcPr>
            <w:tcW w:w="2131" w:type="dxa"/>
          </w:tcPr>
          <w:p w:rsidR="007E59D2" w:rsidRDefault="007E59D2" w:rsidP="00DF4389">
            <w:pPr>
              <w:pStyle w:val="QPPTableTextBold"/>
            </w:pPr>
            <w:r>
              <w:t>Term of registration</w:t>
            </w:r>
          </w:p>
        </w:tc>
      </w:tr>
      <w:tr w:rsidR="007E59D2" w:rsidTr="007E59D2">
        <w:tc>
          <w:tcPr>
            <w:tcW w:w="2130" w:type="dxa"/>
          </w:tcPr>
          <w:p w:rsidR="007E59D2" w:rsidRPr="000252AA" w:rsidRDefault="007E59D2" w:rsidP="00DF4389">
            <w:pPr>
              <w:pStyle w:val="QPPTableTextBody"/>
            </w:pPr>
            <w:r w:rsidRPr="000252AA">
              <w:t>10 March 2008</w:t>
            </w:r>
          </w:p>
        </w:tc>
        <w:tc>
          <w:tcPr>
            <w:tcW w:w="2130" w:type="dxa"/>
          </w:tcPr>
          <w:p w:rsidR="0063086C" w:rsidRPr="000252AA" w:rsidRDefault="0063086C" w:rsidP="00DF4389">
            <w:pPr>
              <w:pStyle w:val="QPPTableTextBody"/>
            </w:pPr>
            <w:r w:rsidRPr="000252AA">
              <w:t>Milton Brewery</w:t>
            </w:r>
          </w:p>
          <w:p w:rsidR="0063086C" w:rsidRPr="000252AA" w:rsidRDefault="0063086C" w:rsidP="00DF4389">
            <w:pPr>
              <w:pStyle w:val="QPPTableTextBody"/>
            </w:pPr>
            <w:r w:rsidRPr="000252AA">
              <w:t>185 Milton Rd, Milton</w:t>
            </w:r>
          </w:p>
          <w:p w:rsidR="007E59D2" w:rsidRPr="000252AA" w:rsidRDefault="007E59D2" w:rsidP="00DF4389">
            <w:pPr>
              <w:pStyle w:val="QPPTableTextBody"/>
            </w:pPr>
            <w:r w:rsidRPr="000252AA">
              <w:t>(Lot 35, SP805565)</w:t>
            </w:r>
          </w:p>
        </w:tc>
        <w:tc>
          <w:tcPr>
            <w:tcW w:w="2131" w:type="dxa"/>
          </w:tcPr>
          <w:p w:rsidR="007E59D2" w:rsidRPr="000252AA" w:rsidRDefault="007E59D2" w:rsidP="00DF4389">
            <w:pPr>
              <w:pStyle w:val="QPPTableTextBody"/>
            </w:pPr>
            <w:r w:rsidRPr="000252AA">
              <w:t>ERA 17 Fuel burning</w:t>
            </w:r>
          </w:p>
          <w:p w:rsidR="007E59D2" w:rsidRPr="000252AA" w:rsidRDefault="007E59D2" w:rsidP="00DF4389">
            <w:pPr>
              <w:pStyle w:val="QPPTableTextBody"/>
            </w:pPr>
            <w:r w:rsidRPr="000252AA">
              <w:t>ERA 29(b) Beverage production</w:t>
            </w:r>
          </w:p>
        </w:tc>
        <w:tc>
          <w:tcPr>
            <w:tcW w:w="2131" w:type="dxa"/>
          </w:tcPr>
          <w:p w:rsidR="007E59D2" w:rsidRPr="000252AA" w:rsidRDefault="007E59D2" w:rsidP="00DF4389">
            <w:pPr>
              <w:pStyle w:val="QPPTableTextBody"/>
            </w:pPr>
            <w:r w:rsidRPr="000252AA">
              <w:t>27 April 2019</w:t>
            </w:r>
          </w:p>
        </w:tc>
      </w:tr>
    </w:tbl>
    <w:p w:rsidR="007E59D2" w:rsidRPr="007E59D2" w:rsidRDefault="007E59D2" w:rsidP="00697C66">
      <w:pPr>
        <w:pStyle w:val="QPPBodytext"/>
      </w:pPr>
    </w:p>
    <w:sectPr w:rsidR="007E59D2" w:rsidRPr="007E59D2">
      <w:headerReference w:type="even" r:id="rId23"/>
      <w:footerReference w:type="default" r:id="rId24"/>
      <w:headerReference w:type="firs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7F" w:rsidRDefault="00D74E7F">
      <w:r>
        <w:separator/>
      </w:r>
    </w:p>
  </w:endnote>
  <w:endnote w:type="continuationSeparator" w:id="0">
    <w:p w:rsidR="00D74E7F" w:rsidRDefault="00D7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4A" w:rsidRDefault="00B3514A" w:rsidP="00631357">
    <w:pPr>
      <w:pStyle w:val="QPPFooter"/>
    </w:pPr>
    <w:r w:rsidRPr="00697C66">
      <w:t xml:space="preserve">Schedule 4 - Notations required under the Planning Act </w:t>
    </w:r>
    <w:r w:rsidR="004D15F6">
      <w:t>2016</w:t>
    </w:r>
    <w:r>
      <w:ptab w:relativeTo="margin" w:alignment="right" w:leader="none"/>
    </w:r>
    <w:r w:rsidRPr="00697C66">
      <w:t xml:space="preserve">Effective </w:t>
    </w:r>
    <w:r w:rsidR="00C6063A">
      <w:t>1 December</w:t>
    </w:r>
    <w:r w:rsidR="00AB7424">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7F" w:rsidRDefault="00D74E7F">
      <w:r>
        <w:separator/>
      </w:r>
    </w:p>
  </w:footnote>
  <w:footnote w:type="continuationSeparator" w:id="0">
    <w:p w:rsidR="00D74E7F" w:rsidRDefault="00D7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4A" w:rsidRDefault="00F5407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1229"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4A" w:rsidRDefault="00F5407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71228"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10"/>
  </w:num>
  <w:num w:numId="5">
    <w:abstractNumId w:val="30"/>
  </w:num>
  <w:num w:numId="6">
    <w:abstractNumId w:val="33"/>
  </w:num>
  <w:num w:numId="7">
    <w:abstractNumId w:val="19"/>
  </w:num>
  <w:num w:numId="8">
    <w:abstractNumId w:val="28"/>
  </w:num>
  <w:num w:numId="9">
    <w:abstractNumId w:val="15"/>
    <w:lvlOverride w:ilvl="0">
      <w:startOverride w:val="1"/>
    </w:lvlOverride>
  </w:num>
  <w:num w:numId="10">
    <w:abstractNumId w:val="34"/>
  </w:num>
  <w:num w:numId="11">
    <w:abstractNumId w:val="18"/>
  </w:num>
  <w:num w:numId="12">
    <w:abstractNumId w:val="26"/>
  </w:num>
  <w:num w:numId="13">
    <w:abstractNumId w:val="12"/>
  </w:num>
  <w:num w:numId="14">
    <w:abstractNumId w:val="23"/>
    <w:lvlOverride w:ilvl="0">
      <w:startOverride w:val="1"/>
    </w:lvlOverride>
  </w:num>
  <w:num w:numId="15">
    <w:abstractNumId w:val="23"/>
    <w:lvlOverride w:ilvl="0">
      <w:startOverride w:val="1"/>
    </w:lvlOverride>
  </w:num>
  <w:num w:numId="16">
    <w:abstractNumId w:val="16"/>
    <w:lvlOverride w:ilvl="0">
      <w:startOverride w:val="1"/>
    </w:lvlOverride>
  </w:num>
  <w:num w:numId="17">
    <w:abstractNumId w:val="20"/>
  </w:num>
  <w:num w:numId="18">
    <w:abstractNumId w:val="11"/>
  </w:num>
  <w:num w:numId="19">
    <w:abstractNumId w:val="3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15"/>
  </w:num>
  <w:num w:numId="32">
    <w:abstractNumId w:val="37"/>
  </w:num>
  <w:num w:numId="33">
    <w:abstractNumId w:val="21"/>
  </w:num>
  <w:num w:numId="34">
    <w:abstractNumId w:val="17"/>
  </w:num>
  <w:num w:numId="35">
    <w:abstractNumId w:val="36"/>
  </w:num>
  <w:num w:numId="36">
    <w:abstractNumId w:val="14"/>
  </w:num>
  <w:num w:numId="37">
    <w:abstractNumId w:val="38"/>
  </w:num>
  <w:num w:numId="38">
    <w:abstractNumId w:val="13"/>
  </w:num>
  <w:num w:numId="39">
    <w:abstractNumId w:val="27"/>
  </w:num>
  <w:num w:numId="40">
    <w:abstractNumId w:val="22"/>
  </w:num>
  <w:num w:numId="41">
    <w:abstractNumId w:val="24"/>
  </w:num>
  <w:num w:numId="42">
    <w:abstractNumId w:val="28"/>
    <w:lvlOverride w:ilvl="0">
      <w:startOverride w:val="1"/>
    </w:lvlOverride>
  </w:num>
  <w:num w:numId="43">
    <w:abstractNumId w:val="32"/>
  </w:num>
  <w:num w:numId="4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F"/>
    <w:rsid w:val="00012447"/>
    <w:rsid w:val="00020389"/>
    <w:rsid w:val="0002387A"/>
    <w:rsid w:val="000252AA"/>
    <w:rsid w:val="00025EE0"/>
    <w:rsid w:val="00032172"/>
    <w:rsid w:val="00033FB3"/>
    <w:rsid w:val="00042B8F"/>
    <w:rsid w:val="0004486E"/>
    <w:rsid w:val="000819DA"/>
    <w:rsid w:val="000918AC"/>
    <w:rsid w:val="000918AE"/>
    <w:rsid w:val="000A3788"/>
    <w:rsid w:val="000A60D3"/>
    <w:rsid w:val="000B5B9F"/>
    <w:rsid w:val="000C3812"/>
    <w:rsid w:val="000D5B8F"/>
    <w:rsid w:val="000D66A6"/>
    <w:rsid w:val="000E15DC"/>
    <w:rsid w:val="000E327C"/>
    <w:rsid w:val="000E51DE"/>
    <w:rsid w:val="000E7574"/>
    <w:rsid w:val="000F053B"/>
    <w:rsid w:val="00106BAC"/>
    <w:rsid w:val="0010719E"/>
    <w:rsid w:val="001074A1"/>
    <w:rsid w:val="0012129B"/>
    <w:rsid w:val="00145039"/>
    <w:rsid w:val="00150E72"/>
    <w:rsid w:val="0015164F"/>
    <w:rsid w:val="0015173D"/>
    <w:rsid w:val="00151E43"/>
    <w:rsid w:val="0015219D"/>
    <w:rsid w:val="00161E6F"/>
    <w:rsid w:val="00164875"/>
    <w:rsid w:val="00164E43"/>
    <w:rsid w:val="00165708"/>
    <w:rsid w:val="00166AA3"/>
    <w:rsid w:val="00176339"/>
    <w:rsid w:val="001A19CD"/>
    <w:rsid w:val="001A37AB"/>
    <w:rsid w:val="001B4DC8"/>
    <w:rsid w:val="001C4E55"/>
    <w:rsid w:val="001C75C9"/>
    <w:rsid w:val="001D7872"/>
    <w:rsid w:val="001E2F5A"/>
    <w:rsid w:val="001F4BB6"/>
    <w:rsid w:val="002028E5"/>
    <w:rsid w:val="00213FA1"/>
    <w:rsid w:val="00230C85"/>
    <w:rsid w:val="00243AD6"/>
    <w:rsid w:val="00246C6D"/>
    <w:rsid w:val="00261E75"/>
    <w:rsid w:val="0026538C"/>
    <w:rsid w:val="00273F98"/>
    <w:rsid w:val="00281883"/>
    <w:rsid w:val="00282E79"/>
    <w:rsid w:val="00290FC8"/>
    <w:rsid w:val="00296171"/>
    <w:rsid w:val="002A00B9"/>
    <w:rsid w:val="002A02E5"/>
    <w:rsid w:val="002A3BBE"/>
    <w:rsid w:val="002A5EC2"/>
    <w:rsid w:val="002B155D"/>
    <w:rsid w:val="002C0ED9"/>
    <w:rsid w:val="002C20B6"/>
    <w:rsid w:val="002C2A68"/>
    <w:rsid w:val="002C3933"/>
    <w:rsid w:val="002D08D1"/>
    <w:rsid w:val="002D4D7E"/>
    <w:rsid w:val="002D6DA8"/>
    <w:rsid w:val="002D71BF"/>
    <w:rsid w:val="002E0E9B"/>
    <w:rsid w:val="002E7FCA"/>
    <w:rsid w:val="002F37A9"/>
    <w:rsid w:val="002F6595"/>
    <w:rsid w:val="00317920"/>
    <w:rsid w:val="0033183E"/>
    <w:rsid w:val="00337D01"/>
    <w:rsid w:val="00354C46"/>
    <w:rsid w:val="0035700F"/>
    <w:rsid w:val="00364B17"/>
    <w:rsid w:val="003752B7"/>
    <w:rsid w:val="00375EB4"/>
    <w:rsid w:val="003833BA"/>
    <w:rsid w:val="00397C49"/>
    <w:rsid w:val="003A3FF8"/>
    <w:rsid w:val="003B3E63"/>
    <w:rsid w:val="003C6411"/>
    <w:rsid w:val="003C7BA8"/>
    <w:rsid w:val="003D7E96"/>
    <w:rsid w:val="003E04F4"/>
    <w:rsid w:val="003F20DF"/>
    <w:rsid w:val="003F7A99"/>
    <w:rsid w:val="004031AA"/>
    <w:rsid w:val="00412212"/>
    <w:rsid w:val="00414C75"/>
    <w:rsid w:val="0042747D"/>
    <w:rsid w:val="00436AE9"/>
    <w:rsid w:val="00451079"/>
    <w:rsid w:val="00475346"/>
    <w:rsid w:val="0048652E"/>
    <w:rsid w:val="00490964"/>
    <w:rsid w:val="00491D51"/>
    <w:rsid w:val="004A1308"/>
    <w:rsid w:val="004A3636"/>
    <w:rsid w:val="004B1293"/>
    <w:rsid w:val="004B1FEA"/>
    <w:rsid w:val="004B27BC"/>
    <w:rsid w:val="004B3450"/>
    <w:rsid w:val="004B5586"/>
    <w:rsid w:val="004C122F"/>
    <w:rsid w:val="004C2370"/>
    <w:rsid w:val="004C2488"/>
    <w:rsid w:val="004D15F6"/>
    <w:rsid w:val="004D2DCA"/>
    <w:rsid w:val="004D7870"/>
    <w:rsid w:val="004F08CB"/>
    <w:rsid w:val="004F176A"/>
    <w:rsid w:val="004F1EC7"/>
    <w:rsid w:val="005007FB"/>
    <w:rsid w:val="00505F02"/>
    <w:rsid w:val="00506688"/>
    <w:rsid w:val="00511767"/>
    <w:rsid w:val="00540B36"/>
    <w:rsid w:val="00562056"/>
    <w:rsid w:val="00562F11"/>
    <w:rsid w:val="0056666C"/>
    <w:rsid w:val="00567093"/>
    <w:rsid w:val="0057498C"/>
    <w:rsid w:val="00575951"/>
    <w:rsid w:val="00591D80"/>
    <w:rsid w:val="0059274F"/>
    <w:rsid w:val="005A296B"/>
    <w:rsid w:val="005B407F"/>
    <w:rsid w:val="005C1290"/>
    <w:rsid w:val="005C21D9"/>
    <w:rsid w:val="005C66DE"/>
    <w:rsid w:val="005E0F6E"/>
    <w:rsid w:val="005E397D"/>
    <w:rsid w:val="005F1A5D"/>
    <w:rsid w:val="00606186"/>
    <w:rsid w:val="00613CC2"/>
    <w:rsid w:val="00623BEA"/>
    <w:rsid w:val="00624C76"/>
    <w:rsid w:val="00625BF8"/>
    <w:rsid w:val="00626CBA"/>
    <w:rsid w:val="0063086C"/>
    <w:rsid w:val="00631357"/>
    <w:rsid w:val="00633974"/>
    <w:rsid w:val="0063521A"/>
    <w:rsid w:val="0064582D"/>
    <w:rsid w:val="00651899"/>
    <w:rsid w:val="00651D8C"/>
    <w:rsid w:val="006542E8"/>
    <w:rsid w:val="00655125"/>
    <w:rsid w:val="00656ED8"/>
    <w:rsid w:val="006630A3"/>
    <w:rsid w:val="006706D4"/>
    <w:rsid w:val="00682D9B"/>
    <w:rsid w:val="0068721C"/>
    <w:rsid w:val="00693E1F"/>
    <w:rsid w:val="00695D5C"/>
    <w:rsid w:val="0069691C"/>
    <w:rsid w:val="00697C66"/>
    <w:rsid w:val="006A3C79"/>
    <w:rsid w:val="006A4564"/>
    <w:rsid w:val="006A494F"/>
    <w:rsid w:val="006E36EA"/>
    <w:rsid w:val="006F6DC8"/>
    <w:rsid w:val="0070457B"/>
    <w:rsid w:val="007205D0"/>
    <w:rsid w:val="00723113"/>
    <w:rsid w:val="00733A84"/>
    <w:rsid w:val="0073709D"/>
    <w:rsid w:val="00737110"/>
    <w:rsid w:val="00751AC1"/>
    <w:rsid w:val="00755A44"/>
    <w:rsid w:val="007561E1"/>
    <w:rsid w:val="00764313"/>
    <w:rsid w:val="00772548"/>
    <w:rsid w:val="00773380"/>
    <w:rsid w:val="00784277"/>
    <w:rsid w:val="007A04DB"/>
    <w:rsid w:val="007A5DD0"/>
    <w:rsid w:val="007B208B"/>
    <w:rsid w:val="007B7C12"/>
    <w:rsid w:val="007D7A4D"/>
    <w:rsid w:val="007E35E4"/>
    <w:rsid w:val="007E59D2"/>
    <w:rsid w:val="007F28A1"/>
    <w:rsid w:val="007F4A20"/>
    <w:rsid w:val="007F6793"/>
    <w:rsid w:val="00822569"/>
    <w:rsid w:val="00822E04"/>
    <w:rsid w:val="00824B75"/>
    <w:rsid w:val="00826EC8"/>
    <w:rsid w:val="008278F1"/>
    <w:rsid w:val="00827EAE"/>
    <w:rsid w:val="00833D0F"/>
    <w:rsid w:val="00847293"/>
    <w:rsid w:val="0085087F"/>
    <w:rsid w:val="00894340"/>
    <w:rsid w:val="008B5C3F"/>
    <w:rsid w:val="008B5E40"/>
    <w:rsid w:val="008B75DE"/>
    <w:rsid w:val="008C5D41"/>
    <w:rsid w:val="008D2F4F"/>
    <w:rsid w:val="008E27C2"/>
    <w:rsid w:val="008E43BC"/>
    <w:rsid w:val="008E7F8E"/>
    <w:rsid w:val="008F51C8"/>
    <w:rsid w:val="008F5DA8"/>
    <w:rsid w:val="00903C93"/>
    <w:rsid w:val="00904315"/>
    <w:rsid w:val="0090544B"/>
    <w:rsid w:val="009100BF"/>
    <w:rsid w:val="00915437"/>
    <w:rsid w:val="00925B44"/>
    <w:rsid w:val="00926525"/>
    <w:rsid w:val="00927866"/>
    <w:rsid w:val="00940231"/>
    <w:rsid w:val="00941A30"/>
    <w:rsid w:val="0094496A"/>
    <w:rsid w:val="00945B76"/>
    <w:rsid w:val="0095541E"/>
    <w:rsid w:val="00961D98"/>
    <w:rsid w:val="00982415"/>
    <w:rsid w:val="00991EC1"/>
    <w:rsid w:val="00995127"/>
    <w:rsid w:val="009A08B6"/>
    <w:rsid w:val="009B57FF"/>
    <w:rsid w:val="009E518C"/>
    <w:rsid w:val="009F6816"/>
    <w:rsid w:val="009F7594"/>
    <w:rsid w:val="00A01191"/>
    <w:rsid w:val="00A031C5"/>
    <w:rsid w:val="00A07E37"/>
    <w:rsid w:val="00A12076"/>
    <w:rsid w:val="00A17112"/>
    <w:rsid w:val="00A3317F"/>
    <w:rsid w:val="00A427C9"/>
    <w:rsid w:val="00A45FC4"/>
    <w:rsid w:val="00A5200C"/>
    <w:rsid w:val="00A5771D"/>
    <w:rsid w:val="00A61573"/>
    <w:rsid w:val="00A62A67"/>
    <w:rsid w:val="00A7069F"/>
    <w:rsid w:val="00A706A6"/>
    <w:rsid w:val="00AB7424"/>
    <w:rsid w:val="00AC5314"/>
    <w:rsid w:val="00AC7D33"/>
    <w:rsid w:val="00AD08AE"/>
    <w:rsid w:val="00AD2B4E"/>
    <w:rsid w:val="00AE37EB"/>
    <w:rsid w:val="00AF0335"/>
    <w:rsid w:val="00AF1D1A"/>
    <w:rsid w:val="00AF451C"/>
    <w:rsid w:val="00AF616F"/>
    <w:rsid w:val="00B03375"/>
    <w:rsid w:val="00B07AC5"/>
    <w:rsid w:val="00B26C37"/>
    <w:rsid w:val="00B3514A"/>
    <w:rsid w:val="00B35CD3"/>
    <w:rsid w:val="00B411AD"/>
    <w:rsid w:val="00B45E63"/>
    <w:rsid w:val="00B473F2"/>
    <w:rsid w:val="00B5240A"/>
    <w:rsid w:val="00B615CF"/>
    <w:rsid w:val="00B6427B"/>
    <w:rsid w:val="00B77351"/>
    <w:rsid w:val="00B77406"/>
    <w:rsid w:val="00B800AD"/>
    <w:rsid w:val="00B80C26"/>
    <w:rsid w:val="00BA388C"/>
    <w:rsid w:val="00BA60A2"/>
    <w:rsid w:val="00BA7AF6"/>
    <w:rsid w:val="00BC0DCD"/>
    <w:rsid w:val="00BC3DF0"/>
    <w:rsid w:val="00BC7CBA"/>
    <w:rsid w:val="00BD2F05"/>
    <w:rsid w:val="00BE00D0"/>
    <w:rsid w:val="00BE2EC9"/>
    <w:rsid w:val="00BE773D"/>
    <w:rsid w:val="00BE7BF2"/>
    <w:rsid w:val="00BF55A9"/>
    <w:rsid w:val="00BF6A6C"/>
    <w:rsid w:val="00C0116B"/>
    <w:rsid w:val="00C03EBB"/>
    <w:rsid w:val="00C103CE"/>
    <w:rsid w:val="00C22343"/>
    <w:rsid w:val="00C4018A"/>
    <w:rsid w:val="00C4052D"/>
    <w:rsid w:val="00C46A14"/>
    <w:rsid w:val="00C6063A"/>
    <w:rsid w:val="00C67727"/>
    <w:rsid w:val="00C7195D"/>
    <w:rsid w:val="00C72384"/>
    <w:rsid w:val="00C74C66"/>
    <w:rsid w:val="00C775B7"/>
    <w:rsid w:val="00C77D39"/>
    <w:rsid w:val="00C87D04"/>
    <w:rsid w:val="00C955C6"/>
    <w:rsid w:val="00CA6FFC"/>
    <w:rsid w:val="00CB1521"/>
    <w:rsid w:val="00CB3BF0"/>
    <w:rsid w:val="00CE45F4"/>
    <w:rsid w:val="00CE6401"/>
    <w:rsid w:val="00CF618C"/>
    <w:rsid w:val="00D07961"/>
    <w:rsid w:val="00D1202F"/>
    <w:rsid w:val="00D23249"/>
    <w:rsid w:val="00D24D2F"/>
    <w:rsid w:val="00D279AE"/>
    <w:rsid w:val="00D322D2"/>
    <w:rsid w:val="00D417C5"/>
    <w:rsid w:val="00D420DC"/>
    <w:rsid w:val="00D45054"/>
    <w:rsid w:val="00D45B2D"/>
    <w:rsid w:val="00D52995"/>
    <w:rsid w:val="00D5404C"/>
    <w:rsid w:val="00D61A3F"/>
    <w:rsid w:val="00D64C34"/>
    <w:rsid w:val="00D651C9"/>
    <w:rsid w:val="00D72580"/>
    <w:rsid w:val="00D74E7F"/>
    <w:rsid w:val="00D76F7E"/>
    <w:rsid w:val="00D86BDB"/>
    <w:rsid w:val="00D917C2"/>
    <w:rsid w:val="00D96F35"/>
    <w:rsid w:val="00DA417E"/>
    <w:rsid w:val="00DB3360"/>
    <w:rsid w:val="00DD0273"/>
    <w:rsid w:val="00DD1F50"/>
    <w:rsid w:val="00DE5C8A"/>
    <w:rsid w:val="00DF2A45"/>
    <w:rsid w:val="00DF34D4"/>
    <w:rsid w:val="00DF4389"/>
    <w:rsid w:val="00E009DC"/>
    <w:rsid w:val="00E050BD"/>
    <w:rsid w:val="00E067F8"/>
    <w:rsid w:val="00E12582"/>
    <w:rsid w:val="00E134EF"/>
    <w:rsid w:val="00E13689"/>
    <w:rsid w:val="00E272FC"/>
    <w:rsid w:val="00E37BD0"/>
    <w:rsid w:val="00E446E6"/>
    <w:rsid w:val="00E46EC9"/>
    <w:rsid w:val="00E50643"/>
    <w:rsid w:val="00E57F05"/>
    <w:rsid w:val="00E620AC"/>
    <w:rsid w:val="00E6689D"/>
    <w:rsid w:val="00E9022C"/>
    <w:rsid w:val="00E91666"/>
    <w:rsid w:val="00E97548"/>
    <w:rsid w:val="00EA2664"/>
    <w:rsid w:val="00EB1D93"/>
    <w:rsid w:val="00EB2604"/>
    <w:rsid w:val="00EC350A"/>
    <w:rsid w:val="00EC4554"/>
    <w:rsid w:val="00ED6254"/>
    <w:rsid w:val="00EF0A1F"/>
    <w:rsid w:val="00F01BF2"/>
    <w:rsid w:val="00F13F08"/>
    <w:rsid w:val="00F1616E"/>
    <w:rsid w:val="00F23DEC"/>
    <w:rsid w:val="00F51488"/>
    <w:rsid w:val="00F53661"/>
    <w:rsid w:val="00F54073"/>
    <w:rsid w:val="00F60F37"/>
    <w:rsid w:val="00F621EB"/>
    <w:rsid w:val="00F745D6"/>
    <w:rsid w:val="00F81F8E"/>
    <w:rsid w:val="00F8488F"/>
    <w:rsid w:val="00F86A18"/>
    <w:rsid w:val="00F94A2F"/>
    <w:rsid w:val="00FA1F22"/>
    <w:rsid w:val="00FA54F8"/>
    <w:rsid w:val="00FC4613"/>
    <w:rsid w:val="00FC6D75"/>
    <w:rsid w:val="00FD383A"/>
    <w:rsid w:val="00FE0792"/>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70A6190-C7D0-43FC-9F6A-98E5AD54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next w:val="QPPBodytext"/>
    <w:qFormat/>
    <w:rsid w:val="00F54073"/>
    <w:rPr>
      <w:rFonts w:ascii="Arial" w:hAnsi="Arial"/>
      <w:szCs w:val="24"/>
    </w:rPr>
  </w:style>
  <w:style w:type="paragraph" w:styleId="Heading1">
    <w:name w:val="heading 1"/>
    <w:basedOn w:val="Normal"/>
    <w:next w:val="Normal"/>
    <w:qFormat/>
    <w:locked/>
    <w:rsid w:val="00F54073"/>
    <w:pPr>
      <w:keepNext/>
      <w:spacing w:before="240" w:after="60"/>
      <w:outlineLvl w:val="0"/>
    </w:pPr>
    <w:rPr>
      <w:rFonts w:cs="Arial"/>
      <w:b/>
      <w:bCs/>
      <w:kern w:val="32"/>
      <w:sz w:val="32"/>
      <w:szCs w:val="32"/>
    </w:rPr>
  </w:style>
  <w:style w:type="paragraph" w:styleId="Heading2">
    <w:name w:val="heading 2"/>
    <w:basedOn w:val="Normal"/>
    <w:next w:val="Normal"/>
    <w:qFormat/>
    <w:locked/>
    <w:rsid w:val="00F54073"/>
    <w:pPr>
      <w:keepNext/>
      <w:spacing w:before="240" w:after="60"/>
      <w:outlineLvl w:val="1"/>
    </w:pPr>
    <w:rPr>
      <w:rFonts w:cs="Arial"/>
      <w:b/>
      <w:bCs/>
      <w:i/>
      <w:iCs/>
      <w:sz w:val="28"/>
      <w:szCs w:val="28"/>
    </w:rPr>
  </w:style>
  <w:style w:type="paragraph" w:styleId="Heading3">
    <w:name w:val="heading 3"/>
    <w:basedOn w:val="Normal"/>
    <w:next w:val="Normal"/>
    <w:qFormat/>
    <w:locked/>
    <w:rsid w:val="00F54073"/>
    <w:pPr>
      <w:keepNext/>
      <w:spacing w:before="240" w:after="60"/>
      <w:outlineLvl w:val="2"/>
    </w:pPr>
    <w:rPr>
      <w:rFonts w:cs="Arial"/>
      <w:b/>
      <w:bCs/>
      <w:sz w:val="26"/>
      <w:szCs w:val="26"/>
    </w:rPr>
  </w:style>
  <w:style w:type="paragraph" w:styleId="Heading4">
    <w:name w:val="heading 4"/>
    <w:basedOn w:val="Normal"/>
    <w:next w:val="Normal"/>
    <w:qFormat/>
    <w:locked/>
    <w:rsid w:val="00F54073"/>
    <w:pPr>
      <w:keepNext/>
      <w:spacing w:before="240" w:after="60"/>
      <w:outlineLvl w:val="3"/>
    </w:pPr>
    <w:rPr>
      <w:b/>
      <w:bCs/>
      <w:sz w:val="28"/>
      <w:szCs w:val="28"/>
    </w:rPr>
  </w:style>
  <w:style w:type="paragraph" w:styleId="Heading5">
    <w:name w:val="heading 5"/>
    <w:basedOn w:val="Normal"/>
    <w:next w:val="Normal"/>
    <w:qFormat/>
    <w:locked/>
    <w:rsid w:val="00F54073"/>
    <w:pPr>
      <w:spacing w:before="240" w:after="60"/>
      <w:outlineLvl w:val="4"/>
    </w:pPr>
    <w:rPr>
      <w:b/>
      <w:bCs/>
      <w:i/>
      <w:iCs/>
      <w:sz w:val="26"/>
      <w:szCs w:val="26"/>
    </w:rPr>
  </w:style>
  <w:style w:type="paragraph" w:styleId="Heading6">
    <w:name w:val="heading 6"/>
    <w:basedOn w:val="Normal"/>
    <w:next w:val="Normal"/>
    <w:qFormat/>
    <w:locked/>
    <w:rsid w:val="00F54073"/>
    <w:pPr>
      <w:spacing w:before="240" w:after="60"/>
      <w:outlineLvl w:val="5"/>
    </w:pPr>
    <w:rPr>
      <w:b/>
      <w:bCs/>
      <w:sz w:val="22"/>
      <w:szCs w:val="22"/>
    </w:rPr>
  </w:style>
  <w:style w:type="paragraph" w:styleId="Heading7">
    <w:name w:val="heading 7"/>
    <w:basedOn w:val="Normal"/>
    <w:next w:val="Normal"/>
    <w:qFormat/>
    <w:locked/>
    <w:rsid w:val="00F54073"/>
    <w:pPr>
      <w:spacing w:before="240" w:after="60"/>
      <w:outlineLvl w:val="6"/>
    </w:pPr>
  </w:style>
  <w:style w:type="paragraph" w:styleId="Heading8">
    <w:name w:val="heading 8"/>
    <w:basedOn w:val="Normal"/>
    <w:next w:val="Normal"/>
    <w:qFormat/>
    <w:locked/>
    <w:rsid w:val="00F54073"/>
    <w:pPr>
      <w:spacing w:before="240" w:after="60"/>
      <w:outlineLvl w:val="7"/>
    </w:pPr>
    <w:rPr>
      <w:i/>
      <w:iCs/>
    </w:rPr>
  </w:style>
  <w:style w:type="paragraph" w:styleId="Heading9">
    <w:name w:val="heading 9"/>
    <w:basedOn w:val="Normal"/>
    <w:next w:val="Normal"/>
    <w:qFormat/>
    <w:locked/>
    <w:rsid w:val="00F54073"/>
    <w:pPr>
      <w:spacing w:before="240" w:after="60"/>
      <w:outlineLvl w:val="8"/>
    </w:pPr>
    <w:rPr>
      <w:rFonts w:cs="Arial"/>
      <w:sz w:val="22"/>
      <w:szCs w:val="22"/>
    </w:rPr>
  </w:style>
  <w:style w:type="character" w:default="1" w:styleId="DefaultParagraphFont">
    <w:name w:val="Default Paragraph Font"/>
    <w:uiPriority w:val="1"/>
    <w:semiHidden/>
    <w:unhideWhenUsed/>
    <w:rsid w:val="00F540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073"/>
  </w:style>
  <w:style w:type="table" w:styleId="TableGrid">
    <w:name w:val="Table Grid"/>
    <w:basedOn w:val="TableNormal"/>
    <w:locked/>
    <w:rsid w:val="00F540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54073"/>
    <w:pPr>
      <w:numPr>
        <w:numId w:val="5"/>
      </w:numPr>
    </w:pPr>
    <w:rPr>
      <w:rFonts w:cs="Arial"/>
      <w:szCs w:val="20"/>
      <w:lang w:eastAsia="en-US"/>
    </w:rPr>
  </w:style>
  <w:style w:type="paragraph" w:customStyle="1" w:styleId="QPPHeading1">
    <w:name w:val="QPP Heading 1"/>
    <w:basedOn w:val="Heading1"/>
    <w:autoRedefine/>
    <w:rsid w:val="00F54073"/>
    <w:pPr>
      <w:spacing w:before="100" w:after="200"/>
      <w:ind w:left="851" w:hanging="851"/>
    </w:pPr>
  </w:style>
  <w:style w:type="paragraph" w:customStyle="1" w:styleId="QPPBodyTextDotBullet">
    <w:name w:val="QPP Body Text Dot Bullet"/>
    <w:basedOn w:val="Normal"/>
    <w:locked/>
    <w:rsid w:val="00E13689"/>
    <w:pPr>
      <w:numPr>
        <w:numId w:val="7"/>
      </w:numPr>
    </w:pPr>
  </w:style>
  <w:style w:type="paragraph" w:customStyle="1" w:styleId="QPPTableHeadingStyle">
    <w:name w:val="QPP Table Heading Style"/>
    <w:basedOn w:val="QPPHeading4"/>
    <w:rsid w:val="000252AA"/>
    <w:pPr>
      <w:ind w:left="0" w:firstLine="0"/>
    </w:pPr>
  </w:style>
  <w:style w:type="paragraph" w:customStyle="1" w:styleId="QPPTableTextBold">
    <w:name w:val="QPP Table Text Bold"/>
    <w:basedOn w:val="QPPTableTextBody"/>
    <w:rsid w:val="00F54073"/>
    <w:rPr>
      <w:b/>
    </w:rPr>
  </w:style>
  <w:style w:type="paragraph" w:customStyle="1" w:styleId="QPPTableTextBody">
    <w:name w:val="QPP Table Text Body"/>
    <w:basedOn w:val="QPPBodytext"/>
    <w:link w:val="QPPTableTextBodyChar"/>
    <w:autoRedefine/>
    <w:rsid w:val="00F54073"/>
    <w:pPr>
      <w:spacing w:before="60" w:after="60"/>
    </w:pPr>
  </w:style>
  <w:style w:type="character" w:styleId="Hyperlink">
    <w:name w:val="Hyperlink"/>
    <w:aliases w:val="Hyperlink Within Scheme"/>
    <w:rsid w:val="00F54073"/>
    <w:rPr>
      <w:color w:val="0000FF"/>
      <w:u w:val="single"/>
    </w:rPr>
  </w:style>
  <w:style w:type="paragraph" w:customStyle="1" w:styleId="QPPBulletpoint3">
    <w:name w:val="QPP Bullet point 3"/>
    <w:basedOn w:val="Normal"/>
    <w:locked/>
    <w:rsid w:val="00F54073"/>
    <w:pPr>
      <w:numPr>
        <w:numId w:val="4"/>
      </w:numPr>
      <w:tabs>
        <w:tab w:val="left" w:pos="1701"/>
      </w:tabs>
    </w:pPr>
    <w:rPr>
      <w:rFonts w:cs="Arial"/>
      <w:szCs w:val="20"/>
      <w:lang w:eastAsia="en-US"/>
    </w:rPr>
  </w:style>
  <w:style w:type="paragraph" w:customStyle="1" w:styleId="QPPHeading4">
    <w:name w:val="QPP Heading 4"/>
    <w:basedOn w:val="Normal"/>
    <w:link w:val="QPPHeading4Char"/>
    <w:autoRedefine/>
    <w:rsid w:val="00F54073"/>
    <w:pPr>
      <w:keepNext/>
      <w:spacing w:before="100" w:after="200"/>
      <w:ind w:left="851" w:hanging="851"/>
      <w:outlineLvl w:val="2"/>
    </w:pPr>
    <w:rPr>
      <w:rFonts w:cs="Arial"/>
      <w:b/>
      <w:bCs/>
      <w:szCs w:val="26"/>
    </w:rPr>
  </w:style>
  <w:style w:type="paragraph" w:customStyle="1" w:styleId="QPPHeading2">
    <w:name w:val="QPP Heading 2"/>
    <w:basedOn w:val="Normal"/>
    <w:autoRedefine/>
    <w:rsid w:val="00F5407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54073"/>
    <w:rPr>
      <w:i/>
      <w:iCs/>
    </w:rPr>
  </w:style>
  <w:style w:type="paragraph" w:customStyle="1" w:styleId="QPPEditorsNoteStyle1">
    <w:name w:val="QPP Editor's Note Style 1"/>
    <w:basedOn w:val="Normal"/>
    <w:next w:val="QPPBodytext"/>
    <w:link w:val="QPPEditorsNoteStyle1Char"/>
    <w:rsid w:val="00F54073"/>
    <w:pPr>
      <w:spacing w:before="100" w:beforeAutospacing="1" w:after="100" w:afterAutospacing="1"/>
    </w:pPr>
    <w:rPr>
      <w:sz w:val="16"/>
      <w:szCs w:val="16"/>
    </w:rPr>
  </w:style>
  <w:style w:type="paragraph" w:customStyle="1" w:styleId="QPPFooter">
    <w:name w:val="QPP Footer"/>
    <w:basedOn w:val="Normal"/>
    <w:rsid w:val="00F5407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54073"/>
    <w:pPr>
      <w:spacing w:before="100" w:after="100"/>
      <w:ind w:left="567"/>
    </w:pPr>
    <w:rPr>
      <w:sz w:val="16"/>
      <w:szCs w:val="16"/>
    </w:rPr>
  </w:style>
  <w:style w:type="paragraph" w:customStyle="1" w:styleId="QPPEditorsnotebulletpoint1">
    <w:name w:val="QPP Editor's note bullet point 1"/>
    <w:basedOn w:val="Normal"/>
    <w:rsid w:val="00F54073"/>
    <w:pPr>
      <w:numPr>
        <w:numId w:val="1"/>
      </w:numPr>
      <w:tabs>
        <w:tab w:val="left" w:pos="426"/>
      </w:tabs>
    </w:pPr>
    <w:rPr>
      <w:sz w:val="16"/>
      <w:szCs w:val="16"/>
    </w:rPr>
  </w:style>
  <w:style w:type="paragraph" w:customStyle="1" w:styleId="QPPTableBullet">
    <w:name w:val="QPP Table Bullet"/>
    <w:basedOn w:val="Normal"/>
    <w:rsid w:val="00F54073"/>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54073"/>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54073"/>
    <w:pPr>
      <w:numPr>
        <w:numId w:val="3"/>
      </w:numPr>
    </w:pPr>
  </w:style>
  <w:style w:type="character" w:customStyle="1" w:styleId="QPPTitleofScheme">
    <w:name w:val="QPP Title of Scheme"/>
    <w:locked/>
    <w:rsid w:val="00412212"/>
    <w:rPr>
      <w:rFonts w:ascii="Arial" w:hAnsi="Arial"/>
      <w:sz w:val="72"/>
    </w:rPr>
  </w:style>
  <w:style w:type="paragraph" w:customStyle="1" w:styleId="QPPBodytext">
    <w:name w:val="QPP Body text"/>
    <w:basedOn w:val="Normal"/>
    <w:link w:val="QPPBodytextChar"/>
    <w:rsid w:val="00F54073"/>
    <w:pPr>
      <w:autoSpaceDE w:val="0"/>
      <w:autoSpaceDN w:val="0"/>
      <w:adjustRightInd w:val="0"/>
    </w:pPr>
    <w:rPr>
      <w:rFonts w:cs="Arial"/>
      <w:color w:val="000000"/>
      <w:szCs w:val="20"/>
    </w:rPr>
  </w:style>
  <w:style w:type="paragraph" w:customStyle="1" w:styleId="QPPBulletPoint30">
    <w:name w:val="QPP Bullet Point 3"/>
    <w:basedOn w:val="Normal"/>
    <w:rsid w:val="00FC6D75"/>
    <w:pPr>
      <w:numPr>
        <w:numId w:val="6"/>
      </w:numPr>
      <w:autoSpaceDE w:val="0"/>
      <w:autoSpaceDN w:val="0"/>
      <w:adjustRightInd w:val="0"/>
    </w:pPr>
    <w:rPr>
      <w:rFonts w:cs="Arial"/>
      <w:color w:val="000000"/>
    </w:rPr>
  </w:style>
  <w:style w:type="paragraph" w:customStyle="1" w:styleId="QPPEditorsNoteItalics">
    <w:name w:val="QPP Editor's Note Italics"/>
    <w:basedOn w:val="QPPEditorsNoteStyle1"/>
    <w:rsid w:val="001A19CD"/>
    <w:rPr>
      <w:i/>
      <w:iCs/>
    </w:rPr>
  </w:style>
  <w:style w:type="paragraph" w:customStyle="1" w:styleId="Style1">
    <w:name w:val="Style1"/>
    <w:basedOn w:val="Normal"/>
    <w:locked/>
    <w:rsid w:val="001A19CD"/>
    <w:rPr>
      <w:i/>
    </w:rPr>
  </w:style>
  <w:style w:type="paragraph" w:customStyle="1" w:styleId="QPPBodyTextItalics">
    <w:name w:val="QPP Body Text Italics"/>
    <w:basedOn w:val="Normal"/>
    <w:locked/>
    <w:rsid w:val="00E13689"/>
    <w:rPr>
      <w:i/>
    </w:rPr>
  </w:style>
  <w:style w:type="paragraph" w:customStyle="1" w:styleId="QPPBodyTextBold">
    <w:name w:val="QPP Body Text Bold"/>
    <w:basedOn w:val="Normal"/>
    <w:locked/>
    <w:rsid w:val="001A19CD"/>
    <w:rPr>
      <w:rFonts w:ascii="Arial Bold" w:hAnsi="Arial Bold"/>
      <w:b/>
    </w:rPr>
  </w:style>
  <w:style w:type="paragraph" w:customStyle="1" w:styleId="QPPBulletPoint20">
    <w:name w:val="QPP Bullet Point 2"/>
    <w:basedOn w:val="Normal"/>
    <w:locked/>
    <w:rsid w:val="004B1293"/>
    <w:pPr>
      <w:tabs>
        <w:tab w:val="num" w:pos="1134"/>
      </w:tabs>
      <w:ind w:left="1134" w:hanging="567"/>
    </w:pPr>
  </w:style>
  <w:style w:type="character" w:customStyle="1" w:styleId="QPPBodytextChar">
    <w:name w:val="QPP Body text Char"/>
    <w:link w:val="QPPBodytext"/>
    <w:rsid w:val="00F54073"/>
    <w:rPr>
      <w:rFonts w:ascii="Arial" w:hAnsi="Arial" w:cs="Arial"/>
      <w:color w:val="000000"/>
    </w:rPr>
  </w:style>
  <w:style w:type="paragraph" w:customStyle="1" w:styleId="QPPBulletpoint2">
    <w:name w:val="QPP Bullet point 2"/>
    <w:basedOn w:val="Normal"/>
    <w:rsid w:val="00F54073"/>
    <w:pPr>
      <w:numPr>
        <w:numId w:val="31"/>
      </w:numPr>
    </w:pPr>
    <w:rPr>
      <w:rFonts w:cs="Arial"/>
      <w:szCs w:val="20"/>
      <w:lang w:eastAsia="en-US"/>
    </w:rPr>
  </w:style>
  <w:style w:type="paragraph" w:customStyle="1" w:styleId="QPPTableHeadingStyle1">
    <w:name w:val="QPP Table Heading Style 1"/>
    <w:basedOn w:val="QPPHeading4"/>
    <w:rsid w:val="00F54073"/>
    <w:pPr>
      <w:spacing w:after="0"/>
      <w:ind w:left="0" w:firstLine="0"/>
    </w:pPr>
  </w:style>
  <w:style w:type="paragraph" w:customStyle="1" w:styleId="QPPBullet">
    <w:name w:val="QPP Bullet"/>
    <w:basedOn w:val="Normal"/>
    <w:autoRedefine/>
    <w:locked/>
    <w:rsid w:val="00F54073"/>
    <w:pPr>
      <w:numPr>
        <w:numId w:val="2"/>
      </w:numPr>
      <w:spacing w:before="60" w:after="40"/>
    </w:pPr>
    <w:rPr>
      <w:rFonts w:eastAsia="MS Mincho"/>
      <w:lang w:eastAsia="en-US"/>
    </w:rPr>
  </w:style>
  <w:style w:type="paragraph" w:customStyle="1" w:styleId="QPPBodyTextTables">
    <w:name w:val="QPP Body Text Tables"/>
    <w:basedOn w:val="QPPBodytext"/>
    <w:locked/>
    <w:rsid w:val="00F1616E"/>
    <w:pPr>
      <w:spacing w:before="60" w:after="60"/>
    </w:pPr>
  </w:style>
  <w:style w:type="character" w:customStyle="1" w:styleId="QPPEditorsNoteStyle1Char">
    <w:name w:val="QPP Editor's Note Style 1 Char"/>
    <w:link w:val="QPPEditorsNoteStyle1"/>
    <w:rsid w:val="00F54073"/>
    <w:rPr>
      <w:rFonts w:ascii="Arial" w:hAnsi="Arial"/>
      <w:sz w:val="16"/>
      <w:szCs w:val="16"/>
    </w:rPr>
  </w:style>
  <w:style w:type="paragraph" w:styleId="BalloonText">
    <w:name w:val="Balloon Text"/>
    <w:basedOn w:val="Normal"/>
    <w:semiHidden/>
    <w:locked/>
    <w:rsid w:val="00F54073"/>
    <w:rPr>
      <w:rFonts w:ascii="Tahoma" w:hAnsi="Tahoma" w:cs="Tahoma"/>
      <w:sz w:val="16"/>
      <w:szCs w:val="16"/>
    </w:rPr>
  </w:style>
  <w:style w:type="character" w:customStyle="1" w:styleId="QPPTableTextBodyChar">
    <w:name w:val="QPP Table Text Body Char"/>
    <w:basedOn w:val="QPPBodytextChar"/>
    <w:link w:val="QPPTableTextBody"/>
    <w:rsid w:val="00F54073"/>
    <w:rPr>
      <w:rFonts w:ascii="Arial" w:hAnsi="Arial" w:cs="Arial"/>
      <w:color w:val="000000"/>
    </w:rPr>
  </w:style>
  <w:style w:type="character" w:customStyle="1" w:styleId="HighlightingBlue">
    <w:name w:val="Highlighting Blue"/>
    <w:rsid w:val="00F54073"/>
    <w:rPr>
      <w:szCs w:val="16"/>
      <w:bdr w:val="none" w:sz="0" w:space="0" w:color="auto"/>
      <w:shd w:val="clear" w:color="auto" w:fill="00FFFF"/>
    </w:rPr>
  </w:style>
  <w:style w:type="paragraph" w:customStyle="1" w:styleId="QPPSubscript">
    <w:name w:val="QPP Subscript"/>
    <w:basedOn w:val="QPPBodytext"/>
    <w:next w:val="QPPBodytext"/>
    <w:link w:val="QPPSubscriptChar"/>
    <w:rsid w:val="00F54073"/>
    <w:rPr>
      <w:vertAlign w:val="subscript"/>
    </w:rPr>
  </w:style>
  <w:style w:type="paragraph" w:customStyle="1" w:styleId="QPPBulletPoint5DOT">
    <w:name w:val="QPP Bullet Point 5 DOT"/>
    <w:basedOn w:val="QPPBodytext"/>
    <w:autoRedefine/>
    <w:locked/>
    <w:rsid w:val="00F54073"/>
    <w:pPr>
      <w:numPr>
        <w:numId w:val="10"/>
      </w:numPr>
    </w:pPr>
  </w:style>
  <w:style w:type="character" w:customStyle="1" w:styleId="HighlightingGreen">
    <w:name w:val="Highlighting Green"/>
    <w:rsid w:val="00F54073"/>
    <w:rPr>
      <w:szCs w:val="16"/>
      <w:bdr w:val="none" w:sz="0" w:space="0" w:color="auto"/>
      <w:shd w:val="clear" w:color="auto" w:fill="00FF00"/>
    </w:rPr>
  </w:style>
  <w:style w:type="character" w:customStyle="1" w:styleId="HighlightingPink">
    <w:name w:val="Highlighting Pink"/>
    <w:rsid w:val="00F54073"/>
    <w:rPr>
      <w:szCs w:val="16"/>
      <w:bdr w:val="none" w:sz="0" w:space="0" w:color="auto"/>
      <w:shd w:val="clear" w:color="auto" w:fill="FF99CC"/>
    </w:rPr>
  </w:style>
  <w:style w:type="character" w:customStyle="1" w:styleId="HighlightingRed">
    <w:name w:val="Highlighting Red"/>
    <w:rsid w:val="00F54073"/>
    <w:rPr>
      <w:szCs w:val="16"/>
      <w:bdr w:val="none" w:sz="0" w:space="0" w:color="auto"/>
      <w:shd w:val="clear" w:color="auto" w:fill="FF0000"/>
    </w:rPr>
  </w:style>
  <w:style w:type="character" w:customStyle="1" w:styleId="HighlightingYellow">
    <w:name w:val="Highlighting Yellow"/>
    <w:rsid w:val="00F54073"/>
    <w:rPr>
      <w:szCs w:val="16"/>
      <w:bdr w:val="none" w:sz="0" w:space="0" w:color="auto"/>
      <w:shd w:val="clear" w:color="auto" w:fill="FFFF00"/>
    </w:rPr>
  </w:style>
  <w:style w:type="paragraph" w:customStyle="1" w:styleId="QPPBodyTextITALIC">
    <w:name w:val="QPP Body Text ITALIC"/>
    <w:basedOn w:val="QPPBodytext"/>
    <w:autoRedefine/>
    <w:rsid w:val="00F54073"/>
    <w:rPr>
      <w:i/>
    </w:rPr>
  </w:style>
  <w:style w:type="paragraph" w:customStyle="1" w:styleId="QPPSuperscript">
    <w:name w:val="QPP Superscript"/>
    <w:basedOn w:val="QPPBodytext"/>
    <w:next w:val="QPPBodytext"/>
    <w:link w:val="QPPSuperscriptChar"/>
    <w:rsid w:val="00F54073"/>
    <w:rPr>
      <w:vertAlign w:val="superscript"/>
    </w:rPr>
  </w:style>
  <w:style w:type="character" w:customStyle="1" w:styleId="QPPSuperscriptChar">
    <w:name w:val="QPP Superscript Char"/>
    <w:link w:val="QPPSuperscript"/>
    <w:rsid w:val="00F54073"/>
    <w:rPr>
      <w:rFonts w:ascii="Arial" w:hAnsi="Arial" w:cs="Arial"/>
      <w:color w:val="000000"/>
      <w:vertAlign w:val="superscript"/>
    </w:rPr>
  </w:style>
  <w:style w:type="paragraph" w:styleId="Header">
    <w:name w:val="header"/>
    <w:basedOn w:val="Normal"/>
    <w:locked/>
    <w:rsid w:val="00F54073"/>
    <w:pPr>
      <w:tabs>
        <w:tab w:val="center" w:pos="4153"/>
        <w:tab w:val="right" w:pos="8306"/>
      </w:tabs>
    </w:pPr>
  </w:style>
  <w:style w:type="paragraph" w:styleId="Footer">
    <w:name w:val="footer"/>
    <w:basedOn w:val="Normal"/>
    <w:locked/>
    <w:rsid w:val="00F54073"/>
    <w:pPr>
      <w:tabs>
        <w:tab w:val="center" w:pos="4153"/>
        <w:tab w:val="right" w:pos="8306"/>
      </w:tabs>
    </w:pPr>
  </w:style>
  <w:style w:type="paragraph" w:customStyle="1" w:styleId="HGTableBullet2">
    <w:name w:val="HG Table Bullet 2"/>
    <w:basedOn w:val="QPPTableTextBody"/>
    <w:rsid w:val="00F54073"/>
    <w:pPr>
      <w:numPr>
        <w:numId w:val="30"/>
      </w:numPr>
      <w:tabs>
        <w:tab w:val="left" w:pos="567"/>
      </w:tabs>
    </w:pPr>
  </w:style>
  <w:style w:type="character" w:customStyle="1" w:styleId="QPPHeading4Char">
    <w:name w:val="QPP Heading 4 Char"/>
    <w:link w:val="QPPHeading4"/>
    <w:rsid w:val="00F54073"/>
    <w:rPr>
      <w:rFonts w:ascii="Arial" w:hAnsi="Arial" w:cs="Arial"/>
      <w:b/>
      <w:bCs/>
      <w:szCs w:val="26"/>
    </w:rPr>
  </w:style>
  <w:style w:type="paragraph" w:customStyle="1" w:styleId="QPPDotBulletPoint">
    <w:name w:val="QPP Dot Bullet Point"/>
    <w:basedOn w:val="Normal"/>
    <w:semiHidden/>
    <w:locked/>
    <w:rsid w:val="00F54073"/>
    <w:pPr>
      <w:numPr>
        <w:numId w:val="11"/>
      </w:numPr>
    </w:pPr>
  </w:style>
  <w:style w:type="paragraph" w:customStyle="1" w:styleId="HGTableBullet3">
    <w:name w:val="HG Table Bullet 3"/>
    <w:basedOn w:val="QPPTableTextBody"/>
    <w:rsid w:val="00F54073"/>
    <w:pPr>
      <w:numPr>
        <w:numId w:val="12"/>
      </w:numPr>
    </w:pPr>
  </w:style>
  <w:style w:type="character" w:customStyle="1" w:styleId="QPPSubscriptChar">
    <w:name w:val="QPP Subscript Char"/>
    <w:link w:val="QPPSubscript"/>
    <w:rsid w:val="00F54073"/>
    <w:rPr>
      <w:rFonts w:ascii="Arial" w:hAnsi="Arial" w:cs="Arial"/>
      <w:color w:val="000000"/>
      <w:vertAlign w:val="subscript"/>
    </w:rPr>
  </w:style>
  <w:style w:type="character" w:styleId="CommentReference">
    <w:name w:val="annotation reference"/>
    <w:locked/>
    <w:rsid w:val="00F54073"/>
    <w:rPr>
      <w:sz w:val="16"/>
      <w:szCs w:val="16"/>
    </w:rPr>
  </w:style>
  <w:style w:type="paragraph" w:styleId="CommentText">
    <w:name w:val="annotation text"/>
    <w:basedOn w:val="Normal"/>
    <w:link w:val="CommentTextChar"/>
    <w:locked/>
    <w:rsid w:val="00F54073"/>
    <w:rPr>
      <w:szCs w:val="20"/>
    </w:rPr>
  </w:style>
  <w:style w:type="character" w:customStyle="1" w:styleId="CommentTextChar">
    <w:name w:val="Comment Text Char"/>
    <w:basedOn w:val="DefaultParagraphFont"/>
    <w:link w:val="CommentText"/>
    <w:rsid w:val="00BA60A2"/>
    <w:rPr>
      <w:rFonts w:ascii="Arial" w:hAnsi="Arial"/>
    </w:rPr>
  </w:style>
  <w:style w:type="paragraph" w:styleId="CommentSubject">
    <w:name w:val="annotation subject"/>
    <w:basedOn w:val="CommentText"/>
    <w:next w:val="CommentText"/>
    <w:link w:val="CommentSubjectChar"/>
    <w:locked/>
    <w:rsid w:val="00F54073"/>
    <w:rPr>
      <w:b/>
      <w:bCs/>
    </w:rPr>
  </w:style>
  <w:style w:type="character" w:customStyle="1" w:styleId="CommentSubjectChar">
    <w:name w:val="Comment Subject Char"/>
    <w:basedOn w:val="CommentTextChar"/>
    <w:link w:val="CommentSubject"/>
    <w:rsid w:val="00BA60A2"/>
    <w:rPr>
      <w:rFonts w:ascii="Arial" w:hAnsi="Arial"/>
      <w:b/>
      <w:bCs/>
    </w:rPr>
  </w:style>
  <w:style w:type="paragraph" w:customStyle="1" w:styleId="HGTableBullet4">
    <w:name w:val="HG Table Bullet 4"/>
    <w:basedOn w:val="QPPTableTextBody"/>
    <w:rsid w:val="00F54073"/>
    <w:pPr>
      <w:numPr>
        <w:numId w:val="13"/>
      </w:numPr>
      <w:tabs>
        <w:tab w:val="left" w:pos="567"/>
      </w:tabs>
    </w:pPr>
  </w:style>
  <w:style w:type="paragraph" w:styleId="ListParagraph">
    <w:name w:val="List Paragraph"/>
    <w:basedOn w:val="Normal"/>
    <w:uiPriority w:val="34"/>
    <w:qFormat/>
    <w:locked/>
    <w:rsid w:val="00F54073"/>
    <w:pPr>
      <w:ind w:left="720"/>
    </w:pPr>
    <w:rPr>
      <w:rFonts w:ascii="Calibri" w:eastAsia="Calibri" w:hAnsi="Calibri" w:cs="Calibri"/>
      <w:sz w:val="22"/>
      <w:szCs w:val="22"/>
      <w:lang w:eastAsia="en-US"/>
    </w:rPr>
  </w:style>
  <w:style w:type="character" w:styleId="FollowedHyperlink">
    <w:name w:val="FollowedHyperlink"/>
    <w:locked/>
    <w:rsid w:val="00F54073"/>
    <w:rPr>
      <w:color w:val="800080"/>
      <w:u w:val="single"/>
    </w:rPr>
  </w:style>
  <w:style w:type="numbering" w:styleId="111111">
    <w:name w:val="Outline List 2"/>
    <w:basedOn w:val="NoList"/>
    <w:locked/>
    <w:rsid w:val="00F54073"/>
    <w:pPr>
      <w:numPr>
        <w:numId w:val="17"/>
      </w:numPr>
    </w:pPr>
  </w:style>
  <w:style w:type="numbering" w:styleId="1ai">
    <w:name w:val="Outline List 1"/>
    <w:basedOn w:val="NoList"/>
    <w:locked/>
    <w:rsid w:val="00F54073"/>
    <w:pPr>
      <w:numPr>
        <w:numId w:val="18"/>
      </w:numPr>
    </w:pPr>
  </w:style>
  <w:style w:type="numbering" w:styleId="ArticleSection">
    <w:name w:val="Outline List 3"/>
    <w:basedOn w:val="NoList"/>
    <w:locked/>
    <w:rsid w:val="00F54073"/>
    <w:pPr>
      <w:numPr>
        <w:numId w:val="19"/>
      </w:numPr>
    </w:pPr>
  </w:style>
  <w:style w:type="paragraph" w:styleId="Bibliography">
    <w:name w:val="Bibliography"/>
    <w:basedOn w:val="Normal"/>
    <w:next w:val="Normal"/>
    <w:uiPriority w:val="37"/>
    <w:semiHidden/>
    <w:unhideWhenUsed/>
    <w:locked/>
    <w:rsid w:val="00F54073"/>
  </w:style>
  <w:style w:type="paragraph" w:styleId="BlockText">
    <w:name w:val="Block Text"/>
    <w:basedOn w:val="Normal"/>
    <w:locked/>
    <w:rsid w:val="00F540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54073"/>
    <w:pPr>
      <w:spacing w:after="120"/>
    </w:pPr>
  </w:style>
  <w:style w:type="character" w:customStyle="1" w:styleId="BodyTextChar">
    <w:name w:val="Body Text Char"/>
    <w:basedOn w:val="DefaultParagraphFont"/>
    <w:link w:val="BodyText"/>
    <w:rsid w:val="00F54073"/>
    <w:rPr>
      <w:rFonts w:ascii="Arial" w:hAnsi="Arial"/>
      <w:szCs w:val="24"/>
    </w:rPr>
  </w:style>
  <w:style w:type="paragraph" w:styleId="BodyText2">
    <w:name w:val="Body Text 2"/>
    <w:basedOn w:val="Normal"/>
    <w:link w:val="BodyText2Char"/>
    <w:locked/>
    <w:rsid w:val="00F54073"/>
    <w:pPr>
      <w:spacing w:after="120" w:line="480" w:lineRule="auto"/>
    </w:pPr>
  </w:style>
  <w:style w:type="character" w:customStyle="1" w:styleId="BodyText2Char">
    <w:name w:val="Body Text 2 Char"/>
    <w:basedOn w:val="DefaultParagraphFont"/>
    <w:link w:val="BodyText2"/>
    <w:rsid w:val="00F54073"/>
    <w:rPr>
      <w:rFonts w:ascii="Arial" w:hAnsi="Arial"/>
      <w:szCs w:val="24"/>
    </w:rPr>
  </w:style>
  <w:style w:type="paragraph" w:styleId="BodyText3">
    <w:name w:val="Body Text 3"/>
    <w:basedOn w:val="Normal"/>
    <w:link w:val="BodyText3Char"/>
    <w:locked/>
    <w:rsid w:val="00F54073"/>
    <w:pPr>
      <w:spacing w:after="120"/>
    </w:pPr>
    <w:rPr>
      <w:sz w:val="16"/>
      <w:szCs w:val="16"/>
    </w:rPr>
  </w:style>
  <w:style w:type="character" w:customStyle="1" w:styleId="BodyText3Char">
    <w:name w:val="Body Text 3 Char"/>
    <w:basedOn w:val="DefaultParagraphFont"/>
    <w:link w:val="BodyText3"/>
    <w:rsid w:val="00F54073"/>
    <w:rPr>
      <w:rFonts w:ascii="Arial" w:hAnsi="Arial"/>
      <w:sz w:val="16"/>
      <w:szCs w:val="16"/>
    </w:rPr>
  </w:style>
  <w:style w:type="paragraph" w:styleId="BodyTextFirstIndent">
    <w:name w:val="Body Text First Indent"/>
    <w:basedOn w:val="BodyText"/>
    <w:link w:val="BodyTextFirstIndentChar"/>
    <w:locked/>
    <w:rsid w:val="00F54073"/>
    <w:pPr>
      <w:spacing w:after="0"/>
      <w:ind w:firstLine="360"/>
    </w:pPr>
  </w:style>
  <w:style w:type="character" w:customStyle="1" w:styleId="BodyTextFirstIndentChar">
    <w:name w:val="Body Text First Indent Char"/>
    <w:basedOn w:val="BodyTextChar"/>
    <w:link w:val="BodyTextFirstIndent"/>
    <w:rsid w:val="00F54073"/>
    <w:rPr>
      <w:rFonts w:ascii="Arial" w:hAnsi="Arial"/>
      <w:szCs w:val="24"/>
    </w:rPr>
  </w:style>
  <w:style w:type="paragraph" w:styleId="BodyTextIndent">
    <w:name w:val="Body Text Indent"/>
    <w:basedOn w:val="Normal"/>
    <w:link w:val="BodyTextIndentChar"/>
    <w:locked/>
    <w:rsid w:val="00F54073"/>
    <w:pPr>
      <w:spacing w:after="120"/>
      <w:ind w:left="283"/>
    </w:pPr>
  </w:style>
  <w:style w:type="character" w:customStyle="1" w:styleId="BodyTextIndentChar">
    <w:name w:val="Body Text Indent Char"/>
    <w:basedOn w:val="DefaultParagraphFont"/>
    <w:link w:val="BodyTextIndent"/>
    <w:rsid w:val="00F54073"/>
    <w:rPr>
      <w:rFonts w:ascii="Arial" w:hAnsi="Arial"/>
      <w:szCs w:val="24"/>
    </w:rPr>
  </w:style>
  <w:style w:type="paragraph" w:styleId="BodyTextFirstIndent2">
    <w:name w:val="Body Text First Indent 2"/>
    <w:basedOn w:val="BodyTextIndent"/>
    <w:link w:val="BodyTextFirstIndent2Char"/>
    <w:locked/>
    <w:rsid w:val="00F54073"/>
    <w:pPr>
      <w:spacing w:after="0"/>
      <w:ind w:left="360" w:firstLine="360"/>
    </w:pPr>
  </w:style>
  <w:style w:type="character" w:customStyle="1" w:styleId="BodyTextFirstIndent2Char">
    <w:name w:val="Body Text First Indent 2 Char"/>
    <w:basedOn w:val="BodyTextIndentChar"/>
    <w:link w:val="BodyTextFirstIndent2"/>
    <w:rsid w:val="00F54073"/>
    <w:rPr>
      <w:rFonts w:ascii="Arial" w:hAnsi="Arial"/>
      <w:szCs w:val="24"/>
    </w:rPr>
  </w:style>
  <w:style w:type="paragraph" w:styleId="BodyTextIndent2">
    <w:name w:val="Body Text Indent 2"/>
    <w:basedOn w:val="Normal"/>
    <w:link w:val="BodyTextIndent2Char"/>
    <w:locked/>
    <w:rsid w:val="00F54073"/>
    <w:pPr>
      <w:spacing w:after="120" w:line="480" w:lineRule="auto"/>
      <w:ind w:left="283"/>
    </w:pPr>
  </w:style>
  <w:style w:type="character" w:customStyle="1" w:styleId="BodyTextIndent2Char">
    <w:name w:val="Body Text Indent 2 Char"/>
    <w:basedOn w:val="DefaultParagraphFont"/>
    <w:link w:val="BodyTextIndent2"/>
    <w:rsid w:val="00F54073"/>
    <w:rPr>
      <w:rFonts w:ascii="Arial" w:hAnsi="Arial"/>
      <w:szCs w:val="24"/>
    </w:rPr>
  </w:style>
  <w:style w:type="paragraph" w:styleId="BodyTextIndent3">
    <w:name w:val="Body Text Indent 3"/>
    <w:basedOn w:val="Normal"/>
    <w:link w:val="BodyTextIndent3Char"/>
    <w:locked/>
    <w:rsid w:val="00F54073"/>
    <w:pPr>
      <w:spacing w:after="120"/>
      <w:ind w:left="283"/>
    </w:pPr>
    <w:rPr>
      <w:sz w:val="16"/>
      <w:szCs w:val="16"/>
    </w:rPr>
  </w:style>
  <w:style w:type="character" w:customStyle="1" w:styleId="BodyTextIndent3Char">
    <w:name w:val="Body Text Indent 3 Char"/>
    <w:basedOn w:val="DefaultParagraphFont"/>
    <w:link w:val="BodyTextIndent3"/>
    <w:rsid w:val="00F54073"/>
    <w:rPr>
      <w:rFonts w:ascii="Arial" w:hAnsi="Arial"/>
      <w:sz w:val="16"/>
      <w:szCs w:val="16"/>
    </w:rPr>
  </w:style>
  <w:style w:type="character" w:styleId="BookTitle">
    <w:name w:val="Book Title"/>
    <w:basedOn w:val="DefaultParagraphFont"/>
    <w:uiPriority w:val="33"/>
    <w:qFormat/>
    <w:locked/>
    <w:rsid w:val="00F54073"/>
    <w:rPr>
      <w:b/>
      <w:bCs/>
      <w:smallCaps/>
      <w:spacing w:val="5"/>
    </w:rPr>
  </w:style>
  <w:style w:type="paragraph" w:styleId="Caption">
    <w:name w:val="caption"/>
    <w:basedOn w:val="Normal"/>
    <w:next w:val="Normal"/>
    <w:semiHidden/>
    <w:unhideWhenUsed/>
    <w:qFormat/>
    <w:locked/>
    <w:rsid w:val="00F54073"/>
    <w:pPr>
      <w:spacing w:after="200"/>
    </w:pPr>
    <w:rPr>
      <w:b/>
      <w:bCs/>
      <w:color w:val="4F81BD" w:themeColor="accent1"/>
      <w:sz w:val="18"/>
      <w:szCs w:val="18"/>
    </w:rPr>
  </w:style>
  <w:style w:type="paragraph" w:styleId="Closing">
    <w:name w:val="Closing"/>
    <w:basedOn w:val="Normal"/>
    <w:link w:val="ClosingChar"/>
    <w:locked/>
    <w:rsid w:val="00F54073"/>
    <w:pPr>
      <w:ind w:left="4252"/>
    </w:pPr>
  </w:style>
  <w:style w:type="character" w:customStyle="1" w:styleId="ClosingChar">
    <w:name w:val="Closing Char"/>
    <w:basedOn w:val="DefaultParagraphFont"/>
    <w:link w:val="Closing"/>
    <w:rsid w:val="00F54073"/>
    <w:rPr>
      <w:rFonts w:ascii="Arial" w:hAnsi="Arial"/>
      <w:szCs w:val="24"/>
    </w:rPr>
  </w:style>
  <w:style w:type="table" w:styleId="ColorfulGrid">
    <w:name w:val="Colorful Grid"/>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540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5407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5407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5407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5407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5407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5407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5407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5407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5407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5407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5407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5407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5407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5407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5407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5407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5407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5407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5407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5407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5407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54073"/>
  </w:style>
  <w:style w:type="character" w:customStyle="1" w:styleId="DateChar">
    <w:name w:val="Date Char"/>
    <w:basedOn w:val="DefaultParagraphFont"/>
    <w:link w:val="Date"/>
    <w:rsid w:val="00F54073"/>
    <w:rPr>
      <w:rFonts w:ascii="Arial" w:hAnsi="Arial"/>
      <w:szCs w:val="24"/>
    </w:rPr>
  </w:style>
  <w:style w:type="paragraph" w:styleId="DocumentMap">
    <w:name w:val="Document Map"/>
    <w:basedOn w:val="Normal"/>
    <w:link w:val="DocumentMapChar"/>
    <w:locked/>
    <w:rsid w:val="00F54073"/>
    <w:rPr>
      <w:rFonts w:ascii="Tahoma" w:hAnsi="Tahoma" w:cs="Tahoma"/>
      <w:sz w:val="16"/>
      <w:szCs w:val="16"/>
    </w:rPr>
  </w:style>
  <w:style w:type="character" w:customStyle="1" w:styleId="DocumentMapChar">
    <w:name w:val="Document Map Char"/>
    <w:basedOn w:val="DefaultParagraphFont"/>
    <w:link w:val="DocumentMap"/>
    <w:rsid w:val="00F54073"/>
    <w:rPr>
      <w:rFonts w:ascii="Tahoma" w:hAnsi="Tahoma" w:cs="Tahoma"/>
      <w:sz w:val="16"/>
      <w:szCs w:val="16"/>
    </w:rPr>
  </w:style>
  <w:style w:type="paragraph" w:styleId="E-mailSignature">
    <w:name w:val="E-mail Signature"/>
    <w:basedOn w:val="Normal"/>
    <w:link w:val="E-mailSignatureChar"/>
    <w:locked/>
    <w:rsid w:val="00F54073"/>
  </w:style>
  <w:style w:type="character" w:customStyle="1" w:styleId="E-mailSignatureChar">
    <w:name w:val="E-mail Signature Char"/>
    <w:basedOn w:val="DefaultParagraphFont"/>
    <w:link w:val="E-mailSignature"/>
    <w:rsid w:val="00F54073"/>
    <w:rPr>
      <w:rFonts w:ascii="Arial" w:hAnsi="Arial"/>
      <w:szCs w:val="24"/>
    </w:rPr>
  </w:style>
  <w:style w:type="character" w:styleId="Emphasis">
    <w:name w:val="Emphasis"/>
    <w:basedOn w:val="DefaultParagraphFont"/>
    <w:qFormat/>
    <w:locked/>
    <w:rsid w:val="00F54073"/>
    <w:rPr>
      <w:i/>
      <w:iCs/>
    </w:rPr>
  </w:style>
  <w:style w:type="character" w:styleId="EndnoteReference">
    <w:name w:val="endnote reference"/>
    <w:basedOn w:val="DefaultParagraphFont"/>
    <w:locked/>
    <w:rsid w:val="00F54073"/>
    <w:rPr>
      <w:vertAlign w:val="superscript"/>
    </w:rPr>
  </w:style>
  <w:style w:type="paragraph" w:styleId="EndnoteText">
    <w:name w:val="endnote text"/>
    <w:basedOn w:val="Normal"/>
    <w:link w:val="EndnoteTextChar"/>
    <w:locked/>
    <w:rsid w:val="00F54073"/>
    <w:rPr>
      <w:szCs w:val="20"/>
    </w:rPr>
  </w:style>
  <w:style w:type="character" w:customStyle="1" w:styleId="EndnoteTextChar">
    <w:name w:val="Endnote Text Char"/>
    <w:basedOn w:val="DefaultParagraphFont"/>
    <w:link w:val="EndnoteText"/>
    <w:rsid w:val="00F54073"/>
    <w:rPr>
      <w:rFonts w:ascii="Arial" w:hAnsi="Arial"/>
    </w:rPr>
  </w:style>
  <w:style w:type="paragraph" w:styleId="EnvelopeAddress">
    <w:name w:val="envelope address"/>
    <w:basedOn w:val="Normal"/>
    <w:locked/>
    <w:rsid w:val="00F5407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54073"/>
    <w:rPr>
      <w:rFonts w:asciiTheme="majorHAnsi" w:eastAsiaTheme="majorEastAsia" w:hAnsiTheme="majorHAnsi" w:cstheme="majorBidi"/>
      <w:szCs w:val="20"/>
    </w:rPr>
  </w:style>
  <w:style w:type="character" w:styleId="FootnoteReference">
    <w:name w:val="footnote reference"/>
    <w:basedOn w:val="DefaultParagraphFont"/>
    <w:locked/>
    <w:rsid w:val="00F54073"/>
    <w:rPr>
      <w:vertAlign w:val="superscript"/>
    </w:rPr>
  </w:style>
  <w:style w:type="paragraph" w:styleId="FootnoteText">
    <w:name w:val="footnote text"/>
    <w:basedOn w:val="Normal"/>
    <w:link w:val="FootnoteTextChar"/>
    <w:locked/>
    <w:rsid w:val="00F54073"/>
    <w:rPr>
      <w:szCs w:val="20"/>
    </w:rPr>
  </w:style>
  <w:style w:type="character" w:customStyle="1" w:styleId="FootnoteTextChar">
    <w:name w:val="Footnote Text Char"/>
    <w:basedOn w:val="DefaultParagraphFont"/>
    <w:link w:val="FootnoteText"/>
    <w:rsid w:val="00F54073"/>
    <w:rPr>
      <w:rFonts w:ascii="Arial" w:hAnsi="Arial"/>
    </w:rPr>
  </w:style>
  <w:style w:type="character" w:styleId="HTMLAcronym">
    <w:name w:val="HTML Acronym"/>
    <w:basedOn w:val="DefaultParagraphFont"/>
    <w:locked/>
    <w:rsid w:val="00F54073"/>
  </w:style>
  <w:style w:type="paragraph" w:styleId="HTMLAddress">
    <w:name w:val="HTML Address"/>
    <w:basedOn w:val="Normal"/>
    <w:link w:val="HTMLAddressChar"/>
    <w:locked/>
    <w:rsid w:val="00F54073"/>
    <w:rPr>
      <w:i/>
      <w:iCs/>
    </w:rPr>
  </w:style>
  <w:style w:type="character" w:customStyle="1" w:styleId="HTMLAddressChar">
    <w:name w:val="HTML Address Char"/>
    <w:basedOn w:val="DefaultParagraphFont"/>
    <w:link w:val="HTMLAddress"/>
    <w:rsid w:val="00F54073"/>
    <w:rPr>
      <w:rFonts w:ascii="Arial" w:hAnsi="Arial"/>
      <w:i/>
      <w:iCs/>
      <w:szCs w:val="24"/>
    </w:rPr>
  </w:style>
  <w:style w:type="character" w:styleId="HTMLCite">
    <w:name w:val="HTML Cite"/>
    <w:basedOn w:val="DefaultParagraphFont"/>
    <w:locked/>
    <w:rsid w:val="00F54073"/>
    <w:rPr>
      <w:i/>
      <w:iCs/>
    </w:rPr>
  </w:style>
  <w:style w:type="character" w:styleId="HTMLCode">
    <w:name w:val="HTML Code"/>
    <w:basedOn w:val="DefaultParagraphFont"/>
    <w:locked/>
    <w:rsid w:val="00F54073"/>
    <w:rPr>
      <w:rFonts w:ascii="Consolas" w:hAnsi="Consolas" w:cs="Consolas"/>
      <w:sz w:val="20"/>
      <w:szCs w:val="20"/>
    </w:rPr>
  </w:style>
  <w:style w:type="character" w:styleId="HTMLDefinition">
    <w:name w:val="HTML Definition"/>
    <w:basedOn w:val="DefaultParagraphFont"/>
    <w:locked/>
    <w:rsid w:val="00F54073"/>
    <w:rPr>
      <w:i/>
      <w:iCs/>
    </w:rPr>
  </w:style>
  <w:style w:type="character" w:styleId="HTMLKeyboard">
    <w:name w:val="HTML Keyboard"/>
    <w:basedOn w:val="DefaultParagraphFont"/>
    <w:locked/>
    <w:rsid w:val="00F54073"/>
    <w:rPr>
      <w:rFonts w:ascii="Consolas" w:hAnsi="Consolas" w:cs="Consolas"/>
      <w:sz w:val="20"/>
      <w:szCs w:val="20"/>
    </w:rPr>
  </w:style>
  <w:style w:type="paragraph" w:styleId="HTMLPreformatted">
    <w:name w:val="HTML Preformatted"/>
    <w:basedOn w:val="Normal"/>
    <w:link w:val="HTMLPreformattedChar"/>
    <w:locked/>
    <w:rsid w:val="00F54073"/>
    <w:rPr>
      <w:rFonts w:ascii="Consolas" w:hAnsi="Consolas" w:cs="Consolas"/>
      <w:szCs w:val="20"/>
    </w:rPr>
  </w:style>
  <w:style w:type="character" w:customStyle="1" w:styleId="HTMLPreformattedChar">
    <w:name w:val="HTML Preformatted Char"/>
    <w:basedOn w:val="DefaultParagraphFont"/>
    <w:link w:val="HTMLPreformatted"/>
    <w:rsid w:val="00F54073"/>
    <w:rPr>
      <w:rFonts w:ascii="Consolas" w:hAnsi="Consolas" w:cs="Consolas"/>
    </w:rPr>
  </w:style>
  <w:style w:type="character" w:styleId="HTMLSample">
    <w:name w:val="HTML Sample"/>
    <w:basedOn w:val="DefaultParagraphFont"/>
    <w:locked/>
    <w:rsid w:val="00F54073"/>
    <w:rPr>
      <w:rFonts w:ascii="Consolas" w:hAnsi="Consolas" w:cs="Consolas"/>
      <w:sz w:val="24"/>
      <w:szCs w:val="24"/>
    </w:rPr>
  </w:style>
  <w:style w:type="character" w:styleId="HTMLTypewriter">
    <w:name w:val="HTML Typewriter"/>
    <w:basedOn w:val="DefaultParagraphFont"/>
    <w:locked/>
    <w:rsid w:val="00F54073"/>
    <w:rPr>
      <w:rFonts w:ascii="Consolas" w:hAnsi="Consolas" w:cs="Consolas"/>
      <w:sz w:val="20"/>
      <w:szCs w:val="20"/>
    </w:rPr>
  </w:style>
  <w:style w:type="character" w:styleId="HTMLVariable">
    <w:name w:val="HTML Variable"/>
    <w:basedOn w:val="DefaultParagraphFont"/>
    <w:locked/>
    <w:rsid w:val="00F54073"/>
    <w:rPr>
      <w:i/>
      <w:iCs/>
    </w:rPr>
  </w:style>
  <w:style w:type="paragraph" w:styleId="Index1">
    <w:name w:val="index 1"/>
    <w:basedOn w:val="Normal"/>
    <w:next w:val="Normal"/>
    <w:autoRedefine/>
    <w:locked/>
    <w:rsid w:val="00F54073"/>
    <w:pPr>
      <w:ind w:left="200" w:hanging="200"/>
    </w:pPr>
  </w:style>
  <w:style w:type="paragraph" w:styleId="Index2">
    <w:name w:val="index 2"/>
    <w:basedOn w:val="Normal"/>
    <w:next w:val="Normal"/>
    <w:autoRedefine/>
    <w:locked/>
    <w:rsid w:val="00F54073"/>
    <w:pPr>
      <w:ind w:left="400" w:hanging="200"/>
    </w:pPr>
  </w:style>
  <w:style w:type="paragraph" w:styleId="Index3">
    <w:name w:val="index 3"/>
    <w:basedOn w:val="Normal"/>
    <w:next w:val="Normal"/>
    <w:autoRedefine/>
    <w:locked/>
    <w:rsid w:val="00F54073"/>
    <w:pPr>
      <w:ind w:left="600" w:hanging="200"/>
    </w:pPr>
  </w:style>
  <w:style w:type="paragraph" w:styleId="Index4">
    <w:name w:val="index 4"/>
    <w:basedOn w:val="Normal"/>
    <w:next w:val="Normal"/>
    <w:autoRedefine/>
    <w:locked/>
    <w:rsid w:val="00F54073"/>
    <w:pPr>
      <w:ind w:left="800" w:hanging="200"/>
    </w:pPr>
  </w:style>
  <w:style w:type="paragraph" w:styleId="Index5">
    <w:name w:val="index 5"/>
    <w:basedOn w:val="Normal"/>
    <w:next w:val="Normal"/>
    <w:autoRedefine/>
    <w:locked/>
    <w:rsid w:val="00F54073"/>
    <w:pPr>
      <w:ind w:left="1000" w:hanging="200"/>
    </w:pPr>
  </w:style>
  <w:style w:type="paragraph" w:styleId="Index6">
    <w:name w:val="index 6"/>
    <w:basedOn w:val="Normal"/>
    <w:next w:val="Normal"/>
    <w:autoRedefine/>
    <w:locked/>
    <w:rsid w:val="00F54073"/>
    <w:pPr>
      <w:ind w:left="1200" w:hanging="200"/>
    </w:pPr>
  </w:style>
  <w:style w:type="paragraph" w:styleId="Index7">
    <w:name w:val="index 7"/>
    <w:basedOn w:val="Normal"/>
    <w:next w:val="Normal"/>
    <w:autoRedefine/>
    <w:locked/>
    <w:rsid w:val="00F54073"/>
    <w:pPr>
      <w:ind w:left="1400" w:hanging="200"/>
    </w:pPr>
  </w:style>
  <w:style w:type="paragraph" w:styleId="Index8">
    <w:name w:val="index 8"/>
    <w:basedOn w:val="Normal"/>
    <w:next w:val="Normal"/>
    <w:autoRedefine/>
    <w:locked/>
    <w:rsid w:val="00F54073"/>
    <w:pPr>
      <w:ind w:left="1600" w:hanging="200"/>
    </w:pPr>
  </w:style>
  <w:style w:type="paragraph" w:styleId="Index9">
    <w:name w:val="index 9"/>
    <w:basedOn w:val="Normal"/>
    <w:next w:val="Normal"/>
    <w:autoRedefine/>
    <w:locked/>
    <w:rsid w:val="00F54073"/>
    <w:pPr>
      <w:ind w:left="1800" w:hanging="200"/>
    </w:pPr>
  </w:style>
  <w:style w:type="paragraph" w:styleId="IndexHeading">
    <w:name w:val="index heading"/>
    <w:basedOn w:val="Normal"/>
    <w:next w:val="Index1"/>
    <w:locked/>
    <w:rsid w:val="00F54073"/>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54073"/>
    <w:rPr>
      <w:b/>
      <w:bCs/>
      <w:i/>
      <w:iCs/>
      <w:color w:val="4F81BD" w:themeColor="accent1"/>
    </w:rPr>
  </w:style>
  <w:style w:type="paragraph" w:styleId="IntenseQuote">
    <w:name w:val="Intense Quote"/>
    <w:basedOn w:val="Normal"/>
    <w:next w:val="Normal"/>
    <w:link w:val="IntenseQuoteChar"/>
    <w:uiPriority w:val="30"/>
    <w:qFormat/>
    <w:locked/>
    <w:rsid w:val="00F540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4073"/>
    <w:rPr>
      <w:rFonts w:ascii="Arial" w:hAnsi="Arial"/>
      <w:b/>
      <w:bCs/>
      <w:i/>
      <w:iCs/>
      <w:color w:val="4F81BD" w:themeColor="accent1"/>
      <w:szCs w:val="24"/>
    </w:rPr>
  </w:style>
  <w:style w:type="character" w:styleId="IntenseReference">
    <w:name w:val="Intense Reference"/>
    <w:basedOn w:val="DefaultParagraphFont"/>
    <w:uiPriority w:val="32"/>
    <w:qFormat/>
    <w:locked/>
    <w:rsid w:val="00F54073"/>
    <w:rPr>
      <w:b/>
      <w:bCs/>
      <w:smallCaps/>
      <w:color w:val="C0504D" w:themeColor="accent2"/>
      <w:spacing w:val="5"/>
      <w:u w:val="single"/>
    </w:rPr>
  </w:style>
  <w:style w:type="table" w:styleId="LightGrid">
    <w:name w:val="Light Grid"/>
    <w:basedOn w:val="TableNormal"/>
    <w:uiPriority w:val="62"/>
    <w:locked/>
    <w:rsid w:val="00F540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540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540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540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540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540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540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540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540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5407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5407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5407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5407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540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540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5407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5407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5407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5407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5407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5407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54073"/>
  </w:style>
  <w:style w:type="paragraph" w:styleId="List">
    <w:name w:val="List"/>
    <w:basedOn w:val="Normal"/>
    <w:locked/>
    <w:rsid w:val="00F54073"/>
    <w:pPr>
      <w:ind w:left="283" w:hanging="283"/>
      <w:contextualSpacing/>
    </w:pPr>
  </w:style>
  <w:style w:type="paragraph" w:styleId="List2">
    <w:name w:val="List 2"/>
    <w:basedOn w:val="Normal"/>
    <w:locked/>
    <w:rsid w:val="00F54073"/>
    <w:pPr>
      <w:ind w:left="566" w:hanging="283"/>
      <w:contextualSpacing/>
    </w:pPr>
  </w:style>
  <w:style w:type="paragraph" w:styleId="List3">
    <w:name w:val="List 3"/>
    <w:basedOn w:val="Normal"/>
    <w:locked/>
    <w:rsid w:val="00F54073"/>
    <w:pPr>
      <w:ind w:left="849" w:hanging="283"/>
      <w:contextualSpacing/>
    </w:pPr>
  </w:style>
  <w:style w:type="paragraph" w:styleId="List4">
    <w:name w:val="List 4"/>
    <w:basedOn w:val="Normal"/>
    <w:locked/>
    <w:rsid w:val="00F54073"/>
    <w:pPr>
      <w:ind w:left="1132" w:hanging="283"/>
      <w:contextualSpacing/>
    </w:pPr>
  </w:style>
  <w:style w:type="paragraph" w:styleId="List5">
    <w:name w:val="List 5"/>
    <w:basedOn w:val="Normal"/>
    <w:locked/>
    <w:rsid w:val="00F54073"/>
    <w:pPr>
      <w:ind w:left="1415" w:hanging="283"/>
      <w:contextualSpacing/>
    </w:pPr>
  </w:style>
  <w:style w:type="paragraph" w:styleId="ListBullet">
    <w:name w:val="List Bullet"/>
    <w:basedOn w:val="Normal"/>
    <w:locked/>
    <w:rsid w:val="00F54073"/>
    <w:pPr>
      <w:numPr>
        <w:numId w:val="20"/>
      </w:numPr>
      <w:contextualSpacing/>
    </w:pPr>
  </w:style>
  <w:style w:type="paragraph" w:styleId="ListBullet2">
    <w:name w:val="List Bullet 2"/>
    <w:basedOn w:val="Normal"/>
    <w:locked/>
    <w:rsid w:val="00F54073"/>
    <w:pPr>
      <w:numPr>
        <w:numId w:val="21"/>
      </w:numPr>
      <w:contextualSpacing/>
    </w:pPr>
  </w:style>
  <w:style w:type="paragraph" w:styleId="ListBullet3">
    <w:name w:val="List Bullet 3"/>
    <w:basedOn w:val="Normal"/>
    <w:locked/>
    <w:rsid w:val="00F54073"/>
    <w:pPr>
      <w:numPr>
        <w:numId w:val="22"/>
      </w:numPr>
      <w:contextualSpacing/>
    </w:pPr>
  </w:style>
  <w:style w:type="paragraph" w:styleId="ListBullet4">
    <w:name w:val="List Bullet 4"/>
    <w:basedOn w:val="Normal"/>
    <w:locked/>
    <w:rsid w:val="00F54073"/>
    <w:pPr>
      <w:numPr>
        <w:numId w:val="23"/>
      </w:numPr>
      <w:contextualSpacing/>
    </w:pPr>
  </w:style>
  <w:style w:type="paragraph" w:styleId="ListBullet5">
    <w:name w:val="List Bullet 5"/>
    <w:basedOn w:val="Normal"/>
    <w:locked/>
    <w:rsid w:val="00F54073"/>
    <w:pPr>
      <w:numPr>
        <w:numId w:val="24"/>
      </w:numPr>
      <w:contextualSpacing/>
    </w:pPr>
  </w:style>
  <w:style w:type="paragraph" w:styleId="ListContinue">
    <w:name w:val="List Continue"/>
    <w:basedOn w:val="Normal"/>
    <w:locked/>
    <w:rsid w:val="00F54073"/>
    <w:pPr>
      <w:spacing w:after="120"/>
      <w:ind w:left="283"/>
      <w:contextualSpacing/>
    </w:pPr>
  </w:style>
  <w:style w:type="paragraph" w:styleId="ListContinue2">
    <w:name w:val="List Continue 2"/>
    <w:basedOn w:val="Normal"/>
    <w:locked/>
    <w:rsid w:val="00F54073"/>
    <w:pPr>
      <w:spacing w:after="120"/>
      <w:ind w:left="566"/>
      <w:contextualSpacing/>
    </w:pPr>
  </w:style>
  <w:style w:type="paragraph" w:styleId="ListContinue3">
    <w:name w:val="List Continue 3"/>
    <w:basedOn w:val="Normal"/>
    <w:locked/>
    <w:rsid w:val="00F54073"/>
    <w:pPr>
      <w:spacing w:after="120"/>
      <w:ind w:left="849"/>
      <w:contextualSpacing/>
    </w:pPr>
  </w:style>
  <w:style w:type="paragraph" w:styleId="ListContinue4">
    <w:name w:val="List Continue 4"/>
    <w:basedOn w:val="Normal"/>
    <w:locked/>
    <w:rsid w:val="00F54073"/>
    <w:pPr>
      <w:spacing w:after="120"/>
      <w:ind w:left="1132"/>
      <w:contextualSpacing/>
    </w:pPr>
  </w:style>
  <w:style w:type="paragraph" w:styleId="ListContinue5">
    <w:name w:val="List Continue 5"/>
    <w:basedOn w:val="Normal"/>
    <w:locked/>
    <w:rsid w:val="00F54073"/>
    <w:pPr>
      <w:spacing w:after="120"/>
      <w:ind w:left="1415"/>
      <w:contextualSpacing/>
    </w:pPr>
  </w:style>
  <w:style w:type="paragraph" w:styleId="ListNumber">
    <w:name w:val="List Number"/>
    <w:basedOn w:val="Normal"/>
    <w:locked/>
    <w:rsid w:val="00F54073"/>
    <w:pPr>
      <w:numPr>
        <w:numId w:val="25"/>
      </w:numPr>
      <w:contextualSpacing/>
    </w:pPr>
  </w:style>
  <w:style w:type="paragraph" w:styleId="ListNumber2">
    <w:name w:val="List Number 2"/>
    <w:basedOn w:val="Normal"/>
    <w:locked/>
    <w:rsid w:val="00F54073"/>
    <w:pPr>
      <w:numPr>
        <w:numId w:val="26"/>
      </w:numPr>
      <w:contextualSpacing/>
    </w:pPr>
  </w:style>
  <w:style w:type="paragraph" w:styleId="ListNumber3">
    <w:name w:val="List Number 3"/>
    <w:basedOn w:val="Normal"/>
    <w:locked/>
    <w:rsid w:val="00F54073"/>
    <w:pPr>
      <w:numPr>
        <w:numId w:val="27"/>
      </w:numPr>
      <w:contextualSpacing/>
    </w:pPr>
  </w:style>
  <w:style w:type="paragraph" w:styleId="ListNumber4">
    <w:name w:val="List Number 4"/>
    <w:basedOn w:val="Normal"/>
    <w:locked/>
    <w:rsid w:val="00F54073"/>
    <w:pPr>
      <w:numPr>
        <w:numId w:val="28"/>
      </w:numPr>
      <w:contextualSpacing/>
    </w:pPr>
  </w:style>
  <w:style w:type="paragraph" w:styleId="ListNumber5">
    <w:name w:val="List Number 5"/>
    <w:basedOn w:val="Normal"/>
    <w:locked/>
    <w:rsid w:val="00F54073"/>
    <w:pPr>
      <w:numPr>
        <w:numId w:val="29"/>
      </w:numPr>
      <w:contextualSpacing/>
    </w:pPr>
  </w:style>
  <w:style w:type="paragraph" w:styleId="MacroText">
    <w:name w:val="macro"/>
    <w:link w:val="MacroTextChar"/>
    <w:locked/>
    <w:rsid w:val="00F5407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F54073"/>
    <w:rPr>
      <w:rFonts w:ascii="Consolas" w:hAnsi="Consolas" w:cs="Consolas"/>
    </w:rPr>
  </w:style>
  <w:style w:type="table" w:styleId="MediumGrid1">
    <w:name w:val="Medium Grid 1"/>
    <w:basedOn w:val="TableNormal"/>
    <w:uiPriority w:val="67"/>
    <w:locked/>
    <w:rsid w:val="00F540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540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540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540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540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540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540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540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5407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540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5407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5407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540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5407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5407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5407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540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540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540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5407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540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540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5407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540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540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540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54073"/>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54073"/>
    <w:rPr>
      <w:rFonts w:ascii="Arial" w:hAnsi="Arial"/>
      <w:szCs w:val="24"/>
    </w:rPr>
  </w:style>
  <w:style w:type="paragraph" w:styleId="NormalWeb">
    <w:name w:val="Normal (Web)"/>
    <w:basedOn w:val="Normal"/>
    <w:locked/>
    <w:rsid w:val="00F54073"/>
    <w:rPr>
      <w:rFonts w:ascii="Times New Roman" w:hAnsi="Times New Roman"/>
      <w:sz w:val="24"/>
    </w:rPr>
  </w:style>
  <w:style w:type="paragraph" w:styleId="NormalIndent">
    <w:name w:val="Normal Indent"/>
    <w:basedOn w:val="Normal"/>
    <w:locked/>
    <w:rsid w:val="00F54073"/>
    <w:pPr>
      <w:ind w:left="720"/>
    </w:pPr>
  </w:style>
  <w:style w:type="paragraph" w:styleId="NoteHeading">
    <w:name w:val="Note Heading"/>
    <w:basedOn w:val="Normal"/>
    <w:next w:val="Normal"/>
    <w:link w:val="NoteHeadingChar"/>
    <w:locked/>
    <w:rsid w:val="00F54073"/>
  </w:style>
  <w:style w:type="character" w:customStyle="1" w:styleId="NoteHeadingChar">
    <w:name w:val="Note Heading Char"/>
    <w:basedOn w:val="DefaultParagraphFont"/>
    <w:link w:val="NoteHeading"/>
    <w:rsid w:val="00F54073"/>
    <w:rPr>
      <w:rFonts w:ascii="Arial" w:hAnsi="Arial"/>
      <w:szCs w:val="24"/>
    </w:rPr>
  </w:style>
  <w:style w:type="character" w:styleId="PageNumber">
    <w:name w:val="page number"/>
    <w:basedOn w:val="DefaultParagraphFont"/>
    <w:locked/>
    <w:rsid w:val="00F54073"/>
  </w:style>
  <w:style w:type="character" w:styleId="PlaceholderText">
    <w:name w:val="Placeholder Text"/>
    <w:basedOn w:val="DefaultParagraphFont"/>
    <w:uiPriority w:val="99"/>
    <w:semiHidden/>
    <w:rsid w:val="00F54073"/>
    <w:rPr>
      <w:color w:val="808080"/>
    </w:rPr>
  </w:style>
  <w:style w:type="paragraph" w:styleId="PlainText">
    <w:name w:val="Plain Text"/>
    <w:basedOn w:val="Normal"/>
    <w:link w:val="PlainTextChar"/>
    <w:locked/>
    <w:rsid w:val="00F54073"/>
    <w:rPr>
      <w:rFonts w:ascii="Consolas" w:hAnsi="Consolas" w:cs="Consolas"/>
      <w:sz w:val="21"/>
      <w:szCs w:val="21"/>
    </w:rPr>
  </w:style>
  <w:style w:type="character" w:customStyle="1" w:styleId="PlainTextChar">
    <w:name w:val="Plain Text Char"/>
    <w:basedOn w:val="DefaultParagraphFont"/>
    <w:link w:val="PlainText"/>
    <w:rsid w:val="00F54073"/>
    <w:rPr>
      <w:rFonts w:ascii="Consolas" w:hAnsi="Consolas" w:cs="Consolas"/>
      <w:sz w:val="21"/>
      <w:szCs w:val="21"/>
    </w:rPr>
  </w:style>
  <w:style w:type="paragraph" w:styleId="Quote">
    <w:name w:val="Quote"/>
    <w:basedOn w:val="Normal"/>
    <w:next w:val="Normal"/>
    <w:link w:val="QuoteChar"/>
    <w:uiPriority w:val="29"/>
    <w:qFormat/>
    <w:locked/>
    <w:rsid w:val="00F54073"/>
    <w:rPr>
      <w:i/>
      <w:iCs/>
      <w:color w:val="000000" w:themeColor="text1"/>
    </w:rPr>
  </w:style>
  <w:style w:type="character" w:customStyle="1" w:styleId="QuoteChar">
    <w:name w:val="Quote Char"/>
    <w:basedOn w:val="DefaultParagraphFont"/>
    <w:link w:val="Quote"/>
    <w:uiPriority w:val="29"/>
    <w:rsid w:val="00F54073"/>
    <w:rPr>
      <w:rFonts w:ascii="Arial" w:hAnsi="Arial"/>
      <w:i/>
      <w:iCs/>
      <w:color w:val="000000" w:themeColor="text1"/>
      <w:szCs w:val="24"/>
    </w:rPr>
  </w:style>
  <w:style w:type="paragraph" w:styleId="Salutation">
    <w:name w:val="Salutation"/>
    <w:basedOn w:val="Normal"/>
    <w:next w:val="Normal"/>
    <w:link w:val="SalutationChar"/>
    <w:locked/>
    <w:rsid w:val="00F54073"/>
  </w:style>
  <w:style w:type="character" w:customStyle="1" w:styleId="SalutationChar">
    <w:name w:val="Salutation Char"/>
    <w:basedOn w:val="DefaultParagraphFont"/>
    <w:link w:val="Salutation"/>
    <w:rsid w:val="00F54073"/>
    <w:rPr>
      <w:rFonts w:ascii="Arial" w:hAnsi="Arial"/>
      <w:szCs w:val="24"/>
    </w:rPr>
  </w:style>
  <w:style w:type="paragraph" w:styleId="Signature">
    <w:name w:val="Signature"/>
    <w:basedOn w:val="Normal"/>
    <w:link w:val="SignatureChar"/>
    <w:locked/>
    <w:rsid w:val="00F54073"/>
    <w:pPr>
      <w:ind w:left="4252"/>
    </w:pPr>
  </w:style>
  <w:style w:type="character" w:customStyle="1" w:styleId="SignatureChar">
    <w:name w:val="Signature Char"/>
    <w:basedOn w:val="DefaultParagraphFont"/>
    <w:link w:val="Signature"/>
    <w:rsid w:val="00F54073"/>
    <w:rPr>
      <w:rFonts w:ascii="Arial" w:hAnsi="Arial"/>
      <w:szCs w:val="24"/>
    </w:rPr>
  </w:style>
  <w:style w:type="character" w:styleId="Strong">
    <w:name w:val="Strong"/>
    <w:basedOn w:val="DefaultParagraphFont"/>
    <w:qFormat/>
    <w:locked/>
    <w:rsid w:val="00F54073"/>
    <w:rPr>
      <w:b/>
      <w:bCs/>
    </w:rPr>
  </w:style>
  <w:style w:type="paragraph" w:styleId="Subtitle">
    <w:name w:val="Subtitle"/>
    <w:basedOn w:val="Normal"/>
    <w:next w:val="Normal"/>
    <w:link w:val="SubtitleChar"/>
    <w:qFormat/>
    <w:locked/>
    <w:rsid w:val="00F5407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5407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54073"/>
    <w:rPr>
      <w:i/>
      <w:iCs/>
      <w:color w:val="808080" w:themeColor="text1" w:themeTint="7F"/>
    </w:rPr>
  </w:style>
  <w:style w:type="character" w:styleId="SubtleReference">
    <w:name w:val="Subtle Reference"/>
    <w:basedOn w:val="DefaultParagraphFont"/>
    <w:uiPriority w:val="31"/>
    <w:qFormat/>
    <w:locked/>
    <w:rsid w:val="00F54073"/>
    <w:rPr>
      <w:smallCaps/>
      <w:color w:val="C0504D" w:themeColor="accent2"/>
      <w:u w:val="single"/>
    </w:rPr>
  </w:style>
  <w:style w:type="table" w:styleId="Table3Deffects1">
    <w:name w:val="Table 3D effects 1"/>
    <w:basedOn w:val="TableNormal"/>
    <w:locked/>
    <w:rsid w:val="00F540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540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540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540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540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540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540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540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540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540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540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540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540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540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540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540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540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540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540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540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540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540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540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540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540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540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540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540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540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540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540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540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540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54073"/>
    <w:pPr>
      <w:ind w:left="200" w:hanging="200"/>
    </w:pPr>
  </w:style>
  <w:style w:type="paragraph" w:styleId="TableofFigures">
    <w:name w:val="table of figures"/>
    <w:basedOn w:val="Normal"/>
    <w:next w:val="Normal"/>
    <w:locked/>
    <w:rsid w:val="00F54073"/>
  </w:style>
  <w:style w:type="table" w:styleId="TableProfessional">
    <w:name w:val="Table Professional"/>
    <w:basedOn w:val="TableNormal"/>
    <w:locked/>
    <w:rsid w:val="00F540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540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540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540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540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540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5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540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540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540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54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407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54073"/>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54073"/>
    <w:pPr>
      <w:spacing w:after="100"/>
    </w:pPr>
  </w:style>
  <w:style w:type="paragraph" w:styleId="TOC2">
    <w:name w:val="toc 2"/>
    <w:basedOn w:val="Normal"/>
    <w:next w:val="Normal"/>
    <w:autoRedefine/>
    <w:locked/>
    <w:rsid w:val="00F54073"/>
    <w:pPr>
      <w:spacing w:after="100"/>
      <w:ind w:left="200"/>
    </w:pPr>
  </w:style>
  <w:style w:type="paragraph" w:styleId="TOC3">
    <w:name w:val="toc 3"/>
    <w:basedOn w:val="Normal"/>
    <w:next w:val="Normal"/>
    <w:autoRedefine/>
    <w:locked/>
    <w:rsid w:val="00F54073"/>
    <w:pPr>
      <w:spacing w:after="100"/>
      <w:ind w:left="400"/>
    </w:pPr>
  </w:style>
  <w:style w:type="paragraph" w:styleId="TOC4">
    <w:name w:val="toc 4"/>
    <w:basedOn w:val="Normal"/>
    <w:next w:val="Normal"/>
    <w:autoRedefine/>
    <w:locked/>
    <w:rsid w:val="00F54073"/>
    <w:pPr>
      <w:spacing w:after="100"/>
      <w:ind w:left="600"/>
    </w:pPr>
  </w:style>
  <w:style w:type="paragraph" w:styleId="TOC5">
    <w:name w:val="toc 5"/>
    <w:basedOn w:val="Normal"/>
    <w:next w:val="Normal"/>
    <w:autoRedefine/>
    <w:locked/>
    <w:rsid w:val="00F54073"/>
    <w:pPr>
      <w:spacing w:after="100"/>
      <w:ind w:left="800"/>
    </w:pPr>
  </w:style>
  <w:style w:type="paragraph" w:styleId="TOC6">
    <w:name w:val="toc 6"/>
    <w:basedOn w:val="Normal"/>
    <w:next w:val="Normal"/>
    <w:autoRedefine/>
    <w:locked/>
    <w:rsid w:val="00F54073"/>
    <w:pPr>
      <w:spacing w:after="100"/>
      <w:ind w:left="1000"/>
    </w:pPr>
  </w:style>
  <w:style w:type="paragraph" w:styleId="TOC7">
    <w:name w:val="toc 7"/>
    <w:basedOn w:val="Normal"/>
    <w:next w:val="Normal"/>
    <w:autoRedefine/>
    <w:locked/>
    <w:rsid w:val="00F54073"/>
    <w:pPr>
      <w:spacing w:after="100"/>
      <w:ind w:left="1200"/>
    </w:pPr>
  </w:style>
  <w:style w:type="paragraph" w:styleId="TOC8">
    <w:name w:val="toc 8"/>
    <w:basedOn w:val="Normal"/>
    <w:next w:val="Normal"/>
    <w:autoRedefine/>
    <w:locked/>
    <w:rsid w:val="00F54073"/>
    <w:pPr>
      <w:spacing w:after="100"/>
      <w:ind w:left="1400"/>
    </w:pPr>
  </w:style>
  <w:style w:type="paragraph" w:styleId="TOC9">
    <w:name w:val="toc 9"/>
    <w:basedOn w:val="Normal"/>
    <w:next w:val="Normal"/>
    <w:autoRedefine/>
    <w:locked/>
    <w:rsid w:val="00F54073"/>
    <w:pPr>
      <w:spacing w:after="100"/>
      <w:ind w:left="1600"/>
    </w:pPr>
  </w:style>
  <w:style w:type="paragraph" w:styleId="TOCHeading">
    <w:name w:val="TOC Heading"/>
    <w:basedOn w:val="Heading1"/>
    <w:next w:val="Normal"/>
    <w:uiPriority w:val="39"/>
    <w:semiHidden/>
    <w:unhideWhenUsed/>
    <w:qFormat/>
    <w:locked/>
    <w:rsid w:val="00F5407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5407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54073"/>
    <w:rPr>
      <w:i/>
    </w:rPr>
  </w:style>
  <w:style w:type="character" w:customStyle="1" w:styleId="QPPTableTextITALICChar">
    <w:name w:val="QPP Table Text ITALIC Char"/>
    <w:basedOn w:val="QPPTableTextBodyChar"/>
    <w:link w:val="QPPTableTextITALIC"/>
    <w:rsid w:val="00F54073"/>
    <w:rPr>
      <w:rFonts w:ascii="Arial" w:hAnsi="Arial" w:cs="Arial"/>
      <w:i/>
      <w:color w:val="000000"/>
    </w:rPr>
  </w:style>
  <w:style w:type="character" w:customStyle="1" w:styleId="HyperlinkITALIC">
    <w:name w:val="Hyperlink ITALIC"/>
    <w:basedOn w:val="Hyperlink"/>
    <w:uiPriority w:val="1"/>
    <w:rsid w:val="00F54073"/>
    <w:rPr>
      <w:i/>
      <w:color w:val="0000FF"/>
      <w:u w:val="single"/>
    </w:rPr>
  </w:style>
  <w:style w:type="table" w:customStyle="1" w:styleId="QPPTableGrid">
    <w:name w:val="QPP Table Grid"/>
    <w:basedOn w:val="TableNormal"/>
    <w:uiPriority w:val="99"/>
    <w:rsid w:val="00F540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4633">
      <w:bodyDiv w:val="1"/>
      <w:marLeft w:val="0"/>
      <w:marRight w:val="0"/>
      <w:marTop w:val="0"/>
      <w:marBottom w:val="0"/>
      <w:divBdr>
        <w:top w:val="none" w:sz="0" w:space="0" w:color="auto"/>
        <w:left w:val="none" w:sz="0" w:space="0" w:color="auto"/>
        <w:bottom w:val="none" w:sz="0" w:space="0" w:color="auto"/>
        <w:right w:val="none" w:sz="0" w:space="0" w:color="auto"/>
      </w:divBdr>
    </w:div>
    <w:div w:id="452989807">
      <w:bodyDiv w:val="1"/>
      <w:marLeft w:val="0"/>
      <w:marRight w:val="0"/>
      <w:marTop w:val="0"/>
      <w:marBottom w:val="0"/>
      <w:divBdr>
        <w:top w:val="none" w:sz="0" w:space="0" w:color="auto"/>
        <w:left w:val="none" w:sz="0" w:space="0" w:color="auto"/>
        <w:bottom w:val="none" w:sz="0" w:space="0" w:color="auto"/>
        <w:right w:val="none" w:sz="0" w:space="0" w:color="auto"/>
      </w:divBdr>
    </w:div>
    <w:div w:id="613249334">
      <w:bodyDiv w:val="1"/>
      <w:marLeft w:val="0"/>
      <w:marRight w:val="0"/>
      <w:marTop w:val="0"/>
      <w:marBottom w:val="0"/>
      <w:divBdr>
        <w:top w:val="none" w:sz="0" w:space="0" w:color="auto"/>
        <w:left w:val="none" w:sz="0" w:space="0" w:color="auto"/>
        <w:bottom w:val="none" w:sz="0" w:space="0" w:color="auto"/>
        <w:right w:val="none" w:sz="0" w:space="0" w:color="auto"/>
      </w:divBdr>
    </w:div>
    <w:div w:id="656227531">
      <w:bodyDiv w:val="1"/>
      <w:marLeft w:val="0"/>
      <w:marRight w:val="0"/>
      <w:marTop w:val="0"/>
      <w:marBottom w:val="0"/>
      <w:divBdr>
        <w:top w:val="none" w:sz="0" w:space="0" w:color="auto"/>
        <w:left w:val="none" w:sz="0" w:space="0" w:color="auto"/>
        <w:bottom w:val="none" w:sz="0" w:space="0" w:color="auto"/>
        <w:right w:val="none" w:sz="0" w:space="0" w:color="auto"/>
      </w:divBdr>
    </w:div>
    <w:div w:id="844782323">
      <w:bodyDiv w:val="1"/>
      <w:marLeft w:val="0"/>
      <w:marRight w:val="0"/>
      <w:marTop w:val="0"/>
      <w:marBottom w:val="0"/>
      <w:divBdr>
        <w:top w:val="none" w:sz="0" w:space="0" w:color="auto"/>
        <w:left w:val="none" w:sz="0" w:space="0" w:color="auto"/>
        <w:bottom w:val="none" w:sz="0" w:space="0" w:color="auto"/>
        <w:right w:val="none" w:sz="0" w:space="0" w:color="auto"/>
      </w:divBdr>
    </w:div>
    <w:div w:id="1131021060">
      <w:bodyDiv w:val="1"/>
      <w:marLeft w:val="0"/>
      <w:marRight w:val="0"/>
      <w:marTop w:val="0"/>
      <w:marBottom w:val="0"/>
      <w:divBdr>
        <w:top w:val="none" w:sz="0" w:space="0" w:color="auto"/>
        <w:left w:val="none" w:sz="0" w:space="0" w:color="auto"/>
        <w:bottom w:val="none" w:sz="0" w:space="0" w:color="auto"/>
        <w:right w:val="none" w:sz="0" w:space="0" w:color="auto"/>
      </w:divBdr>
    </w:div>
    <w:div w:id="19957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Acts_SLs/Acts_SL.htm" TargetMode="External"/><Relationship Id="rId13" Type="http://schemas.openxmlformats.org/officeDocument/2006/relationships/hyperlink" Target="https://www.legislation.qld.gov.au/Acts_SLs/Acts_SL.htm" TargetMode="External"/><Relationship Id="rId18" Type="http://schemas.openxmlformats.org/officeDocument/2006/relationships/hyperlink" Target="http://www.brisbane.qld.gov.au/planning-building/applying-post-approval/infrastructure-charg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slation.qld.gov.au/Acts_SLs/Acts_SL.htm" TargetMode="External"/><Relationship Id="rId7" Type="http://schemas.openxmlformats.org/officeDocument/2006/relationships/endnotes" Target="endnotes.xml"/><Relationship Id="rId12" Type="http://schemas.openxmlformats.org/officeDocument/2006/relationships/hyperlink" Target="https://www.legislation.qld.gov.au/Acts_SLs/Acts_SL.htm" TargetMode="External"/><Relationship Id="rId17" Type="http://schemas.openxmlformats.org/officeDocument/2006/relationships/hyperlink" Target="http://www.brisbane.qld.gov.au/planning-building/applying-post-approval/infrastructure-charg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risbane.qld.gov.au/planning-building/applying-post-approval/infrastructure-charges" TargetMode="External"/><Relationship Id="rId20" Type="http://schemas.openxmlformats.org/officeDocument/2006/relationships/hyperlink" Target="https://www.legislation.qld.gov.au/Acts_SLs/Acts_S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bane.qld.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risbane.qld.gov.au/planning-building/applying-post-approval/infrastructure-charges" TargetMode="External"/><Relationship Id="rId23" Type="http://schemas.openxmlformats.org/officeDocument/2006/relationships/header" Target="header1.xml"/><Relationship Id="rId10" Type="http://schemas.openxmlformats.org/officeDocument/2006/relationships/hyperlink" Target="https://www.legislation.qld.gov.au/Acts_SLs/Acts_SL.htm" TargetMode="External"/><Relationship Id="rId19" Type="http://schemas.openxmlformats.org/officeDocument/2006/relationships/hyperlink" Target="http://www.brisbane.qld.gov.au/planning-building/applying-post-approval/infrastructure-charges" TargetMode="External"/><Relationship Id="rId4" Type="http://schemas.openxmlformats.org/officeDocument/2006/relationships/settings" Target="settings.xml"/><Relationship Id="rId9" Type="http://schemas.openxmlformats.org/officeDocument/2006/relationships/hyperlink" Target="https://www.legislation.qld.gov.au/Acts_SLs/Acts_SL.htm" TargetMode="External"/><Relationship Id="rId14" Type="http://schemas.openxmlformats.org/officeDocument/2006/relationships/hyperlink" Target="http://www.brisbane.qld.gov.au/planning-building/applying-post-approval/infrastructure-charges" TargetMode="External"/><Relationship Id="rId22" Type="http://schemas.openxmlformats.org/officeDocument/2006/relationships/hyperlink" Target="https://www.legislation.qld.gov.au/Acts_SLs/Acts_SL.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359D9-9FB0-49B4-B3AE-F1D9AF67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1765</TotalTime>
  <Pages>6</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Alexander Amon</cp:lastModifiedBy>
  <cp:revision>152</cp:revision>
  <cp:lastPrinted>2015-02-18T21:58:00Z</cp:lastPrinted>
  <dcterms:created xsi:type="dcterms:W3CDTF">2013-06-23T23:19:00Z</dcterms:created>
  <dcterms:modified xsi:type="dcterms:W3CDTF">2017-11-16T04:15:00Z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