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800" w:rsidRPr="00841895" w:rsidRDefault="00B36800" w:rsidP="00841895">
      <w:pPr>
        <w:pStyle w:val="QPPHeading3"/>
      </w:pPr>
      <w:bookmarkStart w:id="0" w:name="_GoBack"/>
      <w:bookmarkEnd w:id="0"/>
      <w:r w:rsidRPr="00841895">
        <w:t>8.2</w:t>
      </w:r>
      <w:r w:rsidR="00C40E28">
        <w:t xml:space="preserve">.8 </w:t>
      </w:r>
      <w:r w:rsidRPr="00841895">
        <w:t xml:space="preserve">Commercial character building </w:t>
      </w:r>
      <w:r w:rsidR="00F5431E" w:rsidRPr="00841895">
        <w:t>(</w:t>
      </w:r>
      <w:r w:rsidRPr="00841895">
        <w:t>demolition</w:t>
      </w:r>
      <w:r w:rsidR="00F5431E" w:rsidRPr="00841895">
        <w:t>)</w:t>
      </w:r>
      <w:r w:rsidRPr="00841895">
        <w:t xml:space="preserve"> overlay code</w:t>
      </w:r>
    </w:p>
    <w:p w:rsidR="00B36800" w:rsidRPr="00D23DF0" w:rsidRDefault="00B36800" w:rsidP="00B36800">
      <w:pPr>
        <w:pStyle w:val="QPPHeading4"/>
      </w:pPr>
      <w:r>
        <w:t>8</w:t>
      </w:r>
      <w:r w:rsidRPr="00D23DF0">
        <w:t>.</w:t>
      </w:r>
      <w:r>
        <w:t>2</w:t>
      </w:r>
      <w:r w:rsidR="00BC0510">
        <w:t>.</w:t>
      </w:r>
      <w:r w:rsidR="00C40E28">
        <w:t xml:space="preserve">8.1 </w:t>
      </w:r>
      <w:r w:rsidRPr="00D23DF0">
        <w:t>Application</w:t>
      </w:r>
    </w:p>
    <w:p w:rsidR="00FE2431" w:rsidRDefault="00FE2431" w:rsidP="00FE2431">
      <w:pPr>
        <w:pStyle w:val="QPPBulletPoint1"/>
      </w:pPr>
      <w:r>
        <w:t xml:space="preserve">This code applies to assessing </w:t>
      </w:r>
      <w:r w:rsidR="002260E3">
        <w:t>development</w:t>
      </w:r>
      <w:r>
        <w:t xml:space="preserve"> in the Commercial character building overlay, if:</w:t>
      </w:r>
    </w:p>
    <w:p w:rsidR="00FE2431" w:rsidRDefault="00FE2431" w:rsidP="00FE2431">
      <w:pPr>
        <w:pStyle w:val="QPPBulletpoint2"/>
      </w:pPr>
      <w:r>
        <w:t xml:space="preserve">assessable development where this code is an applicable code identified in the assessment </w:t>
      </w:r>
      <w:r w:rsidR="00C713C9">
        <w:t>benchmarks</w:t>
      </w:r>
      <w:r>
        <w:t xml:space="preserve"> column of a table of assessment for an overlay (</w:t>
      </w:r>
      <w:r w:rsidRPr="006B3A43">
        <w:rPr>
          <w:rPrChange w:id="1" w:author="Alisha Pettit" w:date="2018-11-06T13:19:00Z">
            <w:rPr/>
          </w:rPrChange>
        </w:rPr>
        <w:t>section 5.10</w:t>
      </w:r>
      <w:r>
        <w:t>);</w:t>
      </w:r>
      <w:r w:rsidR="00AF1709">
        <w:t xml:space="preserve"> or</w:t>
      </w:r>
    </w:p>
    <w:p w:rsidR="00B36800" w:rsidRPr="00F513E5" w:rsidRDefault="00FE2431" w:rsidP="00FE2431">
      <w:pPr>
        <w:pStyle w:val="QPPBulletpoint2"/>
      </w:pPr>
      <w:r>
        <w:t>impact assessable development.</w:t>
      </w:r>
    </w:p>
    <w:p w:rsidR="00493E12" w:rsidRDefault="00493E12" w:rsidP="00493E12">
      <w:pPr>
        <w:pStyle w:val="QPPEditorsNoteStyle1"/>
      </w:pPr>
      <w:r w:rsidRPr="00026B54">
        <w:t>Note—Minor demolition work as defined in</w:t>
      </w:r>
      <w:r w:rsidR="00DE0D9B">
        <w:t xml:space="preserve"> </w:t>
      </w:r>
      <w:r w:rsidR="00DE0D9B" w:rsidRPr="006B3A43">
        <w:rPr>
          <w:rPrChange w:id="2" w:author="Alisha Pettit" w:date="2018-11-06T13:19:00Z">
            <w:rPr/>
          </w:rPrChange>
        </w:rPr>
        <w:t>section 5.3.4</w:t>
      </w:r>
      <w:r w:rsidR="0059424C">
        <w:t xml:space="preserve"> </w:t>
      </w:r>
      <w:r w:rsidR="00064CC2">
        <w:t>i</w:t>
      </w:r>
      <w:r w:rsidRPr="00026B54">
        <w:t xml:space="preserve">s </w:t>
      </w:r>
      <w:r w:rsidR="00C713C9">
        <w:t>accepted</w:t>
      </w:r>
      <w:r w:rsidR="00C713C9" w:rsidRPr="00026B54">
        <w:t xml:space="preserve"> </w:t>
      </w:r>
      <w:r w:rsidRPr="00026B54">
        <w:t>development under the planning scheme.</w:t>
      </w:r>
    </w:p>
    <w:p w:rsidR="0059424C" w:rsidRPr="009C0CA3" w:rsidRDefault="0059424C" w:rsidP="00FA7DF9">
      <w:pPr>
        <w:pStyle w:val="QPPBulletPoint1"/>
      </w:pPr>
      <w:r w:rsidRPr="005F4947">
        <w:t xml:space="preserve">Land </w:t>
      </w:r>
      <w:r w:rsidR="00BA757E">
        <w:t>in</w:t>
      </w:r>
      <w:r w:rsidRPr="005F4947">
        <w:t xml:space="preserve"> the</w:t>
      </w:r>
      <w:r>
        <w:t xml:space="preserve"> Commercial c</w:t>
      </w:r>
      <w:r w:rsidR="0075238D">
        <w:t>haracter building overlay is identified in the</w:t>
      </w:r>
      <w:r>
        <w:t xml:space="preserve"> </w:t>
      </w:r>
      <w:r w:rsidR="0075238D" w:rsidRPr="006B3A43">
        <w:rPr>
          <w:rPrChange w:id="3" w:author="Alisha Pettit" w:date="2018-11-06T13:19:00Z">
            <w:rPr/>
          </w:rPrChange>
        </w:rPr>
        <w:t>C</w:t>
      </w:r>
      <w:r w:rsidRPr="006B3A43">
        <w:rPr>
          <w:rPrChange w:id="4" w:author="Alisha Pettit" w:date="2018-11-06T13:19:00Z">
            <w:rPr/>
          </w:rPrChange>
        </w:rPr>
        <w:t>ommercial character building overlay map</w:t>
      </w:r>
      <w:r w:rsidR="0075238D" w:rsidRPr="009C0CA3">
        <w:t xml:space="preserve"> and</w:t>
      </w:r>
      <w:r w:rsidRPr="009C0CA3">
        <w:t xml:space="preserve"> is included </w:t>
      </w:r>
      <w:r w:rsidR="00FA7DF9" w:rsidRPr="009C0CA3">
        <w:t xml:space="preserve">in the </w:t>
      </w:r>
      <w:r w:rsidRPr="009C0CA3">
        <w:t>Commercial character building site</w:t>
      </w:r>
      <w:r w:rsidR="00FA7DF9" w:rsidRPr="009C0CA3">
        <w:t xml:space="preserve"> sub-category</w:t>
      </w:r>
      <w:r w:rsidRPr="009C0CA3">
        <w:t>.</w:t>
      </w:r>
    </w:p>
    <w:p w:rsidR="00DD54F3" w:rsidRDefault="00DD54F3" w:rsidP="003A1C6B">
      <w:pPr>
        <w:pStyle w:val="QPPBulletPoint1"/>
      </w:pPr>
      <w:r w:rsidRPr="00D23DF0">
        <w:t xml:space="preserve">When using this code, reference should be made to </w:t>
      </w:r>
      <w:r w:rsidRPr="006B3A43">
        <w:rPr>
          <w:rPrChange w:id="5" w:author="Alisha Pettit" w:date="2018-11-06T13:19:00Z">
            <w:rPr/>
          </w:rPrChange>
        </w:rPr>
        <w:t>section 1.5</w:t>
      </w:r>
      <w:r w:rsidRPr="00CC3657">
        <w:t xml:space="preserve"> and </w:t>
      </w:r>
      <w:r w:rsidRPr="006B3A43">
        <w:rPr>
          <w:rPrChange w:id="6" w:author="Alisha Pettit" w:date="2018-11-06T13:19:00Z">
            <w:rPr/>
          </w:rPrChange>
        </w:rPr>
        <w:t>section 5.3.3</w:t>
      </w:r>
      <w:r w:rsidRPr="00CC3657">
        <w:t>.</w:t>
      </w:r>
    </w:p>
    <w:p w:rsidR="00C713C9" w:rsidRDefault="00C713C9" w:rsidP="00C713C9">
      <w:pPr>
        <w:pStyle w:val="QPPEditorsNoteStyle1"/>
      </w:pPr>
      <w:r w:rsidRPr="00C713C9">
        <w:t xml:space="preserve">Note—The following purpose, overall outcomes, performance outcomes and acceptable outcomes comprise the assessment benchmarks of this code. </w:t>
      </w:r>
    </w:p>
    <w:p w:rsidR="00B36800" w:rsidRPr="00D23DF0" w:rsidRDefault="00B36800" w:rsidP="007574D8">
      <w:pPr>
        <w:pStyle w:val="QPPHeading4"/>
      </w:pPr>
      <w:r>
        <w:t>8.2</w:t>
      </w:r>
      <w:r w:rsidR="00797333">
        <w:t xml:space="preserve">.8.2 </w:t>
      </w:r>
      <w:r w:rsidRPr="00D23DF0">
        <w:t>Purpose</w:t>
      </w:r>
    </w:p>
    <w:p w:rsidR="00E13B04" w:rsidRDefault="00B36800" w:rsidP="00A0024D">
      <w:pPr>
        <w:pStyle w:val="QPPBulletPoint1"/>
        <w:numPr>
          <w:ilvl w:val="0"/>
          <w:numId w:val="10"/>
        </w:numPr>
      </w:pPr>
      <w:r w:rsidRPr="005F4947">
        <w:t>The purpose of the</w:t>
      </w:r>
      <w:r w:rsidR="007574D8">
        <w:t xml:space="preserve"> Commercial character building (demolition) overlay code</w:t>
      </w:r>
      <w:r w:rsidRPr="005F4947">
        <w:t xml:space="preserve"> </w:t>
      </w:r>
      <w:r w:rsidR="007574D8" w:rsidRPr="00535147">
        <w:t>is to</w:t>
      </w:r>
      <w:r w:rsidR="00E13B04">
        <w:t>:</w:t>
      </w:r>
    </w:p>
    <w:p w:rsidR="00CD3F81" w:rsidRDefault="00E13B04" w:rsidP="00A0024D">
      <w:pPr>
        <w:pStyle w:val="QPPBulletpoint2"/>
        <w:numPr>
          <w:ilvl w:val="0"/>
          <w:numId w:val="14"/>
        </w:numPr>
      </w:pPr>
      <w:r w:rsidRPr="00E13B04">
        <w:t xml:space="preserve">Implement the policy direction in the </w:t>
      </w:r>
      <w:r w:rsidRPr="006B3A43">
        <w:rPr>
          <w:rPrChange w:id="7" w:author="Alisha Pettit" w:date="2018-11-06T13:19:00Z">
            <w:rPr/>
          </w:rPrChange>
        </w:rPr>
        <w:t>St</w:t>
      </w:r>
      <w:r w:rsidR="00CD3F81" w:rsidRPr="006B3A43">
        <w:rPr>
          <w:rPrChange w:id="8" w:author="Alisha Pettit" w:date="2018-11-06T13:19:00Z">
            <w:rPr/>
          </w:rPrChange>
        </w:rPr>
        <w:t xml:space="preserve">rategic </w:t>
      </w:r>
      <w:r w:rsidR="0015590E" w:rsidRPr="006B3A43">
        <w:rPr>
          <w:rPrChange w:id="9" w:author="Alisha Pettit" w:date="2018-11-06T13:19:00Z">
            <w:rPr/>
          </w:rPrChange>
        </w:rPr>
        <w:t>f</w:t>
      </w:r>
      <w:r w:rsidR="00CD3F81" w:rsidRPr="006B3A43">
        <w:rPr>
          <w:rPrChange w:id="10" w:author="Alisha Pettit" w:date="2018-11-06T13:19:00Z">
            <w:rPr/>
          </w:rPrChange>
        </w:rPr>
        <w:t>ramework</w:t>
      </w:r>
      <w:r w:rsidR="005D0D58">
        <w:t xml:space="preserve"> in particular:</w:t>
      </w:r>
    </w:p>
    <w:p w:rsidR="00CD3F81" w:rsidRDefault="00CD3F81" w:rsidP="00CD3F81">
      <w:pPr>
        <w:pStyle w:val="QPPBulletpoint3"/>
      </w:pPr>
      <w:r w:rsidRPr="006B3A43">
        <w:rPr>
          <w:rPrChange w:id="11" w:author="Alisha Pettit" w:date="2018-11-06T13:19:00Z">
            <w:rPr/>
          </w:rPrChange>
        </w:rPr>
        <w:t>Theme 2: Brisbane’s outstanding lifestyle</w:t>
      </w:r>
      <w:r w:rsidR="00176225">
        <w:t xml:space="preserve">, </w:t>
      </w:r>
      <w:r w:rsidR="00AF1709">
        <w:t xml:space="preserve">and </w:t>
      </w:r>
      <w:r w:rsidRPr="006B3A43">
        <w:rPr>
          <w:rPrChange w:id="12" w:author="Alisha Pettit" w:date="2018-11-06T13:19:00Z">
            <w:rPr/>
          </w:rPrChange>
        </w:rPr>
        <w:t>Element 2.1– Brisbane’s identity</w:t>
      </w:r>
      <w:r>
        <w:t>;</w:t>
      </w:r>
    </w:p>
    <w:p w:rsidR="00E13B04" w:rsidRDefault="00CD3F81" w:rsidP="00CD3F81">
      <w:pPr>
        <w:pStyle w:val="QPPBulletpoint3"/>
      </w:pPr>
      <w:r w:rsidRPr="006B3A43">
        <w:rPr>
          <w:rPrChange w:id="13" w:author="Alisha Pettit" w:date="2018-11-06T13:19:00Z">
            <w:rPr/>
          </w:rPrChange>
        </w:rPr>
        <w:t>Theme 5: Brisbane’s CityShape</w:t>
      </w:r>
      <w:r>
        <w:t xml:space="preserve"> and </w:t>
      </w:r>
      <w:r w:rsidRPr="006B3A43">
        <w:rPr>
          <w:rPrChange w:id="14" w:author="Alisha Pettit" w:date="2018-11-06T13:19:00Z">
            <w:rPr/>
          </w:rPrChange>
        </w:rPr>
        <w:t>Element 5.5 – Brisbane’s Suburban Living Areas</w:t>
      </w:r>
      <w:r w:rsidR="00176225">
        <w:t xml:space="preserve">, </w:t>
      </w:r>
      <w:r w:rsidR="00AF1709">
        <w:t xml:space="preserve">and </w:t>
      </w:r>
      <w:r w:rsidRPr="006B3A43">
        <w:rPr>
          <w:rPrChange w:id="15" w:author="Alisha Pettit" w:date="2018-11-06T13:19:00Z">
            <w:rPr/>
          </w:rPrChange>
        </w:rPr>
        <w:t>Element 5.8 – Brisbane’s Growth Nodes on Selected Transport Corridors</w:t>
      </w:r>
      <w:r>
        <w:t>.</w:t>
      </w:r>
    </w:p>
    <w:p w:rsidR="007574D8" w:rsidRPr="009C0CA3" w:rsidRDefault="00E13B04" w:rsidP="00E13B04">
      <w:pPr>
        <w:pStyle w:val="QPPBulletpoint2"/>
      </w:pPr>
      <w:r>
        <w:t xml:space="preserve">Provide for the assessment of </w:t>
      </w:r>
      <w:r w:rsidR="007574D8" w:rsidRPr="00535147">
        <w:t>the suitability of</w:t>
      </w:r>
      <w:r w:rsidR="00797333">
        <w:t xml:space="preserve"> specific</w:t>
      </w:r>
      <w:r w:rsidR="007574D8" w:rsidRPr="00535147">
        <w:t xml:space="preserve"> </w:t>
      </w:r>
      <w:r w:rsidR="007574D8" w:rsidRPr="005F4947">
        <w:t>d</w:t>
      </w:r>
      <w:r w:rsidR="00CF5249">
        <w:t>emolition, partial demolition or removal</w:t>
      </w:r>
      <w:r w:rsidR="007574D8" w:rsidRPr="005F4947">
        <w:t xml:space="preserve"> of </w:t>
      </w:r>
      <w:r w:rsidR="00CF5249">
        <w:t>a part</w:t>
      </w:r>
      <w:r w:rsidR="007574D8" w:rsidRPr="005F4947">
        <w:t xml:space="preserve"> of any </w:t>
      </w:r>
      <w:r w:rsidR="007574D8" w:rsidRPr="006B3A43">
        <w:rPr>
          <w:rPrChange w:id="16" w:author="Alisha Pettit" w:date="2018-11-06T13:19:00Z">
            <w:rPr/>
          </w:rPrChange>
        </w:rPr>
        <w:t>commercial character building</w:t>
      </w:r>
      <w:r w:rsidR="007574D8" w:rsidRPr="009C0CA3">
        <w:t xml:space="preserve"> </w:t>
      </w:r>
      <w:r w:rsidR="00BA757E" w:rsidRPr="009C0CA3">
        <w:t>in</w:t>
      </w:r>
      <w:r w:rsidR="007574D8" w:rsidRPr="009C0CA3">
        <w:t xml:space="preserve"> the </w:t>
      </w:r>
      <w:r w:rsidR="00797333" w:rsidRPr="009C0CA3">
        <w:t>C</w:t>
      </w:r>
      <w:r w:rsidR="007574D8" w:rsidRPr="009C0CA3">
        <w:t>ommercial character building overlay.</w:t>
      </w:r>
    </w:p>
    <w:p w:rsidR="00797333" w:rsidRPr="009C0CA3" w:rsidRDefault="00B36800" w:rsidP="00771C84">
      <w:pPr>
        <w:pStyle w:val="QPPBulletPoint1"/>
      </w:pPr>
      <w:r w:rsidRPr="009C0CA3">
        <w:t xml:space="preserve">The purpose of the code will be achieved through </w:t>
      </w:r>
      <w:r w:rsidR="00797333" w:rsidRPr="009C0CA3">
        <w:t>the following overall outcomes:</w:t>
      </w:r>
    </w:p>
    <w:p w:rsidR="00B36800" w:rsidRPr="00841895" w:rsidRDefault="00673287" w:rsidP="00A0024D">
      <w:pPr>
        <w:pStyle w:val="QPPBulletpoint2"/>
        <w:numPr>
          <w:ilvl w:val="0"/>
          <w:numId w:val="15"/>
        </w:numPr>
      </w:pPr>
      <w:r>
        <w:t>T</w:t>
      </w:r>
      <w:r w:rsidR="00237E50" w:rsidRPr="009C0CA3">
        <w:t>r</w:t>
      </w:r>
      <w:r w:rsidR="00B36800" w:rsidRPr="009C0CA3">
        <w:t xml:space="preserve">aditional </w:t>
      </w:r>
      <w:r w:rsidR="00156818" w:rsidRPr="006B3A43">
        <w:rPr>
          <w:rPrChange w:id="17" w:author="Alisha Pettit" w:date="2018-11-06T13:19:00Z">
            <w:rPr/>
          </w:rPrChange>
        </w:rPr>
        <w:t>c</w:t>
      </w:r>
      <w:r w:rsidR="00B36800" w:rsidRPr="006B3A43">
        <w:rPr>
          <w:rPrChange w:id="18" w:author="Alisha Pettit" w:date="2018-11-06T13:19:00Z">
            <w:rPr/>
          </w:rPrChange>
        </w:rPr>
        <w:t>ommercial charact</w:t>
      </w:r>
      <w:r w:rsidR="00797333" w:rsidRPr="006B3A43">
        <w:rPr>
          <w:rPrChange w:id="19" w:author="Alisha Pettit" w:date="2018-11-06T13:19:00Z">
            <w:rPr/>
          </w:rPrChange>
        </w:rPr>
        <w:t>er building</w:t>
      </w:r>
      <w:r>
        <w:t>s</w:t>
      </w:r>
      <w:r w:rsidR="006B358B" w:rsidRPr="009C0CA3">
        <w:t xml:space="preserve"> </w:t>
      </w:r>
      <w:r w:rsidR="007574D8" w:rsidRPr="005F4947">
        <w:t>contribute to the character, identity or history of the area</w:t>
      </w:r>
      <w:r w:rsidR="007574D8" w:rsidRPr="00841895">
        <w:t xml:space="preserve"> </w:t>
      </w:r>
      <w:r>
        <w:t>and are</w:t>
      </w:r>
      <w:r w:rsidR="006B358B" w:rsidRPr="00841895">
        <w:t xml:space="preserve"> protected</w:t>
      </w:r>
      <w:r>
        <w:t xml:space="preserve"> from being demolished, removed or significantly altered</w:t>
      </w:r>
      <w:r w:rsidR="003D7753" w:rsidRPr="00841895">
        <w:t>,</w:t>
      </w:r>
      <w:r w:rsidR="006B358B" w:rsidRPr="00841895">
        <w:t xml:space="preserve"> and where involving partial demolition, retain</w:t>
      </w:r>
      <w:r w:rsidR="00797333">
        <w:t xml:space="preserve">s its </w:t>
      </w:r>
      <w:r w:rsidR="006B358B" w:rsidRPr="00841895">
        <w:t xml:space="preserve">traditional </w:t>
      </w:r>
      <w:r>
        <w:t xml:space="preserve">building form and </w:t>
      </w:r>
      <w:r w:rsidR="006B358B" w:rsidRPr="00841895">
        <w:t>character</w:t>
      </w:r>
      <w:r w:rsidR="00797333">
        <w:t>.</w:t>
      </w:r>
    </w:p>
    <w:p w:rsidR="00B36800" w:rsidRPr="00D23DF0" w:rsidRDefault="00797333" w:rsidP="00CF5249">
      <w:pPr>
        <w:pStyle w:val="QPPBulletpoint2"/>
      </w:pPr>
      <w:r>
        <w:t>D</w:t>
      </w:r>
      <w:r w:rsidR="00B36800" w:rsidRPr="00841895">
        <w:t xml:space="preserve">emolition or removal </w:t>
      </w:r>
      <w:r w:rsidR="006B358B" w:rsidRPr="00841895">
        <w:t xml:space="preserve">only occurs where </w:t>
      </w:r>
      <w:r>
        <w:t>a building is</w:t>
      </w:r>
      <w:r w:rsidR="00B36800" w:rsidRPr="00841895">
        <w:t xml:space="preserve"> structurally unsound</w:t>
      </w:r>
      <w:r w:rsidR="00B36800">
        <w:t>.</w:t>
      </w:r>
    </w:p>
    <w:p w:rsidR="00B36800" w:rsidRDefault="00BC0510" w:rsidP="00B36800">
      <w:pPr>
        <w:pStyle w:val="QPPHeading4"/>
      </w:pPr>
      <w:r>
        <w:t>8.2.</w:t>
      </w:r>
      <w:r w:rsidR="00E00480">
        <w:t xml:space="preserve">8.3 </w:t>
      </w:r>
      <w:r w:rsidR="00C713C9">
        <w:t>Performance outcomes and acceptable outcomes</w:t>
      </w:r>
    </w:p>
    <w:p w:rsidR="00B36800" w:rsidRPr="00D23DF0" w:rsidRDefault="00B36800" w:rsidP="00B36800">
      <w:pPr>
        <w:pStyle w:val="QPPTableHeadingStyle1"/>
      </w:pPr>
      <w:r w:rsidRPr="00D23DF0">
        <w:t xml:space="preserve">Table </w:t>
      </w:r>
      <w:r w:rsidR="00BC0510">
        <w:t>8.2.</w:t>
      </w:r>
      <w:r w:rsidR="00E00480">
        <w:t>8.3</w:t>
      </w:r>
      <w:r w:rsidR="002A6F22">
        <w:t>—</w:t>
      </w:r>
      <w:r w:rsidR="00C713C9">
        <w:t>Performance outcomes and acceptable outcomes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0"/>
        <w:gridCol w:w="4151"/>
      </w:tblGrid>
      <w:tr w:rsidR="00B36800" w:rsidRPr="00E445EB" w:rsidTr="00E445EB">
        <w:trPr>
          <w:trHeight w:val="434"/>
        </w:trPr>
        <w:tc>
          <w:tcPr>
            <w:tcW w:w="4150" w:type="dxa"/>
            <w:shd w:val="clear" w:color="auto" w:fill="auto"/>
          </w:tcPr>
          <w:p w:rsidR="00B36800" w:rsidRPr="00D23DF0" w:rsidRDefault="00B36800" w:rsidP="005D0D58">
            <w:pPr>
              <w:pStyle w:val="QPPTableTextBold"/>
            </w:pPr>
            <w:r w:rsidRPr="00D23DF0">
              <w:t>Performance outcomes</w:t>
            </w:r>
          </w:p>
        </w:tc>
        <w:tc>
          <w:tcPr>
            <w:tcW w:w="4151" w:type="dxa"/>
            <w:shd w:val="clear" w:color="auto" w:fill="auto"/>
          </w:tcPr>
          <w:p w:rsidR="00B36800" w:rsidRPr="00D23DF0" w:rsidRDefault="00B36800" w:rsidP="005D0D58">
            <w:pPr>
              <w:pStyle w:val="QPPTableTextBold"/>
            </w:pPr>
            <w:r w:rsidRPr="00D23DF0">
              <w:t>Acceptable outcomes</w:t>
            </w:r>
          </w:p>
        </w:tc>
      </w:tr>
      <w:tr w:rsidR="00B36800" w:rsidRPr="00E445EB" w:rsidTr="00E445EB">
        <w:trPr>
          <w:trHeight w:val="284"/>
        </w:trPr>
        <w:tc>
          <w:tcPr>
            <w:tcW w:w="8301" w:type="dxa"/>
            <w:gridSpan w:val="2"/>
            <w:shd w:val="clear" w:color="auto" w:fill="auto"/>
          </w:tcPr>
          <w:p w:rsidR="00B36800" w:rsidRPr="00D23DF0" w:rsidRDefault="00672B6B" w:rsidP="005D0D58">
            <w:pPr>
              <w:pStyle w:val="QPPTableTextBold"/>
            </w:pPr>
            <w:r>
              <w:t>If</w:t>
            </w:r>
            <w:r w:rsidR="00B36800">
              <w:t xml:space="preserve"> involving </w:t>
            </w:r>
            <w:r w:rsidR="00BA757E">
              <w:t xml:space="preserve">removal or </w:t>
            </w:r>
            <w:r w:rsidR="005D0D58">
              <w:t>demolition</w:t>
            </w:r>
          </w:p>
        </w:tc>
      </w:tr>
      <w:tr w:rsidR="00B36800" w:rsidRPr="00E445EB" w:rsidTr="00E445EB">
        <w:trPr>
          <w:trHeight w:val="1289"/>
        </w:trPr>
        <w:tc>
          <w:tcPr>
            <w:tcW w:w="4150" w:type="dxa"/>
            <w:shd w:val="clear" w:color="auto" w:fill="auto"/>
          </w:tcPr>
          <w:p w:rsidR="00B36800" w:rsidRPr="00D23DF0" w:rsidRDefault="00535342" w:rsidP="005D0D58">
            <w:pPr>
              <w:pStyle w:val="QPPTableTextBold"/>
            </w:pPr>
            <w:r>
              <w:t>PO1</w:t>
            </w:r>
          </w:p>
          <w:p w:rsidR="00B36800" w:rsidRPr="00D23DF0" w:rsidRDefault="00B36800" w:rsidP="005D0D58">
            <w:pPr>
              <w:pStyle w:val="QPPTableTextBody"/>
            </w:pPr>
            <w:r>
              <w:t>The building must not be capable of structural repair</w:t>
            </w:r>
            <w:r w:rsidRPr="00D23DF0">
              <w:t>.</w:t>
            </w:r>
          </w:p>
        </w:tc>
        <w:tc>
          <w:tcPr>
            <w:tcW w:w="4151" w:type="dxa"/>
            <w:shd w:val="clear" w:color="auto" w:fill="auto"/>
          </w:tcPr>
          <w:p w:rsidR="00B36800" w:rsidRPr="00336F94" w:rsidRDefault="00B36800" w:rsidP="00336F94">
            <w:pPr>
              <w:pStyle w:val="QPPTableTextBold"/>
            </w:pPr>
            <w:r w:rsidRPr="00336F94">
              <w:t>AO1</w:t>
            </w:r>
          </w:p>
          <w:p w:rsidR="00B36800" w:rsidRPr="00336F94" w:rsidRDefault="00672B6B" w:rsidP="00336F94">
            <w:pPr>
              <w:pStyle w:val="QPPTableTextBody"/>
            </w:pPr>
            <w:r w:rsidRPr="00336F94">
              <w:t>T</w:t>
            </w:r>
            <w:r w:rsidR="00B36800" w:rsidRPr="00336F94">
              <w:t xml:space="preserve">he building is </w:t>
            </w:r>
            <w:r w:rsidR="00001899" w:rsidRPr="00336F94">
              <w:t>demonstrated</w:t>
            </w:r>
            <w:r w:rsidR="00102408" w:rsidRPr="00336F94">
              <w:t>,</w:t>
            </w:r>
            <w:r w:rsidR="00001899" w:rsidRPr="00336F94">
              <w:t xml:space="preserve"> by an e</w:t>
            </w:r>
            <w:r w:rsidR="00336F94">
              <w:t xml:space="preserve">ngineering report prepared by a </w:t>
            </w:r>
            <w:r w:rsidR="00336F94" w:rsidRPr="006B3A43">
              <w:rPr>
                <w:rPrChange w:id="20" w:author="Alisha Pettit" w:date="2018-11-06T13:19:00Z">
                  <w:rPr/>
                </w:rPrChange>
              </w:rPr>
              <w:t>Registered Professional Engineer Queensland</w:t>
            </w:r>
            <w:r w:rsidR="00336F94">
              <w:t xml:space="preserve">, to </w:t>
            </w:r>
            <w:r w:rsidR="00001899" w:rsidRPr="00336F94">
              <w:t xml:space="preserve">be </w:t>
            </w:r>
            <w:r w:rsidR="00B36800" w:rsidRPr="00336F94">
              <w:t>structurally unsound and not reasonably capable of being made structurally sound.</w:t>
            </w:r>
          </w:p>
        </w:tc>
      </w:tr>
      <w:tr w:rsidR="00B36800" w:rsidRPr="00D23DF0" w:rsidTr="00E445EB">
        <w:trPr>
          <w:trHeight w:val="284"/>
        </w:trPr>
        <w:tc>
          <w:tcPr>
            <w:tcW w:w="8301" w:type="dxa"/>
            <w:gridSpan w:val="2"/>
            <w:shd w:val="clear" w:color="auto" w:fill="auto"/>
          </w:tcPr>
          <w:p w:rsidR="00B36800" w:rsidRPr="005F4947" w:rsidRDefault="00672B6B" w:rsidP="005D0D58">
            <w:pPr>
              <w:pStyle w:val="QPPTableTextBold"/>
            </w:pPr>
            <w:r>
              <w:t>If</w:t>
            </w:r>
            <w:r w:rsidR="00B36800" w:rsidRPr="005F4947">
              <w:t xml:space="preserve"> involving demolition</w:t>
            </w:r>
            <w:r w:rsidR="00BA757E">
              <w:t xml:space="preserve"> of a part</w:t>
            </w:r>
            <w:r w:rsidR="005D0D58">
              <w:t xml:space="preserve"> of the building</w:t>
            </w:r>
          </w:p>
        </w:tc>
      </w:tr>
      <w:tr w:rsidR="00B36800" w:rsidRPr="00D23DF0" w:rsidTr="00E445EB">
        <w:trPr>
          <w:trHeight w:val="262"/>
        </w:trPr>
        <w:tc>
          <w:tcPr>
            <w:tcW w:w="4150" w:type="dxa"/>
            <w:shd w:val="clear" w:color="auto" w:fill="auto"/>
          </w:tcPr>
          <w:p w:rsidR="00B36800" w:rsidRPr="009C0CA3" w:rsidRDefault="00535342" w:rsidP="005D0D58">
            <w:pPr>
              <w:pStyle w:val="QPPTableTextBold"/>
            </w:pPr>
            <w:r w:rsidRPr="009C0CA3">
              <w:t>PO2</w:t>
            </w:r>
          </w:p>
          <w:p w:rsidR="00092B81" w:rsidRPr="009C0CA3" w:rsidRDefault="00B36800" w:rsidP="005D0D58">
            <w:pPr>
              <w:pStyle w:val="QPPTableTextBody"/>
            </w:pPr>
            <w:r w:rsidRPr="009C0CA3">
              <w:t>The building must</w:t>
            </w:r>
            <w:r w:rsidR="00092B81" w:rsidRPr="009C0CA3">
              <w:t>:</w:t>
            </w:r>
          </w:p>
          <w:p w:rsidR="00092B81" w:rsidRPr="009C0CA3" w:rsidRDefault="004328E2" w:rsidP="005D0D58">
            <w:pPr>
              <w:pStyle w:val="HGTableBullet2"/>
            </w:pPr>
            <w:r w:rsidRPr="009C0CA3">
              <w:t xml:space="preserve">still be clearly identifiable as a </w:t>
            </w:r>
            <w:r w:rsidRPr="006B3A43">
              <w:rPr>
                <w:rPrChange w:id="21" w:author="Alisha Pettit" w:date="2018-11-06T13:19:00Z">
                  <w:rPr/>
                </w:rPrChange>
              </w:rPr>
              <w:t>commercial character building</w:t>
            </w:r>
            <w:r w:rsidRPr="009C0CA3">
              <w:t xml:space="preserve"> with a</w:t>
            </w:r>
            <w:r w:rsidR="00665F7E" w:rsidRPr="009C0CA3">
              <w:t xml:space="preserve"> </w:t>
            </w:r>
            <w:r w:rsidR="00092B81" w:rsidRPr="006B3A43">
              <w:rPr>
                <w:rPrChange w:id="22" w:author="Alisha Pettit" w:date="2018-11-06T13:19:00Z">
                  <w:rPr/>
                </w:rPrChange>
              </w:rPr>
              <w:lastRenderedPageBreak/>
              <w:t xml:space="preserve">traditional </w:t>
            </w:r>
            <w:r w:rsidR="00673287" w:rsidRPr="006B3A43">
              <w:rPr>
                <w:rPrChange w:id="23" w:author="Alisha Pettit" w:date="2018-11-06T13:19:00Z">
                  <w:rPr/>
                </w:rPrChange>
              </w:rPr>
              <w:t xml:space="preserve">building form and </w:t>
            </w:r>
            <w:r w:rsidR="004E037F" w:rsidRPr="006B3A43">
              <w:rPr>
                <w:rPrChange w:id="24" w:author="Alisha Pettit" w:date="2018-11-06T13:19:00Z">
                  <w:rPr/>
                </w:rPrChange>
              </w:rPr>
              <w:t>character</w:t>
            </w:r>
            <w:r w:rsidR="004E037F" w:rsidRPr="009C0CA3">
              <w:t xml:space="preserve"> </w:t>
            </w:r>
            <w:r w:rsidR="00665F7E" w:rsidRPr="009C0CA3">
              <w:t>of having been constructed in 1946 or earlier</w:t>
            </w:r>
            <w:r w:rsidR="00092B81" w:rsidRPr="009C0CA3">
              <w:t>;</w:t>
            </w:r>
          </w:p>
          <w:p w:rsidR="00092B81" w:rsidRPr="009C0CA3" w:rsidRDefault="00092B81" w:rsidP="005D0D58">
            <w:pPr>
              <w:pStyle w:val="HGTableBullet2"/>
            </w:pPr>
            <w:r w:rsidRPr="009C0CA3">
              <w:t xml:space="preserve">be </w:t>
            </w:r>
            <w:r w:rsidR="004328E2" w:rsidRPr="009C0CA3">
              <w:t xml:space="preserve">sited in </w:t>
            </w:r>
            <w:r w:rsidR="00164858" w:rsidRPr="009C0CA3">
              <w:t xml:space="preserve">its </w:t>
            </w:r>
            <w:r w:rsidR="004328E2" w:rsidRPr="009C0CA3">
              <w:t>original position (generally the front property alignment)</w:t>
            </w:r>
            <w:r w:rsidRPr="009C0CA3">
              <w:t>;</w:t>
            </w:r>
          </w:p>
          <w:p w:rsidR="00092B81" w:rsidRPr="009C0CA3" w:rsidRDefault="00092B81" w:rsidP="005D0D58">
            <w:pPr>
              <w:pStyle w:val="HGTableBullet2"/>
            </w:pPr>
            <w:r w:rsidRPr="009C0CA3">
              <w:t xml:space="preserve">maintain </w:t>
            </w:r>
            <w:r w:rsidR="00164858" w:rsidRPr="009C0CA3">
              <w:t>its o</w:t>
            </w:r>
            <w:r w:rsidRPr="009C0CA3">
              <w:t>r</w:t>
            </w:r>
            <w:r w:rsidR="00BC0510" w:rsidRPr="009C0CA3">
              <w:t>iginal traditional proportions;</w:t>
            </w:r>
          </w:p>
          <w:p w:rsidR="00164858" w:rsidRPr="009C0CA3" w:rsidRDefault="00454FC6" w:rsidP="005D0D58">
            <w:pPr>
              <w:pStyle w:val="HGTableBullet2"/>
            </w:pPr>
            <w:r w:rsidRPr="009C0CA3">
              <w:t>retain</w:t>
            </w:r>
            <w:r w:rsidR="004328E2" w:rsidRPr="009C0CA3">
              <w:t xml:space="preserve"> key elements such as an awning over the footpath.</w:t>
            </w:r>
          </w:p>
        </w:tc>
        <w:tc>
          <w:tcPr>
            <w:tcW w:w="4151" w:type="dxa"/>
            <w:shd w:val="clear" w:color="auto" w:fill="auto"/>
          </w:tcPr>
          <w:p w:rsidR="00B36800" w:rsidRPr="009C0CA3" w:rsidRDefault="00B36800" w:rsidP="005D0D58">
            <w:pPr>
              <w:pStyle w:val="QPPTableTextBold"/>
            </w:pPr>
            <w:r w:rsidRPr="009C0CA3">
              <w:lastRenderedPageBreak/>
              <w:t>AO2</w:t>
            </w:r>
          </w:p>
          <w:p w:rsidR="00B36800" w:rsidRPr="00E445EB" w:rsidRDefault="007B049C" w:rsidP="00673287">
            <w:pPr>
              <w:pStyle w:val="QPPTableTextBody"/>
              <w:rPr>
                <w:b/>
              </w:rPr>
            </w:pPr>
            <w:r w:rsidRPr="009C0CA3">
              <w:t>Development retains t</w:t>
            </w:r>
            <w:r w:rsidR="00B36800" w:rsidRPr="009C0CA3">
              <w:t xml:space="preserve">he integral components </w:t>
            </w:r>
            <w:r w:rsidR="006873A8" w:rsidRPr="009C0CA3">
              <w:t xml:space="preserve">of the building </w:t>
            </w:r>
            <w:r w:rsidR="00673287">
              <w:t xml:space="preserve">such as an awning over the footpath and street front </w:t>
            </w:r>
            <w:r w:rsidR="00673287">
              <w:lastRenderedPageBreak/>
              <w:t xml:space="preserve">entrance </w:t>
            </w:r>
            <w:r w:rsidR="00B36800" w:rsidRPr="009C0CA3">
              <w:t xml:space="preserve">which contribute to its traditional </w:t>
            </w:r>
            <w:r w:rsidR="00B36800" w:rsidRPr="006B3A43">
              <w:rPr>
                <w:rPrChange w:id="25" w:author="Alisha Pettit" w:date="2018-11-06T13:19:00Z">
                  <w:rPr/>
                </w:rPrChange>
              </w:rPr>
              <w:t>commercial character building</w:t>
            </w:r>
            <w:r w:rsidR="00B36800" w:rsidRPr="009C0CA3">
              <w:t xml:space="preserve"> </w:t>
            </w:r>
            <w:r w:rsidR="002C5489" w:rsidRPr="009C0CA3">
              <w:t xml:space="preserve">architectural style and </w:t>
            </w:r>
            <w:r w:rsidR="00B36800" w:rsidRPr="009C0CA3">
              <w:t>character</w:t>
            </w:r>
            <w:r w:rsidR="00B36800" w:rsidRPr="00E445EB">
              <w:rPr>
                <w:rStyle w:val="QPPTableTextBoldChar"/>
                <w:b w:val="0"/>
              </w:rPr>
              <w:t>.</w:t>
            </w:r>
          </w:p>
        </w:tc>
      </w:tr>
    </w:tbl>
    <w:p w:rsidR="00B36800" w:rsidRPr="00D23DF0" w:rsidRDefault="00B36800" w:rsidP="00B36800">
      <w:pPr>
        <w:pStyle w:val="QPPBodytext"/>
      </w:pPr>
    </w:p>
    <w:sectPr w:rsidR="00B36800" w:rsidRPr="00D23D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FBF" w:rsidRDefault="00A90FBF">
      <w:r>
        <w:separator/>
      </w:r>
    </w:p>
  </w:endnote>
  <w:endnote w:type="continuationSeparator" w:id="0">
    <w:p w:rsidR="00A90FBF" w:rsidRDefault="00A9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261" w:rsidRDefault="0080126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CB6" w:rsidRDefault="00DF3C78" w:rsidP="00F646F3">
    <w:pPr>
      <w:pStyle w:val="QPPFooter"/>
    </w:pPr>
    <w:r w:rsidRPr="00DF3C78">
      <w:t>Part 8 - Overlay Codes (Commercial Character Building - Demolition)</w:t>
    </w:r>
    <w:r>
      <w:ptab w:relativeTo="margin" w:alignment="right" w:leader="none"/>
    </w:r>
    <w:r w:rsidRPr="00DF3C78">
      <w:t xml:space="preserve">Effective </w:t>
    </w:r>
    <w:r w:rsidR="00801261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261" w:rsidRDefault="008012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FBF" w:rsidRDefault="00A90FBF">
      <w:r>
        <w:separator/>
      </w:r>
    </w:p>
  </w:footnote>
  <w:footnote w:type="continuationSeparator" w:id="0">
    <w:p w:rsidR="00A90FBF" w:rsidRDefault="00A90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CB6" w:rsidRDefault="006B3A43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5137" o:spid="_x0000_s2050" type="#_x0000_t136" style="position:absolute;margin-left:0;margin-top:0;width:505.55pt;height:79.8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261" w:rsidRDefault="0080126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CB6" w:rsidRDefault="006B3A43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5136" o:spid="_x0000_s2049" type="#_x0000_t136" style="position:absolute;margin-left:0;margin-top:0;width:505.55pt;height:79.8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16"/>
  </w:num>
  <w:num w:numId="4">
    <w:abstractNumId w:val="28"/>
  </w:num>
  <w:num w:numId="5">
    <w:abstractNumId w:val="24"/>
  </w:num>
  <w:num w:numId="6">
    <w:abstractNumId w:val="10"/>
  </w:num>
  <w:num w:numId="7">
    <w:abstractNumId w:val="29"/>
  </w:num>
  <w:num w:numId="8">
    <w:abstractNumId w:val="18"/>
  </w:num>
  <w:num w:numId="9">
    <w:abstractNumId w:val="32"/>
  </w:num>
  <w:num w:numId="10">
    <w:abstractNumId w:val="16"/>
    <w:lvlOverride w:ilvl="0">
      <w:startOverride w:val="1"/>
    </w:lvlOverride>
  </w:num>
  <w:num w:numId="11">
    <w:abstractNumId w:val="22"/>
  </w:num>
  <w:num w:numId="12">
    <w:abstractNumId w:val="25"/>
  </w:num>
  <w:num w:numId="13">
    <w:abstractNumId w:val="12"/>
  </w:num>
  <w:num w:numId="14">
    <w:abstractNumId w:val="15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19"/>
  </w:num>
  <w:num w:numId="17">
    <w:abstractNumId w:val="11"/>
  </w:num>
  <w:num w:numId="18">
    <w:abstractNumId w:val="33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2"/>
    <w:lvlOverride w:ilvl="0">
      <w:startOverride w:val="1"/>
    </w:lvlOverride>
  </w:num>
  <w:num w:numId="30">
    <w:abstractNumId w:val="22"/>
    <w:lvlOverride w:ilvl="0">
      <w:startOverride w:val="1"/>
    </w:lvlOverride>
  </w:num>
  <w:num w:numId="31">
    <w:abstractNumId w:val="35"/>
  </w:num>
  <w:num w:numId="32">
    <w:abstractNumId w:val="20"/>
  </w:num>
  <w:num w:numId="33">
    <w:abstractNumId w:val="34"/>
  </w:num>
  <w:num w:numId="34">
    <w:abstractNumId w:val="14"/>
  </w:num>
  <w:num w:numId="35">
    <w:abstractNumId w:val="36"/>
  </w:num>
  <w:num w:numId="36">
    <w:abstractNumId w:val="13"/>
  </w:num>
  <w:num w:numId="37">
    <w:abstractNumId w:val="26"/>
  </w:num>
  <w:num w:numId="38">
    <w:abstractNumId w:val="21"/>
  </w:num>
  <w:num w:numId="39">
    <w:abstractNumId w:val="23"/>
  </w:num>
  <w:num w:numId="40">
    <w:abstractNumId w:val="27"/>
  </w:num>
  <w:num w:numId="41">
    <w:abstractNumId w:val="27"/>
    <w:lvlOverride w:ilvl="0">
      <w:startOverride w:val="1"/>
    </w:lvlOverride>
  </w:num>
  <w:num w:numId="42">
    <w:abstractNumId w:val="31"/>
  </w:num>
  <w:num w:numId="43">
    <w:abstractNumId w:val="30"/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-1-5-21-185431370-872621613-1041720472-88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6eZtQuX5TmL5jbEsyR38ljk7agI=" w:salt="T5IFvW7wcdBik99BzuA5pg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800"/>
    <w:rsid w:val="00001899"/>
    <w:rsid w:val="0002676E"/>
    <w:rsid w:val="00041BE1"/>
    <w:rsid w:val="00047983"/>
    <w:rsid w:val="000508A9"/>
    <w:rsid w:val="00064CC2"/>
    <w:rsid w:val="00067846"/>
    <w:rsid w:val="00092B81"/>
    <w:rsid w:val="000A122A"/>
    <w:rsid w:val="000B2E47"/>
    <w:rsid w:val="000C33BE"/>
    <w:rsid w:val="001012F9"/>
    <w:rsid w:val="00101CE8"/>
    <w:rsid w:val="00102408"/>
    <w:rsid w:val="00114B4B"/>
    <w:rsid w:val="00114E53"/>
    <w:rsid w:val="00115A39"/>
    <w:rsid w:val="00116669"/>
    <w:rsid w:val="00117FDA"/>
    <w:rsid w:val="001370E9"/>
    <w:rsid w:val="00145B95"/>
    <w:rsid w:val="0015590E"/>
    <w:rsid w:val="00156818"/>
    <w:rsid w:val="00164858"/>
    <w:rsid w:val="00173781"/>
    <w:rsid w:val="00176225"/>
    <w:rsid w:val="001841F3"/>
    <w:rsid w:val="0019583B"/>
    <w:rsid w:val="001A5D33"/>
    <w:rsid w:val="001E6CE9"/>
    <w:rsid w:val="00217156"/>
    <w:rsid w:val="002260E3"/>
    <w:rsid w:val="0023716E"/>
    <w:rsid w:val="00237E50"/>
    <w:rsid w:val="0024332F"/>
    <w:rsid w:val="00245620"/>
    <w:rsid w:val="00251C60"/>
    <w:rsid w:val="002A1F04"/>
    <w:rsid w:val="002A6F22"/>
    <w:rsid w:val="002B7DEA"/>
    <w:rsid w:val="002C385D"/>
    <w:rsid w:val="002C5489"/>
    <w:rsid w:val="002E3D8C"/>
    <w:rsid w:val="002E7BCA"/>
    <w:rsid w:val="002F7CBE"/>
    <w:rsid w:val="00322EF7"/>
    <w:rsid w:val="00324A6F"/>
    <w:rsid w:val="00331F3A"/>
    <w:rsid w:val="00336F94"/>
    <w:rsid w:val="00340091"/>
    <w:rsid w:val="0034544B"/>
    <w:rsid w:val="00350F41"/>
    <w:rsid w:val="0036293D"/>
    <w:rsid w:val="00370595"/>
    <w:rsid w:val="00396FB8"/>
    <w:rsid w:val="003A1C6B"/>
    <w:rsid w:val="003D7753"/>
    <w:rsid w:val="003F23AE"/>
    <w:rsid w:val="00400CB6"/>
    <w:rsid w:val="00406517"/>
    <w:rsid w:val="00411E02"/>
    <w:rsid w:val="004328E2"/>
    <w:rsid w:val="0045330D"/>
    <w:rsid w:val="00454FC6"/>
    <w:rsid w:val="0047307D"/>
    <w:rsid w:val="00475939"/>
    <w:rsid w:val="00476B21"/>
    <w:rsid w:val="00493E12"/>
    <w:rsid w:val="00493EBB"/>
    <w:rsid w:val="004967A1"/>
    <w:rsid w:val="004967CD"/>
    <w:rsid w:val="004A5A7A"/>
    <w:rsid w:val="004E037F"/>
    <w:rsid w:val="004E7BE6"/>
    <w:rsid w:val="004F31D2"/>
    <w:rsid w:val="004F549A"/>
    <w:rsid w:val="00513593"/>
    <w:rsid w:val="00535342"/>
    <w:rsid w:val="00535688"/>
    <w:rsid w:val="00540020"/>
    <w:rsid w:val="00545615"/>
    <w:rsid w:val="00556954"/>
    <w:rsid w:val="00593025"/>
    <w:rsid w:val="0059424C"/>
    <w:rsid w:val="005C0246"/>
    <w:rsid w:val="005C5B16"/>
    <w:rsid w:val="005C61A0"/>
    <w:rsid w:val="005C7C3F"/>
    <w:rsid w:val="005D0D58"/>
    <w:rsid w:val="005E6829"/>
    <w:rsid w:val="005F4947"/>
    <w:rsid w:val="00602C40"/>
    <w:rsid w:val="00614E24"/>
    <w:rsid w:val="0061654C"/>
    <w:rsid w:val="00633049"/>
    <w:rsid w:val="00640C3B"/>
    <w:rsid w:val="00665F7E"/>
    <w:rsid w:val="00672B6B"/>
    <w:rsid w:val="00673287"/>
    <w:rsid w:val="00682622"/>
    <w:rsid w:val="00686945"/>
    <w:rsid w:val="006873A8"/>
    <w:rsid w:val="006B358B"/>
    <w:rsid w:val="006B3A43"/>
    <w:rsid w:val="006B4F68"/>
    <w:rsid w:val="006D4203"/>
    <w:rsid w:val="006E6E90"/>
    <w:rsid w:val="00711C4C"/>
    <w:rsid w:val="007136A7"/>
    <w:rsid w:val="0071603F"/>
    <w:rsid w:val="0075238D"/>
    <w:rsid w:val="007574D8"/>
    <w:rsid w:val="00766E18"/>
    <w:rsid w:val="00771C84"/>
    <w:rsid w:val="00772DFA"/>
    <w:rsid w:val="0078744C"/>
    <w:rsid w:val="00787F8C"/>
    <w:rsid w:val="00797333"/>
    <w:rsid w:val="00797E78"/>
    <w:rsid w:val="007A4616"/>
    <w:rsid w:val="007A54E2"/>
    <w:rsid w:val="007B049C"/>
    <w:rsid w:val="007F51FD"/>
    <w:rsid w:val="00801261"/>
    <w:rsid w:val="00804966"/>
    <w:rsid w:val="00841895"/>
    <w:rsid w:val="008647D2"/>
    <w:rsid w:val="00871120"/>
    <w:rsid w:val="00877A39"/>
    <w:rsid w:val="00880507"/>
    <w:rsid w:val="008B0F54"/>
    <w:rsid w:val="008C7E51"/>
    <w:rsid w:val="008E2E8B"/>
    <w:rsid w:val="009006E2"/>
    <w:rsid w:val="0091672C"/>
    <w:rsid w:val="009372FA"/>
    <w:rsid w:val="00957008"/>
    <w:rsid w:val="009759C1"/>
    <w:rsid w:val="0099506F"/>
    <w:rsid w:val="009C0CA3"/>
    <w:rsid w:val="009C0DC7"/>
    <w:rsid w:val="009E283A"/>
    <w:rsid w:val="00A0024D"/>
    <w:rsid w:val="00A23AB7"/>
    <w:rsid w:val="00A4525F"/>
    <w:rsid w:val="00A479CC"/>
    <w:rsid w:val="00A50E18"/>
    <w:rsid w:val="00A804B3"/>
    <w:rsid w:val="00A90FBF"/>
    <w:rsid w:val="00AA225B"/>
    <w:rsid w:val="00AF1709"/>
    <w:rsid w:val="00B11273"/>
    <w:rsid w:val="00B3420B"/>
    <w:rsid w:val="00B36800"/>
    <w:rsid w:val="00B65FD3"/>
    <w:rsid w:val="00BA68BD"/>
    <w:rsid w:val="00BA757E"/>
    <w:rsid w:val="00BC0510"/>
    <w:rsid w:val="00BC11E6"/>
    <w:rsid w:val="00BC6E21"/>
    <w:rsid w:val="00BE5B91"/>
    <w:rsid w:val="00BE7E0C"/>
    <w:rsid w:val="00BF4893"/>
    <w:rsid w:val="00C20AA5"/>
    <w:rsid w:val="00C34CF7"/>
    <w:rsid w:val="00C36324"/>
    <w:rsid w:val="00C40E28"/>
    <w:rsid w:val="00C70ABF"/>
    <w:rsid w:val="00C713C9"/>
    <w:rsid w:val="00C9533D"/>
    <w:rsid w:val="00CD1E56"/>
    <w:rsid w:val="00CD3F81"/>
    <w:rsid w:val="00CE5FD2"/>
    <w:rsid w:val="00CF3DC1"/>
    <w:rsid w:val="00CF5249"/>
    <w:rsid w:val="00CF77CF"/>
    <w:rsid w:val="00D26726"/>
    <w:rsid w:val="00D401B4"/>
    <w:rsid w:val="00D46002"/>
    <w:rsid w:val="00D553AA"/>
    <w:rsid w:val="00D6504A"/>
    <w:rsid w:val="00D92AD9"/>
    <w:rsid w:val="00DD252B"/>
    <w:rsid w:val="00DD54F3"/>
    <w:rsid w:val="00DE0D9B"/>
    <w:rsid w:val="00DF3C78"/>
    <w:rsid w:val="00DF3FCA"/>
    <w:rsid w:val="00E00480"/>
    <w:rsid w:val="00E00AC1"/>
    <w:rsid w:val="00E13B04"/>
    <w:rsid w:val="00E30091"/>
    <w:rsid w:val="00E36259"/>
    <w:rsid w:val="00E445EB"/>
    <w:rsid w:val="00E55832"/>
    <w:rsid w:val="00E6654D"/>
    <w:rsid w:val="00EA31D4"/>
    <w:rsid w:val="00EC5E1C"/>
    <w:rsid w:val="00ED6315"/>
    <w:rsid w:val="00F015A9"/>
    <w:rsid w:val="00F077BA"/>
    <w:rsid w:val="00F2205F"/>
    <w:rsid w:val="00F27D82"/>
    <w:rsid w:val="00F5431E"/>
    <w:rsid w:val="00F646F3"/>
    <w:rsid w:val="00F81E36"/>
    <w:rsid w:val="00F831B3"/>
    <w:rsid w:val="00F864AD"/>
    <w:rsid w:val="00F9176A"/>
    <w:rsid w:val="00FA0053"/>
    <w:rsid w:val="00FA7DF9"/>
    <w:rsid w:val="00FC7DCE"/>
    <w:rsid w:val="00FD2C69"/>
    <w:rsid w:val="00FE1AD6"/>
    <w:rsid w:val="00FE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F8073AE2-4CBE-436A-806C-E74E2D76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QPPBodytext"/>
    <w:qFormat/>
    <w:rsid w:val="006B3A43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E3625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E3625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E3625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E362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E362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E3625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E36259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E3625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E3625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6B3A4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B3A43"/>
  </w:style>
  <w:style w:type="paragraph" w:customStyle="1" w:styleId="QPPTableTextBold">
    <w:name w:val="QPP Table Text Bold"/>
    <w:basedOn w:val="QPPTableTextBody"/>
    <w:link w:val="QPPTableTextBoldChar"/>
    <w:rsid w:val="006B3A43"/>
    <w:rPr>
      <w:b/>
    </w:rPr>
  </w:style>
  <w:style w:type="paragraph" w:customStyle="1" w:styleId="QPPBulletpoint2">
    <w:name w:val="QPP Bullet point 2"/>
    <w:basedOn w:val="Normal"/>
    <w:rsid w:val="006B3A43"/>
    <w:pPr>
      <w:numPr>
        <w:numId w:val="2"/>
      </w:numPr>
    </w:pPr>
    <w:rPr>
      <w:rFonts w:cs="Arial"/>
      <w:szCs w:val="20"/>
      <w:lang w:eastAsia="en-US"/>
    </w:rPr>
  </w:style>
  <w:style w:type="paragraph" w:customStyle="1" w:styleId="QPPBodytext">
    <w:name w:val="QPP Body text"/>
    <w:basedOn w:val="Normal"/>
    <w:link w:val="QPPBodytextChar"/>
    <w:rsid w:val="006B3A43"/>
    <w:pPr>
      <w:autoSpaceDE w:val="0"/>
      <w:autoSpaceDN w:val="0"/>
      <w:adjustRightInd w:val="0"/>
    </w:pPr>
    <w:rPr>
      <w:rFonts w:cs="Arial"/>
      <w:color w:val="000000"/>
      <w:szCs w:val="20"/>
    </w:rPr>
  </w:style>
  <w:style w:type="paragraph" w:customStyle="1" w:styleId="QPPTableHeadingStyle1">
    <w:name w:val="QPP Table Heading Style 1"/>
    <w:basedOn w:val="QPPHeading4"/>
    <w:rsid w:val="006B3A43"/>
    <w:pPr>
      <w:spacing w:after="0"/>
      <w:ind w:left="0" w:firstLine="0"/>
    </w:pPr>
  </w:style>
  <w:style w:type="character" w:customStyle="1" w:styleId="QPPBodytextChar">
    <w:name w:val="QPP Body text Char"/>
    <w:link w:val="QPPBodytext"/>
    <w:rsid w:val="00E36259"/>
    <w:rPr>
      <w:rFonts w:ascii="Arial" w:hAnsi="Arial" w:cs="Arial"/>
      <w:color w:val="000000"/>
    </w:rPr>
  </w:style>
  <w:style w:type="paragraph" w:customStyle="1" w:styleId="QPPFooter">
    <w:name w:val="QPP Footer"/>
    <w:basedOn w:val="Normal"/>
    <w:rsid w:val="006B3A43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6B3A43"/>
    <w:pPr>
      <w:spacing w:before="100" w:beforeAutospacing="1" w:after="100" w:afterAutospacing="1"/>
    </w:pPr>
    <w:rPr>
      <w:sz w:val="16"/>
      <w:szCs w:val="16"/>
    </w:rPr>
  </w:style>
  <w:style w:type="paragraph" w:customStyle="1" w:styleId="QPPTableTextBody">
    <w:name w:val="QPP Table Text Body"/>
    <w:basedOn w:val="QPPBodytext"/>
    <w:link w:val="QPPTableTextBodyChar"/>
    <w:autoRedefine/>
    <w:rsid w:val="006B3A43"/>
    <w:pPr>
      <w:spacing w:before="60" w:after="60"/>
    </w:pPr>
  </w:style>
  <w:style w:type="paragraph" w:customStyle="1" w:styleId="QPPHeading4">
    <w:name w:val="QPP Heading 4"/>
    <w:basedOn w:val="Normal"/>
    <w:link w:val="QPPHeading4Char"/>
    <w:autoRedefine/>
    <w:rsid w:val="006B3A43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3">
    <w:name w:val="QPP Heading 3"/>
    <w:basedOn w:val="Normal"/>
    <w:autoRedefine/>
    <w:rsid w:val="006B3A43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6B3A43"/>
    <w:pPr>
      <w:numPr>
        <w:numId w:val="3"/>
      </w:numPr>
    </w:pPr>
  </w:style>
  <w:style w:type="paragraph" w:customStyle="1" w:styleId="QPPPerformanceOutcomesBulletPoint">
    <w:name w:val="QPP Performance Outcomes Bullet Point"/>
    <w:basedOn w:val="QPPTableTextBody"/>
    <w:semiHidden/>
    <w:rsid w:val="00B36800"/>
    <w:pPr>
      <w:tabs>
        <w:tab w:val="num" w:pos="360"/>
      </w:tabs>
    </w:pPr>
  </w:style>
  <w:style w:type="paragraph" w:customStyle="1" w:styleId="QPPEditorsnotebulletpoint1">
    <w:name w:val="QPP Editor's note bullet point 1"/>
    <w:basedOn w:val="Normal"/>
    <w:rsid w:val="006B3A43"/>
    <w:pPr>
      <w:numPr>
        <w:numId w:val="4"/>
      </w:numPr>
      <w:tabs>
        <w:tab w:val="left" w:pos="426"/>
      </w:tabs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E36259"/>
    <w:rPr>
      <w:rFonts w:ascii="Arial" w:hAnsi="Arial"/>
      <w:sz w:val="16"/>
      <w:szCs w:val="16"/>
    </w:rPr>
  </w:style>
  <w:style w:type="paragraph" w:customStyle="1" w:styleId="QPPTableBullet">
    <w:name w:val="QPP Table Bullet"/>
    <w:basedOn w:val="Normal"/>
    <w:rsid w:val="006B3A43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character" w:customStyle="1" w:styleId="QPPTitleofScheme">
    <w:name w:val="QPP Title of Scheme"/>
    <w:semiHidden/>
    <w:rsid w:val="00164858"/>
    <w:rPr>
      <w:rFonts w:ascii="Arial" w:hAnsi="Arial"/>
      <w:sz w:val="72"/>
    </w:rPr>
  </w:style>
  <w:style w:type="paragraph" w:styleId="BalloonText">
    <w:name w:val="Balloon Text"/>
    <w:basedOn w:val="Normal"/>
    <w:semiHidden/>
    <w:locked/>
    <w:rsid w:val="00E362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3A43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6B3A43"/>
    <w:pPr>
      <w:numPr>
        <w:numId w:val="7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6B3A43"/>
    <w:pPr>
      <w:spacing w:before="100" w:after="200"/>
      <w:ind w:left="851" w:hanging="851"/>
    </w:pPr>
  </w:style>
  <w:style w:type="paragraph" w:customStyle="1" w:styleId="QPPDotBulletPoint">
    <w:name w:val="QPP Dot Bullet Point"/>
    <w:basedOn w:val="Normal"/>
    <w:semiHidden/>
    <w:locked/>
    <w:rsid w:val="00E36259"/>
    <w:pPr>
      <w:numPr>
        <w:numId w:val="8"/>
      </w:numPr>
    </w:pPr>
  </w:style>
  <w:style w:type="paragraph" w:customStyle="1" w:styleId="QPPBulletpoint3">
    <w:name w:val="QPP Bullet point 3"/>
    <w:basedOn w:val="Normal"/>
    <w:rsid w:val="006B3A43"/>
    <w:pPr>
      <w:numPr>
        <w:numId w:val="6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Heading2">
    <w:name w:val="QPP Heading 2"/>
    <w:basedOn w:val="Normal"/>
    <w:autoRedefine/>
    <w:rsid w:val="006B3A43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locked/>
    <w:rsid w:val="00E36259"/>
    <w:rPr>
      <w:i/>
      <w:iCs/>
    </w:rPr>
  </w:style>
  <w:style w:type="paragraph" w:customStyle="1" w:styleId="QPPEditorsNoteStyle2">
    <w:name w:val="QPP Editor's Note Style 2"/>
    <w:basedOn w:val="Normal"/>
    <w:next w:val="QPPBodytext"/>
    <w:rsid w:val="006B3A43"/>
    <w:pPr>
      <w:spacing w:before="100" w:after="100"/>
      <w:ind w:left="567"/>
    </w:pPr>
    <w:rPr>
      <w:sz w:val="16"/>
      <w:szCs w:val="16"/>
    </w:rPr>
  </w:style>
  <w:style w:type="character" w:styleId="FollowedHyperlink">
    <w:name w:val="FollowedHyperlink"/>
    <w:semiHidden/>
    <w:locked/>
    <w:rsid w:val="00E36259"/>
    <w:rPr>
      <w:color w:val="800080"/>
      <w:u w:val="single"/>
    </w:rPr>
  </w:style>
  <w:style w:type="character" w:customStyle="1" w:styleId="QPPTableTextBodyChar">
    <w:name w:val="QPP Table Text Body Char"/>
    <w:basedOn w:val="QPPBodytextChar"/>
    <w:link w:val="QPPTableTextBody"/>
    <w:rsid w:val="00E36259"/>
    <w:rPr>
      <w:rFonts w:ascii="Arial" w:hAnsi="Arial" w:cs="Arial"/>
      <w:color w:val="000000"/>
    </w:rPr>
  </w:style>
  <w:style w:type="paragraph" w:customStyle="1" w:styleId="QPPBullet">
    <w:name w:val="QPP Bullet"/>
    <w:basedOn w:val="Normal"/>
    <w:autoRedefine/>
    <w:rsid w:val="006B3A43"/>
    <w:pPr>
      <w:numPr>
        <w:numId w:val="5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6B3A43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6B3A43"/>
    <w:pPr>
      <w:numPr>
        <w:numId w:val="9"/>
      </w:numPr>
    </w:pPr>
  </w:style>
  <w:style w:type="paragraph" w:customStyle="1" w:styleId="QPPBodyTextITALIC">
    <w:name w:val="QPP Body Text ITALIC"/>
    <w:basedOn w:val="QPPBodytext"/>
    <w:autoRedefine/>
    <w:locked/>
    <w:rsid w:val="00E36259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6B3A43"/>
    <w:rPr>
      <w:vertAlign w:val="superscript"/>
    </w:rPr>
  </w:style>
  <w:style w:type="character" w:customStyle="1" w:styleId="QPPSuperscriptChar">
    <w:name w:val="QPP Superscript Char"/>
    <w:link w:val="QPPSuperscript"/>
    <w:rsid w:val="00E36259"/>
    <w:rPr>
      <w:rFonts w:ascii="Arial" w:hAnsi="Arial" w:cs="Arial"/>
      <w:color w:val="000000"/>
      <w:vertAlign w:val="superscript"/>
    </w:rPr>
  </w:style>
  <w:style w:type="paragraph" w:customStyle="1" w:styleId="HGTableBullet2">
    <w:name w:val="HG Table Bullet 2"/>
    <w:basedOn w:val="QPPTableTextBody"/>
    <w:rsid w:val="006B3A43"/>
    <w:pPr>
      <w:numPr>
        <w:numId w:val="11"/>
      </w:numPr>
      <w:tabs>
        <w:tab w:val="left" w:pos="567"/>
      </w:tabs>
    </w:pPr>
  </w:style>
  <w:style w:type="character" w:customStyle="1" w:styleId="QPPTableTextBoldChar">
    <w:name w:val="QPP Table Text Bold Char"/>
    <w:link w:val="QPPTableTextBold"/>
    <w:rsid w:val="00CF77CF"/>
    <w:rPr>
      <w:rFonts w:ascii="Arial" w:hAnsi="Arial" w:cs="Arial"/>
      <w:b/>
      <w:color w:val="000000"/>
    </w:rPr>
  </w:style>
  <w:style w:type="paragraph" w:customStyle="1" w:styleId="HGTableBullet3">
    <w:name w:val="HG Table Bullet 3"/>
    <w:basedOn w:val="QPPTableTextBody"/>
    <w:rsid w:val="006B3A43"/>
    <w:pPr>
      <w:numPr>
        <w:numId w:val="12"/>
      </w:numPr>
    </w:pPr>
  </w:style>
  <w:style w:type="paragraph" w:customStyle="1" w:styleId="HGTableBullet4">
    <w:name w:val="HG Table Bullet 4"/>
    <w:basedOn w:val="QPPTableTextBody"/>
    <w:rsid w:val="006B3A43"/>
    <w:pPr>
      <w:numPr>
        <w:numId w:val="13"/>
      </w:numPr>
      <w:tabs>
        <w:tab w:val="left" w:pos="567"/>
      </w:tabs>
    </w:pPr>
  </w:style>
  <w:style w:type="character" w:customStyle="1" w:styleId="QPPHeading4Char">
    <w:name w:val="QPP Heading 4 Char"/>
    <w:link w:val="QPPHeading4"/>
    <w:rsid w:val="00E36259"/>
    <w:rPr>
      <w:rFonts w:ascii="Arial" w:hAnsi="Arial" w:cs="Arial"/>
      <w:b/>
      <w:bCs/>
      <w:szCs w:val="26"/>
    </w:rPr>
  </w:style>
  <w:style w:type="character" w:customStyle="1" w:styleId="QPPSubscriptChar">
    <w:name w:val="QPP Subscript Char"/>
    <w:link w:val="QPPSubscript"/>
    <w:rsid w:val="00E36259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semiHidden/>
    <w:locked/>
    <w:rsid w:val="00E362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E36259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0024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E36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0024D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semiHidden/>
    <w:qFormat/>
    <w:rsid w:val="006B3A43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semiHidden/>
    <w:locked/>
    <w:rsid w:val="00E362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A0024D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E362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0024D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E36259"/>
  </w:style>
  <w:style w:type="numbering" w:styleId="1ai">
    <w:name w:val="Outline List 1"/>
    <w:basedOn w:val="NoList"/>
    <w:semiHidden/>
    <w:locked/>
    <w:rsid w:val="00E36259"/>
  </w:style>
  <w:style w:type="numbering" w:styleId="ArticleSection">
    <w:name w:val="Outline List 3"/>
    <w:basedOn w:val="NoList"/>
    <w:semiHidden/>
    <w:locked/>
    <w:rsid w:val="00E36259"/>
  </w:style>
  <w:style w:type="paragraph" w:styleId="Bibliography">
    <w:name w:val="Bibliography"/>
    <w:basedOn w:val="Normal"/>
    <w:next w:val="Normal"/>
    <w:uiPriority w:val="37"/>
    <w:semiHidden/>
    <w:unhideWhenUsed/>
    <w:rsid w:val="006B3A43"/>
  </w:style>
  <w:style w:type="paragraph" w:styleId="BlockText">
    <w:name w:val="Block Text"/>
    <w:basedOn w:val="Normal"/>
    <w:semiHidden/>
    <w:locked/>
    <w:rsid w:val="00E3625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E3625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36259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E3625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36259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E3625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36259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E3625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36259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E3625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36259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E3625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36259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E3625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36259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E3625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36259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6B3A43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E36259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E36259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36259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6B3A4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6B3A4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6B3A4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6B3A4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6B3A4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6B3A4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6B3A4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6B3A4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6B3A4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6B3A4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6B3A4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6B3A4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6B3A4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6B3A4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6B3A4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6B3A4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6B3A4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6B3A4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6B3A4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6B3A4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6B3A4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6B3A4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6B3A4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6B3A4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6B3A4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6B3A4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6B3A4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6B3A4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E36259"/>
  </w:style>
  <w:style w:type="character" w:customStyle="1" w:styleId="DateChar">
    <w:name w:val="Date Char"/>
    <w:basedOn w:val="DefaultParagraphFont"/>
    <w:link w:val="Date"/>
    <w:semiHidden/>
    <w:rsid w:val="00E36259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E3625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3625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E36259"/>
  </w:style>
  <w:style w:type="character" w:customStyle="1" w:styleId="E-mailSignatureChar">
    <w:name w:val="E-mail Signature Char"/>
    <w:basedOn w:val="DefaultParagraphFont"/>
    <w:link w:val="E-mailSignature"/>
    <w:semiHidden/>
    <w:rsid w:val="00E36259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E36259"/>
    <w:rPr>
      <w:i/>
      <w:iCs/>
    </w:rPr>
  </w:style>
  <w:style w:type="character" w:styleId="EndnoteReference">
    <w:name w:val="endnote reference"/>
    <w:basedOn w:val="DefaultParagraphFont"/>
    <w:semiHidden/>
    <w:locked/>
    <w:rsid w:val="00E36259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E36259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36259"/>
    <w:rPr>
      <w:rFonts w:ascii="Arial" w:hAnsi="Arial"/>
    </w:rPr>
  </w:style>
  <w:style w:type="paragraph" w:styleId="EnvelopeAddress">
    <w:name w:val="envelope address"/>
    <w:basedOn w:val="Normal"/>
    <w:semiHidden/>
    <w:locked/>
    <w:rsid w:val="00E3625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E36259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E36259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E36259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36259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E36259"/>
  </w:style>
  <w:style w:type="paragraph" w:styleId="HTMLAddress">
    <w:name w:val="HTML Address"/>
    <w:basedOn w:val="Normal"/>
    <w:link w:val="HTMLAddressChar"/>
    <w:semiHidden/>
    <w:locked/>
    <w:rsid w:val="00E36259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36259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E36259"/>
    <w:rPr>
      <w:i/>
      <w:iCs/>
    </w:rPr>
  </w:style>
  <w:style w:type="character" w:styleId="HTMLCode">
    <w:name w:val="HTML Code"/>
    <w:basedOn w:val="DefaultParagraphFont"/>
    <w:semiHidden/>
    <w:locked/>
    <w:rsid w:val="00E3625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36259"/>
    <w:rPr>
      <w:i/>
      <w:iCs/>
    </w:rPr>
  </w:style>
  <w:style w:type="character" w:styleId="HTMLKeyboard">
    <w:name w:val="HTML Keyboard"/>
    <w:basedOn w:val="DefaultParagraphFont"/>
    <w:semiHidden/>
    <w:locked/>
    <w:rsid w:val="00E36259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E36259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36259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E36259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E3625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E36259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E36259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E36259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E36259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E36259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E36259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E36259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E36259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E36259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E36259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E3625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6B3A43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B3A4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36259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6B3A43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6B3A4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6B3A4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6B3A4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6B3A4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6B3A4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6B3A4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6B3A4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6B3A4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6B3A4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6B3A4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6B3A4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6B3A4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6B3A4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6B3A4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6B3A4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6B3A4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6B3A4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6B3A4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6B3A4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6B3A4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6B3A4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E36259"/>
  </w:style>
  <w:style w:type="paragraph" w:styleId="List">
    <w:name w:val="List"/>
    <w:basedOn w:val="Normal"/>
    <w:semiHidden/>
    <w:locked/>
    <w:rsid w:val="00E36259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E36259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E36259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E36259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E36259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E36259"/>
    <w:pPr>
      <w:numPr>
        <w:numId w:val="19"/>
      </w:numPr>
      <w:contextualSpacing/>
    </w:pPr>
  </w:style>
  <w:style w:type="paragraph" w:styleId="ListBullet2">
    <w:name w:val="List Bullet 2"/>
    <w:basedOn w:val="Normal"/>
    <w:semiHidden/>
    <w:locked/>
    <w:rsid w:val="00E36259"/>
    <w:pPr>
      <w:numPr>
        <w:numId w:val="20"/>
      </w:numPr>
      <w:contextualSpacing/>
    </w:pPr>
  </w:style>
  <w:style w:type="paragraph" w:styleId="ListBullet3">
    <w:name w:val="List Bullet 3"/>
    <w:basedOn w:val="Normal"/>
    <w:semiHidden/>
    <w:locked/>
    <w:rsid w:val="00E36259"/>
    <w:pPr>
      <w:numPr>
        <w:numId w:val="21"/>
      </w:numPr>
      <w:contextualSpacing/>
    </w:pPr>
  </w:style>
  <w:style w:type="paragraph" w:styleId="ListBullet4">
    <w:name w:val="List Bullet 4"/>
    <w:basedOn w:val="Normal"/>
    <w:semiHidden/>
    <w:locked/>
    <w:rsid w:val="00E36259"/>
    <w:pPr>
      <w:numPr>
        <w:numId w:val="22"/>
      </w:numPr>
      <w:contextualSpacing/>
    </w:pPr>
  </w:style>
  <w:style w:type="paragraph" w:styleId="ListBullet5">
    <w:name w:val="List Bullet 5"/>
    <w:basedOn w:val="Normal"/>
    <w:semiHidden/>
    <w:locked/>
    <w:rsid w:val="00E36259"/>
    <w:pPr>
      <w:numPr>
        <w:numId w:val="23"/>
      </w:numPr>
      <w:contextualSpacing/>
    </w:pPr>
  </w:style>
  <w:style w:type="paragraph" w:styleId="ListContinue">
    <w:name w:val="List Continue"/>
    <w:basedOn w:val="Normal"/>
    <w:semiHidden/>
    <w:locked/>
    <w:rsid w:val="00E36259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E36259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E36259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E36259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E36259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E36259"/>
    <w:pPr>
      <w:numPr>
        <w:numId w:val="24"/>
      </w:numPr>
      <w:contextualSpacing/>
    </w:pPr>
  </w:style>
  <w:style w:type="paragraph" w:styleId="ListNumber2">
    <w:name w:val="List Number 2"/>
    <w:basedOn w:val="Normal"/>
    <w:semiHidden/>
    <w:locked/>
    <w:rsid w:val="00E36259"/>
    <w:pPr>
      <w:numPr>
        <w:numId w:val="25"/>
      </w:numPr>
      <w:contextualSpacing/>
    </w:pPr>
  </w:style>
  <w:style w:type="paragraph" w:styleId="ListNumber3">
    <w:name w:val="List Number 3"/>
    <w:basedOn w:val="Normal"/>
    <w:semiHidden/>
    <w:locked/>
    <w:rsid w:val="00E36259"/>
    <w:pPr>
      <w:numPr>
        <w:numId w:val="26"/>
      </w:numPr>
      <w:contextualSpacing/>
    </w:pPr>
  </w:style>
  <w:style w:type="paragraph" w:styleId="ListNumber4">
    <w:name w:val="List Number 4"/>
    <w:basedOn w:val="Normal"/>
    <w:semiHidden/>
    <w:locked/>
    <w:rsid w:val="00E36259"/>
    <w:pPr>
      <w:numPr>
        <w:numId w:val="27"/>
      </w:numPr>
      <w:contextualSpacing/>
    </w:pPr>
  </w:style>
  <w:style w:type="paragraph" w:styleId="ListNumber5">
    <w:name w:val="List Number 5"/>
    <w:basedOn w:val="Normal"/>
    <w:semiHidden/>
    <w:locked/>
    <w:rsid w:val="00E36259"/>
    <w:pPr>
      <w:numPr>
        <w:numId w:val="28"/>
      </w:numPr>
      <w:contextualSpacing/>
    </w:pPr>
  </w:style>
  <w:style w:type="paragraph" w:styleId="MacroText">
    <w:name w:val="macro"/>
    <w:link w:val="MacroTextChar"/>
    <w:semiHidden/>
    <w:locked/>
    <w:rsid w:val="00E362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E36259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6B3A4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6B3A4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6B3A4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6B3A4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6B3A4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6B3A4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6B3A4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6B3A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6B3A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6B3A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6B3A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6B3A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6B3A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6B3A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6B3A4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6B3A4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6B3A4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6B3A4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6B3A4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6B3A4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6B3A4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6B3A4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6B3A4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6B3A4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6B3A4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6B3A4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6B3A4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6B3A4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6B3A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6B3A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6B3A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6B3A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6B3A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6B3A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6B3A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6B3A4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6B3A4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6B3A4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6B3A4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6B3A4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6B3A4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6B3A4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6B3A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6B3A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6B3A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6B3A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6B3A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6B3A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6B3A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E362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3625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6B3A43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E36259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E3625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E36259"/>
  </w:style>
  <w:style w:type="character" w:customStyle="1" w:styleId="NoteHeadingChar">
    <w:name w:val="Note Heading Char"/>
    <w:basedOn w:val="DefaultParagraphFont"/>
    <w:link w:val="NoteHeading"/>
    <w:semiHidden/>
    <w:rsid w:val="00E36259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E36259"/>
  </w:style>
  <w:style w:type="character" w:styleId="PlaceholderText">
    <w:name w:val="Placeholder Text"/>
    <w:basedOn w:val="DefaultParagraphFont"/>
    <w:uiPriority w:val="99"/>
    <w:semiHidden/>
    <w:rsid w:val="006B3A43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E3625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36259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6B3A4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36259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E36259"/>
  </w:style>
  <w:style w:type="character" w:customStyle="1" w:styleId="SalutationChar">
    <w:name w:val="Salutation Char"/>
    <w:basedOn w:val="DefaultParagraphFont"/>
    <w:link w:val="Salutation"/>
    <w:semiHidden/>
    <w:rsid w:val="00E36259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E36259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36259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E36259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E362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E362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6B3A43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6B3A43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E3625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3625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362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3625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3625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3625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3625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3625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3625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3625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3625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3625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3625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3625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3625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362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3625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E362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3625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3625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3625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362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362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3625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3625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3625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3625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3625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362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362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362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3625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362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E36259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E36259"/>
  </w:style>
  <w:style w:type="table" w:styleId="TableProfessional">
    <w:name w:val="Table Professional"/>
    <w:basedOn w:val="TableNormal"/>
    <w:semiHidden/>
    <w:locked/>
    <w:rsid w:val="00E362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3625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3625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362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3625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3625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36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362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3625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3625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E3625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E362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E36259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E36259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E36259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E36259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E36259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E36259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E3625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E36259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E36259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E36259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3A43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6B3A43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6B3A43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E36259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6B3A43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0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93DC9-AD21-4E23-B564-190725B39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53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</vt:lpstr>
    </vt:vector>
  </TitlesOfParts>
  <Company>Brisbane City Council</Company>
  <LinksUpToDate>false</LinksUpToDate>
  <CharactersWithSpaces>3009</CharactersWithSpaces>
  <SharedDoc>false</SharedDoc>
  <HLinks>
    <vt:vector size="66" baseType="variant">
      <vt:variant>
        <vt:i4>8126562</vt:i4>
      </vt:variant>
      <vt:variant>
        <vt:i4>30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CommCharBuilding</vt:lpwstr>
      </vt:variant>
      <vt:variant>
        <vt:i4>8126562</vt:i4>
      </vt:variant>
      <vt:variant>
        <vt:i4>27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CommCharBuilding</vt:lpwstr>
      </vt:variant>
      <vt:variant>
        <vt:i4>8126562</vt:i4>
      </vt:variant>
      <vt:variant>
        <vt:i4>24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CommCharBuilding</vt:lpwstr>
      </vt:variant>
      <vt:variant>
        <vt:i4>8126562</vt:i4>
      </vt:variant>
      <vt:variant>
        <vt:i4>21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CommCharBuilding</vt:lpwstr>
      </vt:variant>
      <vt:variant>
        <vt:i4>7340078</vt:i4>
      </vt:variant>
      <vt:variant>
        <vt:i4>18</vt:i4>
      </vt:variant>
      <vt:variant>
        <vt:i4>0</vt:i4>
      </vt:variant>
      <vt:variant>
        <vt:i4>5</vt:i4>
      </vt:variant>
      <vt:variant>
        <vt:lpwstr>\\ad\groups\CPS\CPED\CPBranch\C_PConf\new City Plan\eplan 2013 public consultation\Part 3 - Strategic framework\Part3StrategicFramework.DOC</vt:lpwstr>
      </vt:variant>
      <vt:variant>
        <vt:lpwstr/>
      </vt:variant>
      <vt:variant>
        <vt:i4>6881342</vt:i4>
      </vt:variant>
      <vt:variant>
        <vt:i4>15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Part533</vt:lpwstr>
      </vt:variant>
      <vt:variant>
        <vt:i4>2228257</vt:i4>
      </vt:variant>
      <vt:variant>
        <vt:i4>12</vt:i4>
      </vt:variant>
      <vt:variant>
        <vt:i4>0</vt:i4>
      </vt:variant>
      <vt:variant>
        <vt:i4>5</vt:i4>
      </vt:variant>
      <vt:variant>
        <vt:lpwstr>../Part 1 - About the planning scheme/Part1.doc</vt:lpwstr>
      </vt:variant>
      <vt:variant>
        <vt:lpwstr>Part1Pt5</vt:lpwstr>
      </vt:variant>
      <vt:variant>
        <vt:i4>852038</vt:i4>
      </vt:variant>
      <vt:variant>
        <vt:i4>9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5177353</vt:i4>
      </vt:variant>
      <vt:variant>
        <vt:i4>6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/>
      </vt:variant>
      <vt:variant>
        <vt:i4>7274559</vt:i4>
      </vt:variant>
      <vt:variant>
        <vt:i4>3</vt:i4>
      </vt:variant>
      <vt:variant>
        <vt:i4>0</vt:i4>
      </vt:variant>
      <vt:variant>
        <vt:i4>5</vt:i4>
      </vt:variant>
      <vt:variant>
        <vt:lpwstr>../Part 5 - Tables of assessment/Part5Overlays.doc</vt:lpwstr>
      </vt:variant>
      <vt:variant>
        <vt:lpwstr/>
      </vt:variant>
      <vt:variant>
        <vt:i4>8126562</vt:i4>
      </vt:variant>
      <vt:variant>
        <vt:i4>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CommCharBuilding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BCC</dc:creator>
  <cp:lastModifiedBy>Alisha Pettit</cp:lastModifiedBy>
  <cp:revision>34</cp:revision>
  <cp:lastPrinted>2012-03-19T04:50:00Z</cp:lastPrinted>
  <dcterms:created xsi:type="dcterms:W3CDTF">2013-06-20T23:20:00Z</dcterms:created>
  <dcterms:modified xsi:type="dcterms:W3CDTF">2018-11-06T03:19:00Z</dcterms:modified>
</cp:coreProperties>
</file>