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AA50" w14:textId="77777777" w:rsidR="00BE2D3F" w:rsidRDefault="00BE2D3F" w:rsidP="003B3C8C">
      <w:pPr>
        <w:pStyle w:val="QPPHeading4"/>
      </w:pPr>
      <w:bookmarkStart w:id="0" w:name="_GoBack"/>
      <w:bookmarkEnd w:id="0"/>
      <w:r>
        <w:t>7.2.18.2 Richlands—Wacol corridor neighbourhood plan code</w:t>
      </w:r>
    </w:p>
    <w:p w14:paraId="233E9B00" w14:textId="77777777" w:rsidR="00BE2D3F" w:rsidRDefault="00BE2D3F" w:rsidP="003B3C8C">
      <w:pPr>
        <w:pStyle w:val="QPPHeading4"/>
      </w:pPr>
      <w:r>
        <w:t>7.2.18.2.1 Application</w:t>
      </w:r>
    </w:p>
    <w:p w14:paraId="33CD23F8" w14:textId="77777777" w:rsidR="00BE2D3F" w:rsidRDefault="00BE2D3F" w:rsidP="00BE2D3F">
      <w:pPr>
        <w:pStyle w:val="QPPBulletPoint1"/>
      </w:pPr>
      <w:r>
        <w:t>This code applies to assessing a material change of use, reconfiguring a lot, operational work or building work in the Richlands—Wacol corridor neighbourhood plan area if:</w:t>
      </w:r>
    </w:p>
    <w:p w14:paraId="5FE9BA2F" w14:textId="1C11942D" w:rsidR="000C0757" w:rsidRDefault="000C0757" w:rsidP="00BE2D3F">
      <w:pPr>
        <w:pStyle w:val="QPPBulletpoint2"/>
      </w:pPr>
      <w:r>
        <w:t>accepted development subject to compliance with identified requirements, where acceptable outcomes AO9.1, AO9.2 and AO9.3 of this code are identified requirements in a table of assessment for</w:t>
      </w:r>
      <w:r w:rsidRPr="000C0757">
        <w:t xml:space="preserve"> </w:t>
      </w:r>
      <w:r>
        <w:t>a neighbourhood plan (</w:t>
      </w:r>
      <w:r w:rsidRPr="00FB0007">
        <w:rPr>
          <w:rPrChange w:id="1" w:author="Alisha Pettit" w:date="2018-11-16T16:19:00Z">
            <w:rPr/>
          </w:rPrChange>
        </w:rPr>
        <w:t>section 5.9</w:t>
      </w:r>
      <w:r>
        <w:t>); or</w:t>
      </w:r>
    </w:p>
    <w:p w14:paraId="249875CB" w14:textId="47F084D6" w:rsidR="00BE2D3F" w:rsidRDefault="00BE2D3F" w:rsidP="00BE2D3F">
      <w:pPr>
        <w:pStyle w:val="QPPBulletpoint2"/>
      </w:pPr>
      <w:r>
        <w:t xml:space="preserve">assessable development where this code is an applicable code identified in the assessment </w:t>
      </w:r>
      <w:r w:rsidR="00C16CFF">
        <w:t xml:space="preserve">benchmarks </w:t>
      </w:r>
      <w:r>
        <w:t>column of a table of assessment for a neighbourhood plan (</w:t>
      </w:r>
      <w:r w:rsidR="00EA438B" w:rsidRPr="00FB0007">
        <w:rPr>
          <w:rPrChange w:id="2" w:author="Alisha Pettit" w:date="2018-11-16T16:19:00Z">
            <w:rPr/>
          </w:rPrChange>
        </w:rPr>
        <w:t>section 5.</w:t>
      </w:r>
      <w:r w:rsidR="00156B16" w:rsidRPr="00FB0007">
        <w:rPr>
          <w:rPrChange w:id="3" w:author="Alisha Pettit" w:date="2018-11-16T16:19:00Z">
            <w:rPr/>
          </w:rPrChange>
        </w:rPr>
        <w:t>9</w:t>
      </w:r>
      <w:r>
        <w:t xml:space="preserve">); </w:t>
      </w:r>
      <w:r w:rsidR="000F1C4C">
        <w:t>or</w:t>
      </w:r>
    </w:p>
    <w:p w14:paraId="07EBA2A0" w14:textId="77777777" w:rsidR="00BE2D3F" w:rsidRDefault="00BE2D3F" w:rsidP="00BE2D3F">
      <w:pPr>
        <w:pStyle w:val="QPPBulletpoint2"/>
      </w:pPr>
      <w:r>
        <w:t>impact assessable development.</w:t>
      </w:r>
    </w:p>
    <w:p w14:paraId="75CA783D" w14:textId="2ED5E679" w:rsidR="00BE2D3F" w:rsidRDefault="00BE2D3F" w:rsidP="00BE2D3F">
      <w:pPr>
        <w:pStyle w:val="QPPBulletPoint1"/>
      </w:pPr>
      <w:r>
        <w:t xml:space="preserve">Land within the Richlands Wacol corridor neighbourhood plan area is identified on the </w:t>
      </w:r>
      <w:r w:rsidRPr="00FB0007">
        <w:rPr>
          <w:rPrChange w:id="4" w:author="Alisha Pettit" w:date="2018-11-16T16:19:00Z">
            <w:rPr/>
          </w:rPrChange>
        </w:rPr>
        <w:t>NPM-018.2 Richlands—Wacol corridor neighbourhood plan map</w:t>
      </w:r>
      <w:r>
        <w:t xml:space="preserve"> and includes the following precincts:</w:t>
      </w:r>
    </w:p>
    <w:p w14:paraId="7373AB20" w14:textId="77777777" w:rsidR="00BE2D3F" w:rsidRDefault="00BE2D3F" w:rsidP="00E87B8B">
      <w:pPr>
        <w:pStyle w:val="QPPBulletpoint2"/>
        <w:numPr>
          <w:ilvl w:val="0"/>
          <w:numId w:val="11"/>
        </w:numPr>
      </w:pPr>
      <w:r>
        <w:t>Wacol industrial precinct (Richlands—Wacol corridor neighbourhood plan/NPP-001):</w:t>
      </w:r>
    </w:p>
    <w:p w14:paraId="3778EB47" w14:textId="77777777" w:rsidR="00BE2D3F" w:rsidRDefault="00BE2D3F" w:rsidP="00BE2D3F">
      <w:pPr>
        <w:pStyle w:val="QPPBulletpoint3"/>
      </w:pPr>
      <w:r>
        <w:t>Sanananda Barracks industrial sub-precinct (Richlands</w:t>
      </w:r>
      <w:r w:rsidR="005531C8">
        <w:t>—</w:t>
      </w:r>
      <w:r>
        <w:t>Wacol corridor neighbourhood plan NPP-001a);</w:t>
      </w:r>
    </w:p>
    <w:p w14:paraId="34E6D7FD" w14:textId="77777777" w:rsidR="00BE2D3F" w:rsidRDefault="00BE2D3F" w:rsidP="00BE2D3F">
      <w:pPr>
        <w:pStyle w:val="QPPBulletpoint3"/>
      </w:pPr>
      <w:r>
        <w:t>Sanananda Barracks mixed industry and business sub-precinct (Richlands</w:t>
      </w:r>
      <w:r w:rsidR="005531C8">
        <w:t>—</w:t>
      </w:r>
      <w:r>
        <w:t>Wacol corridor neighbourhood plan NPP-001b)</w:t>
      </w:r>
      <w:r w:rsidR="000A3608">
        <w:t>.</w:t>
      </w:r>
    </w:p>
    <w:p w14:paraId="16F8CC8B" w14:textId="77777777" w:rsidR="00BE2D3F" w:rsidRDefault="00BE2D3F" w:rsidP="00BE2D3F">
      <w:pPr>
        <w:pStyle w:val="QPPBulletpoint2"/>
      </w:pPr>
      <w:r>
        <w:t>Richlands central precinct (Richlands—Wacol corridor neighbourhood plan/NPP-002):</w:t>
      </w:r>
    </w:p>
    <w:p w14:paraId="61CBBCD9" w14:textId="77777777" w:rsidR="00BE2D3F" w:rsidRDefault="00BE2D3F" w:rsidP="00E87B8B">
      <w:pPr>
        <w:pStyle w:val="QPPBulletpoint3"/>
        <w:numPr>
          <w:ilvl w:val="0"/>
          <w:numId w:val="12"/>
        </w:numPr>
      </w:pPr>
      <w:r>
        <w:t>Richlands rail hub sub-precinct (Richlands—Wacol corridor neighbourhood plan/NPP-002a);</w:t>
      </w:r>
    </w:p>
    <w:p w14:paraId="6018AE31" w14:textId="77777777" w:rsidR="00BE2D3F" w:rsidRDefault="00BE2D3F" w:rsidP="00BE2D3F">
      <w:pPr>
        <w:pStyle w:val="QPPBulletpoint3"/>
      </w:pPr>
      <w:r>
        <w:t>Richlands core sub-precinct (Richlands—Wacol corridor neighbourhood plan/NPP-002b);</w:t>
      </w:r>
    </w:p>
    <w:p w14:paraId="2DDF7414" w14:textId="77777777" w:rsidR="00BE2D3F" w:rsidRDefault="00BE2D3F" w:rsidP="00BE2D3F">
      <w:pPr>
        <w:pStyle w:val="QPPBulletpoint3"/>
      </w:pPr>
      <w:r>
        <w:t>Richlands frame sub-precinct (Richlands—Wacol corridor neighbourhood plan/NPP-002c;)</w:t>
      </w:r>
      <w:r w:rsidR="000A3608">
        <w:t>.</w:t>
      </w:r>
    </w:p>
    <w:p w14:paraId="7074FAC7" w14:textId="77777777" w:rsidR="00BE2D3F" w:rsidRDefault="00BE2D3F" w:rsidP="00BE2D3F">
      <w:pPr>
        <w:pStyle w:val="QPPBulletpoint2"/>
      </w:pPr>
      <w:r>
        <w:t>Richlands east precinct (Richlands—Wacol corridor neighbourhood plan/NPP-003):</w:t>
      </w:r>
    </w:p>
    <w:p w14:paraId="52C5AA7D" w14:textId="77777777" w:rsidR="00BE2D3F" w:rsidRDefault="00BE2D3F" w:rsidP="00E87B8B">
      <w:pPr>
        <w:pStyle w:val="QPPBulletpoint3"/>
        <w:numPr>
          <w:ilvl w:val="0"/>
          <w:numId w:val="13"/>
        </w:numPr>
      </w:pPr>
      <w:r>
        <w:t>Queensland Police Service Academy sub-precinct (</w:t>
      </w:r>
      <w:r w:rsidR="000A3608">
        <w:t>Richlands—</w:t>
      </w:r>
      <w:r>
        <w:t>Wacol corridor neighbourhood plan/NPP-003a).</w:t>
      </w:r>
    </w:p>
    <w:p w14:paraId="042A638B" w14:textId="718FBF3F" w:rsidR="00BE2D3F" w:rsidRDefault="00BE2D3F" w:rsidP="00BE2D3F">
      <w:pPr>
        <w:pStyle w:val="QPPBulletPoint1"/>
      </w:pPr>
      <w:r>
        <w:t xml:space="preserve">When using this code, reference should be made to </w:t>
      </w:r>
      <w:r w:rsidR="00EA438B" w:rsidRPr="00FB0007">
        <w:rPr>
          <w:rPrChange w:id="5" w:author="Alisha Pettit" w:date="2018-11-16T16:19:00Z">
            <w:rPr/>
          </w:rPrChange>
        </w:rPr>
        <w:t>section 1.5</w:t>
      </w:r>
      <w:r w:rsidR="00EA438B">
        <w:t xml:space="preserve">, </w:t>
      </w:r>
      <w:r w:rsidR="00EA438B" w:rsidRPr="00FB0007">
        <w:rPr>
          <w:rPrChange w:id="6" w:author="Alisha Pettit" w:date="2018-11-16T16:19:00Z">
            <w:rPr/>
          </w:rPrChange>
        </w:rPr>
        <w:t>section 5.3.2</w:t>
      </w:r>
      <w:r w:rsidR="00EA438B" w:rsidRPr="005D4A2D">
        <w:t xml:space="preserve"> and </w:t>
      </w:r>
      <w:r w:rsidR="00EA438B" w:rsidRPr="00FB0007">
        <w:rPr>
          <w:rPrChange w:id="7" w:author="Alisha Pettit" w:date="2018-11-16T16:19:00Z">
            <w:rPr/>
          </w:rPrChange>
        </w:rPr>
        <w:t>section 5.3.3</w:t>
      </w:r>
      <w:r w:rsidR="00EA438B" w:rsidRPr="005D4A2D">
        <w:t>.</w:t>
      </w:r>
    </w:p>
    <w:p w14:paraId="69396EB6" w14:textId="77777777" w:rsidR="006D0A21" w:rsidRPr="006D0A21" w:rsidRDefault="006D0A21" w:rsidP="006D0A21">
      <w:pPr>
        <w:pStyle w:val="QPPEditorsNoteStyle1"/>
      </w:pPr>
      <w:r w:rsidRPr="006D0A21">
        <w:t>Note—The following purpose, overall outcomes, performance outcomes and acceptable outcomes comprise the assessment benchmarks of this code.</w:t>
      </w:r>
    </w:p>
    <w:p w14:paraId="5B592431" w14:textId="6B3E946E" w:rsidR="00BE2D3F" w:rsidRDefault="00BE2D3F" w:rsidP="00BE2D3F">
      <w:pPr>
        <w:pStyle w:val="QPPEditorsNoteStyle1"/>
      </w:pPr>
      <w:r>
        <w:t xml:space="preserve">Note—This neighbourhood plan includes a table of assessment with </w:t>
      </w:r>
      <w:r w:rsidR="007E31A7">
        <w:t xml:space="preserve">variations to </w:t>
      </w:r>
      <w:r w:rsidR="00C16CFF">
        <w:t xml:space="preserve">categories </w:t>
      </w:r>
      <w:r>
        <w:t xml:space="preserve">of </w:t>
      </w:r>
      <w:r w:rsidR="00C16CFF">
        <w:t xml:space="preserve">development and </w:t>
      </w:r>
      <w:r>
        <w:t xml:space="preserve">assessment. Refer to </w:t>
      </w:r>
      <w:r w:rsidRPr="00FB0007">
        <w:rPr>
          <w:rPrChange w:id="8" w:author="Alisha Pettit" w:date="2018-11-16T16:19:00Z">
            <w:rPr/>
          </w:rPrChange>
        </w:rPr>
        <w:t>Table 5.</w:t>
      </w:r>
      <w:r w:rsidR="00156B16" w:rsidRPr="00FB0007">
        <w:rPr>
          <w:rPrChange w:id="9" w:author="Alisha Pettit" w:date="2018-11-16T16:19:00Z">
            <w:rPr/>
          </w:rPrChange>
        </w:rPr>
        <w:t>9</w:t>
      </w:r>
      <w:r w:rsidRPr="00FB0007">
        <w:rPr>
          <w:rPrChange w:id="10" w:author="Alisha Pettit" w:date="2018-11-16T16:19:00Z">
            <w:rPr/>
          </w:rPrChange>
        </w:rPr>
        <w:t>.57.A</w:t>
      </w:r>
      <w:r w:rsidRPr="00EA438B">
        <w:t xml:space="preserve">, </w:t>
      </w:r>
      <w:r w:rsidRPr="00FB0007">
        <w:rPr>
          <w:rPrChange w:id="11" w:author="Alisha Pettit" w:date="2018-11-16T16:19:00Z">
            <w:rPr/>
          </w:rPrChange>
        </w:rPr>
        <w:t>Table 5.</w:t>
      </w:r>
      <w:r w:rsidR="00156B16" w:rsidRPr="00FB0007">
        <w:rPr>
          <w:rPrChange w:id="12" w:author="Alisha Pettit" w:date="2018-11-16T16:19:00Z">
            <w:rPr/>
          </w:rPrChange>
        </w:rPr>
        <w:t>9</w:t>
      </w:r>
      <w:r w:rsidRPr="00FB0007">
        <w:rPr>
          <w:rPrChange w:id="13" w:author="Alisha Pettit" w:date="2018-11-16T16:19:00Z">
            <w:rPr/>
          </w:rPrChange>
        </w:rPr>
        <w:t>.57.B</w:t>
      </w:r>
      <w:r w:rsidRPr="00EA438B">
        <w:t xml:space="preserve">, </w:t>
      </w:r>
      <w:r w:rsidRPr="00FB0007">
        <w:rPr>
          <w:rPrChange w:id="14" w:author="Alisha Pettit" w:date="2018-11-16T16:19:00Z">
            <w:rPr/>
          </w:rPrChange>
        </w:rPr>
        <w:t>Table 5.</w:t>
      </w:r>
      <w:r w:rsidR="00156B16" w:rsidRPr="00FB0007">
        <w:rPr>
          <w:rPrChange w:id="15" w:author="Alisha Pettit" w:date="2018-11-16T16:19:00Z">
            <w:rPr/>
          </w:rPrChange>
        </w:rPr>
        <w:t>9</w:t>
      </w:r>
      <w:r w:rsidRPr="00FB0007">
        <w:rPr>
          <w:rPrChange w:id="16" w:author="Alisha Pettit" w:date="2018-11-16T16:19:00Z">
            <w:rPr/>
          </w:rPrChange>
        </w:rPr>
        <w:t>.57.C</w:t>
      </w:r>
      <w:r w:rsidRPr="00EA438B">
        <w:t xml:space="preserve"> and </w:t>
      </w:r>
      <w:r w:rsidRPr="00FB0007">
        <w:rPr>
          <w:rPrChange w:id="17" w:author="Alisha Pettit" w:date="2018-11-16T16:19:00Z">
            <w:rPr/>
          </w:rPrChange>
        </w:rPr>
        <w:t>Table 5.</w:t>
      </w:r>
      <w:r w:rsidR="00156B16" w:rsidRPr="00FB0007">
        <w:rPr>
          <w:rPrChange w:id="18" w:author="Alisha Pettit" w:date="2018-11-16T16:19:00Z">
            <w:rPr/>
          </w:rPrChange>
        </w:rPr>
        <w:t>9</w:t>
      </w:r>
      <w:r w:rsidRPr="00FB0007">
        <w:rPr>
          <w:rPrChange w:id="19" w:author="Alisha Pettit" w:date="2018-11-16T16:19:00Z">
            <w:rPr/>
          </w:rPrChange>
        </w:rPr>
        <w:t>.57.D</w:t>
      </w:r>
      <w:r>
        <w:t>.</w:t>
      </w:r>
    </w:p>
    <w:p w14:paraId="05CE511C" w14:textId="77777777" w:rsidR="00BE2D3F" w:rsidRDefault="00BE2D3F" w:rsidP="003B3C8C">
      <w:pPr>
        <w:pStyle w:val="QPPHeading4"/>
      </w:pPr>
      <w:r>
        <w:t>7.2.18.2.2 Purpose</w:t>
      </w:r>
    </w:p>
    <w:p w14:paraId="570A4276" w14:textId="77777777" w:rsidR="00BE2D3F" w:rsidRDefault="00BE2D3F" w:rsidP="00E87B8B">
      <w:pPr>
        <w:pStyle w:val="QPPBulletPoint1"/>
        <w:numPr>
          <w:ilvl w:val="0"/>
          <w:numId w:val="14"/>
        </w:numPr>
      </w:pPr>
      <w:r>
        <w:t>The purpose of the Richlands—Wacol corridor neighbourhood plan code is to provide finer grained planning at a local level for the Richlands—Wacol co</w:t>
      </w:r>
      <w:r w:rsidR="00BE6F97">
        <w:t>rridor neighbourhood plan area.</w:t>
      </w:r>
    </w:p>
    <w:p w14:paraId="3FA497E9" w14:textId="77777777" w:rsidR="00BE2D3F" w:rsidRDefault="00BE2D3F" w:rsidP="00BE2D3F">
      <w:pPr>
        <w:pStyle w:val="QPPBulletPoint1"/>
      </w:pPr>
      <w:r>
        <w:t>The purpose of the Richlands—Wacol corridor neighbourhood plan code will be achieved through overall outcomes including overall outcomes for each precinct of the neighbourhood plan area.</w:t>
      </w:r>
    </w:p>
    <w:p w14:paraId="2864A6D4" w14:textId="77777777" w:rsidR="00BE2D3F" w:rsidRDefault="00BE2D3F" w:rsidP="00BE2D3F">
      <w:pPr>
        <w:pStyle w:val="QPPBulletPoint1"/>
      </w:pPr>
      <w:r>
        <w:t>The overall outcomes for the neighbourhood plan area are:</w:t>
      </w:r>
    </w:p>
    <w:p w14:paraId="3860DD0C" w14:textId="77777777" w:rsidR="00BE2D3F" w:rsidRDefault="00BE2D3F" w:rsidP="00E87B8B">
      <w:pPr>
        <w:pStyle w:val="QPPBulletpoint2"/>
        <w:numPr>
          <w:ilvl w:val="0"/>
          <w:numId w:val="15"/>
        </w:numPr>
      </w:pPr>
      <w:r>
        <w:t>Richlands and Wacol are strategically important industrial areas of Brisbane and are major employment generators.</w:t>
      </w:r>
    </w:p>
    <w:p w14:paraId="770CDA84" w14:textId="77777777" w:rsidR="00BE2D3F" w:rsidRDefault="00BE2D3F" w:rsidP="00BE2D3F">
      <w:pPr>
        <w:pStyle w:val="QPPBulletpoint2"/>
      </w:pPr>
      <w:r>
        <w:t>The Richlands railway station is a key catalyst in developing a central economic hub providing a variety of commercial and retail services that are accessible by public transport and support local industrial and residential areas.</w:t>
      </w:r>
    </w:p>
    <w:p w14:paraId="4327ECE5" w14:textId="77777777" w:rsidR="00BE2D3F" w:rsidRDefault="00BE2D3F" w:rsidP="00BE2D3F">
      <w:pPr>
        <w:pStyle w:val="QPPBulletpoint2"/>
      </w:pPr>
      <w:r>
        <w:t xml:space="preserve">Transport improvements including key road network upgrades and new </w:t>
      </w:r>
      <w:r w:rsidRPr="00DA2E65">
        <w:t>local road</w:t>
      </w:r>
      <w:r>
        <w:t xml:space="preserve"> connections, improve travel throughout the growing industrial and residential areas. </w:t>
      </w:r>
      <w:r>
        <w:lastRenderedPageBreak/>
        <w:t xml:space="preserve">Connections from the area to the surrounding highways and motorways are managed by the </w:t>
      </w:r>
      <w:r w:rsidR="00E3134A">
        <w:t>Queensland</w:t>
      </w:r>
      <w:r>
        <w:t xml:space="preserve"> government.</w:t>
      </w:r>
    </w:p>
    <w:p w14:paraId="6DB7D93E" w14:textId="27E804F8" w:rsidR="00BE2D3F" w:rsidRDefault="00BE2D3F" w:rsidP="00BE2D3F">
      <w:pPr>
        <w:pStyle w:val="QPPBulletpoint2"/>
      </w:pPr>
      <w:r w:rsidRPr="00FB0007">
        <w:rPr>
          <w:rPrChange w:id="20" w:author="Alisha Pettit" w:date="2018-11-16T16:19:00Z">
            <w:rPr/>
          </w:rPrChange>
        </w:rPr>
        <w:t>Community facilities</w:t>
      </w:r>
      <w:r>
        <w:t xml:space="preserve"> are co-located with public open space. Part of the former Richlands State School site is retained for community facilities.</w:t>
      </w:r>
    </w:p>
    <w:p w14:paraId="41160760" w14:textId="77777777" w:rsidR="00BE2D3F" w:rsidRDefault="009B31AB" w:rsidP="00BE2D3F">
      <w:pPr>
        <w:pStyle w:val="QPPBulletpoint2"/>
      </w:pPr>
      <w:r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</w:t>
      </w:r>
      <w:r w:rsidR="00BE6F97">
        <w:t>nomic need for the development.</w:t>
      </w:r>
    </w:p>
    <w:p w14:paraId="0525BE6D" w14:textId="77777777" w:rsidR="00BE2D3F" w:rsidRDefault="00BE2D3F" w:rsidP="00BE2D3F">
      <w:pPr>
        <w:pStyle w:val="QPPBulletPoint1"/>
      </w:pPr>
      <w:r>
        <w:t>Wacol industrial precinct (Richlands—Wacol corridor neighbourhood plan/NPP-001) overall outcomes are:</w:t>
      </w:r>
    </w:p>
    <w:p w14:paraId="14071931" w14:textId="77777777" w:rsidR="00BE2D3F" w:rsidRDefault="00BE2D3F" w:rsidP="00E87B8B">
      <w:pPr>
        <w:pStyle w:val="QPPBulletpoint2"/>
        <w:numPr>
          <w:ilvl w:val="0"/>
          <w:numId w:val="16"/>
        </w:numPr>
      </w:pPr>
      <w:r>
        <w:t>The precinct provides a strategic economic development and employment area within Brisbane's western industrial corridor and is developed for:</w:t>
      </w:r>
    </w:p>
    <w:p w14:paraId="6F5E2C1D" w14:textId="046003D6" w:rsidR="00BE2D3F" w:rsidRDefault="00D877F3" w:rsidP="00E24069">
      <w:pPr>
        <w:pStyle w:val="QPPBulletpoint3"/>
        <w:numPr>
          <w:ilvl w:val="0"/>
          <w:numId w:val="29"/>
        </w:numPr>
      </w:pPr>
      <w:r w:rsidRPr="00FB0007">
        <w:rPr>
          <w:rPrChange w:id="21" w:author="Alisha Pettit" w:date="2018-11-16T16:19:00Z">
            <w:rPr/>
          </w:rPrChange>
        </w:rPr>
        <w:t>low impact industry</w:t>
      </w:r>
      <w:r>
        <w:t>;</w:t>
      </w:r>
    </w:p>
    <w:p w14:paraId="0ACF4109" w14:textId="2FA2F155" w:rsidR="00BE2D3F" w:rsidRDefault="00D877F3" w:rsidP="00BE2D3F">
      <w:pPr>
        <w:pStyle w:val="QPPBulletpoint3"/>
      </w:pPr>
      <w:r w:rsidRPr="00FB0007">
        <w:rPr>
          <w:rPrChange w:id="22" w:author="Alisha Pettit" w:date="2018-11-16T16:19:00Z">
            <w:rPr/>
          </w:rPrChange>
        </w:rPr>
        <w:t>medium impact industry</w:t>
      </w:r>
      <w:r>
        <w:t>;</w:t>
      </w:r>
    </w:p>
    <w:p w14:paraId="4BFEAA58" w14:textId="425792B9" w:rsidR="00D877F3" w:rsidRDefault="00D877F3" w:rsidP="00BE2D3F">
      <w:pPr>
        <w:pStyle w:val="QPPBulletpoint3"/>
      </w:pPr>
      <w:r w:rsidRPr="00FB0007">
        <w:rPr>
          <w:rPrChange w:id="23" w:author="Alisha Pettit" w:date="2018-11-16T16:19:00Z">
            <w:rPr/>
          </w:rPrChange>
        </w:rPr>
        <w:t>high impact industry</w:t>
      </w:r>
      <w:r>
        <w:t>.</w:t>
      </w:r>
    </w:p>
    <w:p w14:paraId="03D9D507" w14:textId="77777777" w:rsidR="00BE2D3F" w:rsidRDefault="00BE2D3F" w:rsidP="00BE2D3F">
      <w:pPr>
        <w:pStyle w:val="QPPBulletpoint2"/>
      </w:pPr>
      <w:r>
        <w:t>Industrial areas are not compromised</w:t>
      </w:r>
      <w:r w:rsidR="000A3608">
        <w:t xml:space="preserve"> by</w:t>
      </w:r>
      <w:r>
        <w:t xml:space="preserve"> the inclusion of non-industrial uses except where explicitly allowed in the Sanananda Barracks mixed industry and business sub-precinct</w:t>
      </w:r>
      <w:r w:rsidR="00A46E97">
        <w:t xml:space="preserve"> (Richlands—Wacol corridor neighbourhood plan NP/NPP-001b)</w:t>
      </w:r>
      <w:r>
        <w:t>.</w:t>
      </w:r>
    </w:p>
    <w:p w14:paraId="56CE25F7" w14:textId="77777777" w:rsidR="00BE2D3F" w:rsidRDefault="00775737" w:rsidP="00BE2D3F">
      <w:pPr>
        <w:pStyle w:val="QPPBulletpoint2"/>
      </w:pPr>
      <w:r>
        <w:t>D</w:t>
      </w:r>
      <w:r w:rsidR="00BE2D3F">
        <w:t>evelopment in the Sanananda Barracks industrial sub-precinct (Richlands—Wacol corridor neighbourhood plan/NPP-001a):</w:t>
      </w:r>
    </w:p>
    <w:p w14:paraId="3D9345F4" w14:textId="2857FBFC" w:rsidR="00BE2D3F" w:rsidRDefault="0016466C" w:rsidP="00E87B8B">
      <w:pPr>
        <w:pStyle w:val="QPPBulletpoint3"/>
        <w:numPr>
          <w:ilvl w:val="0"/>
          <w:numId w:val="17"/>
        </w:numPr>
      </w:pPr>
      <w:r>
        <w:t>supports</w:t>
      </w:r>
      <w:r w:rsidR="00BE2D3F">
        <w:t xml:space="preserve"> </w:t>
      </w:r>
      <w:r w:rsidR="00D877F3" w:rsidRPr="00FB0007">
        <w:rPr>
          <w:rPrChange w:id="24" w:author="Alisha Pettit" w:date="2018-11-16T16:19:00Z">
            <w:rPr/>
          </w:rPrChange>
        </w:rPr>
        <w:t>low impact industrial</w:t>
      </w:r>
      <w:r w:rsidR="00BE2D3F">
        <w:t xml:space="preserve"> development</w:t>
      </w:r>
      <w:r w:rsidR="00775737">
        <w:t>;</w:t>
      </w:r>
    </w:p>
    <w:p w14:paraId="55EF7795" w14:textId="62AEEBFC" w:rsidR="00BE2D3F" w:rsidRDefault="00775737" w:rsidP="00BE2D3F">
      <w:pPr>
        <w:pStyle w:val="QPPBulletpoint3"/>
      </w:pPr>
      <w:r>
        <w:t>ensures that a</w:t>
      </w:r>
      <w:r w:rsidR="00BE2D3F">
        <w:t xml:space="preserve">ccess to sites within this sub-precinct is via vehicular access points to Boundary Road as shown in </w:t>
      </w:r>
      <w:r w:rsidR="00BE2D3F" w:rsidRPr="00FB0007">
        <w:rPr>
          <w:rPrChange w:id="25" w:author="Alisha Pettit" w:date="2018-11-16T16:19:00Z">
            <w:rPr/>
          </w:rPrChange>
        </w:rPr>
        <w:t>Figure a</w:t>
      </w:r>
      <w:r w:rsidR="00BE2D3F">
        <w:t>.</w:t>
      </w:r>
    </w:p>
    <w:p w14:paraId="5ECB7614" w14:textId="77777777" w:rsidR="00BE2D3F" w:rsidRDefault="00775737" w:rsidP="00BE2D3F">
      <w:pPr>
        <w:pStyle w:val="QPPBulletpoint2"/>
      </w:pPr>
      <w:r>
        <w:t>D</w:t>
      </w:r>
      <w:r w:rsidR="00BE2D3F">
        <w:t>evelopment in the Sanananda Barracks mixed industry and business sub-precinct (Richlands—Wacol corridor neighbourhood plan/NPP-001b):</w:t>
      </w:r>
    </w:p>
    <w:p w14:paraId="3E7DCD22" w14:textId="45DF8C0E" w:rsidR="00BE2D3F" w:rsidRDefault="00775737" w:rsidP="00E87B8B">
      <w:pPr>
        <w:pStyle w:val="QPPBulletpoint3"/>
        <w:numPr>
          <w:ilvl w:val="0"/>
          <w:numId w:val="18"/>
        </w:numPr>
      </w:pPr>
      <w:r>
        <w:t>has u</w:t>
      </w:r>
      <w:r w:rsidR="00BE2D3F">
        <w:t>ses that are consistent with the outcomes sought includ</w:t>
      </w:r>
      <w:r>
        <w:t>ing</w:t>
      </w:r>
      <w:r w:rsidR="00240515">
        <w:t xml:space="preserve"> </w:t>
      </w:r>
      <w:r w:rsidR="00240515" w:rsidRPr="00FB0007">
        <w:rPr>
          <w:rPrChange w:id="26" w:author="Alisha Pettit" w:date="2018-11-16T16:19:00Z">
            <w:rPr/>
          </w:rPrChange>
        </w:rPr>
        <w:t>low impact industrial</w:t>
      </w:r>
      <w:r w:rsidR="00BE2D3F">
        <w:t xml:space="preserve"> development and a limited amount of</w:t>
      </w:r>
      <w:r w:rsidR="00240515">
        <w:t xml:space="preserve"> </w:t>
      </w:r>
      <w:r w:rsidR="00240515" w:rsidRPr="00FB0007">
        <w:rPr>
          <w:rPrChange w:id="27" w:author="Alisha Pettit" w:date="2018-11-16T16:19:00Z">
            <w:rPr/>
          </w:rPrChange>
        </w:rPr>
        <w:t>office</w:t>
      </w:r>
      <w:r w:rsidR="00BE2D3F">
        <w:t xml:space="preserve">, </w:t>
      </w:r>
      <w:r w:rsidR="00240515" w:rsidRPr="00FB0007">
        <w:rPr>
          <w:rPrChange w:id="28" w:author="Alisha Pettit" w:date="2018-11-16T16:19:00Z">
            <w:rPr/>
          </w:rPrChange>
        </w:rPr>
        <w:t>food and drink outlets</w:t>
      </w:r>
      <w:r w:rsidR="00BE2D3F">
        <w:t xml:space="preserve"> and </w:t>
      </w:r>
      <w:r w:rsidR="00240515" w:rsidRPr="00FB0007">
        <w:rPr>
          <w:rPrChange w:id="29" w:author="Alisha Pettit" w:date="2018-11-16T16:19:00Z">
            <w:rPr/>
          </w:rPrChange>
        </w:rPr>
        <w:t>shops</w:t>
      </w:r>
      <w:r>
        <w:t>;</w:t>
      </w:r>
    </w:p>
    <w:p w14:paraId="7B337275" w14:textId="05312BD4" w:rsidR="00BE2D3F" w:rsidRDefault="00BE2D3F" w:rsidP="00BE2D3F">
      <w:pPr>
        <w:pStyle w:val="QPPBulletpoint3"/>
      </w:pPr>
      <w:r>
        <w:t xml:space="preserve">ensures any </w:t>
      </w:r>
      <w:r w:rsidR="00240515" w:rsidRPr="00FB0007">
        <w:rPr>
          <w:rPrChange w:id="30" w:author="Alisha Pettit" w:date="2018-11-16T16:19:00Z">
            <w:rPr/>
          </w:rPrChange>
        </w:rPr>
        <w:t>office</w:t>
      </w:r>
      <w:r>
        <w:t xml:space="preserve"> development is located along the Boundary Road frontage to improve activation and surveillance of the street</w:t>
      </w:r>
      <w:r w:rsidR="00600EF6">
        <w:t>;</w:t>
      </w:r>
    </w:p>
    <w:p w14:paraId="7FBADBED" w14:textId="39EE204E" w:rsidR="00BE2D3F" w:rsidRDefault="00BE2D3F" w:rsidP="00BE2D3F">
      <w:pPr>
        <w:pStyle w:val="QPPBulletpoint3"/>
      </w:pPr>
      <w:r>
        <w:t>ensures a small support service area not exceeding 6,000m</w:t>
      </w:r>
      <w:r w:rsidRPr="008F5C7A">
        <w:rPr>
          <w:rStyle w:val="QPPSuperscriptChar"/>
        </w:rPr>
        <w:t>2</w:t>
      </w:r>
      <w:r>
        <w:t xml:space="preserve"> in </w:t>
      </w:r>
      <w:r w:rsidR="00240515" w:rsidRPr="00FB0007">
        <w:rPr>
          <w:rPrChange w:id="31" w:author="Alisha Pettit" w:date="2018-11-16T16:19:00Z">
            <w:rPr/>
          </w:rPrChange>
        </w:rPr>
        <w:t>gross floor area</w:t>
      </w:r>
      <w:r>
        <w:t xml:space="preserve"> is located along Boundary Road that supports the function of the Wacol industrial precinct (Richlands—Wacol corridor neighbourhood plan/NPP-001). This accommodates small scale tenancies to support local businesses. A </w:t>
      </w:r>
      <w:r w:rsidR="00240515" w:rsidRPr="00FB0007">
        <w:rPr>
          <w:rPrChange w:id="32" w:author="Alisha Pettit" w:date="2018-11-16T16:19:00Z">
            <w:rPr/>
          </w:rPrChange>
        </w:rPr>
        <w:t>shop</w:t>
      </w:r>
      <w:r w:rsidR="00240515">
        <w:t xml:space="preserve"> </w:t>
      </w:r>
      <w:r>
        <w:t>(supermarket) where in excess of 1,500m</w:t>
      </w:r>
      <w:r w:rsidR="008F5C7A" w:rsidRPr="008F5C7A">
        <w:rPr>
          <w:rStyle w:val="QPPSuperscriptChar"/>
        </w:rPr>
        <w:t>2</w:t>
      </w:r>
      <w:r>
        <w:t xml:space="preserve"> is not consistent with the outcomes sought in this support service area</w:t>
      </w:r>
      <w:r w:rsidR="00600EF6">
        <w:t>;</w:t>
      </w:r>
    </w:p>
    <w:p w14:paraId="3E9402D1" w14:textId="3F403FB2" w:rsidR="00BE2D3F" w:rsidRDefault="00600EF6" w:rsidP="00BE2D3F">
      <w:pPr>
        <w:pStyle w:val="QPPBulletpoint3"/>
      </w:pPr>
      <w:r>
        <w:t>ensures that t</w:t>
      </w:r>
      <w:r w:rsidR="00BE2D3F">
        <w:t xml:space="preserve">he National Servicemen's Association Memorial Centre (Nasho's) is publicly accessible and remains a prominent feature within the sub-precinct. A district </w:t>
      </w:r>
      <w:r w:rsidR="00BE2D3F" w:rsidRPr="00FB0007">
        <w:rPr>
          <w:rPrChange w:id="33" w:author="Alisha Pettit" w:date="2018-11-16T16:19:00Z">
            <w:rPr/>
          </w:rPrChange>
        </w:rPr>
        <w:t>park</w:t>
      </w:r>
      <w:r w:rsidR="00BE2D3F">
        <w:t xml:space="preserve"> is located on the Nasho’s site (refer to </w:t>
      </w:r>
      <w:r w:rsidR="00C96A6A" w:rsidRPr="00FB0007">
        <w:rPr>
          <w:rPrChange w:id="34" w:author="Alisha Pettit" w:date="2018-11-16T16:19:00Z">
            <w:rPr/>
          </w:rPrChange>
        </w:rPr>
        <w:t>Figure a</w:t>
      </w:r>
      <w:r w:rsidR="00BE2D3F">
        <w:t>).</w:t>
      </w:r>
    </w:p>
    <w:p w14:paraId="4F3CDF2C" w14:textId="77777777" w:rsidR="00BE2D3F" w:rsidRDefault="00BE2D3F" w:rsidP="00BE2D3F">
      <w:pPr>
        <w:pStyle w:val="QPPBulletPoint1"/>
      </w:pPr>
      <w:r>
        <w:t>Richlands central precinct (Richlands—Wacol corridor neighbourhood plan/NPP-002) overall outcomes are:</w:t>
      </w:r>
    </w:p>
    <w:p w14:paraId="6D4A6D41" w14:textId="39F80B5C" w:rsidR="00BE2D3F" w:rsidRDefault="00BE2D3F" w:rsidP="00E87B8B">
      <w:pPr>
        <w:pStyle w:val="QPPBulletpoint2"/>
        <w:numPr>
          <w:ilvl w:val="0"/>
          <w:numId w:val="19"/>
        </w:numPr>
      </w:pPr>
      <w:r>
        <w:t>The industrial areas in this precinct are developed predominantly for</w:t>
      </w:r>
      <w:r w:rsidR="00240515">
        <w:t xml:space="preserve"> </w:t>
      </w:r>
      <w:r w:rsidR="00240515" w:rsidRPr="00FB0007">
        <w:rPr>
          <w:rPrChange w:id="35" w:author="Alisha Pettit" w:date="2018-11-16T16:19:00Z">
            <w:rPr/>
          </w:rPrChange>
        </w:rPr>
        <w:t>lo</w:t>
      </w:r>
      <w:r w:rsidR="000A3608" w:rsidRPr="00FB0007">
        <w:rPr>
          <w:rPrChange w:id="36" w:author="Alisha Pettit" w:date="2018-11-16T16:19:00Z">
            <w:rPr/>
          </w:rPrChange>
        </w:rPr>
        <w:t>w impact industry</w:t>
      </w:r>
      <w:r>
        <w:t xml:space="preserve"> and </w:t>
      </w:r>
      <w:r w:rsidR="00240515" w:rsidRPr="00FB0007">
        <w:rPr>
          <w:rPrChange w:id="37" w:author="Alisha Pettit" w:date="2018-11-16T16:19:00Z">
            <w:rPr/>
          </w:rPrChange>
        </w:rPr>
        <w:t>medium impact industr</w:t>
      </w:r>
      <w:r w:rsidR="000A3608" w:rsidRPr="00FB0007">
        <w:rPr>
          <w:rPrChange w:id="38" w:author="Alisha Pettit" w:date="2018-11-16T16:19:00Z">
            <w:rPr/>
          </w:rPrChange>
        </w:rPr>
        <w:t>y</w:t>
      </w:r>
      <w:r>
        <w:t xml:space="preserve">. </w:t>
      </w:r>
      <w:r w:rsidR="00240515" w:rsidRPr="00FB0007">
        <w:rPr>
          <w:rPrChange w:id="39" w:author="Alisha Pettit" w:date="2018-11-16T16:19:00Z">
            <w:rPr/>
          </w:rPrChange>
        </w:rPr>
        <w:t>High impact industry</w:t>
      </w:r>
      <w:r>
        <w:t xml:space="preserve"> is supported in specific localities at least 500m from </w:t>
      </w:r>
      <w:r w:rsidRPr="00FB0007">
        <w:rPr>
          <w:rPrChange w:id="40" w:author="Alisha Pettit" w:date="2018-11-16T16:19:00Z">
            <w:rPr/>
          </w:rPrChange>
        </w:rPr>
        <w:t>sensitive uses</w:t>
      </w:r>
      <w:r>
        <w:t>.</w:t>
      </w:r>
    </w:p>
    <w:p w14:paraId="5B4E4162" w14:textId="3E20F52E" w:rsidR="00BE2D3F" w:rsidRDefault="00BE2D3F" w:rsidP="00BE2D3F">
      <w:pPr>
        <w:pStyle w:val="QPPBulletpoint2"/>
      </w:pPr>
      <w:r>
        <w:t xml:space="preserve">The southern portion of the precinct is the employment and retail centre for Richlands, with </w:t>
      </w:r>
      <w:r w:rsidRPr="00FB0007">
        <w:rPr>
          <w:rPrChange w:id="41" w:author="Alisha Pettit" w:date="2018-11-16T16:19:00Z">
            <w:rPr/>
          </w:rPrChange>
        </w:rPr>
        <w:t>centre activities</w:t>
      </w:r>
      <w:r>
        <w:t xml:space="preserve"> located close to the Richlands railway station.</w:t>
      </w:r>
    </w:p>
    <w:p w14:paraId="642F46A8" w14:textId="77777777" w:rsidR="00BE2D3F" w:rsidRDefault="00BE2D3F" w:rsidP="00BE2D3F">
      <w:pPr>
        <w:pStyle w:val="QPPBulletpoint2"/>
      </w:pPr>
      <w:r>
        <w:t>Residential uses surround the centre with a range of housing types and densities developed to house existing and future residents.</w:t>
      </w:r>
    </w:p>
    <w:p w14:paraId="04B6971E" w14:textId="77777777" w:rsidR="00BE2D3F" w:rsidRDefault="00BE2D3F" w:rsidP="00BE2D3F">
      <w:pPr>
        <w:pStyle w:val="QPPBulletpoint2"/>
      </w:pPr>
      <w:r>
        <w:t xml:space="preserve">Existing commercial and retail activities located outside a </w:t>
      </w:r>
      <w:r w:rsidR="00AE13A7">
        <w:t>zone in the c</w:t>
      </w:r>
      <w:r>
        <w:t>entre zone</w:t>
      </w:r>
      <w:r w:rsidR="00167A4C">
        <w:t>s category</w:t>
      </w:r>
      <w:r>
        <w:t xml:space="preserve"> or the </w:t>
      </w:r>
      <w:r w:rsidR="00167A4C">
        <w:t>S</w:t>
      </w:r>
      <w:r>
        <w:t>pecialised centre zone along Government Road are redeveloped as medium density residential.</w:t>
      </w:r>
    </w:p>
    <w:p w14:paraId="6BD00594" w14:textId="77777777" w:rsidR="00BE2D3F" w:rsidRDefault="00775737" w:rsidP="00BE2D3F">
      <w:pPr>
        <w:pStyle w:val="QPPBulletpoint2"/>
      </w:pPr>
      <w:r>
        <w:t>D</w:t>
      </w:r>
      <w:r w:rsidR="00BE2D3F">
        <w:t>evelopment in the Richlands rail hub sub-precinct (Richlands—Wacol corridor neighbourhood plan/NPP-002a):</w:t>
      </w:r>
    </w:p>
    <w:p w14:paraId="2672FB00" w14:textId="77777777" w:rsidR="00BE2D3F" w:rsidRDefault="00BE2D3F" w:rsidP="00E87B8B">
      <w:pPr>
        <w:pStyle w:val="QPPBulletpoint3"/>
        <w:numPr>
          <w:ilvl w:val="0"/>
          <w:numId w:val="20"/>
        </w:numPr>
      </w:pPr>
      <w:r>
        <w:t xml:space="preserve">ensures </w:t>
      </w:r>
      <w:r w:rsidR="0003064E">
        <w:t xml:space="preserve">its </w:t>
      </w:r>
      <w:r>
        <w:t xml:space="preserve">core function </w:t>
      </w:r>
      <w:r w:rsidR="0003064E">
        <w:t>is</w:t>
      </w:r>
      <w:r>
        <w:t xml:space="preserve"> a transport interchange and </w:t>
      </w:r>
      <w:r w:rsidR="0003064E">
        <w:t>p</w:t>
      </w:r>
      <w:r>
        <w:t xml:space="preserve">ark and </w:t>
      </w:r>
      <w:r w:rsidR="0003064E">
        <w:t>r</w:t>
      </w:r>
      <w:r>
        <w:t>ide</w:t>
      </w:r>
      <w:r w:rsidR="00775737">
        <w:t>;</w:t>
      </w:r>
    </w:p>
    <w:p w14:paraId="2413E8C6" w14:textId="46911DEA" w:rsidR="00BE2D3F" w:rsidRDefault="00BE2D3F" w:rsidP="00BE2D3F">
      <w:pPr>
        <w:pStyle w:val="QPPBulletpoint3"/>
      </w:pPr>
      <w:r>
        <w:t xml:space="preserve">ensures any redevelopment of the </w:t>
      </w:r>
      <w:r w:rsidR="0003064E">
        <w:t>p</w:t>
      </w:r>
      <w:r>
        <w:t xml:space="preserve">ark and </w:t>
      </w:r>
      <w:r w:rsidR="0003064E">
        <w:t>r</w:t>
      </w:r>
      <w:r>
        <w:t xml:space="preserve">ide facility accommodates commercial </w:t>
      </w:r>
      <w:r w:rsidRPr="00FB0007">
        <w:rPr>
          <w:rPrChange w:id="42" w:author="Alisha Pettit" w:date="2018-11-16T16:19:00Z">
            <w:rPr/>
          </w:rPrChange>
        </w:rPr>
        <w:t>office</w:t>
      </w:r>
      <w:r>
        <w:t xml:space="preserve"> and retail uses with active ground</w:t>
      </w:r>
      <w:r w:rsidR="00373C2F">
        <w:t>-</w:t>
      </w:r>
      <w:r w:rsidR="009B31AB">
        <w:t xml:space="preserve">storey </w:t>
      </w:r>
      <w:r>
        <w:t>spaces</w:t>
      </w:r>
      <w:r w:rsidR="00775737">
        <w:t>;</w:t>
      </w:r>
    </w:p>
    <w:p w14:paraId="2AD5A921" w14:textId="43A4B4C8" w:rsidR="00BE2D3F" w:rsidRDefault="00600EF6" w:rsidP="00BE2D3F">
      <w:pPr>
        <w:pStyle w:val="QPPBulletpoint3"/>
      </w:pPr>
      <w:r>
        <w:lastRenderedPageBreak/>
        <w:t>w</w:t>
      </w:r>
      <w:r w:rsidR="00BE2D3F">
        <w:t>here land is no longer required for transport infrastructure, convenience retail uses and an</w:t>
      </w:r>
      <w:r w:rsidR="002E5A7D">
        <w:t xml:space="preserve"> </w:t>
      </w:r>
      <w:r w:rsidR="002E5A7D" w:rsidRPr="00FB0007">
        <w:rPr>
          <w:rPrChange w:id="43" w:author="Alisha Pettit" w:date="2018-11-16T16:19:00Z">
            <w:rPr/>
          </w:rPrChange>
        </w:rPr>
        <w:t>indoor sport and recreation</w:t>
      </w:r>
      <w:r w:rsidR="00BE2D3F" w:rsidRPr="00FB0007">
        <w:rPr>
          <w:rPrChange w:id="44" w:author="Alisha Pettit" w:date="2018-11-16T16:19:00Z">
            <w:rPr/>
          </w:rPrChange>
        </w:rPr>
        <w:t xml:space="preserve"> facility</w:t>
      </w:r>
      <w:r w:rsidR="00BE2D3F">
        <w:t xml:space="preserve"> </w:t>
      </w:r>
      <w:r w:rsidR="007718BF">
        <w:t>are</w:t>
      </w:r>
      <w:r w:rsidR="00BE2D3F">
        <w:t xml:space="preserve"> consistent with the outcomes sought.</w:t>
      </w:r>
    </w:p>
    <w:p w14:paraId="61C62F7A" w14:textId="57ECA257" w:rsidR="00BE2D3F" w:rsidRDefault="00600EF6" w:rsidP="00BE2D3F">
      <w:pPr>
        <w:pStyle w:val="QPPBulletpoint2"/>
      </w:pPr>
      <w:r>
        <w:t>T</w:t>
      </w:r>
      <w:r w:rsidR="00BE2D3F">
        <w:t>he Richlands core sub-precinct (Richlands—Wacol corridor neighbourhood plan/NPP-002b)</w:t>
      </w:r>
      <w:r w:rsidRPr="00600EF6">
        <w:t xml:space="preserve"> </w:t>
      </w:r>
      <w:r>
        <w:t xml:space="preserve">precinct is a retail, commercial, </w:t>
      </w:r>
      <w:r w:rsidRPr="00FB0007">
        <w:rPr>
          <w:rPrChange w:id="45" w:author="Alisha Pettit" w:date="2018-11-16T16:19:00Z">
            <w:rPr/>
          </w:rPrChange>
        </w:rPr>
        <w:t>office</w:t>
      </w:r>
      <w:r>
        <w:t>, entertainment and residential area, servicing the local community and industrial areas. Development in this sub-precinct:</w:t>
      </w:r>
    </w:p>
    <w:p w14:paraId="0B184905" w14:textId="77777777" w:rsidR="00BE2D3F" w:rsidRDefault="0012008D" w:rsidP="00976A37">
      <w:pPr>
        <w:pStyle w:val="QPPBulletpoint3"/>
        <w:numPr>
          <w:ilvl w:val="0"/>
          <w:numId w:val="61"/>
        </w:numPr>
      </w:pPr>
      <w:r>
        <w:t>ensures that n</w:t>
      </w:r>
      <w:r w:rsidR="00BE2D3F">
        <w:t>ew development addresses the Bullockhead Creek waterway corridors and is the focal point of design and function of the centre</w:t>
      </w:r>
      <w:r>
        <w:t>;</w:t>
      </w:r>
    </w:p>
    <w:p w14:paraId="3DB5F54C" w14:textId="77777777" w:rsidR="00BE2D3F" w:rsidRDefault="0012008D" w:rsidP="00BE2D3F">
      <w:pPr>
        <w:pStyle w:val="QPPBulletpoint3"/>
      </w:pPr>
      <w:r>
        <w:t>constructs n</w:t>
      </w:r>
      <w:r w:rsidR="00BE2D3F">
        <w:t>ew roads in a traditional grid layout and accommodate</w:t>
      </w:r>
      <w:r>
        <w:t>s</w:t>
      </w:r>
      <w:r w:rsidR="00BE2D3F">
        <w:t xml:space="preserve"> direct and connected pedestrian and cycle paths</w:t>
      </w:r>
      <w:r>
        <w:t>;</w:t>
      </w:r>
    </w:p>
    <w:p w14:paraId="08902C18" w14:textId="77777777" w:rsidR="00BE2D3F" w:rsidRDefault="0012008D" w:rsidP="00BE2D3F">
      <w:pPr>
        <w:pStyle w:val="QPPBulletpoint3"/>
      </w:pPr>
      <w:r>
        <w:t>w</w:t>
      </w:r>
      <w:r w:rsidR="00BE2D3F">
        <w:t>here for retail uses</w:t>
      </w:r>
      <w:r>
        <w:t xml:space="preserve"> avoids</w:t>
      </w:r>
      <w:r w:rsidR="00BE2D3F">
        <w:t xml:space="preserve"> internal malls</w:t>
      </w:r>
      <w:r>
        <w:t>;</w:t>
      </w:r>
    </w:p>
    <w:p w14:paraId="1DF85323" w14:textId="77777777" w:rsidR="00BE2D3F" w:rsidRDefault="0012008D" w:rsidP="00BE2D3F">
      <w:pPr>
        <w:pStyle w:val="QPPBulletpoint3"/>
      </w:pPr>
      <w:r>
        <w:t>may provide t</w:t>
      </w:r>
      <w:r w:rsidR="00BE2D3F">
        <w:t>emporary ground</w:t>
      </w:r>
      <w:r w:rsidR="00373C2F">
        <w:t>-</w:t>
      </w:r>
      <w:r w:rsidR="00BE2D3F">
        <w:t>level parking where the site forms an early stage of retail and commercial development.</w:t>
      </w:r>
    </w:p>
    <w:p w14:paraId="5A9A24F4" w14:textId="77777777" w:rsidR="00BE2D3F" w:rsidRDefault="0012008D" w:rsidP="00BE2D3F">
      <w:pPr>
        <w:pStyle w:val="QPPBulletpoint2"/>
      </w:pPr>
      <w:r>
        <w:t>D</w:t>
      </w:r>
      <w:r w:rsidR="00BE2D3F">
        <w:t>evelopment in the Richlands frame sub-precinct (Richlands—Wacol corridor neighbourhood plan/NPP-002c):</w:t>
      </w:r>
    </w:p>
    <w:p w14:paraId="66888A2B" w14:textId="46A7EF9B" w:rsidR="00BE2D3F" w:rsidRDefault="0012008D" w:rsidP="00E87B8B">
      <w:pPr>
        <w:pStyle w:val="QPPBulletpoint3"/>
        <w:numPr>
          <w:ilvl w:val="0"/>
          <w:numId w:val="22"/>
        </w:numPr>
      </w:pPr>
      <w:r>
        <w:t>supports a</w:t>
      </w:r>
      <w:r w:rsidR="00BE2D3F">
        <w:t xml:space="preserve"> range of uses including high</w:t>
      </w:r>
      <w:r w:rsidR="00373C2F">
        <w:t>-</w:t>
      </w:r>
      <w:r w:rsidR="00BE2D3F">
        <w:t>technology</w:t>
      </w:r>
      <w:r w:rsidR="002E5A7D">
        <w:t xml:space="preserve"> </w:t>
      </w:r>
      <w:r w:rsidR="002E5A7D" w:rsidRPr="00FB0007">
        <w:rPr>
          <w:rPrChange w:id="46" w:author="Alisha Pettit" w:date="2018-11-16T16:19:00Z">
            <w:rPr/>
          </w:rPrChange>
        </w:rPr>
        <w:t>low impact industry</w:t>
      </w:r>
      <w:r w:rsidR="00BE2D3F">
        <w:t>,</w:t>
      </w:r>
      <w:r w:rsidR="006C2091">
        <w:t xml:space="preserve"> </w:t>
      </w:r>
      <w:r w:rsidR="006C2091" w:rsidRPr="00FB0007">
        <w:rPr>
          <w:rPrChange w:id="47" w:author="Alisha Pettit" w:date="2018-11-16T16:19:00Z">
            <w:rPr/>
          </w:rPrChange>
        </w:rPr>
        <w:t>office</w:t>
      </w:r>
      <w:r w:rsidR="00BE2D3F">
        <w:t xml:space="preserve">, </w:t>
      </w:r>
      <w:r w:rsidR="006C2091" w:rsidRPr="00FB0007">
        <w:rPr>
          <w:rPrChange w:id="48" w:author="Alisha Pettit" w:date="2018-11-16T16:19:00Z">
            <w:rPr/>
          </w:rPrChange>
        </w:rPr>
        <w:t>educational establishment</w:t>
      </w:r>
      <w:r w:rsidR="00BE2D3F">
        <w:t xml:space="preserve"> including a tertiary education facility, </w:t>
      </w:r>
      <w:r w:rsidR="006C2091" w:rsidRPr="00FB0007">
        <w:rPr>
          <w:rPrChange w:id="49" w:author="Alisha Pettit" w:date="2018-11-16T16:19:00Z">
            <w:rPr/>
          </w:rPrChange>
        </w:rPr>
        <w:t>showrooms</w:t>
      </w:r>
      <w:r w:rsidR="00BE2D3F">
        <w:t xml:space="preserve"> and larger scale retail activities</w:t>
      </w:r>
      <w:r w:rsidR="008846BA">
        <w:t>;</w:t>
      </w:r>
    </w:p>
    <w:p w14:paraId="1F29722F" w14:textId="77777777" w:rsidR="00BE2D3F" w:rsidRDefault="00454549" w:rsidP="00BE2D3F">
      <w:pPr>
        <w:pStyle w:val="QPPBulletpoint3"/>
      </w:pPr>
      <w:r>
        <w:t>ensu</w:t>
      </w:r>
      <w:r w:rsidR="0003064E">
        <w:t>res that a</w:t>
      </w:r>
      <w:r w:rsidR="00BE2D3F">
        <w:t>ccess to the sub-precinct is limited with no direct vehicular access to Progress Road and limited access to Garden Road</w:t>
      </w:r>
      <w:r w:rsidR="008846BA">
        <w:t>;</w:t>
      </w:r>
    </w:p>
    <w:p w14:paraId="140E3165" w14:textId="77777777" w:rsidR="00BE2D3F" w:rsidRDefault="008846BA" w:rsidP="00BE2D3F">
      <w:pPr>
        <w:pStyle w:val="QPPBulletpoint3"/>
      </w:pPr>
      <w:r>
        <w:t>uses gaps between buildings to maximise v</w:t>
      </w:r>
      <w:r w:rsidR="00BE2D3F">
        <w:t>iews to the D’Aguilar Range, Mt Coot-tha and the Brisbane CBD</w:t>
      </w:r>
      <w:r>
        <w:t>;</w:t>
      </w:r>
    </w:p>
    <w:p w14:paraId="7F89ABA1" w14:textId="18B86B60" w:rsidR="00BE2D3F" w:rsidRDefault="008846BA" w:rsidP="00BE2D3F">
      <w:pPr>
        <w:pStyle w:val="QPPBulletpoint3"/>
      </w:pPr>
      <w:r>
        <w:t>may provide t</w:t>
      </w:r>
      <w:r w:rsidR="00BE2D3F">
        <w:t xml:space="preserve">emporary parking </w:t>
      </w:r>
      <w:r w:rsidR="00373C2F">
        <w:t xml:space="preserve">at </w:t>
      </w:r>
      <w:r w:rsidR="00373C2F" w:rsidRPr="00FB0007">
        <w:rPr>
          <w:rPrChange w:id="50" w:author="Alisha Pettit" w:date="2018-11-16T16:19:00Z">
            <w:rPr/>
          </w:rPrChange>
        </w:rPr>
        <w:t>ground level</w:t>
      </w:r>
      <w:r w:rsidR="00373C2F">
        <w:t xml:space="preserve"> </w:t>
      </w:r>
      <w:r w:rsidR="00BE2D3F">
        <w:t>where the site forms an early stage of retail or commercial development.</w:t>
      </w:r>
    </w:p>
    <w:p w14:paraId="5F8A4BAD" w14:textId="77777777" w:rsidR="00BE2D3F" w:rsidRDefault="00BE2D3F" w:rsidP="00BE2D3F">
      <w:pPr>
        <w:pStyle w:val="QPPBulletPoint1"/>
      </w:pPr>
      <w:r>
        <w:t>For development in the Richlands east precinct (Richlands — Wacol corridor neighbourhood plan/NPP-003):</w:t>
      </w:r>
    </w:p>
    <w:p w14:paraId="5786265B" w14:textId="218F20F1" w:rsidR="00BE2D3F" w:rsidRDefault="00BE2D3F" w:rsidP="00E87B8B">
      <w:pPr>
        <w:pStyle w:val="QPPBulletpoint2"/>
        <w:numPr>
          <w:ilvl w:val="0"/>
          <w:numId w:val="23"/>
        </w:numPr>
      </w:pPr>
      <w:r>
        <w:t xml:space="preserve">The area north of Freeman Road is developed for </w:t>
      </w:r>
      <w:r w:rsidR="006C2091" w:rsidRPr="00FB0007">
        <w:rPr>
          <w:rPrChange w:id="51" w:author="Alisha Pettit" w:date="2018-11-16T16:19:00Z">
            <w:rPr/>
          </w:rPrChange>
        </w:rPr>
        <w:t>low impact industry</w:t>
      </w:r>
      <w:r>
        <w:t xml:space="preserve"> and </w:t>
      </w:r>
      <w:r w:rsidR="006C2091" w:rsidRPr="00FB0007">
        <w:rPr>
          <w:rPrChange w:id="52" w:author="Alisha Pettit" w:date="2018-11-16T16:19:00Z">
            <w:rPr/>
          </w:rPrChange>
        </w:rPr>
        <w:t>medium impact industry</w:t>
      </w:r>
      <w:r>
        <w:t>.</w:t>
      </w:r>
    </w:p>
    <w:p w14:paraId="507A4A39" w14:textId="77777777" w:rsidR="00BE2D3F" w:rsidRDefault="00BE2D3F" w:rsidP="00BE2D3F">
      <w:pPr>
        <w:pStyle w:val="QPPBulletpoint2"/>
      </w:pPr>
      <w:r>
        <w:t>Little Doris Creek runs east from C J Greenfield Complex and is retained as part of any development.</w:t>
      </w:r>
    </w:p>
    <w:p w14:paraId="7E7E4C63" w14:textId="77777777" w:rsidR="00BE2D3F" w:rsidRDefault="00BE2D3F" w:rsidP="00BE2D3F">
      <w:pPr>
        <w:pStyle w:val="QPPBulletpoint2"/>
      </w:pPr>
      <w:r>
        <w:t>New roads achieve a traditional grid layout and accommodate adequate space for pedestrian and cycle paths that form part of an integrated network.</w:t>
      </w:r>
    </w:p>
    <w:p w14:paraId="4E457071" w14:textId="77777777" w:rsidR="00BE2D3F" w:rsidRDefault="00454549" w:rsidP="00BE2D3F">
      <w:pPr>
        <w:pStyle w:val="QPPBulletpoint2"/>
      </w:pPr>
      <w:r>
        <w:t>Development in t</w:t>
      </w:r>
      <w:r w:rsidR="00BE2D3F">
        <w:t>he Queensland Police Service Academy sub-precinct (Richlands—Wacol corridor neighbourhood plan/NPP-003a)</w:t>
      </w:r>
      <w:r w:rsidR="00D3134E">
        <w:t>:</w:t>
      </w:r>
    </w:p>
    <w:p w14:paraId="58F79044" w14:textId="20DB13AE" w:rsidR="00D3134E" w:rsidRDefault="00454549" w:rsidP="00E87B8B">
      <w:pPr>
        <w:pStyle w:val="QPPBulletpoint3"/>
        <w:numPr>
          <w:ilvl w:val="0"/>
          <w:numId w:val="24"/>
        </w:numPr>
      </w:pPr>
      <w:r>
        <w:t>The Queensland Police Service Academy</w:t>
      </w:r>
      <w:r w:rsidRPr="00454549">
        <w:t xml:space="preserve"> </w:t>
      </w:r>
      <w:r>
        <w:t>is expected to continue operation for the short to medium term. S</w:t>
      </w:r>
      <w:r w:rsidR="00BE2D3F">
        <w:t xml:space="preserve">hould this facility close or relocate, industry, education, </w:t>
      </w:r>
      <w:r w:rsidR="00BE2D3F" w:rsidRPr="00FB0007">
        <w:rPr>
          <w:rPrChange w:id="53" w:author="Alisha Pettit" w:date="2018-11-16T16:19:00Z">
            <w:rPr/>
          </w:rPrChange>
        </w:rPr>
        <w:t>office</w:t>
      </w:r>
      <w:r w:rsidR="00BE2D3F">
        <w:t xml:space="preserve"> park or sport and recreation uses </w:t>
      </w:r>
      <w:r w:rsidR="007718BF">
        <w:t>are</w:t>
      </w:r>
      <w:r w:rsidR="00BE2D3F">
        <w:t xml:space="preserve"> consistent with the outcomes sought</w:t>
      </w:r>
      <w:r w:rsidR="0016466C">
        <w:t>;</w:t>
      </w:r>
    </w:p>
    <w:p w14:paraId="2C666C27" w14:textId="77777777" w:rsidR="00D3134E" w:rsidRDefault="00D3134E" w:rsidP="00E87B8B">
      <w:pPr>
        <w:pStyle w:val="QPPBulletpoint3"/>
        <w:numPr>
          <w:ilvl w:val="0"/>
          <w:numId w:val="24"/>
        </w:numPr>
      </w:pPr>
      <w:r>
        <w:t xml:space="preserve">supports </w:t>
      </w:r>
      <w:r w:rsidR="0016466C" w:rsidRPr="00D3134E">
        <w:t>uses</w:t>
      </w:r>
      <w:r w:rsidR="0016466C" w:rsidRPr="0016466C">
        <w:t xml:space="preserve"> </w:t>
      </w:r>
      <w:r w:rsidR="0016466C">
        <w:t>that generate</w:t>
      </w:r>
      <w:r w:rsidR="0016466C" w:rsidRPr="0016466C">
        <w:t xml:space="preserve"> </w:t>
      </w:r>
      <w:r>
        <w:t>high</w:t>
      </w:r>
      <w:r w:rsidR="0016466C">
        <w:t xml:space="preserve"> volumes of </w:t>
      </w:r>
      <w:r w:rsidRPr="00D3134E">
        <w:t xml:space="preserve">traffic </w:t>
      </w:r>
      <w:r>
        <w:t>d</w:t>
      </w:r>
      <w:r w:rsidR="00BE2D3F">
        <w:t>ue to the location of the site</w:t>
      </w:r>
      <w:r>
        <w:t>;</w:t>
      </w:r>
    </w:p>
    <w:p w14:paraId="704FD9C6" w14:textId="77777777" w:rsidR="00BE2D3F" w:rsidRDefault="0048073C" w:rsidP="00E87B8B">
      <w:pPr>
        <w:pStyle w:val="QPPBulletpoint3"/>
        <w:numPr>
          <w:ilvl w:val="0"/>
          <w:numId w:val="24"/>
        </w:numPr>
      </w:pPr>
      <w:r>
        <w:t>does not support</w:t>
      </w:r>
      <w:r w:rsidR="00D3134E">
        <w:t xml:space="preserve"> r</w:t>
      </w:r>
      <w:r w:rsidR="00BE2D3F">
        <w:t>esidential uses.</w:t>
      </w:r>
    </w:p>
    <w:p w14:paraId="42627751" w14:textId="77777777" w:rsidR="00BE2D3F" w:rsidRDefault="00BE2D3F" w:rsidP="003B3C8C">
      <w:pPr>
        <w:pStyle w:val="QPPHeading4"/>
      </w:pPr>
      <w:r>
        <w:t xml:space="preserve">7.2.18.2.3 </w:t>
      </w:r>
      <w:r w:rsidR="00C16CFF" w:rsidRPr="00C16CFF">
        <w:t>Performance outcomes and acceptable outcomes</w:t>
      </w:r>
    </w:p>
    <w:p w14:paraId="568837F7" w14:textId="77777777" w:rsidR="00C268DB" w:rsidRDefault="00BE2D3F" w:rsidP="003B3C8C">
      <w:pPr>
        <w:pStyle w:val="QPPTableHeadingStyle1"/>
      </w:pPr>
      <w:bookmarkStart w:id="54" w:name="Table721823A"/>
      <w:bookmarkEnd w:id="54"/>
      <w:r w:rsidRPr="0085779E">
        <w:t>Table 7.2.18.2.3.A—</w:t>
      </w:r>
      <w:r w:rsidR="00C16CFF" w:rsidRPr="00C16CFF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C268DB" w14:paraId="75A6341D" w14:textId="77777777" w:rsidTr="003B3C8C">
        <w:tc>
          <w:tcPr>
            <w:tcW w:w="4150" w:type="dxa"/>
            <w:shd w:val="clear" w:color="auto" w:fill="auto"/>
          </w:tcPr>
          <w:p w14:paraId="42D7DAE4" w14:textId="77777777" w:rsidR="00C268DB" w:rsidRDefault="00C268DB" w:rsidP="00A426BE">
            <w:pPr>
              <w:pStyle w:val="QPPTableTextBold"/>
            </w:pPr>
            <w:r>
              <w:t>Performance outcomes</w:t>
            </w:r>
          </w:p>
        </w:tc>
        <w:tc>
          <w:tcPr>
            <w:tcW w:w="4146" w:type="dxa"/>
            <w:shd w:val="clear" w:color="auto" w:fill="auto"/>
          </w:tcPr>
          <w:p w14:paraId="6DF546B3" w14:textId="77777777" w:rsidR="00C268DB" w:rsidRDefault="00C268DB" w:rsidP="00A426BE">
            <w:pPr>
              <w:pStyle w:val="QPPTableTextBold"/>
            </w:pPr>
            <w:r>
              <w:t>Acceptable outcomes</w:t>
            </w:r>
          </w:p>
        </w:tc>
      </w:tr>
      <w:tr w:rsidR="00C268DB" w14:paraId="225D59A1" w14:textId="77777777" w:rsidTr="003B3C8C">
        <w:tc>
          <w:tcPr>
            <w:tcW w:w="4150" w:type="dxa"/>
            <w:shd w:val="clear" w:color="auto" w:fill="auto"/>
          </w:tcPr>
          <w:p w14:paraId="042A3CBE" w14:textId="77777777" w:rsidR="00C268DB" w:rsidRDefault="00C268DB" w:rsidP="00A426BE">
            <w:pPr>
              <w:pStyle w:val="QPPTableTextBold"/>
            </w:pPr>
            <w:r>
              <w:t>PO1</w:t>
            </w:r>
          </w:p>
          <w:p w14:paraId="6368F068" w14:textId="722DEDA3" w:rsidR="00C268DB" w:rsidRDefault="00C268DB" w:rsidP="00A426BE">
            <w:pPr>
              <w:pStyle w:val="QPPTableTextBody"/>
            </w:pPr>
            <w:r>
              <w:t>Development is of a height, scale and form that</w:t>
            </w:r>
            <w:r w:rsidR="00DA2527">
              <w:t xml:space="preserve"> </w:t>
            </w:r>
            <w:r>
              <w:t>achieves the intended outcome</w:t>
            </w:r>
            <w:r w:rsidR="00DA2527">
              <w:t xml:space="preserve"> for the precinct, </w:t>
            </w:r>
            <w:r>
              <w:t>improves the</w:t>
            </w:r>
            <w:r w:rsidR="006F0631">
              <w:t xml:space="preserve"> </w:t>
            </w:r>
            <w:r w:rsidR="006F0631" w:rsidRPr="00FB0007">
              <w:rPr>
                <w:rPrChange w:id="55" w:author="Alisha Pettit" w:date="2018-11-16T16:19:00Z">
                  <w:rPr/>
                </w:rPrChange>
              </w:rPr>
              <w:t>amenity</w:t>
            </w:r>
            <w:r>
              <w:t xml:space="preserve"> of the neighbourhood plan area</w:t>
            </w:r>
            <w:r w:rsidR="00DA2527">
              <w:t xml:space="preserve">, </w:t>
            </w:r>
            <w:r>
              <w:t>contributes to a cohesive streetscape and built form character</w:t>
            </w:r>
            <w:r w:rsidR="00DA2527">
              <w:t xml:space="preserve"> and is:</w:t>
            </w:r>
          </w:p>
          <w:p w14:paraId="4BDBA623" w14:textId="77777777" w:rsidR="00C268DB" w:rsidRDefault="00C268DB" w:rsidP="00A426BE">
            <w:pPr>
              <w:pStyle w:val="HGTableBullet2"/>
            </w:pPr>
            <w:r>
              <w:t>consistent with anticipated density and</w:t>
            </w:r>
            <w:r w:rsidR="00BE6F97">
              <w:t xml:space="preserve"> assumed infrastructure demand;</w:t>
            </w:r>
          </w:p>
          <w:p w14:paraId="44817D2F" w14:textId="667E4D88" w:rsidR="00C268DB" w:rsidRDefault="00C268DB" w:rsidP="00A426BE">
            <w:pPr>
              <w:pStyle w:val="HGTableBullet2"/>
            </w:pPr>
            <w:r>
              <w:t xml:space="preserve">aligned to community expectations about the number of </w:t>
            </w:r>
            <w:r w:rsidR="006F0631" w:rsidRPr="00FB0007">
              <w:rPr>
                <w:rPrChange w:id="56" w:author="Alisha Pettit" w:date="2018-11-16T16:19:00Z">
                  <w:rPr/>
                </w:rPrChange>
              </w:rPr>
              <w:t>storeys</w:t>
            </w:r>
            <w:r>
              <w:t xml:space="preserve"> to be built;</w:t>
            </w:r>
          </w:p>
          <w:p w14:paraId="36AC4034" w14:textId="77777777" w:rsidR="00C268DB" w:rsidRDefault="00C268DB" w:rsidP="00A426BE">
            <w:pPr>
              <w:pStyle w:val="HGTableBullet2"/>
            </w:pPr>
            <w:r>
              <w:lastRenderedPageBreak/>
              <w:t>proportionate to and commensurate with the utility of the site area and frontage width;</w:t>
            </w:r>
          </w:p>
          <w:p w14:paraId="0927D35A" w14:textId="77777777" w:rsidR="00C268DB" w:rsidRDefault="00C268DB" w:rsidP="00A426BE">
            <w:pPr>
              <w:pStyle w:val="HGTableBullet2"/>
            </w:pPr>
            <w:r>
              <w:t xml:space="preserve">designed to avoid a significant and undue adverse </w:t>
            </w:r>
            <w:r w:rsidR="006F0631">
              <w:t>amenity</w:t>
            </w:r>
            <w:r>
              <w:t xml:space="preserve"> impact to adjoining development;</w:t>
            </w:r>
          </w:p>
          <w:p w14:paraId="57E3C99C" w14:textId="77777777" w:rsidR="00C268DB" w:rsidRDefault="00C268DB" w:rsidP="00A426BE">
            <w:pPr>
              <w:pStyle w:val="HGTableBullet2"/>
            </w:pPr>
            <w:r>
              <w:t>sited to enable existing and future buildings to be well separated from each other and to not avoid affecting the potential development of adjoining sites.</w:t>
            </w:r>
          </w:p>
          <w:p w14:paraId="58BA3C10" w14:textId="6495E2FC" w:rsidR="00C268DB" w:rsidRDefault="00C268DB" w:rsidP="00C95FA2">
            <w:pPr>
              <w:pStyle w:val="QPPEditorsNoteStyle1"/>
            </w:pPr>
            <w:r>
              <w:t xml:space="preserve">Note—Development that exceeds the intended number of </w:t>
            </w:r>
            <w:r w:rsidR="006F0631" w:rsidRPr="00FB0007">
              <w:rPr>
                <w:rPrChange w:id="57" w:author="Alisha Pettit" w:date="2018-11-16T16:19:00Z">
                  <w:rPr/>
                </w:rPrChange>
              </w:rPr>
              <w:t>storeys</w:t>
            </w:r>
            <w:r>
              <w:t xml:space="preserve"> or </w:t>
            </w:r>
            <w:r w:rsidR="006F0631" w:rsidRPr="00FB0007">
              <w:rPr>
                <w:rPrChange w:id="58" w:author="Alisha Pettit" w:date="2018-11-16T16:19:00Z">
                  <w:rPr/>
                </w:rPrChange>
              </w:rPr>
              <w:t>building height</w:t>
            </w:r>
            <w:r>
              <w:t xml:space="preserve"> can place disproportionate pressure on the transport network, public space or </w:t>
            </w:r>
            <w:r w:rsidR="006F0631" w:rsidRPr="00DA2E65">
              <w:t>community facilities</w:t>
            </w:r>
            <w:r>
              <w:t xml:space="preserve"> in particular.</w:t>
            </w:r>
          </w:p>
          <w:p w14:paraId="7B9F1C35" w14:textId="77777777" w:rsidR="00C268DB" w:rsidRDefault="00C268DB" w:rsidP="00C95FA2">
            <w:pPr>
              <w:pStyle w:val="QPPEditorsNoteStyle1"/>
            </w:pPr>
            <w:r>
              <w:t xml:space="preserve">Note—Development that is over-scaled for its site can result in an undesirable dominance of vehicle access, parking and manoeuvring areas that significantly reduce streetscape character and </w:t>
            </w:r>
            <w:r w:rsidR="006F0631" w:rsidRPr="00DA2E65">
              <w:t>amenity</w:t>
            </w:r>
            <w:r>
              <w:t>.</w:t>
            </w:r>
          </w:p>
        </w:tc>
        <w:tc>
          <w:tcPr>
            <w:tcW w:w="4146" w:type="dxa"/>
            <w:shd w:val="clear" w:color="auto" w:fill="auto"/>
          </w:tcPr>
          <w:p w14:paraId="220A1AC3" w14:textId="77777777" w:rsidR="00C268DB" w:rsidRDefault="00C268DB" w:rsidP="00A426BE">
            <w:pPr>
              <w:pStyle w:val="QPPTableTextBold"/>
            </w:pPr>
            <w:r>
              <w:lastRenderedPageBreak/>
              <w:t>AO1</w:t>
            </w:r>
          </w:p>
          <w:p w14:paraId="78B167E7" w14:textId="612148C4" w:rsidR="00C268DB" w:rsidRDefault="00C268DB" w:rsidP="00A426BE">
            <w:pPr>
              <w:pStyle w:val="QPPTableTextBody"/>
            </w:pPr>
            <w:r>
              <w:t xml:space="preserve">Development complies with the number of </w:t>
            </w:r>
            <w:r w:rsidR="006F0631" w:rsidRPr="00FB0007">
              <w:rPr>
                <w:rPrChange w:id="59" w:author="Alisha Pettit" w:date="2018-11-16T16:19:00Z">
                  <w:rPr/>
                </w:rPrChange>
              </w:rPr>
              <w:t>storeys</w:t>
            </w:r>
            <w:r>
              <w:t xml:space="preserve"> and </w:t>
            </w:r>
            <w:r w:rsidR="006F0631" w:rsidRPr="00FB0007">
              <w:rPr>
                <w:rPrChange w:id="60" w:author="Alisha Pettit" w:date="2018-11-16T16:19:00Z">
                  <w:rPr/>
                </w:rPrChange>
              </w:rPr>
              <w:t>building height</w:t>
            </w:r>
            <w:r>
              <w:t xml:space="preserve"> in </w:t>
            </w:r>
            <w:r w:rsidR="00BC4ACB" w:rsidRPr="00FB0007">
              <w:rPr>
                <w:rPrChange w:id="61" w:author="Alisha Pettit" w:date="2018-11-16T16:19:00Z">
                  <w:rPr/>
                </w:rPrChange>
              </w:rPr>
              <w:t>Table 7.2.18.2.3.B</w:t>
            </w:r>
            <w:r>
              <w:t>.</w:t>
            </w:r>
          </w:p>
          <w:p w14:paraId="48EC0A8B" w14:textId="4D83248E" w:rsidR="00C268DB" w:rsidRDefault="00C268DB">
            <w:pPr>
              <w:pStyle w:val="QPPEditorsNoteStyle1"/>
            </w:pPr>
            <w:r>
              <w:t xml:space="preserve">Note—Neighbourhood plans will mostly specify maximum number of </w:t>
            </w:r>
            <w:r w:rsidR="006F0631" w:rsidRPr="00FB0007">
              <w:rPr>
                <w:rPrChange w:id="62" w:author="Alisha Pettit" w:date="2018-11-16T16:19:00Z">
                  <w:rPr/>
                </w:rPrChange>
              </w:rPr>
              <w:t>storey</w:t>
            </w:r>
            <w:r>
              <w:t xml:space="preserve"> where varying zone outcomes in relation to </w:t>
            </w:r>
            <w:r w:rsidR="006F0631" w:rsidRPr="00FB0007">
              <w:rPr>
                <w:rPrChange w:id="63" w:author="Alisha Pettit" w:date="2018-11-16T16:19:00Z">
                  <w:rPr/>
                </w:rPrChange>
              </w:rPr>
              <w:t>building height</w:t>
            </w:r>
            <w:r>
              <w:t>. Some neighbourhood plans may also specify height in metres.</w:t>
            </w:r>
            <w:r w:rsidR="00BE6F97">
              <w:t xml:space="preserve"> </w:t>
            </w:r>
            <w:r>
              <w:t xml:space="preserve">Development must comply with both parameters where maximum number of storeys and height in metres </w:t>
            </w:r>
            <w:r w:rsidR="00600EF6">
              <w:t xml:space="preserve">are </w:t>
            </w:r>
            <w:r>
              <w:t>specified.</w:t>
            </w:r>
          </w:p>
        </w:tc>
      </w:tr>
      <w:tr w:rsidR="00C95FA2" w14:paraId="25014EEA" w14:textId="77777777" w:rsidTr="003B3C8C">
        <w:tc>
          <w:tcPr>
            <w:tcW w:w="4150" w:type="dxa"/>
            <w:vMerge w:val="restart"/>
            <w:shd w:val="clear" w:color="auto" w:fill="auto"/>
          </w:tcPr>
          <w:p w14:paraId="724434E0" w14:textId="77777777" w:rsidR="00C95FA2" w:rsidRDefault="00C95FA2" w:rsidP="00A426BE">
            <w:pPr>
              <w:pStyle w:val="QPPTableTextBold"/>
            </w:pPr>
            <w:r>
              <w:t>PO2</w:t>
            </w:r>
          </w:p>
          <w:p w14:paraId="3DAD68D7" w14:textId="77777777" w:rsidR="00C95FA2" w:rsidRDefault="00C95FA2" w:rsidP="00A426BE">
            <w:pPr>
              <w:pStyle w:val="QPPTableTextBody"/>
            </w:pPr>
            <w:r>
              <w:t xml:space="preserve">Development on sites adjoining Bullockhead Creek waterway corridor </w:t>
            </w:r>
            <w:r w:rsidR="00AB43B6">
              <w:t xml:space="preserve">(as shown on the Waterway corridors overlay) </w:t>
            </w:r>
            <w:r>
              <w:t>are designed to enable casual surveillance of the corridor public spaces to improve safety.</w:t>
            </w:r>
          </w:p>
        </w:tc>
        <w:tc>
          <w:tcPr>
            <w:tcW w:w="4146" w:type="dxa"/>
            <w:shd w:val="clear" w:color="auto" w:fill="auto"/>
          </w:tcPr>
          <w:p w14:paraId="409BD680" w14:textId="77777777" w:rsidR="00C95FA2" w:rsidRDefault="00C95FA2" w:rsidP="00A426BE">
            <w:pPr>
              <w:pStyle w:val="QPPTableTextBold"/>
            </w:pPr>
            <w:r>
              <w:t>AO2.1</w:t>
            </w:r>
          </w:p>
          <w:p w14:paraId="3580B089" w14:textId="77777777" w:rsidR="00C95FA2" w:rsidRDefault="00C95FA2" w:rsidP="00A426BE">
            <w:pPr>
              <w:pStyle w:val="QPPTableTextBody"/>
            </w:pPr>
            <w:r>
              <w:t>Development ensures buildings are set back a minimum of 5m from the Bullockhead Creek waterway corridor.</w:t>
            </w:r>
          </w:p>
        </w:tc>
      </w:tr>
      <w:tr w:rsidR="00C95FA2" w14:paraId="111F69C7" w14:textId="77777777" w:rsidTr="003B3C8C">
        <w:tc>
          <w:tcPr>
            <w:tcW w:w="4150" w:type="dxa"/>
            <w:vMerge/>
            <w:shd w:val="clear" w:color="auto" w:fill="auto"/>
          </w:tcPr>
          <w:p w14:paraId="3E3D2400" w14:textId="77777777" w:rsidR="00C95FA2" w:rsidRDefault="00C95FA2" w:rsidP="00A426BE">
            <w:pPr>
              <w:pStyle w:val="QPPTableTextBody"/>
            </w:pPr>
          </w:p>
        </w:tc>
        <w:tc>
          <w:tcPr>
            <w:tcW w:w="4146" w:type="dxa"/>
            <w:shd w:val="clear" w:color="auto" w:fill="auto"/>
          </w:tcPr>
          <w:p w14:paraId="4A9AE84B" w14:textId="77777777" w:rsidR="00C95FA2" w:rsidRDefault="00C95FA2" w:rsidP="00A426BE">
            <w:pPr>
              <w:pStyle w:val="QPPTableTextBold"/>
            </w:pPr>
            <w:r>
              <w:t>AO2.2</w:t>
            </w:r>
          </w:p>
          <w:p w14:paraId="33CE6C59" w14:textId="142D6328" w:rsidR="00C95FA2" w:rsidRDefault="00C95FA2" w:rsidP="00A426BE">
            <w:pPr>
              <w:pStyle w:val="QPPTableTextBody"/>
            </w:pPr>
            <w:r>
              <w:t xml:space="preserve">Development </w:t>
            </w:r>
            <w:r w:rsidR="00D67B28">
              <w:t>locates</w:t>
            </w:r>
            <w:r>
              <w:t xml:space="preserve"> employee recreation areas and </w:t>
            </w:r>
            <w:r w:rsidRPr="00FB0007">
              <w:rPr>
                <w:rPrChange w:id="64" w:author="Alisha Pettit" w:date="2018-11-16T16:19:00Z">
                  <w:rPr/>
                </w:rPrChange>
              </w:rPr>
              <w:t>offices</w:t>
            </w:r>
            <w:r>
              <w:t xml:space="preserve"> nearest to Bullockhead Creek and provide</w:t>
            </w:r>
            <w:r w:rsidR="008B03A4">
              <w:t>s</w:t>
            </w:r>
            <w:r>
              <w:t xml:space="preserve"> for passive surveillance and overlooking of the waterway</w:t>
            </w:r>
            <w:r w:rsidR="009B31AB">
              <w:t xml:space="preserve"> corridor</w:t>
            </w:r>
            <w:r>
              <w:t>.</w:t>
            </w:r>
          </w:p>
        </w:tc>
      </w:tr>
      <w:tr w:rsidR="00C95FA2" w14:paraId="26E946AF" w14:textId="77777777" w:rsidTr="003B3C8C">
        <w:tc>
          <w:tcPr>
            <w:tcW w:w="4150" w:type="dxa"/>
            <w:vMerge/>
            <w:shd w:val="clear" w:color="auto" w:fill="auto"/>
          </w:tcPr>
          <w:p w14:paraId="7D29A9CB" w14:textId="77777777" w:rsidR="00C95FA2" w:rsidRDefault="00C95FA2" w:rsidP="00A426BE">
            <w:pPr>
              <w:pStyle w:val="QPPTableTextBody"/>
            </w:pPr>
          </w:p>
        </w:tc>
        <w:tc>
          <w:tcPr>
            <w:tcW w:w="4146" w:type="dxa"/>
            <w:shd w:val="clear" w:color="auto" w:fill="auto"/>
          </w:tcPr>
          <w:p w14:paraId="4263BAEB" w14:textId="77777777" w:rsidR="00C95FA2" w:rsidRDefault="00C95FA2" w:rsidP="00A426BE">
            <w:pPr>
              <w:pStyle w:val="QPPTableTextBold"/>
            </w:pPr>
            <w:r>
              <w:t>AO2.3</w:t>
            </w:r>
          </w:p>
          <w:p w14:paraId="0706B20D" w14:textId="77777777" w:rsidR="00C95FA2" w:rsidRDefault="00C95FA2" w:rsidP="00A426BE">
            <w:pPr>
              <w:pStyle w:val="QPPTableTextBody"/>
            </w:pPr>
            <w:r>
              <w:t>Development provides and maintains pedestrian access to the Bullockhead Creek pedestrian and cycleway to enable workers to easily access the open space corridor.</w:t>
            </w:r>
          </w:p>
        </w:tc>
      </w:tr>
      <w:tr w:rsidR="00C268DB" w14:paraId="452F771A" w14:textId="77777777" w:rsidTr="003B3C8C">
        <w:tc>
          <w:tcPr>
            <w:tcW w:w="4150" w:type="dxa"/>
            <w:shd w:val="clear" w:color="auto" w:fill="auto"/>
          </w:tcPr>
          <w:p w14:paraId="5E49769F" w14:textId="77777777" w:rsidR="00C268DB" w:rsidRDefault="00C268DB" w:rsidP="00A426BE">
            <w:pPr>
              <w:pStyle w:val="QPPTableTextBold"/>
            </w:pPr>
            <w:r>
              <w:t>PO3</w:t>
            </w:r>
          </w:p>
          <w:p w14:paraId="4358A3CD" w14:textId="6EE658EC" w:rsidR="00C268DB" w:rsidRDefault="00C268DB" w:rsidP="00A426BE">
            <w:pPr>
              <w:pStyle w:val="QPPTableTextBody"/>
            </w:pPr>
            <w:r>
              <w:t xml:space="preserve">Development for </w:t>
            </w:r>
            <w:r w:rsidRPr="00FB0007">
              <w:rPr>
                <w:rPrChange w:id="65" w:author="Alisha Pettit" w:date="2018-11-16T16:19:00Z">
                  <w:rPr/>
                </w:rPrChange>
              </w:rPr>
              <w:t>sensitive uses</w:t>
            </w:r>
            <w:r>
              <w:t xml:space="preserve"> located on land that is affected by environmental emissions generated by an operational rail corridor mitigates noise impacts on the development generated by the rail corridor.</w:t>
            </w:r>
          </w:p>
        </w:tc>
        <w:tc>
          <w:tcPr>
            <w:tcW w:w="4146" w:type="dxa"/>
            <w:shd w:val="clear" w:color="auto" w:fill="auto"/>
          </w:tcPr>
          <w:p w14:paraId="3A90DAD8" w14:textId="77777777" w:rsidR="00C268DB" w:rsidRDefault="00C268DB" w:rsidP="00A426BE">
            <w:pPr>
              <w:pStyle w:val="QPPTableTextBold"/>
            </w:pPr>
            <w:r>
              <w:t>AO3</w:t>
            </w:r>
          </w:p>
          <w:p w14:paraId="62287578" w14:textId="77777777" w:rsidR="00C268DB" w:rsidRDefault="00C268DB" w:rsidP="00E8330F">
            <w:pPr>
              <w:pStyle w:val="QPPTableTextBody"/>
            </w:pPr>
            <w:r>
              <w:t>No acceptable outcome is prescribed.</w:t>
            </w:r>
          </w:p>
        </w:tc>
      </w:tr>
      <w:tr w:rsidR="009169B8" w14:paraId="6A4470F9" w14:textId="77777777" w:rsidTr="003B3C8C">
        <w:tc>
          <w:tcPr>
            <w:tcW w:w="4150" w:type="dxa"/>
            <w:vMerge w:val="restart"/>
            <w:shd w:val="clear" w:color="auto" w:fill="auto"/>
          </w:tcPr>
          <w:p w14:paraId="48F8F99C" w14:textId="77777777" w:rsidR="009169B8" w:rsidRDefault="009169B8" w:rsidP="00A426BE">
            <w:pPr>
              <w:pStyle w:val="QPPTableTextBold"/>
            </w:pPr>
            <w:r>
              <w:t>PO4</w:t>
            </w:r>
          </w:p>
          <w:p w14:paraId="128CB55C" w14:textId="77777777" w:rsidR="009169B8" w:rsidRDefault="009169B8" w:rsidP="00A426BE">
            <w:pPr>
              <w:pStyle w:val="QPPTableTextBody"/>
            </w:pPr>
            <w:r w:rsidRPr="009169B8">
              <w:t>Development provides movement network infrastructure that is sequenced in an ordered and coordinated manner t</w:t>
            </w:r>
            <w:r>
              <w:t>o ensure efficient connections.</w:t>
            </w:r>
          </w:p>
        </w:tc>
        <w:tc>
          <w:tcPr>
            <w:tcW w:w="4146" w:type="dxa"/>
            <w:shd w:val="clear" w:color="auto" w:fill="auto"/>
          </w:tcPr>
          <w:p w14:paraId="3B163C2D" w14:textId="77777777" w:rsidR="009169B8" w:rsidRDefault="009169B8" w:rsidP="00A426BE">
            <w:pPr>
              <w:pStyle w:val="QPPTableTextBold"/>
            </w:pPr>
            <w:r>
              <w:t>AO4.1</w:t>
            </w:r>
          </w:p>
          <w:p w14:paraId="5F0F5533" w14:textId="3B3EE1DC" w:rsidR="009169B8" w:rsidRPr="00216E2D" w:rsidRDefault="009169B8" w:rsidP="00216E2D">
            <w:pPr>
              <w:pStyle w:val="QPPTableTextBody"/>
            </w:pPr>
            <w:r w:rsidRPr="00216E2D">
              <w:t xml:space="preserve">Development provides pedestrian and bicycle paths in accordance with </w:t>
            </w:r>
            <w:r w:rsidR="00C96A6A" w:rsidRPr="00FB0007">
              <w:rPr>
                <w:rPrChange w:id="66" w:author="Alisha Pettit" w:date="2018-11-16T16:19:00Z">
                  <w:rPr/>
                </w:rPrChange>
              </w:rPr>
              <w:t>Figure a</w:t>
            </w:r>
            <w:r w:rsidRPr="00216E2D">
              <w:t xml:space="preserve">, </w:t>
            </w:r>
            <w:r w:rsidRPr="00FB0007">
              <w:rPr>
                <w:rPrChange w:id="67" w:author="Alisha Pettit" w:date="2018-11-16T16:19:00Z">
                  <w:rPr/>
                </w:rPrChange>
              </w:rPr>
              <w:t xml:space="preserve">Figure </w:t>
            </w:r>
            <w:r w:rsidR="00FD34E4" w:rsidRPr="00FB0007">
              <w:rPr>
                <w:rPrChange w:id="68" w:author="Alisha Pettit" w:date="2018-11-16T16:19:00Z">
                  <w:rPr/>
                </w:rPrChange>
              </w:rPr>
              <w:t>b</w:t>
            </w:r>
            <w:r w:rsidR="00216E2D" w:rsidRPr="00216E2D">
              <w:rPr>
                <w:szCs w:val="22"/>
              </w:rPr>
              <w:t xml:space="preserve"> </w:t>
            </w:r>
            <w:r w:rsidRPr="00216E2D">
              <w:t xml:space="preserve">and </w:t>
            </w:r>
            <w:r w:rsidRPr="00FB0007">
              <w:rPr>
                <w:rPrChange w:id="69" w:author="Alisha Pettit" w:date="2018-11-16T16:19:00Z">
                  <w:rPr/>
                </w:rPrChange>
              </w:rPr>
              <w:t xml:space="preserve">Figure </w:t>
            </w:r>
            <w:r w:rsidR="00FD34E4" w:rsidRPr="00FB0007">
              <w:rPr>
                <w:rPrChange w:id="70" w:author="Alisha Pettit" w:date="2018-11-16T16:19:00Z">
                  <w:rPr/>
                </w:rPrChange>
              </w:rPr>
              <w:t>d</w:t>
            </w:r>
            <w:r w:rsidRPr="00216E2D">
              <w:t>.</w:t>
            </w:r>
          </w:p>
        </w:tc>
      </w:tr>
      <w:tr w:rsidR="009169B8" w:rsidRPr="004C12FA" w14:paraId="64EAB03A" w14:textId="77777777" w:rsidTr="003B3C8C">
        <w:tc>
          <w:tcPr>
            <w:tcW w:w="4150" w:type="dxa"/>
            <w:vMerge/>
            <w:shd w:val="clear" w:color="auto" w:fill="auto"/>
          </w:tcPr>
          <w:p w14:paraId="5EAEEC6D" w14:textId="77777777" w:rsidR="009169B8" w:rsidRDefault="009169B8" w:rsidP="00A426BE">
            <w:pPr>
              <w:pStyle w:val="QPPTableTextBold"/>
            </w:pPr>
          </w:p>
        </w:tc>
        <w:tc>
          <w:tcPr>
            <w:tcW w:w="4146" w:type="dxa"/>
            <w:shd w:val="clear" w:color="auto" w:fill="auto"/>
          </w:tcPr>
          <w:p w14:paraId="77B107FB" w14:textId="77777777" w:rsidR="009169B8" w:rsidRDefault="009169B8" w:rsidP="00A426BE">
            <w:pPr>
              <w:pStyle w:val="QPPTableTextBold"/>
            </w:pPr>
            <w:r>
              <w:t>AO4.2</w:t>
            </w:r>
          </w:p>
          <w:p w14:paraId="5D8C2816" w14:textId="7153AC0C" w:rsidR="009169B8" w:rsidRPr="00BC7027" w:rsidRDefault="009169B8" w:rsidP="007036EE">
            <w:pPr>
              <w:pStyle w:val="QPPTableTextBody"/>
            </w:pPr>
            <w:r w:rsidRPr="009169B8">
              <w:t xml:space="preserve">Development provides road improvements, including intersection improvements, in accordance with </w:t>
            </w:r>
            <w:r w:rsidRPr="00FB0007">
              <w:rPr>
                <w:rPrChange w:id="71" w:author="Alisha Pettit" w:date="2018-11-16T16:19:00Z">
                  <w:rPr/>
                </w:rPrChange>
              </w:rPr>
              <w:t>Figure a</w:t>
            </w:r>
            <w:r w:rsidRPr="005103D6">
              <w:t>,</w:t>
            </w:r>
            <w:r w:rsidRPr="008B492F">
              <w:t xml:space="preserve"> </w:t>
            </w:r>
            <w:r w:rsidRPr="00FB0007">
              <w:rPr>
                <w:rPrChange w:id="72" w:author="Alisha Pettit" w:date="2018-11-16T16:19:00Z">
                  <w:rPr/>
                </w:rPrChange>
              </w:rPr>
              <w:t>Figure</w:t>
            </w:r>
            <w:r w:rsidR="007036EE" w:rsidRPr="00FB0007">
              <w:rPr>
                <w:rPrChange w:id="73" w:author="Alisha Pettit" w:date="2018-11-16T16:19:00Z">
                  <w:rPr/>
                </w:rPrChange>
              </w:rPr>
              <w:t xml:space="preserve"> </w:t>
            </w:r>
            <w:r w:rsidR="00FD34E4" w:rsidRPr="00FB0007">
              <w:rPr>
                <w:rPrChange w:id="74" w:author="Alisha Pettit" w:date="2018-11-16T16:19:00Z">
                  <w:rPr/>
                </w:rPrChange>
              </w:rPr>
              <w:t>b</w:t>
            </w:r>
            <w:r w:rsidRPr="008B492F">
              <w:t xml:space="preserve"> and</w:t>
            </w:r>
            <w:r w:rsidR="00216E2D">
              <w:t xml:space="preserve"> </w:t>
            </w:r>
            <w:r w:rsidR="00BC7027" w:rsidRPr="00FB0007">
              <w:rPr>
                <w:rPrChange w:id="75" w:author="Alisha Pettit" w:date="2018-11-16T16:19:00Z">
                  <w:rPr/>
                </w:rPrChange>
              </w:rPr>
              <w:t>Figure</w:t>
            </w:r>
            <w:r w:rsidR="00ED491A" w:rsidRPr="00FB0007">
              <w:rPr>
                <w:rPrChange w:id="76" w:author="Alisha Pettit" w:date="2018-11-16T16:19:00Z">
                  <w:rPr/>
                </w:rPrChange>
              </w:rPr>
              <w:t xml:space="preserve"> </w:t>
            </w:r>
            <w:r w:rsidR="00FD34E4" w:rsidRPr="00FB0007">
              <w:rPr>
                <w:rPrChange w:id="77" w:author="Alisha Pettit" w:date="2018-11-16T16:19:00Z">
                  <w:rPr/>
                </w:rPrChange>
              </w:rPr>
              <w:t>c</w:t>
            </w:r>
            <w:r w:rsidR="00BC7027">
              <w:t>.</w:t>
            </w:r>
            <w:r w:rsidRPr="00E725E8">
              <w:t xml:space="preserve"> </w:t>
            </w:r>
          </w:p>
        </w:tc>
      </w:tr>
      <w:tr w:rsidR="00C95FA2" w14:paraId="7825869C" w14:textId="77777777" w:rsidTr="003B3C8C">
        <w:tc>
          <w:tcPr>
            <w:tcW w:w="8296" w:type="dxa"/>
            <w:gridSpan w:val="2"/>
            <w:shd w:val="clear" w:color="auto" w:fill="auto"/>
          </w:tcPr>
          <w:p w14:paraId="1A7791EA" w14:textId="77777777" w:rsidR="00C95FA2" w:rsidRDefault="00C95FA2" w:rsidP="00A426BE">
            <w:pPr>
              <w:pStyle w:val="QPPTableTextBold"/>
            </w:pPr>
            <w:r>
              <w:t>If in the Wacol industrial precinct (Richlands—Wacol corridor neighbourhood plan/NPP-001)</w:t>
            </w:r>
          </w:p>
        </w:tc>
      </w:tr>
      <w:tr w:rsidR="00C268DB" w14:paraId="764AC87D" w14:textId="77777777" w:rsidTr="003B3C8C">
        <w:tc>
          <w:tcPr>
            <w:tcW w:w="4150" w:type="dxa"/>
            <w:shd w:val="clear" w:color="auto" w:fill="auto"/>
          </w:tcPr>
          <w:p w14:paraId="52AA0F3F" w14:textId="77777777" w:rsidR="00C268DB" w:rsidRDefault="00C268DB" w:rsidP="00A426BE">
            <w:pPr>
              <w:pStyle w:val="QPPTableTextBold"/>
            </w:pPr>
            <w:r>
              <w:t>PO</w:t>
            </w:r>
            <w:r w:rsidR="009169B8">
              <w:t>5</w:t>
            </w:r>
          </w:p>
          <w:p w14:paraId="6117D866" w14:textId="32C6D8AF" w:rsidR="00C268DB" w:rsidRDefault="00C268DB" w:rsidP="00A426BE">
            <w:pPr>
              <w:pStyle w:val="QPPTableTextBody"/>
            </w:pPr>
            <w:r>
              <w:lastRenderedPageBreak/>
              <w:t xml:space="preserve">Development does not compromise the safe function and operation of the </w:t>
            </w:r>
            <w:r w:rsidRPr="00FB0007">
              <w:rPr>
                <w:rPrChange w:id="78" w:author="Alisha Pettit" w:date="2018-11-16T16:19:00Z">
                  <w:rPr/>
                </w:rPrChange>
              </w:rPr>
              <w:t>local road</w:t>
            </w:r>
            <w:r>
              <w:t xml:space="preserve"> network.</w:t>
            </w:r>
          </w:p>
        </w:tc>
        <w:tc>
          <w:tcPr>
            <w:tcW w:w="4146" w:type="dxa"/>
            <w:shd w:val="clear" w:color="auto" w:fill="auto"/>
          </w:tcPr>
          <w:p w14:paraId="6AD5AC33" w14:textId="77777777" w:rsidR="00C268DB" w:rsidRDefault="00C268DB" w:rsidP="00A426BE">
            <w:pPr>
              <w:pStyle w:val="QPPTableTextBold"/>
            </w:pPr>
            <w:r>
              <w:lastRenderedPageBreak/>
              <w:t>AO</w:t>
            </w:r>
            <w:r w:rsidR="009169B8">
              <w:t>5</w:t>
            </w:r>
          </w:p>
          <w:p w14:paraId="223C16FE" w14:textId="77777777" w:rsidR="00C268DB" w:rsidRDefault="00C268DB" w:rsidP="00A426BE">
            <w:pPr>
              <w:pStyle w:val="QPPTableTextBody"/>
            </w:pPr>
            <w:r>
              <w:t xml:space="preserve">Development does not provide vehicle access and servicing from Waterford Road </w:t>
            </w:r>
            <w:r>
              <w:lastRenderedPageBreak/>
              <w:t>where access is available from Tile Street or Clendon Street.</w:t>
            </w:r>
          </w:p>
        </w:tc>
      </w:tr>
      <w:tr w:rsidR="00C268DB" w14:paraId="2B539914" w14:textId="77777777" w:rsidTr="003B3C8C">
        <w:tc>
          <w:tcPr>
            <w:tcW w:w="4150" w:type="dxa"/>
            <w:shd w:val="clear" w:color="auto" w:fill="auto"/>
          </w:tcPr>
          <w:p w14:paraId="2DFA68C9" w14:textId="77777777" w:rsidR="00C268DB" w:rsidRDefault="009169B8" w:rsidP="00A426BE">
            <w:pPr>
              <w:pStyle w:val="QPPTableTextBold"/>
            </w:pPr>
            <w:r>
              <w:lastRenderedPageBreak/>
              <w:t>PO6</w:t>
            </w:r>
          </w:p>
          <w:p w14:paraId="7A92A6C8" w14:textId="77777777" w:rsidR="00C268DB" w:rsidRDefault="00C268DB" w:rsidP="00A426BE">
            <w:pPr>
              <w:pStyle w:val="QPPTableTextBody"/>
            </w:pPr>
            <w:r>
              <w:t>Development retains a vegetative buffer along the Waterford Road frontage.</w:t>
            </w:r>
          </w:p>
        </w:tc>
        <w:tc>
          <w:tcPr>
            <w:tcW w:w="4146" w:type="dxa"/>
            <w:shd w:val="clear" w:color="auto" w:fill="auto"/>
          </w:tcPr>
          <w:p w14:paraId="67153699" w14:textId="77777777" w:rsidR="00C268DB" w:rsidRDefault="009169B8" w:rsidP="00A426BE">
            <w:pPr>
              <w:pStyle w:val="QPPTableTextBold"/>
            </w:pPr>
            <w:r>
              <w:t>AO6</w:t>
            </w:r>
          </w:p>
          <w:p w14:paraId="33DC73CF" w14:textId="77777777" w:rsidR="00C268DB" w:rsidRDefault="00C268DB" w:rsidP="00A426BE">
            <w:pPr>
              <w:pStyle w:val="QPPTableTextBody"/>
            </w:pPr>
            <w:r>
              <w:t>Development ensures existing significant native vegetation in the buffer area is retained.</w:t>
            </w:r>
          </w:p>
        </w:tc>
      </w:tr>
      <w:tr w:rsidR="00C268DB" w14:paraId="1D720688" w14:textId="77777777" w:rsidTr="003B3C8C">
        <w:tc>
          <w:tcPr>
            <w:tcW w:w="4150" w:type="dxa"/>
            <w:shd w:val="clear" w:color="auto" w:fill="auto"/>
          </w:tcPr>
          <w:p w14:paraId="412455AE" w14:textId="77777777" w:rsidR="00C268DB" w:rsidRDefault="009169B8" w:rsidP="00A426BE">
            <w:pPr>
              <w:pStyle w:val="QPPTableTextBold"/>
            </w:pPr>
            <w:r>
              <w:t>PO7</w:t>
            </w:r>
          </w:p>
          <w:p w14:paraId="29F7BDA4" w14:textId="77777777" w:rsidR="00C268DB" w:rsidRDefault="00C268DB" w:rsidP="00A426BE">
            <w:pPr>
              <w:pStyle w:val="QPPTableTextBody"/>
            </w:pPr>
            <w:r>
              <w:t>Development provides pedestrian and cycle paths that allow for:</w:t>
            </w:r>
          </w:p>
          <w:p w14:paraId="203316B8" w14:textId="77777777" w:rsidR="00C268DB" w:rsidRDefault="00C268DB" w:rsidP="00A426BE">
            <w:pPr>
              <w:pStyle w:val="HGTableBullet2"/>
              <w:numPr>
                <w:ilvl w:val="0"/>
                <w:numId w:val="25"/>
              </w:numPr>
            </w:pPr>
            <w:r>
              <w:t>efficient movement through the precinct;</w:t>
            </w:r>
          </w:p>
          <w:p w14:paraId="62FB5806" w14:textId="77777777" w:rsidR="00C268DB" w:rsidRDefault="00C268DB" w:rsidP="00A426BE">
            <w:pPr>
              <w:pStyle w:val="HGTableBullet2"/>
            </w:pPr>
            <w:r>
              <w:t>promotion of walking and cycling to local mixed industry and business uses.</w:t>
            </w:r>
          </w:p>
        </w:tc>
        <w:tc>
          <w:tcPr>
            <w:tcW w:w="4146" w:type="dxa"/>
            <w:shd w:val="clear" w:color="auto" w:fill="auto"/>
          </w:tcPr>
          <w:p w14:paraId="5F6CCD72" w14:textId="77777777" w:rsidR="00C268DB" w:rsidRDefault="009169B8" w:rsidP="00A426BE">
            <w:pPr>
              <w:pStyle w:val="QPPTableTextBold"/>
            </w:pPr>
            <w:r>
              <w:t>AO7</w:t>
            </w:r>
          </w:p>
          <w:p w14:paraId="6C128480" w14:textId="77777777" w:rsidR="00C268DB" w:rsidRDefault="00C268DB" w:rsidP="00A426BE">
            <w:pPr>
              <w:pStyle w:val="QPPTableTextBody"/>
            </w:pPr>
            <w:r>
              <w:t>Development provides a pedestrian and cycle bridge over Bullockhead Creek that is constructed to allow for emergency vehicles.</w:t>
            </w:r>
          </w:p>
        </w:tc>
      </w:tr>
      <w:tr w:rsidR="00C95FA2" w14:paraId="28F4092F" w14:textId="77777777" w:rsidTr="003B3C8C">
        <w:tc>
          <w:tcPr>
            <w:tcW w:w="8296" w:type="dxa"/>
            <w:gridSpan w:val="2"/>
            <w:shd w:val="clear" w:color="auto" w:fill="auto"/>
          </w:tcPr>
          <w:p w14:paraId="3A7155C4" w14:textId="77777777" w:rsidR="00C95FA2" w:rsidRDefault="00D67B28" w:rsidP="00A426BE">
            <w:pPr>
              <w:pStyle w:val="QPPTableTextBold"/>
            </w:pPr>
            <w:r>
              <w:t xml:space="preserve">If in the Wacol industrial precinct (Richlands—Wacol corridor neighbourhood plan/NPP-001), where in the </w:t>
            </w:r>
            <w:r w:rsidR="00C95FA2">
              <w:t xml:space="preserve">Sanananda Barracks industrial sub-precinct (Richlands—Wacol corridor neighbourhood plan/NPP-001a) </w:t>
            </w:r>
            <w:r>
              <w:t xml:space="preserve">or the </w:t>
            </w:r>
            <w:r w:rsidR="00C95FA2">
              <w:t>Sanananda Barracks mixed industry and business sub-precinct (Richlands—Wacol corridor neighbourhood plan/NPP-001b)</w:t>
            </w:r>
          </w:p>
        </w:tc>
      </w:tr>
      <w:tr w:rsidR="00C268DB" w14:paraId="6714372F" w14:textId="77777777" w:rsidTr="003B3C8C">
        <w:tc>
          <w:tcPr>
            <w:tcW w:w="4150" w:type="dxa"/>
            <w:shd w:val="clear" w:color="auto" w:fill="auto"/>
          </w:tcPr>
          <w:p w14:paraId="351126C4" w14:textId="77777777" w:rsidR="00C268DB" w:rsidRDefault="009169B8" w:rsidP="00A426BE">
            <w:pPr>
              <w:pStyle w:val="QPPTableTextBold"/>
            </w:pPr>
            <w:r>
              <w:t>PO8</w:t>
            </w:r>
          </w:p>
          <w:p w14:paraId="6E090D1C" w14:textId="77777777" w:rsidR="00C268DB" w:rsidRDefault="00C268DB" w:rsidP="00A426BE">
            <w:pPr>
              <w:pStyle w:val="QPPTableTextBody"/>
            </w:pPr>
            <w:r>
              <w:t>Development provides an integrated internal precinct transport network.</w:t>
            </w:r>
          </w:p>
        </w:tc>
        <w:tc>
          <w:tcPr>
            <w:tcW w:w="4146" w:type="dxa"/>
            <w:shd w:val="clear" w:color="auto" w:fill="auto"/>
          </w:tcPr>
          <w:p w14:paraId="6C48D831" w14:textId="77777777" w:rsidR="00C268DB" w:rsidRDefault="009169B8" w:rsidP="00A426BE">
            <w:pPr>
              <w:pStyle w:val="QPPTableTextBold"/>
            </w:pPr>
            <w:r>
              <w:t>AO8</w:t>
            </w:r>
          </w:p>
          <w:p w14:paraId="419AB4BB" w14:textId="16F4E77D" w:rsidR="00C268DB" w:rsidRDefault="00C268DB" w:rsidP="00A426BE">
            <w:pPr>
              <w:pStyle w:val="QPPTableTextBody"/>
            </w:pPr>
            <w:r>
              <w:t xml:space="preserve">Development ensures access to Boundary Road is limited as shown </w:t>
            </w:r>
            <w:r w:rsidR="009403A6">
              <w:t>i</w:t>
            </w:r>
            <w:r>
              <w:t xml:space="preserve">n </w:t>
            </w:r>
            <w:r w:rsidR="00C96A6A" w:rsidRPr="00FB0007">
              <w:rPr>
                <w:rPrChange w:id="79" w:author="Alisha Pettit" w:date="2018-11-16T16:19:00Z">
                  <w:rPr/>
                </w:rPrChange>
              </w:rPr>
              <w:t>Figure a</w:t>
            </w:r>
            <w:r w:rsidRPr="005103D6">
              <w:t xml:space="preserve"> </w:t>
            </w:r>
            <w:r>
              <w:t>and no direct access is provided to the Ipswich Motorway.</w:t>
            </w:r>
          </w:p>
        </w:tc>
      </w:tr>
      <w:tr w:rsidR="00C95FA2" w14:paraId="4B4B73B4" w14:textId="77777777" w:rsidTr="003B3C8C">
        <w:tc>
          <w:tcPr>
            <w:tcW w:w="8296" w:type="dxa"/>
            <w:gridSpan w:val="2"/>
            <w:shd w:val="clear" w:color="auto" w:fill="auto"/>
          </w:tcPr>
          <w:p w14:paraId="0D95EA55" w14:textId="77777777" w:rsidR="00C95FA2" w:rsidRDefault="00D67B28" w:rsidP="00A426BE">
            <w:pPr>
              <w:pStyle w:val="QPPTableTextBold"/>
            </w:pPr>
            <w:r>
              <w:t xml:space="preserve">If in the Wacol industrial precinct (Richlands—Wacol corridor neighbourhood plan/NPP-001), where in the </w:t>
            </w:r>
            <w:r w:rsidR="00C95FA2">
              <w:t>Sanananda Barracks mixed industry and business sub-precinct (Richlands—Wac</w:t>
            </w:r>
            <w:r w:rsidR="009B31AB">
              <w:t>o</w:t>
            </w:r>
            <w:r w:rsidR="00C95FA2">
              <w:t>l corridor neighbourhood plan/NPP-001b)</w:t>
            </w:r>
          </w:p>
        </w:tc>
      </w:tr>
      <w:tr w:rsidR="00C95FA2" w14:paraId="7BABE8A4" w14:textId="77777777" w:rsidTr="003B3C8C">
        <w:tc>
          <w:tcPr>
            <w:tcW w:w="4150" w:type="dxa"/>
            <w:vMerge w:val="restart"/>
            <w:shd w:val="clear" w:color="auto" w:fill="auto"/>
          </w:tcPr>
          <w:p w14:paraId="28A29C68" w14:textId="77777777" w:rsidR="00C95FA2" w:rsidRDefault="009169B8" w:rsidP="00A426BE">
            <w:pPr>
              <w:pStyle w:val="QPPTableTextBold"/>
            </w:pPr>
            <w:r>
              <w:t>PO9</w:t>
            </w:r>
          </w:p>
          <w:p w14:paraId="0156F75C" w14:textId="16D3462D" w:rsidR="00C95FA2" w:rsidRDefault="00C95FA2" w:rsidP="00A426BE">
            <w:pPr>
              <w:pStyle w:val="QPPTableTextBody"/>
            </w:pPr>
            <w:r>
              <w:t xml:space="preserve">Development provides a support services area with </w:t>
            </w:r>
            <w:r w:rsidR="009E7D70" w:rsidRPr="00FB0007">
              <w:rPr>
                <w:rPrChange w:id="80" w:author="Alisha Pettit" w:date="2018-11-16T16:19:00Z">
                  <w:rPr/>
                </w:rPrChange>
              </w:rPr>
              <w:t>office</w:t>
            </w:r>
            <w:r w:rsidR="00216E2D">
              <w:t xml:space="preserve">, </w:t>
            </w:r>
            <w:r w:rsidR="009E7D70" w:rsidRPr="00FB0007">
              <w:rPr>
                <w:rPrChange w:id="81" w:author="Alisha Pettit" w:date="2018-11-16T16:19:00Z">
                  <w:rPr/>
                </w:rPrChange>
              </w:rPr>
              <w:t>food and drink outlet</w:t>
            </w:r>
            <w:r>
              <w:t xml:space="preserve"> and </w:t>
            </w:r>
            <w:r w:rsidR="009E7D70" w:rsidRPr="00FB0007">
              <w:rPr>
                <w:rPrChange w:id="82" w:author="Alisha Pettit" w:date="2018-11-16T16:19:00Z">
                  <w:rPr/>
                </w:rPrChange>
              </w:rPr>
              <w:t>shop</w:t>
            </w:r>
            <w:r>
              <w:t xml:space="preserve"> uses that:</w:t>
            </w:r>
          </w:p>
          <w:p w14:paraId="005C3308" w14:textId="77777777" w:rsidR="00C95FA2" w:rsidRDefault="00C95FA2" w:rsidP="00A426BE">
            <w:pPr>
              <w:pStyle w:val="HGTableBullet2"/>
              <w:numPr>
                <w:ilvl w:val="0"/>
                <w:numId w:val="26"/>
              </w:numPr>
            </w:pPr>
            <w:r>
              <w:t>support the needs of the local industrial activity area;</w:t>
            </w:r>
          </w:p>
          <w:p w14:paraId="6C1E6CA2" w14:textId="77777777" w:rsidR="00C95FA2" w:rsidRDefault="00C95FA2" w:rsidP="00A426BE">
            <w:pPr>
              <w:pStyle w:val="HGTableBullet2"/>
            </w:pPr>
            <w:r>
              <w:t>provide a range of commercial services that support the employees of the local industrial businesses;</w:t>
            </w:r>
          </w:p>
          <w:p w14:paraId="663A6710" w14:textId="7791F0CB" w:rsidR="00C95FA2" w:rsidRDefault="00C95FA2" w:rsidP="00A426BE">
            <w:pPr>
              <w:pStyle w:val="HGTableBullet2"/>
            </w:pPr>
            <w:r>
              <w:t xml:space="preserve">incorporate a built form and design </w:t>
            </w:r>
            <w:r w:rsidR="009403A6">
              <w:t xml:space="preserve">that </w:t>
            </w:r>
            <w:r>
              <w:t xml:space="preserve">address the proposed </w:t>
            </w:r>
            <w:r w:rsidRPr="00FB0007">
              <w:rPr>
                <w:rPrChange w:id="83" w:author="Alisha Pettit" w:date="2018-11-16T16:19:00Z">
                  <w:rPr/>
                </w:rPrChange>
              </w:rPr>
              <w:t>park</w:t>
            </w:r>
            <w:r>
              <w:t>;</w:t>
            </w:r>
          </w:p>
          <w:p w14:paraId="6990CE04" w14:textId="77777777" w:rsidR="00C95FA2" w:rsidRDefault="00C95FA2" w:rsidP="00A426BE">
            <w:pPr>
              <w:pStyle w:val="HGTableBullet2"/>
            </w:pPr>
            <w:r>
              <w:t>ha</w:t>
            </w:r>
            <w:r w:rsidR="009403A6">
              <w:t>ve</w:t>
            </w:r>
            <w:r>
              <w:t xml:space="preserve"> a role and function that </w:t>
            </w:r>
            <w:r w:rsidR="009403A6">
              <w:t xml:space="preserve">are </w:t>
            </w:r>
            <w:r>
              <w:t>in accordance with the surrounding network of centres.</w:t>
            </w:r>
          </w:p>
        </w:tc>
        <w:tc>
          <w:tcPr>
            <w:tcW w:w="4146" w:type="dxa"/>
            <w:shd w:val="clear" w:color="auto" w:fill="auto"/>
          </w:tcPr>
          <w:p w14:paraId="733C5D4C" w14:textId="77777777" w:rsidR="00C95FA2" w:rsidRDefault="009169B8" w:rsidP="00A426BE">
            <w:pPr>
              <w:pStyle w:val="QPPTableTextBold"/>
            </w:pPr>
            <w:bookmarkStart w:id="84" w:name="AO91"/>
            <w:r>
              <w:t>AO9</w:t>
            </w:r>
            <w:r w:rsidR="00C95FA2">
              <w:t>.1</w:t>
            </w:r>
          </w:p>
          <w:bookmarkEnd w:id="84"/>
          <w:p w14:paraId="6DD41163" w14:textId="0DDB29A4" w:rsidR="00C95FA2" w:rsidRDefault="00C95FA2" w:rsidP="00A426BE">
            <w:pPr>
              <w:pStyle w:val="QPPTableTextBody"/>
            </w:pPr>
            <w:r>
              <w:t xml:space="preserve">Development ensures the maximum combined </w:t>
            </w:r>
            <w:r w:rsidR="009E7D70" w:rsidRPr="00FB0007">
              <w:rPr>
                <w:rPrChange w:id="85" w:author="Alisha Pettit" w:date="2018-11-16T16:19:00Z">
                  <w:rPr/>
                </w:rPrChange>
              </w:rPr>
              <w:t>gross floor area</w:t>
            </w:r>
            <w:r>
              <w:t xml:space="preserve"> within the sub-precinct for </w:t>
            </w:r>
            <w:r w:rsidR="009E7D70" w:rsidRPr="00FB0007">
              <w:rPr>
                <w:rPrChange w:id="86" w:author="Alisha Pettit" w:date="2018-11-16T16:19:00Z">
                  <w:rPr/>
                </w:rPrChange>
              </w:rPr>
              <w:t>office</w:t>
            </w:r>
            <w:r>
              <w:t xml:space="preserve">, </w:t>
            </w:r>
            <w:r w:rsidR="009E7D70" w:rsidRPr="00FB0007">
              <w:rPr>
                <w:rPrChange w:id="87" w:author="Alisha Pettit" w:date="2018-11-16T16:19:00Z">
                  <w:rPr/>
                </w:rPrChange>
              </w:rPr>
              <w:t>food and drink outlet</w:t>
            </w:r>
            <w:r>
              <w:t xml:space="preserve"> and </w:t>
            </w:r>
            <w:r w:rsidR="009E7D70" w:rsidRPr="00FB0007">
              <w:rPr>
                <w:rPrChange w:id="88" w:author="Alisha Pettit" w:date="2018-11-16T16:19:00Z">
                  <w:rPr/>
                </w:rPrChange>
              </w:rPr>
              <w:t>shop</w:t>
            </w:r>
            <w:r>
              <w:t xml:space="preserve"> is 6,000m</w:t>
            </w:r>
            <w:r w:rsidRPr="004C12FA">
              <w:rPr>
                <w:vertAlign w:val="superscript"/>
              </w:rPr>
              <w:t>2</w:t>
            </w:r>
            <w:r>
              <w:t>.</w:t>
            </w:r>
          </w:p>
        </w:tc>
      </w:tr>
      <w:tr w:rsidR="00C95FA2" w14:paraId="07DEAB0C" w14:textId="77777777" w:rsidTr="003B3C8C">
        <w:tc>
          <w:tcPr>
            <w:tcW w:w="4150" w:type="dxa"/>
            <w:vMerge/>
            <w:shd w:val="clear" w:color="auto" w:fill="auto"/>
          </w:tcPr>
          <w:p w14:paraId="0D08C827" w14:textId="77777777" w:rsidR="00C95FA2" w:rsidRDefault="00C95FA2" w:rsidP="00A426BE">
            <w:pPr>
              <w:pStyle w:val="QPPTableTextBody"/>
            </w:pPr>
          </w:p>
        </w:tc>
        <w:tc>
          <w:tcPr>
            <w:tcW w:w="4146" w:type="dxa"/>
            <w:shd w:val="clear" w:color="auto" w:fill="auto"/>
          </w:tcPr>
          <w:p w14:paraId="24F33B4A" w14:textId="77777777" w:rsidR="00C95FA2" w:rsidRDefault="009169B8" w:rsidP="00A426BE">
            <w:pPr>
              <w:pStyle w:val="QPPTableTextBold"/>
            </w:pPr>
            <w:r>
              <w:t>AO9</w:t>
            </w:r>
            <w:r w:rsidR="00C95FA2">
              <w:t>.2</w:t>
            </w:r>
          </w:p>
          <w:p w14:paraId="2236456D" w14:textId="77777777" w:rsidR="00C95FA2" w:rsidRDefault="00C95FA2" w:rsidP="00A426BE">
            <w:pPr>
              <w:pStyle w:val="QPPTableTextBody"/>
            </w:pPr>
            <w:r>
              <w:t xml:space="preserve">Development </w:t>
            </w:r>
            <w:r w:rsidR="00D67B28">
              <w:t xml:space="preserve">has a </w:t>
            </w:r>
            <w:r>
              <w:t xml:space="preserve">maximum tenancy size </w:t>
            </w:r>
            <w:r w:rsidR="00D67B28">
              <w:t xml:space="preserve">that </w:t>
            </w:r>
            <w:r>
              <w:t>does not exceed:</w:t>
            </w:r>
          </w:p>
          <w:p w14:paraId="17121B46" w14:textId="0D52030C" w:rsidR="00C95FA2" w:rsidRDefault="00C95FA2" w:rsidP="00A426BE">
            <w:pPr>
              <w:pStyle w:val="HGTableBullet2"/>
              <w:numPr>
                <w:ilvl w:val="0"/>
                <w:numId w:val="27"/>
              </w:numPr>
            </w:pPr>
            <w:r>
              <w:t xml:space="preserve">for a </w:t>
            </w:r>
            <w:r w:rsidRPr="00FB0007">
              <w:rPr>
                <w:rPrChange w:id="89" w:author="Alisha Pettit" w:date="2018-11-16T16:19:00Z">
                  <w:rPr/>
                </w:rPrChange>
              </w:rPr>
              <w:t>shop</w:t>
            </w:r>
            <w:r>
              <w:t xml:space="preserve"> (supermarket)</w:t>
            </w:r>
            <w:r w:rsidR="00A309CE">
              <w:t xml:space="preserve"> </w:t>
            </w:r>
            <w:r w:rsidR="009403A6">
              <w:t xml:space="preserve">– </w:t>
            </w:r>
            <w:r>
              <w:t>1</w:t>
            </w:r>
            <w:r w:rsidR="00AE13A7">
              <w:t>,</w:t>
            </w:r>
            <w:r>
              <w:t>500m</w:t>
            </w:r>
            <w:r w:rsidR="008F5C7A" w:rsidRPr="008F5C7A">
              <w:rPr>
                <w:rStyle w:val="QPPSuperscriptChar"/>
              </w:rPr>
              <w:t>2</w:t>
            </w:r>
            <w:r>
              <w:t xml:space="preserve"> </w:t>
            </w:r>
            <w:r w:rsidR="009E7D70" w:rsidRPr="00FB0007">
              <w:rPr>
                <w:rPrChange w:id="90" w:author="Alisha Pettit" w:date="2018-11-16T16:19:00Z">
                  <w:rPr/>
                </w:rPrChange>
              </w:rPr>
              <w:t>gross floor area</w:t>
            </w:r>
            <w:r>
              <w:t>;</w:t>
            </w:r>
          </w:p>
          <w:p w14:paraId="2CAD1A82" w14:textId="6C44B507" w:rsidR="00C95FA2" w:rsidRDefault="00C95FA2" w:rsidP="00A426BE">
            <w:pPr>
              <w:pStyle w:val="HGTableBullet2"/>
            </w:pPr>
            <w:r>
              <w:t xml:space="preserve">for an </w:t>
            </w:r>
            <w:r w:rsidRPr="00FB0007">
              <w:rPr>
                <w:rPrChange w:id="91" w:author="Alisha Pettit" w:date="2018-11-16T16:19:00Z">
                  <w:rPr/>
                </w:rPrChange>
              </w:rPr>
              <w:t>office</w:t>
            </w:r>
            <w:r>
              <w:t xml:space="preserve">, </w:t>
            </w:r>
            <w:r w:rsidRPr="00FB0007">
              <w:rPr>
                <w:rPrChange w:id="92" w:author="Alisha Pettit" w:date="2018-11-16T16:19:00Z">
                  <w:rPr/>
                </w:rPrChange>
              </w:rPr>
              <w:t>food and drink outlet</w:t>
            </w:r>
            <w:r>
              <w:t xml:space="preserve"> and </w:t>
            </w:r>
            <w:r w:rsidRPr="00FB0007">
              <w:rPr>
                <w:rPrChange w:id="93" w:author="Alisha Pettit" w:date="2018-11-16T16:19:00Z">
                  <w:rPr/>
                </w:rPrChange>
              </w:rPr>
              <w:t>shop</w:t>
            </w:r>
            <w:r>
              <w:t xml:space="preserve"> </w:t>
            </w:r>
            <w:r w:rsidR="009403A6">
              <w:t>–</w:t>
            </w:r>
            <w:r>
              <w:t>1</w:t>
            </w:r>
            <w:r w:rsidR="00AE13A7">
              <w:t>,</w:t>
            </w:r>
            <w:r>
              <w:t>000m</w:t>
            </w:r>
            <w:r w:rsidR="008F5C7A" w:rsidRPr="008F5C7A">
              <w:rPr>
                <w:rStyle w:val="QPPSuperscriptChar"/>
              </w:rPr>
              <w:t>2</w:t>
            </w:r>
            <w:r>
              <w:t xml:space="preserve"> </w:t>
            </w:r>
            <w:r w:rsidR="009E7D70">
              <w:t>gross floor area</w:t>
            </w:r>
            <w:r>
              <w:t xml:space="preserve"> for each tenancy.</w:t>
            </w:r>
          </w:p>
        </w:tc>
      </w:tr>
      <w:tr w:rsidR="00C95FA2" w14:paraId="02F20694" w14:textId="77777777" w:rsidTr="003B3C8C">
        <w:tc>
          <w:tcPr>
            <w:tcW w:w="4150" w:type="dxa"/>
            <w:vMerge/>
            <w:shd w:val="clear" w:color="auto" w:fill="auto"/>
          </w:tcPr>
          <w:p w14:paraId="04549938" w14:textId="77777777" w:rsidR="00C95FA2" w:rsidRDefault="00C95FA2" w:rsidP="00A426BE">
            <w:pPr>
              <w:pStyle w:val="QPPTableTextBody"/>
            </w:pPr>
          </w:p>
        </w:tc>
        <w:tc>
          <w:tcPr>
            <w:tcW w:w="4146" w:type="dxa"/>
            <w:shd w:val="clear" w:color="auto" w:fill="auto"/>
          </w:tcPr>
          <w:p w14:paraId="3C86B31D" w14:textId="77777777" w:rsidR="00C95FA2" w:rsidRDefault="009169B8" w:rsidP="00A426BE">
            <w:pPr>
              <w:pStyle w:val="QPPTableTextBold"/>
            </w:pPr>
            <w:r>
              <w:t>AO9</w:t>
            </w:r>
            <w:r w:rsidR="00C95FA2">
              <w:t>.3</w:t>
            </w:r>
          </w:p>
          <w:p w14:paraId="16923B1A" w14:textId="4937C5CF" w:rsidR="00C95FA2" w:rsidRDefault="00C95FA2" w:rsidP="00A426BE">
            <w:pPr>
              <w:pStyle w:val="QPPTableTextBody"/>
            </w:pPr>
            <w:r>
              <w:t xml:space="preserve">Development includes a maximum of </w:t>
            </w:r>
            <w:r w:rsidR="009403A6">
              <w:t xml:space="preserve">1 </w:t>
            </w:r>
            <w:r w:rsidR="009E7D70" w:rsidRPr="00FB0007">
              <w:rPr>
                <w:rPrChange w:id="94" w:author="Alisha Pettit" w:date="2018-11-16T16:19:00Z">
                  <w:rPr/>
                </w:rPrChange>
              </w:rPr>
              <w:t>shop</w:t>
            </w:r>
            <w:r>
              <w:t xml:space="preserve"> (supermarket).</w:t>
            </w:r>
          </w:p>
        </w:tc>
      </w:tr>
      <w:tr w:rsidR="00C95FA2" w14:paraId="08C00E07" w14:textId="77777777" w:rsidTr="003B3C8C">
        <w:tc>
          <w:tcPr>
            <w:tcW w:w="4150" w:type="dxa"/>
            <w:vMerge/>
            <w:shd w:val="clear" w:color="auto" w:fill="auto"/>
          </w:tcPr>
          <w:p w14:paraId="19F2FCBD" w14:textId="77777777" w:rsidR="00C95FA2" w:rsidRDefault="00C95FA2" w:rsidP="00A426BE">
            <w:pPr>
              <w:pStyle w:val="QPPTableTextBody"/>
            </w:pPr>
          </w:p>
        </w:tc>
        <w:tc>
          <w:tcPr>
            <w:tcW w:w="4146" w:type="dxa"/>
            <w:shd w:val="clear" w:color="auto" w:fill="auto"/>
          </w:tcPr>
          <w:p w14:paraId="19D68F25" w14:textId="77777777" w:rsidR="00C95FA2" w:rsidRDefault="009169B8" w:rsidP="00A426BE">
            <w:pPr>
              <w:pStyle w:val="QPPTableTextBold"/>
            </w:pPr>
            <w:r>
              <w:t>AO9</w:t>
            </w:r>
            <w:r w:rsidR="00C95FA2">
              <w:t>.4</w:t>
            </w:r>
          </w:p>
          <w:p w14:paraId="573E3690" w14:textId="40C57F35" w:rsidR="00C95FA2" w:rsidRDefault="00C95FA2" w:rsidP="00A426BE">
            <w:pPr>
              <w:pStyle w:val="QPPTableTextBody"/>
            </w:pPr>
            <w:r>
              <w:t xml:space="preserve">Development ensures </w:t>
            </w:r>
            <w:r w:rsidR="009E7D70" w:rsidRPr="00FB0007">
              <w:rPr>
                <w:rPrChange w:id="95" w:author="Alisha Pettit" w:date="2018-11-16T16:19:00Z">
                  <w:rPr/>
                </w:rPrChange>
              </w:rPr>
              <w:t>office</w:t>
            </w:r>
            <w:r>
              <w:t xml:space="preserve">, </w:t>
            </w:r>
            <w:r w:rsidR="009E7D70" w:rsidRPr="00FB0007">
              <w:rPr>
                <w:rPrChange w:id="96" w:author="Alisha Pettit" w:date="2018-11-16T16:19:00Z">
                  <w:rPr/>
                </w:rPrChange>
              </w:rPr>
              <w:t>food and drink outlet</w:t>
            </w:r>
            <w:r w:rsidR="009E7D70">
              <w:t xml:space="preserve"> a</w:t>
            </w:r>
            <w:r>
              <w:t xml:space="preserve">nd </w:t>
            </w:r>
            <w:r w:rsidR="009E7D70" w:rsidRPr="00FB0007">
              <w:rPr>
                <w:rPrChange w:id="97" w:author="Alisha Pettit" w:date="2018-11-16T16:19:00Z">
                  <w:rPr/>
                </w:rPrChange>
              </w:rPr>
              <w:t>shop</w:t>
            </w:r>
            <w:r>
              <w:t xml:space="preserve"> uses include active frontages to the proposed </w:t>
            </w:r>
            <w:r w:rsidRPr="00FB0007">
              <w:rPr>
                <w:rPrChange w:id="98" w:author="Alisha Pettit" w:date="2018-11-16T16:19:00Z">
                  <w:rPr/>
                </w:rPrChange>
              </w:rPr>
              <w:t>park</w:t>
            </w:r>
            <w:r>
              <w:t xml:space="preserve"> as indicated </w:t>
            </w:r>
            <w:r w:rsidR="006D7904">
              <w:t>i</w:t>
            </w:r>
            <w:r>
              <w:t xml:space="preserve">n </w:t>
            </w:r>
            <w:r w:rsidR="009403A6" w:rsidRPr="00FB0007">
              <w:rPr>
                <w:rPrChange w:id="99" w:author="Alisha Pettit" w:date="2018-11-16T16:19:00Z">
                  <w:rPr/>
                </w:rPrChange>
              </w:rPr>
              <w:t>Figure a</w:t>
            </w:r>
            <w:r>
              <w:t>.</w:t>
            </w:r>
          </w:p>
        </w:tc>
      </w:tr>
      <w:tr w:rsidR="00C95FA2" w14:paraId="3B9261C6" w14:textId="77777777" w:rsidTr="003B3C8C">
        <w:tc>
          <w:tcPr>
            <w:tcW w:w="4150" w:type="dxa"/>
            <w:vMerge w:val="restart"/>
            <w:shd w:val="clear" w:color="auto" w:fill="auto"/>
          </w:tcPr>
          <w:p w14:paraId="4AE6E29B" w14:textId="77777777" w:rsidR="00C95FA2" w:rsidRDefault="009169B8" w:rsidP="00A426BE">
            <w:pPr>
              <w:pStyle w:val="QPPTableTextBold"/>
            </w:pPr>
            <w:r>
              <w:t>PO10</w:t>
            </w:r>
          </w:p>
          <w:p w14:paraId="169039C4" w14:textId="748DC9A0" w:rsidR="00C95FA2" w:rsidRDefault="00C95FA2" w:rsidP="00A426BE">
            <w:pPr>
              <w:pStyle w:val="QPPTableTextBody"/>
            </w:pPr>
            <w:r>
              <w:t xml:space="preserve">Development </w:t>
            </w:r>
            <w:r w:rsidR="00A309CE">
              <w:t xml:space="preserve">retains </w:t>
            </w:r>
            <w:r>
              <w:t xml:space="preserve">the National Servicemen's Association Memorial Centre for use by the </w:t>
            </w:r>
            <w:r w:rsidRPr="00FB0007">
              <w:rPr>
                <w:rPrChange w:id="100" w:author="Alisha Pettit" w:date="2018-11-16T16:19:00Z">
                  <w:rPr/>
                </w:rPrChange>
              </w:rPr>
              <w:t xml:space="preserve">National Servicemen's </w:t>
            </w:r>
            <w:r w:rsidRPr="00FB0007">
              <w:rPr>
                <w:rPrChange w:id="101" w:author="Alisha Pettit" w:date="2018-11-16T16:19:00Z">
                  <w:rPr/>
                </w:rPrChange>
              </w:rPr>
              <w:lastRenderedPageBreak/>
              <w:t>Association</w:t>
            </w:r>
            <w:r>
              <w:t xml:space="preserve"> or for other community</w:t>
            </w:r>
            <w:r w:rsidR="009403A6">
              <w:t>-</w:t>
            </w:r>
            <w:r w:rsidR="00BE6F97">
              <w:t>related facilities.</w:t>
            </w:r>
          </w:p>
        </w:tc>
        <w:tc>
          <w:tcPr>
            <w:tcW w:w="4146" w:type="dxa"/>
            <w:shd w:val="clear" w:color="auto" w:fill="auto"/>
          </w:tcPr>
          <w:p w14:paraId="3604C56F" w14:textId="77777777" w:rsidR="00C95FA2" w:rsidRDefault="009169B8" w:rsidP="00A426BE">
            <w:pPr>
              <w:pStyle w:val="QPPTableTextBold"/>
            </w:pPr>
            <w:r>
              <w:lastRenderedPageBreak/>
              <w:t>AO10</w:t>
            </w:r>
            <w:r w:rsidR="00C95FA2">
              <w:t>.1</w:t>
            </w:r>
          </w:p>
          <w:p w14:paraId="7016F3C3" w14:textId="77777777" w:rsidR="00C95FA2" w:rsidRDefault="00C95FA2" w:rsidP="00A426BE">
            <w:pPr>
              <w:pStyle w:val="QPPTableTextBody"/>
            </w:pPr>
            <w:r>
              <w:t xml:space="preserve">Development </w:t>
            </w:r>
            <w:r w:rsidR="00A309CE">
              <w:t xml:space="preserve">retains </w:t>
            </w:r>
            <w:r>
              <w:t>the existing National Servicemen's Association Memorial Centre as public open space in its current location.</w:t>
            </w:r>
          </w:p>
        </w:tc>
      </w:tr>
      <w:tr w:rsidR="00C95FA2" w14:paraId="50D1739F" w14:textId="77777777" w:rsidTr="003B3C8C">
        <w:tc>
          <w:tcPr>
            <w:tcW w:w="4150" w:type="dxa"/>
            <w:vMerge/>
            <w:shd w:val="clear" w:color="auto" w:fill="auto"/>
          </w:tcPr>
          <w:p w14:paraId="79BDABFD" w14:textId="77777777" w:rsidR="00C95FA2" w:rsidRDefault="00C95FA2" w:rsidP="00A426BE">
            <w:pPr>
              <w:pStyle w:val="QPPTableTextBody"/>
            </w:pPr>
          </w:p>
        </w:tc>
        <w:tc>
          <w:tcPr>
            <w:tcW w:w="4146" w:type="dxa"/>
            <w:shd w:val="clear" w:color="auto" w:fill="auto"/>
          </w:tcPr>
          <w:p w14:paraId="7C7BF88D" w14:textId="77777777" w:rsidR="00C95FA2" w:rsidRDefault="009169B8" w:rsidP="00A426BE">
            <w:pPr>
              <w:pStyle w:val="QPPTableTextBold"/>
            </w:pPr>
            <w:r>
              <w:t>AO10</w:t>
            </w:r>
            <w:r w:rsidR="00C95FA2">
              <w:t>.2</w:t>
            </w:r>
          </w:p>
          <w:p w14:paraId="3AFB2BF0" w14:textId="1CDA8593" w:rsidR="00C95FA2" w:rsidRDefault="00C95FA2" w:rsidP="00A426BE">
            <w:pPr>
              <w:pStyle w:val="QPPTableTextBody"/>
            </w:pPr>
            <w:r>
              <w:t xml:space="preserve">Development </w:t>
            </w:r>
            <w:r w:rsidR="00A309CE">
              <w:t xml:space="preserve">dedicates </w:t>
            </w:r>
            <w:r>
              <w:t xml:space="preserve">parkland to Council </w:t>
            </w:r>
            <w:r w:rsidR="008A075E">
              <w:t xml:space="preserve">and is </w:t>
            </w:r>
            <w:r>
              <w:t xml:space="preserve">sufficient to retain the National Servicemen's Association Memorial </w:t>
            </w:r>
            <w:r w:rsidR="009403A6">
              <w:t>C</w:t>
            </w:r>
            <w:r>
              <w:t xml:space="preserve">entre as indicated </w:t>
            </w:r>
            <w:r w:rsidR="006D7904">
              <w:t>i</w:t>
            </w:r>
            <w:r>
              <w:t xml:space="preserve">n </w:t>
            </w:r>
            <w:r w:rsidR="00BE6F97" w:rsidRPr="00FB0007">
              <w:rPr>
                <w:rPrChange w:id="102" w:author="Alisha Pettit" w:date="2018-11-16T16:19:00Z">
                  <w:rPr/>
                </w:rPrChange>
              </w:rPr>
              <w:t>Figure </w:t>
            </w:r>
            <w:r w:rsidR="00C96A6A" w:rsidRPr="00FB0007">
              <w:rPr>
                <w:rPrChange w:id="103" w:author="Alisha Pettit" w:date="2018-11-16T16:19:00Z">
                  <w:rPr/>
                </w:rPrChange>
              </w:rPr>
              <w:t>a</w:t>
            </w:r>
            <w:r w:rsidRPr="005103D6">
              <w:t>.</w:t>
            </w:r>
          </w:p>
        </w:tc>
      </w:tr>
      <w:tr w:rsidR="00C268DB" w14:paraId="7C745AFE" w14:textId="77777777" w:rsidTr="003B3C8C">
        <w:tc>
          <w:tcPr>
            <w:tcW w:w="4150" w:type="dxa"/>
            <w:shd w:val="clear" w:color="auto" w:fill="auto"/>
          </w:tcPr>
          <w:p w14:paraId="0E4D8803" w14:textId="77777777" w:rsidR="00C268DB" w:rsidRDefault="009169B8" w:rsidP="00A426BE">
            <w:pPr>
              <w:pStyle w:val="QPPTableTextBold"/>
            </w:pPr>
            <w:r>
              <w:t>PO11</w:t>
            </w:r>
          </w:p>
          <w:p w14:paraId="4F67881F" w14:textId="0015D5F0" w:rsidR="00C268DB" w:rsidRDefault="00C268DB" w:rsidP="00BE6F97">
            <w:pPr>
              <w:pStyle w:val="QPPTableTextBody"/>
            </w:pPr>
            <w:r>
              <w:t xml:space="preserve">Development ensures non-industry uses for </w:t>
            </w:r>
            <w:r w:rsidR="00C93555" w:rsidRPr="00FB0007">
              <w:rPr>
                <w:rPrChange w:id="104" w:author="Alisha Pettit" w:date="2018-11-16T16:19:00Z">
                  <w:rPr/>
                </w:rPrChange>
              </w:rPr>
              <w:t>office</w:t>
            </w:r>
            <w:r>
              <w:t xml:space="preserve">, </w:t>
            </w:r>
            <w:r w:rsidR="00C93555" w:rsidRPr="00FB0007">
              <w:rPr>
                <w:rPrChange w:id="105" w:author="Alisha Pettit" w:date="2018-11-16T16:19:00Z">
                  <w:rPr/>
                </w:rPrChange>
              </w:rPr>
              <w:t>food and drink outlet</w:t>
            </w:r>
            <w:r w:rsidR="00C93555">
              <w:t xml:space="preserve"> </w:t>
            </w:r>
            <w:r>
              <w:t xml:space="preserve">and </w:t>
            </w:r>
            <w:r w:rsidR="00C93555" w:rsidRPr="00FB0007">
              <w:rPr>
                <w:rPrChange w:id="106" w:author="Alisha Pettit" w:date="2018-11-16T16:19:00Z">
                  <w:rPr/>
                </w:rPrChange>
              </w:rPr>
              <w:t>shop</w:t>
            </w:r>
            <w:r>
              <w:t xml:space="preserve"> </w:t>
            </w:r>
            <w:r w:rsidR="00A309CE">
              <w:t xml:space="preserve">uses, </w:t>
            </w:r>
            <w:r>
              <w:t xml:space="preserve">including </w:t>
            </w:r>
            <w:r w:rsidR="00A309CE">
              <w:t xml:space="preserve">a </w:t>
            </w:r>
            <w:r>
              <w:t>supermarket</w:t>
            </w:r>
            <w:r w:rsidR="00A309CE">
              <w:t>,</w:t>
            </w:r>
            <w:r>
              <w:t xml:space="preserve"> are identifiable as a support services area by developing in proximity to Boundary Road and limiting </w:t>
            </w:r>
            <w:r w:rsidR="00C93555" w:rsidRPr="00FB0007">
              <w:rPr>
                <w:rPrChange w:id="107" w:author="Alisha Pettit" w:date="2018-11-16T16:19:00Z">
                  <w:rPr/>
                </w:rPrChange>
              </w:rPr>
              <w:t>building height</w:t>
            </w:r>
            <w:r>
              <w:t xml:space="preserve"> to be comparable to surrounding industry, in accordance with </w:t>
            </w:r>
            <w:r w:rsidR="00BC4ACB" w:rsidRPr="00FB0007">
              <w:rPr>
                <w:rPrChange w:id="108" w:author="Alisha Pettit" w:date="2018-11-16T16:19:00Z">
                  <w:rPr/>
                </w:rPrChange>
              </w:rPr>
              <w:t>Table</w:t>
            </w:r>
            <w:r w:rsidR="00BE6F97" w:rsidRPr="00FB0007">
              <w:rPr>
                <w:rPrChange w:id="109" w:author="Alisha Pettit" w:date="2018-11-16T16:19:00Z">
                  <w:rPr/>
                </w:rPrChange>
              </w:rPr>
              <w:t> </w:t>
            </w:r>
            <w:r w:rsidR="00BC4ACB" w:rsidRPr="00FB0007">
              <w:rPr>
                <w:rPrChange w:id="110" w:author="Alisha Pettit" w:date="2018-11-16T16:19:00Z">
                  <w:rPr/>
                </w:rPrChange>
              </w:rPr>
              <w:t>7.2.18.2.3.B</w:t>
            </w:r>
            <w:r>
              <w:t>.</w:t>
            </w:r>
          </w:p>
        </w:tc>
        <w:tc>
          <w:tcPr>
            <w:tcW w:w="4146" w:type="dxa"/>
            <w:shd w:val="clear" w:color="auto" w:fill="auto"/>
          </w:tcPr>
          <w:p w14:paraId="51DDED78" w14:textId="77777777" w:rsidR="00C268DB" w:rsidRDefault="009169B8" w:rsidP="00A426BE">
            <w:pPr>
              <w:pStyle w:val="QPPTableTextBold"/>
            </w:pPr>
            <w:r>
              <w:t>AO11</w:t>
            </w:r>
          </w:p>
          <w:p w14:paraId="49EBF720" w14:textId="4CA8BE32" w:rsidR="00C268DB" w:rsidRDefault="00C268DB" w:rsidP="00A426BE">
            <w:pPr>
              <w:pStyle w:val="QPPTableTextBody"/>
            </w:pPr>
            <w:r>
              <w:t xml:space="preserve">Development including </w:t>
            </w:r>
            <w:r w:rsidR="00C93555" w:rsidRPr="00FB0007">
              <w:rPr>
                <w:rPrChange w:id="111" w:author="Alisha Pettit" w:date="2018-11-16T16:19:00Z">
                  <w:rPr/>
                </w:rPrChange>
              </w:rPr>
              <w:t>office</w:t>
            </w:r>
            <w:r>
              <w:t xml:space="preserve">, </w:t>
            </w:r>
            <w:r w:rsidR="00C93555" w:rsidRPr="00FB0007">
              <w:rPr>
                <w:rPrChange w:id="112" w:author="Alisha Pettit" w:date="2018-11-16T16:19:00Z">
                  <w:rPr/>
                </w:rPrChange>
              </w:rPr>
              <w:t>food and drink outlet</w:t>
            </w:r>
            <w:r>
              <w:t xml:space="preserve"> and </w:t>
            </w:r>
            <w:r w:rsidR="00C93555" w:rsidRPr="00FB0007">
              <w:rPr>
                <w:rPrChange w:id="113" w:author="Alisha Pettit" w:date="2018-11-16T16:19:00Z">
                  <w:rPr/>
                </w:rPrChange>
              </w:rPr>
              <w:t>shop</w:t>
            </w:r>
            <w:r>
              <w:t xml:space="preserve"> is sited near Boundary Road as shown </w:t>
            </w:r>
            <w:r w:rsidR="006D7904">
              <w:t>i</w:t>
            </w:r>
            <w:r>
              <w:t xml:space="preserve">n </w:t>
            </w:r>
            <w:r w:rsidR="00C96A6A" w:rsidRPr="00FB0007">
              <w:rPr>
                <w:rPrChange w:id="114" w:author="Alisha Pettit" w:date="2018-11-16T16:19:00Z">
                  <w:rPr/>
                </w:rPrChange>
              </w:rPr>
              <w:t>Figure a</w:t>
            </w:r>
            <w:r>
              <w:t>.</w:t>
            </w:r>
          </w:p>
        </w:tc>
      </w:tr>
      <w:tr w:rsidR="00C268DB" w14:paraId="5F96102D" w14:textId="77777777" w:rsidTr="003B3C8C">
        <w:tc>
          <w:tcPr>
            <w:tcW w:w="4150" w:type="dxa"/>
            <w:shd w:val="clear" w:color="auto" w:fill="auto"/>
          </w:tcPr>
          <w:p w14:paraId="16D3B059" w14:textId="77777777" w:rsidR="00C268DB" w:rsidRDefault="009169B8" w:rsidP="00A426BE">
            <w:pPr>
              <w:pStyle w:val="QPPTableTextBold"/>
            </w:pPr>
            <w:r>
              <w:t>PO12</w:t>
            </w:r>
          </w:p>
          <w:p w14:paraId="5220F35D" w14:textId="009F975F" w:rsidR="004F5971" w:rsidRDefault="00C268DB" w:rsidP="00A426BE">
            <w:pPr>
              <w:pStyle w:val="QPPTableTextBody"/>
            </w:pPr>
            <w:r>
              <w:t xml:space="preserve">Development for </w:t>
            </w:r>
            <w:r w:rsidR="004F5971">
              <w:t xml:space="preserve">an </w:t>
            </w:r>
            <w:r w:rsidR="00C93555" w:rsidRPr="00FB0007">
              <w:rPr>
                <w:rPrChange w:id="115" w:author="Alisha Pettit" w:date="2018-11-16T16:19:00Z">
                  <w:rPr/>
                </w:rPrChange>
              </w:rPr>
              <w:t>office</w:t>
            </w:r>
            <w:r>
              <w:t xml:space="preserve"> achieves a compact building form to</w:t>
            </w:r>
            <w:r w:rsidR="004F5971">
              <w:t>:</w:t>
            </w:r>
          </w:p>
          <w:p w14:paraId="552516FE" w14:textId="77777777" w:rsidR="004F5971" w:rsidRDefault="00C268DB" w:rsidP="00A426BE">
            <w:pPr>
              <w:pStyle w:val="HGTableBullet2"/>
              <w:numPr>
                <w:ilvl w:val="0"/>
                <w:numId w:val="30"/>
              </w:numPr>
            </w:pPr>
            <w:r>
              <w:t>retain significant native vegetation</w:t>
            </w:r>
            <w:r w:rsidR="004F5971">
              <w:t>;</w:t>
            </w:r>
          </w:p>
          <w:p w14:paraId="0AEFF0CF" w14:textId="77777777" w:rsidR="00C268DB" w:rsidRDefault="004F5971" w:rsidP="00A426BE">
            <w:pPr>
              <w:pStyle w:val="HGTableBullet2"/>
            </w:pPr>
            <w:r>
              <w:t>provide</w:t>
            </w:r>
            <w:r w:rsidR="00C268DB">
              <w:t xml:space="preserve"> new landscaped areas which contribute to the established ecological values of the sub-precinct</w:t>
            </w:r>
            <w:r w:rsidR="008A075E">
              <w:t>;</w:t>
            </w:r>
          </w:p>
          <w:p w14:paraId="31F5E335" w14:textId="77777777" w:rsidR="008A075E" w:rsidRDefault="00D74972" w:rsidP="00A426BE">
            <w:pPr>
              <w:pStyle w:val="HGTableBullet2"/>
            </w:pPr>
            <w:r>
              <w:t>p</w:t>
            </w:r>
            <w:r w:rsidR="008A075E">
              <w:t>rovide car parking.</w:t>
            </w:r>
          </w:p>
        </w:tc>
        <w:tc>
          <w:tcPr>
            <w:tcW w:w="4146" w:type="dxa"/>
            <w:shd w:val="clear" w:color="auto" w:fill="auto"/>
          </w:tcPr>
          <w:p w14:paraId="411A2FF6" w14:textId="77777777" w:rsidR="00C268DB" w:rsidRDefault="009169B8" w:rsidP="00A426BE">
            <w:pPr>
              <w:pStyle w:val="QPPTableTextBold"/>
            </w:pPr>
            <w:r>
              <w:t>AO12</w:t>
            </w:r>
          </w:p>
          <w:p w14:paraId="24AEC3B0" w14:textId="69913F00" w:rsidR="00C268DB" w:rsidRDefault="00C268DB" w:rsidP="00E55ACA">
            <w:pPr>
              <w:pStyle w:val="QPPTableTextBody"/>
            </w:pPr>
            <w:r>
              <w:t xml:space="preserve">Development provides </w:t>
            </w:r>
            <w:r w:rsidRPr="00FB0007">
              <w:rPr>
                <w:rPrChange w:id="116" w:author="Alisha Pettit" w:date="2018-11-16T16:19:00Z">
                  <w:rPr/>
                </w:rPrChange>
              </w:rPr>
              <w:t>basement</w:t>
            </w:r>
            <w:r>
              <w:t xml:space="preserve"> car parking where sufficient </w:t>
            </w:r>
            <w:r w:rsidRPr="00FB0007">
              <w:rPr>
                <w:rPrChange w:id="117" w:author="Alisha Pettit" w:date="2018-11-16T16:19:00Z">
                  <w:rPr/>
                </w:rPrChange>
              </w:rPr>
              <w:t>setback</w:t>
            </w:r>
            <w:r>
              <w:t xml:space="preserve"> from the root zone of significant vegetation is maintained.</w:t>
            </w:r>
          </w:p>
        </w:tc>
      </w:tr>
      <w:tr w:rsidR="00C268DB" w14:paraId="3AAB8A0F" w14:textId="77777777" w:rsidTr="003B3C8C">
        <w:tc>
          <w:tcPr>
            <w:tcW w:w="4150" w:type="dxa"/>
            <w:shd w:val="clear" w:color="auto" w:fill="auto"/>
          </w:tcPr>
          <w:p w14:paraId="1AF77501" w14:textId="77777777" w:rsidR="00C268DB" w:rsidRDefault="009169B8" w:rsidP="00A426BE">
            <w:pPr>
              <w:pStyle w:val="QPPTableTextBold"/>
            </w:pPr>
            <w:r>
              <w:t>PO13</w:t>
            </w:r>
          </w:p>
          <w:p w14:paraId="225054FF" w14:textId="771CAFF4" w:rsidR="00C268DB" w:rsidRDefault="00C268DB" w:rsidP="00A426BE">
            <w:pPr>
              <w:pStyle w:val="QPPTableTextBody"/>
            </w:pPr>
            <w:r>
              <w:t xml:space="preserve">Development provides a new district </w:t>
            </w:r>
            <w:r w:rsidRPr="00FB0007">
              <w:rPr>
                <w:rPrChange w:id="118" w:author="Alisha Pettit" w:date="2018-11-16T16:19:00Z">
                  <w:rPr/>
                </w:rPrChange>
              </w:rPr>
              <w:t>park</w:t>
            </w:r>
            <w:r>
              <w:t xml:space="preserve"> which is integrated with adjoining land uses.</w:t>
            </w:r>
          </w:p>
        </w:tc>
        <w:tc>
          <w:tcPr>
            <w:tcW w:w="4146" w:type="dxa"/>
            <w:shd w:val="clear" w:color="auto" w:fill="auto"/>
          </w:tcPr>
          <w:p w14:paraId="7ED985DC" w14:textId="77777777" w:rsidR="00C268DB" w:rsidRDefault="009169B8" w:rsidP="00A426BE">
            <w:pPr>
              <w:pStyle w:val="QPPTableTextBold"/>
            </w:pPr>
            <w:bookmarkStart w:id="119" w:name="AO13"/>
            <w:r>
              <w:t>AO13</w:t>
            </w:r>
          </w:p>
          <w:bookmarkEnd w:id="119"/>
          <w:p w14:paraId="79F15735" w14:textId="7865A381" w:rsidR="00C268DB" w:rsidRDefault="00C268DB" w:rsidP="00A426BE">
            <w:pPr>
              <w:pStyle w:val="QPPTableTextBody"/>
            </w:pPr>
            <w:r>
              <w:t xml:space="preserve">Development ensures the district </w:t>
            </w:r>
            <w:r w:rsidRPr="00FB0007">
              <w:rPr>
                <w:rPrChange w:id="120" w:author="Alisha Pettit" w:date="2018-11-16T16:19:00Z">
                  <w:rPr/>
                </w:rPrChange>
              </w:rPr>
              <w:t>park</w:t>
            </w:r>
            <w:r>
              <w:t xml:space="preserve"> is integrated with and adjacent to any </w:t>
            </w:r>
            <w:r w:rsidR="00CC1499" w:rsidRPr="00FB0007">
              <w:rPr>
                <w:rPrChange w:id="121" w:author="Alisha Pettit" w:date="2018-11-16T16:19:00Z">
                  <w:rPr/>
                </w:rPrChange>
              </w:rPr>
              <w:t>office</w:t>
            </w:r>
            <w:r>
              <w:t xml:space="preserve">, </w:t>
            </w:r>
            <w:r w:rsidR="00CC1499" w:rsidRPr="00FB0007">
              <w:rPr>
                <w:rPrChange w:id="122" w:author="Alisha Pettit" w:date="2018-11-16T16:19:00Z">
                  <w:rPr/>
                </w:rPrChange>
              </w:rPr>
              <w:t>food and drink outlet</w:t>
            </w:r>
            <w:r>
              <w:t xml:space="preserve"> or </w:t>
            </w:r>
            <w:r w:rsidR="00CC1499" w:rsidRPr="00FB0007">
              <w:rPr>
                <w:rPrChange w:id="123" w:author="Alisha Pettit" w:date="2018-11-16T16:19:00Z">
                  <w:rPr/>
                </w:rPrChange>
              </w:rPr>
              <w:t>shop</w:t>
            </w:r>
            <w:r>
              <w:t xml:space="preserve"> uses.</w:t>
            </w:r>
          </w:p>
        </w:tc>
      </w:tr>
      <w:tr w:rsidR="00C95FA2" w14:paraId="58B8D91B" w14:textId="77777777" w:rsidTr="003B3C8C">
        <w:tc>
          <w:tcPr>
            <w:tcW w:w="8296" w:type="dxa"/>
            <w:gridSpan w:val="2"/>
            <w:shd w:val="clear" w:color="auto" w:fill="auto"/>
          </w:tcPr>
          <w:p w14:paraId="61DC3A63" w14:textId="77777777" w:rsidR="00C95FA2" w:rsidRDefault="00C95FA2" w:rsidP="00A426BE">
            <w:pPr>
              <w:pStyle w:val="QPPTableTextBold"/>
            </w:pPr>
            <w:r>
              <w:t>If in the Richlands central precinct (Richlands—Wacol corridor neighbourhood plan/NPP-002)</w:t>
            </w:r>
          </w:p>
        </w:tc>
      </w:tr>
      <w:tr w:rsidR="00C95FA2" w14:paraId="0FDC797A" w14:textId="77777777" w:rsidTr="003B3C8C">
        <w:tc>
          <w:tcPr>
            <w:tcW w:w="4150" w:type="dxa"/>
            <w:vMerge w:val="restart"/>
            <w:shd w:val="clear" w:color="auto" w:fill="auto"/>
          </w:tcPr>
          <w:p w14:paraId="466DC54A" w14:textId="77777777" w:rsidR="00C95FA2" w:rsidRDefault="009169B8" w:rsidP="00A426BE">
            <w:pPr>
              <w:pStyle w:val="QPPTableTextBold"/>
            </w:pPr>
            <w:r>
              <w:t>PO14</w:t>
            </w:r>
          </w:p>
          <w:p w14:paraId="7C36719C" w14:textId="77777777" w:rsidR="001F27D6" w:rsidRDefault="00C95FA2" w:rsidP="00A426BE">
            <w:pPr>
              <w:pStyle w:val="QPPTableTextBody"/>
            </w:pPr>
            <w:r>
              <w:t>Development ensures</w:t>
            </w:r>
            <w:r w:rsidR="001F27D6">
              <w:t>:</w:t>
            </w:r>
          </w:p>
          <w:p w14:paraId="4FB163AF" w14:textId="77777777" w:rsidR="001F27D6" w:rsidRDefault="00C95FA2" w:rsidP="00A426BE">
            <w:pPr>
              <w:pStyle w:val="HGTableBullet2"/>
              <w:numPr>
                <w:ilvl w:val="0"/>
                <w:numId w:val="31"/>
              </w:numPr>
            </w:pPr>
            <w:r>
              <w:t xml:space="preserve">vehicle entrances and car parking </w:t>
            </w:r>
            <w:r w:rsidR="001F27D6">
              <w:t xml:space="preserve">are </w:t>
            </w:r>
            <w:r>
              <w:t>designed and located to minimise disruption to building frontages, the pedestrian environment</w:t>
            </w:r>
            <w:r w:rsidR="001F27D6">
              <w:t xml:space="preserve"> </w:t>
            </w:r>
            <w:r>
              <w:t>and waterway corridor, to reduce the visual impact on the street environment</w:t>
            </w:r>
            <w:r w:rsidR="001F27D6">
              <w:t>;</w:t>
            </w:r>
          </w:p>
          <w:p w14:paraId="634A0DB5" w14:textId="77777777" w:rsidR="001F27D6" w:rsidRDefault="001F27D6" w:rsidP="00A426BE">
            <w:pPr>
              <w:pStyle w:val="HGTableBullet2"/>
            </w:pPr>
            <w:r>
              <w:t>d</w:t>
            </w:r>
            <w:r w:rsidR="00C95FA2">
              <w:t>riveway crossovers maintain the integrity, quality and primacy of footpaths</w:t>
            </w:r>
            <w:r>
              <w:t>;</w:t>
            </w:r>
          </w:p>
          <w:p w14:paraId="2AFCD07E" w14:textId="77777777" w:rsidR="00C95FA2" w:rsidRDefault="00C95FA2" w:rsidP="00A426BE">
            <w:pPr>
              <w:pStyle w:val="HGTableBullet2"/>
            </w:pPr>
            <w:r>
              <w:t>car parking is co-located to facilitate an internal integrated vehicle circulation system between individual sites.</w:t>
            </w:r>
          </w:p>
        </w:tc>
        <w:tc>
          <w:tcPr>
            <w:tcW w:w="4146" w:type="dxa"/>
            <w:shd w:val="clear" w:color="auto" w:fill="auto"/>
          </w:tcPr>
          <w:p w14:paraId="3FD72F4A" w14:textId="77777777" w:rsidR="00C95FA2" w:rsidRDefault="009169B8" w:rsidP="00A426BE">
            <w:pPr>
              <w:pStyle w:val="QPPTableTextBold"/>
            </w:pPr>
            <w:r>
              <w:t>AO14</w:t>
            </w:r>
            <w:r w:rsidR="00C95FA2">
              <w:t>.1</w:t>
            </w:r>
          </w:p>
          <w:p w14:paraId="3D3E0898" w14:textId="7195CE3A" w:rsidR="00C95FA2" w:rsidRDefault="00C95FA2" w:rsidP="003403BF">
            <w:pPr>
              <w:pStyle w:val="QPPTableTextBody"/>
            </w:pPr>
            <w:r>
              <w:t xml:space="preserve">Development </w:t>
            </w:r>
            <w:r w:rsidR="001F27D6">
              <w:t xml:space="preserve">provides </w:t>
            </w:r>
            <w:r>
              <w:t xml:space="preserve">access points to Garden Road and Progress Road in accordance with </w:t>
            </w:r>
            <w:r w:rsidR="00BE6F97" w:rsidRPr="00FB0007">
              <w:rPr>
                <w:rPrChange w:id="124" w:author="Alisha Pettit" w:date="2018-11-16T16:19:00Z">
                  <w:rPr/>
                </w:rPrChange>
              </w:rPr>
              <w:t>Figure </w:t>
            </w:r>
            <w:r w:rsidR="003403BF" w:rsidRPr="00FB0007">
              <w:rPr>
                <w:rPrChange w:id="125" w:author="Alisha Pettit" w:date="2018-11-16T16:19:00Z">
                  <w:rPr/>
                </w:rPrChange>
              </w:rPr>
              <w:t>b</w:t>
            </w:r>
            <w:r w:rsidRPr="005103D6">
              <w:t>.</w:t>
            </w:r>
          </w:p>
        </w:tc>
      </w:tr>
      <w:tr w:rsidR="00C95FA2" w14:paraId="7D364030" w14:textId="77777777" w:rsidTr="003B3C8C">
        <w:tc>
          <w:tcPr>
            <w:tcW w:w="4150" w:type="dxa"/>
            <w:vMerge/>
            <w:shd w:val="clear" w:color="auto" w:fill="auto"/>
          </w:tcPr>
          <w:p w14:paraId="182CF106" w14:textId="77777777" w:rsidR="00C95FA2" w:rsidRDefault="00C95FA2" w:rsidP="00A426BE">
            <w:pPr>
              <w:pStyle w:val="QPPTableTextBody"/>
            </w:pPr>
          </w:p>
        </w:tc>
        <w:tc>
          <w:tcPr>
            <w:tcW w:w="4146" w:type="dxa"/>
            <w:shd w:val="clear" w:color="auto" w:fill="auto"/>
          </w:tcPr>
          <w:p w14:paraId="0F273366" w14:textId="77777777" w:rsidR="00C95FA2" w:rsidRPr="00A426BE" w:rsidRDefault="009169B8" w:rsidP="00A426BE">
            <w:pPr>
              <w:pStyle w:val="QPPTableTextBold"/>
            </w:pPr>
            <w:r w:rsidRPr="00A426BE">
              <w:t>AO14</w:t>
            </w:r>
            <w:r w:rsidR="00C95FA2" w:rsidRPr="00A426BE">
              <w:t>.2</w:t>
            </w:r>
          </w:p>
          <w:p w14:paraId="6DEB76B7" w14:textId="2186761D" w:rsidR="00C95FA2" w:rsidRDefault="00C95FA2" w:rsidP="00A426BE">
            <w:pPr>
              <w:pStyle w:val="QPPTableTextBody"/>
            </w:pPr>
            <w:r w:rsidRPr="00A426BE">
              <w:t xml:space="preserve">Development ensures that vehicle access points </w:t>
            </w:r>
            <w:r w:rsidR="00586F10" w:rsidRPr="00A426BE">
              <w:t xml:space="preserve">where </w:t>
            </w:r>
            <w:r w:rsidRPr="00A426BE">
              <w:t xml:space="preserve">in a </w:t>
            </w:r>
            <w:r w:rsidR="00167A4C" w:rsidRPr="00A426BE">
              <w:t xml:space="preserve">zone in the </w:t>
            </w:r>
            <w:r w:rsidR="00AE13A7">
              <w:t>c</w:t>
            </w:r>
            <w:r w:rsidRPr="005103D6">
              <w:t>entre zone</w:t>
            </w:r>
            <w:r w:rsidR="00167A4C" w:rsidRPr="005103D6">
              <w:t>s category</w:t>
            </w:r>
            <w:r w:rsidRPr="00A426BE">
              <w:t xml:space="preserve"> are located at least 30m from each other.</w:t>
            </w:r>
          </w:p>
        </w:tc>
      </w:tr>
      <w:tr w:rsidR="00C95FA2" w14:paraId="18B0A301" w14:textId="77777777" w:rsidTr="003B3C8C">
        <w:tc>
          <w:tcPr>
            <w:tcW w:w="4150" w:type="dxa"/>
            <w:vMerge/>
            <w:shd w:val="clear" w:color="auto" w:fill="auto"/>
          </w:tcPr>
          <w:p w14:paraId="25497F6E" w14:textId="77777777" w:rsidR="00C95FA2" w:rsidRDefault="00C95FA2" w:rsidP="00A426BE">
            <w:pPr>
              <w:pStyle w:val="QPPTableTextBody"/>
            </w:pPr>
          </w:p>
        </w:tc>
        <w:tc>
          <w:tcPr>
            <w:tcW w:w="4146" w:type="dxa"/>
            <w:shd w:val="clear" w:color="auto" w:fill="auto"/>
          </w:tcPr>
          <w:p w14:paraId="0FAA5A88" w14:textId="77777777" w:rsidR="00C95FA2" w:rsidRDefault="009169B8" w:rsidP="00A426BE">
            <w:pPr>
              <w:pStyle w:val="QPPTableTextBold"/>
            </w:pPr>
            <w:r>
              <w:t>AO14</w:t>
            </w:r>
            <w:r w:rsidR="00C95FA2">
              <w:t>.3</w:t>
            </w:r>
          </w:p>
          <w:p w14:paraId="155FD665" w14:textId="77777777" w:rsidR="00C95FA2" w:rsidRDefault="00C95FA2" w:rsidP="00A426BE">
            <w:pPr>
              <w:pStyle w:val="QPPTableTextBody"/>
            </w:pPr>
            <w:r>
              <w:t>Development adjoining or fronting a waterway corridor incorporates active frontages in buildings towards the waterway corridor.</w:t>
            </w:r>
          </w:p>
        </w:tc>
      </w:tr>
      <w:tr w:rsidR="00C268DB" w14:paraId="04F6745E" w14:textId="77777777" w:rsidTr="003B3C8C">
        <w:tc>
          <w:tcPr>
            <w:tcW w:w="4150" w:type="dxa"/>
            <w:shd w:val="clear" w:color="auto" w:fill="auto"/>
          </w:tcPr>
          <w:p w14:paraId="4B6A2DB0" w14:textId="77777777" w:rsidR="00C268DB" w:rsidRDefault="009169B8" w:rsidP="00A426BE">
            <w:pPr>
              <w:pStyle w:val="QPPTableTextBold"/>
            </w:pPr>
            <w:r>
              <w:t>PO15</w:t>
            </w:r>
          </w:p>
          <w:p w14:paraId="436787FD" w14:textId="77777777" w:rsidR="00C268DB" w:rsidRDefault="00C268DB" w:rsidP="00A426BE">
            <w:pPr>
              <w:pStyle w:val="QPPTableTextBody"/>
            </w:pPr>
            <w:r>
              <w:t xml:space="preserve">Development promotes </w:t>
            </w:r>
            <w:r w:rsidR="001F27D6">
              <w:t>c</w:t>
            </w:r>
            <w:r>
              <w:t>rime prevention through environmental design principles for pedestrians and cyclists using active transport connections located along the waterway corridors.</w:t>
            </w:r>
          </w:p>
        </w:tc>
        <w:tc>
          <w:tcPr>
            <w:tcW w:w="4146" w:type="dxa"/>
            <w:shd w:val="clear" w:color="auto" w:fill="auto"/>
          </w:tcPr>
          <w:p w14:paraId="75D8C096" w14:textId="77777777" w:rsidR="00C268DB" w:rsidRDefault="009169B8" w:rsidP="00A426BE">
            <w:pPr>
              <w:pStyle w:val="QPPTableTextBold"/>
            </w:pPr>
            <w:r>
              <w:t>AO15</w:t>
            </w:r>
          </w:p>
          <w:p w14:paraId="176125DE" w14:textId="1BDC4E10" w:rsidR="00C268DB" w:rsidRDefault="00C268DB" w:rsidP="003403BF">
            <w:pPr>
              <w:pStyle w:val="QPPTableTextBody"/>
            </w:pPr>
            <w:r>
              <w:t xml:space="preserve">Development </w:t>
            </w:r>
            <w:r w:rsidR="001F27D6">
              <w:t xml:space="preserve">of </w:t>
            </w:r>
            <w:r>
              <w:t xml:space="preserve">retail premises incorporate active frontages where identified </w:t>
            </w:r>
            <w:r w:rsidR="006D7904">
              <w:t>i</w:t>
            </w:r>
            <w:r>
              <w:t xml:space="preserve">n </w:t>
            </w:r>
            <w:r w:rsidRPr="00FB0007">
              <w:rPr>
                <w:rPrChange w:id="126" w:author="Alisha Pettit" w:date="2018-11-16T16:19:00Z">
                  <w:rPr/>
                </w:rPrChange>
              </w:rPr>
              <w:t xml:space="preserve">Figure </w:t>
            </w:r>
            <w:r w:rsidR="003403BF" w:rsidRPr="00FB0007">
              <w:rPr>
                <w:rPrChange w:id="127" w:author="Alisha Pettit" w:date="2018-11-16T16:19:00Z">
                  <w:rPr/>
                </w:rPrChange>
              </w:rPr>
              <w:t>b</w:t>
            </w:r>
            <w:r>
              <w:t>.</w:t>
            </w:r>
          </w:p>
        </w:tc>
      </w:tr>
      <w:tr w:rsidR="00766CD4" w14:paraId="58A0657C" w14:textId="77777777" w:rsidTr="003B3C8C">
        <w:tc>
          <w:tcPr>
            <w:tcW w:w="4150" w:type="dxa"/>
            <w:vMerge w:val="restart"/>
            <w:shd w:val="clear" w:color="auto" w:fill="auto"/>
          </w:tcPr>
          <w:p w14:paraId="7DDAEEE5" w14:textId="77777777" w:rsidR="00766CD4" w:rsidRDefault="009169B8" w:rsidP="00A426BE">
            <w:pPr>
              <w:pStyle w:val="QPPTableTextBold"/>
            </w:pPr>
            <w:r>
              <w:t>PO16</w:t>
            </w:r>
          </w:p>
          <w:p w14:paraId="530BC299" w14:textId="678DFC63" w:rsidR="00766CD4" w:rsidRDefault="00766CD4" w:rsidP="00A426BE">
            <w:pPr>
              <w:pStyle w:val="QPPTableTextBody"/>
            </w:pPr>
            <w:r>
              <w:t xml:space="preserve">Development ensures the scale and location of development is appropriate for the display and sale of bulky goods on a </w:t>
            </w:r>
            <w:r w:rsidRPr="00FB0007">
              <w:rPr>
                <w:rPrChange w:id="128" w:author="Alisha Pettit" w:date="2018-11-16T16:19:00Z">
                  <w:rPr/>
                </w:rPrChange>
              </w:rPr>
              <w:t>major road</w:t>
            </w:r>
            <w:r>
              <w:t>.</w:t>
            </w:r>
          </w:p>
        </w:tc>
        <w:tc>
          <w:tcPr>
            <w:tcW w:w="4146" w:type="dxa"/>
            <w:shd w:val="clear" w:color="auto" w:fill="auto"/>
          </w:tcPr>
          <w:p w14:paraId="053547B8" w14:textId="77777777" w:rsidR="00766CD4" w:rsidRDefault="009169B8" w:rsidP="00A426BE">
            <w:pPr>
              <w:pStyle w:val="QPPTableTextBold"/>
            </w:pPr>
            <w:r>
              <w:t>AO16</w:t>
            </w:r>
            <w:r w:rsidR="00766CD4">
              <w:t>.1</w:t>
            </w:r>
          </w:p>
          <w:p w14:paraId="680D130A" w14:textId="77777777" w:rsidR="00766CD4" w:rsidRDefault="00766CD4" w:rsidP="00A426BE">
            <w:pPr>
              <w:pStyle w:val="QPPTableTextBody"/>
            </w:pPr>
            <w:r>
              <w:t>Development fronts and addresses Progress Road, Garden Road and Government Road.</w:t>
            </w:r>
          </w:p>
        </w:tc>
      </w:tr>
      <w:tr w:rsidR="00766CD4" w14:paraId="631938EA" w14:textId="77777777" w:rsidTr="003B3C8C">
        <w:tc>
          <w:tcPr>
            <w:tcW w:w="4150" w:type="dxa"/>
            <w:vMerge/>
            <w:shd w:val="clear" w:color="auto" w:fill="auto"/>
          </w:tcPr>
          <w:p w14:paraId="1C6233BF" w14:textId="77777777" w:rsidR="00766CD4" w:rsidRDefault="00766CD4" w:rsidP="00A426BE">
            <w:pPr>
              <w:pStyle w:val="QPPTableTextBody"/>
            </w:pPr>
          </w:p>
        </w:tc>
        <w:tc>
          <w:tcPr>
            <w:tcW w:w="4146" w:type="dxa"/>
            <w:shd w:val="clear" w:color="auto" w:fill="auto"/>
          </w:tcPr>
          <w:p w14:paraId="7E67D6DD" w14:textId="77777777" w:rsidR="00766CD4" w:rsidRDefault="009169B8" w:rsidP="00A426BE">
            <w:pPr>
              <w:pStyle w:val="QPPTableTextBold"/>
            </w:pPr>
            <w:r>
              <w:t>AO16</w:t>
            </w:r>
            <w:r w:rsidR="00766CD4">
              <w:t>.2</w:t>
            </w:r>
          </w:p>
          <w:p w14:paraId="70AACA21" w14:textId="77777777" w:rsidR="00766CD4" w:rsidRDefault="00766CD4" w:rsidP="00A426BE">
            <w:pPr>
              <w:pStyle w:val="QPPTableTextBody"/>
            </w:pPr>
            <w:r>
              <w:t>Development is set</w:t>
            </w:r>
            <w:r w:rsidR="001F27D6">
              <w:t xml:space="preserve"> </w:t>
            </w:r>
            <w:r>
              <w:t xml:space="preserve">back a maximum of 6m and a minimum of 3m from the Progress Road, </w:t>
            </w:r>
            <w:r w:rsidR="001F27D6">
              <w:t>G</w:t>
            </w:r>
            <w:r>
              <w:t xml:space="preserve">arden Road and Government Road </w:t>
            </w:r>
            <w:r w:rsidR="00CC1499">
              <w:t>frontage</w:t>
            </w:r>
            <w:r>
              <w:t>.</w:t>
            </w:r>
          </w:p>
        </w:tc>
      </w:tr>
    </w:tbl>
    <w:p w14:paraId="101CDF41" w14:textId="77777777" w:rsidR="00BE2D3F" w:rsidRDefault="00C268DB" w:rsidP="003B3C8C">
      <w:pPr>
        <w:pStyle w:val="QPPTableHeadingStyle1"/>
      </w:pPr>
      <w:bookmarkStart w:id="129" w:name="Table721823B"/>
      <w:bookmarkEnd w:id="129"/>
      <w:r>
        <w:t>Table 7.2.18.2.3.B —Maximum building height, gross floor area and site specific limits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70"/>
        <w:gridCol w:w="2059"/>
        <w:gridCol w:w="2091"/>
      </w:tblGrid>
      <w:tr w:rsidR="0085779E" w14:paraId="66ACA90B" w14:textId="77777777" w:rsidTr="004C12FA">
        <w:tc>
          <w:tcPr>
            <w:tcW w:w="2129" w:type="dxa"/>
            <w:shd w:val="clear" w:color="auto" w:fill="auto"/>
          </w:tcPr>
          <w:p w14:paraId="3EAD8B8B" w14:textId="77777777" w:rsidR="0085779E" w:rsidRDefault="0085779E" w:rsidP="00A426BE">
            <w:pPr>
              <w:pStyle w:val="QPPTableTextBold"/>
            </w:pPr>
            <w:r>
              <w:t>Precinct</w:t>
            </w:r>
          </w:p>
        </w:tc>
        <w:tc>
          <w:tcPr>
            <w:tcW w:w="2131" w:type="dxa"/>
            <w:shd w:val="clear" w:color="auto" w:fill="auto"/>
          </w:tcPr>
          <w:p w14:paraId="22CF1F8D" w14:textId="77777777" w:rsidR="0085779E" w:rsidRPr="00701250" w:rsidRDefault="0085779E" w:rsidP="00701250">
            <w:pPr>
              <w:pStyle w:val="QPPTableTextBold"/>
            </w:pPr>
            <w:r w:rsidRPr="00701250">
              <w:t xml:space="preserve">Maximum </w:t>
            </w:r>
            <w:r w:rsidR="00701250" w:rsidRPr="00701250">
              <w:t>building height (</w:t>
            </w:r>
            <w:r w:rsidRPr="00701250">
              <w:t>storeys</w:t>
            </w:r>
            <w:r w:rsidR="00701250" w:rsidRPr="00701250">
              <w:t>/m)</w:t>
            </w:r>
          </w:p>
        </w:tc>
        <w:tc>
          <w:tcPr>
            <w:tcW w:w="2131" w:type="dxa"/>
            <w:shd w:val="clear" w:color="auto" w:fill="auto"/>
          </w:tcPr>
          <w:p w14:paraId="7EFA25B5" w14:textId="365098C9" w:rsidR="0085779E" w:rsidRDefault="0085779E" w:rsidP="00A426BE">
            <w:pPr>
              <w:pStyle w:val="QPPTableTextBold"/>
            </w:pPr>
            <w:r>
              <w:t xml:space="preserve">Maximum </w:t>
            </w:r>
            <w:r w:rsidRPr="00FB0007">
              <w:rPr>
                <w:rPrChange w:id="130" w:author="Alisha Pettit" w:date="2018-11-16T16:19:00Z">
                  <w:rPr/>
                </w:rPrChange>
              </w:rPr>
              <w:t>gross floor area</w:t>
            </w:r>
          </w:p>
        </w:tc>
        <w:tc>
          <w:tcPr>
            <w:tcW w:w="2131" w:type="dxa"/>
            <w:shd w:val="clear" w:color="auto" w:fill="auto"/>
          </w:tcPr>
          <w:p w14:paraId="5D858784" w14:textId="77777777" w:rsidR="0085779E" w:rsidRDefault="0085779E" w:rsidP="00A426BE">
            <w:pPr>
              <w:pStyle w:val="QPPTableTextBold"/>
            </w:pPr>
            <w:r>
              <w:t>Additional site specific limits</w:t>
            </w:r>
          </w:p>
        </w:tc>
      </w:tr>
      <w:tr w:rsidR="005D506C" w14:paraId="47AE68BA" w14:textId="77777777" w:rsidTr="004C12FA">
        <w:tc>
          <w:tcPr>
            <w:tcW w:w="8522" w:type="dxa"/>
            <w:gridSpan w:val="4"/>
            <w:shd w:val="clear" w:color="auto" w:fill="auto"/>
          </w:tcPr>
          <w:p w14:paraId="08DDFFE3" w14:textId="77777777" w:rsidR="005D506C" w:rsidRDefault="005D506C" w:rsidP="00A426BE">
            <w:pPr>
              <w:pStyle w:val="QPPTableTextBold"/>
            </w:pPr>
            <w:r>
              <w:t xml:space="preserve">If in the Sanananda Barracks </w:t>
            </w:r>
            <w:r w:rsidR="00F14698">
              <w:t xml:space="preserve">mixed industry and business </w:t>
            </w:r>
            <w:r>
              <w:t>industrial sub-precinct (Richlands—Wacol corridor neighbourhood plan NPP-001</w:t>
            </w:r>
            <w:r w:rsidR="00F14698">
              <w:t>b</w:t>
            </w:r>
            <w:r>
              <w:t>)</w:t>
            </w:r>
          </w:p>
        </w:tc>
      </w:tr>
      <w:tr w:rsidR="0085779E" w14:paraId="785DC35F" w14:textId="77777777" w:rsidTr="004C12FA">
        <w:tc>
          <w:tcPr>
            <w:tcW w:w="2129" w:type="dxa"/>
            <w:shd w:val="clear" w:color="auto" w:fill="auto"/>
          </w:tcPr>
          <w:p w14:paraId="08F4896E" w14:textId="77777777" w:rsidR="0085779E" w:rsidRDefault="00CE7C22" w:rsidP="00A426BE">
            <w:pPr>
              <w:pStyle w:val="QPPTableTextBody"/>
            </w:pPr>
            <w:r>
              <w:t>A</w:t>
            </w:r>
            <w:r w:rsidR="005A25D8">
              <w:t>ny development in this precinct</w:t>
            </w:r>
          </w:p>
        </w:tc>
        <w:tc>
          <w:tcPr>
            <w:tcW w:w="2131" w:type="dxa"/>
            <w:shd w:val="clear" w:color="auto" w:fill="auto"/>
          </w:tcPr>
          <w:p w14:paraId="2848FCFB" w14:textId="64A9A12A" w:rsidR="0085779E" w:rsidRDefault="0085779E" w:rsidP="00A426BE">
            <w:pPr>
              <w:pStyle w:val="QPPTableTextBody"/>
            </w:pPr>
            <w:r>
              <w:t xml:space="preserve">5 </w:t>
            </w:r>
            <w:r w:rsidRPr="00FB0007">
              <w:rPr>
                <w:rPrChange w:id="131" w:author="Alisha Pettit" w:date="2018-11-16T16:19:00Z">
                  <w:rPr/>
                </w:rPrChange>
              </w:rPr>
              <w:t>storeys</w:t>
            </w:r>
            <w:r>
              <w:t xml:space="preserve"> or</w:t>
            </w:r>
            <w:r w:rsidR="00584EB9">
              <w:t xml:space="preserve"> </w:t>
            </w:r>
            <w:r w:rsidR="00F14698">
              <w:t>21</w:t>
            </w:r>
            <w:r>
              <w:t>m if located north of Boundary Road</w:t>
            </w:r>
          </w:p>
          <w:p w14:paraId="131DEF9F" w14:textId="77777777" w:rsidR="0085779E" w:rsidRDefault="0085779E" w:rsidP="00A426BE">
            <w:pPr>
              <w:pStyle w:val="QPPTableTextBody"/>
            </w:pPr>
            <w:r>
              <w:t xml:space="preserve">3 storeys or </w:t>
            </w:r>
            <w:r w:rsidR="00F14698">
              <w:t>15</w:t>
            </w:r>
            <w:r>
              <w:t>m elsewhere</w:t>
            </w:r>
          </w:p>
        </w:tc>
        <w:tc>
          <w:tcPr>
            <w:tcW w:w="2131" w:type="dxa"/>
            <w:shd w:val="clear" w:color="auto" w:fill="auto"/>
          </w:tcPr>
          <w:p w14:paraId="7E7E5058" w14:textId="77777777" w:rsidR="0085779E" w:rsidRDefault="00701250" w:rsidP="00E2202C">
            <w:pPr>
              <w:pStyle w:val="QPPBodytext"/>
            </w:pPr>
            <w:r w:rsidRPr="00701250">
              <w:t>Not specified</w:t>
            </w:r>
          </w:p>
        </w:tc>
        <w:tc>
          <w:tcPr>
            <w:tcW w:w="2131" w:type="dxa"/>
            <w:shd w:val="clear" w:color="auto" w:fill="auto"/>
          </w:tcPr>
          <w:p w14:paraId="4EDD38E7" w14:textId="4B90C74E" w:rsidR="0085779E" w:rsidRDefault="0085779E" w:rsidP="00A426BE">
            <w:pPr>
              <w:pStyle w:val="QPPTableTextBody"/>
            </w:pPr>
            <w:r>
              <w:t xml:space="preserve">Maximum </w:t>
            </w:r>
            <w:r w:rsidRPr="00FB0007">
              <w:rPr>
                <w:rPrChange w:id="132" w:author="Alisha Pettit" w:date="2018-11-16T16:19:00Z">
                  <w:rPr/>
                </w:rPrChange>
              </w:rPr>
              <w:t>building footprints</w:t>
            </w:r>
            <w:r>
              <w:t xml:space="preserve"> for individual </w:t>
            </w:r>
            <w:r w:rsidRPr="00FB0007">
              <w:rPr>
                <w:rPrChange w:id="133" w:author="Alisha Pettit" w:date="2018-11-16T16:19:00Z">
                  <w:rPr/>
                </w:rPrChange>
              </w:rPr>
              <w:t>office</w:t>
            </w:r>
            <w:r>
              <w:t xml:space="preserve"> developments is 30m x 30m</w:t>
            </w:r>
          </w:p>
          <w:p w14:paraId="17DCD65A" w14:textId="77777777" w:rsidR="0085779E" w:rsidRDefault="0085779E" w:rsidP="00A426BE">
            <w:pPr>
              <w:pStyle w:val="QPPTableTextBody"/>
            </w:pPr>
            <w:r>
              <w:t xml:space="preserve">Buildings are </w:t>
            </w:r>
            <w:r w:rsidRPr="00976A37">
              <w:t>set</w:t>
            </w:r>
            <w:r w:rsidR="00753573" w:rsidRPr="00976A37">
              <w:t xml:space="preserve"> </w:t>
            </w:r>
            <w:r w:rsidRPr="00976A37">
              <w:t>back</w:t>
            </w:r>
            <w:r>
              <w:t xml:space="preserve"> a minimum of 10m from Boundary Road</w:t>
            </w:r>
          </w:p>
          <w:p w14:paraId="0E180BC5" w14:textId="77777777" w:rsidR="0085779E" w:rsidRDefault="0085779E" w:rsidP="00A426BE">
            <w:pPr>
              <w:pStyle w:val="QPPTableTextBody"/>
            </w:pPr>
            <w:r>
              <w:t>Separation distance between adjacent buildings is a minimum of 10m</w:t>
            </w:r>
          </w:p>
          <w:p w14:paraId="4B884C92" w14:textId="77777777" w:rsidR="0085779E" w:rsidRDefault="0085779E" w:rsidP="00A426BE">
            <w:pPr>
              <w:pStyle w:val="QPPTableTextBody"/>
            </w:pPr>
            <w:r>
              <w:t>For lots adjoining the Boundary Road habitat and biodiversity corridor:</w:t>
            </w:r>
          </w:p>
          <w:p w14:paraId="46EE6C3C" w14:textId="497560FC" w:rsidR="0085779E" w:rsidRDefault="00753573" w:rsidP="00A426BE">
            <w:pPr>
              <w:pStyle w:val="HGTableBullet2"/>
              <w:numPr>
                <w:ilvl w:val="0"/>
                <w:numId w:val="32"/>
              </w:numPr>
            </w:pPr>
            <w:r>
              <w:t>b</w:t>
            </w:r>
            <w:r w:rsidR="0085779E">
              <w:t xml:space="preserve">uilding </w:t>
            </w:r>
            <w:r w:rsidR="0085779E" w:rsidRPr="00FB0007">
              <w:rPr>
                <w:rPrChange w:id="134" w:author="Alisha Pettit" w:date="2018-11-16T16:19:00Z">
                  <w:rPr/>
                </w:rPrChange>
              </w:rPr>
              <w:t>site cover</w:t>
            </w:r>
            <w:r w:rsidR="0085779E">
              <w:t xml:space="preserve"> does not exceed 85%;</w:t>
            </w:r>
          </w:p>
          <w:p w14:paraId="43BB028D" w14:textId="72EC669F" w:rsidR="0085779E" w:rsidRDefault="00B67B2E" w:rsidP="00A426BE">
            <w:pPr>
              <w:pStyle w:val="HGTableBullet2"/>
            </w:pPr>
            <w:r>
              <w:t>a</w:t>
            </w:r>
            <w:r w:rsidR="0085779E">
              <w:t xml:space="preserve"> building </w:t>
            </w:r>
            <w:r w:rsidR="0085779E" w:rsidRPr="00FB0007">
              <w:rPr>
                <w:rPrChange w:id="135" w:author="Alisha Pettit" w:date="2018-11-16T16:19:00Z">
                  <w:rPr/>
                </w:rPrChange>
              </w:rPr>
              <w:t>setback</w:t>
            </w:r>
            <w:r w:rsidR="0085779E">
              <w:t xml:space="preserve"> to the habitat and biodiversity corridor boundary is a minimum </w:t>
            </w:r>
            <w:r w:rsidR="00753573">
              <w:t>width</w:t>
            </w:r>
            <w:r w:rsidR="00753573" w:rsidRPr="00753573">
              <w:t xml:space="preserve"> </w:t>
            </w:r>
            <w:r w:rsidR="0085779E">
              <w:t>of 3m.</w:t>
            </w:r>
          </w:p>
        </w:tc>
      </w:tr>
      <w:tr w:rsidR="00F14698" w14:paraId="458C9026" w14:textId="77777777" w:rsidTr="004C12FA">
        <w:tc>
          <w:tcPr>
            <w:tcW w:w="2129" w:type="dxa"/>
            <w:shd w:val="clear" w:color="auto" w:fill="auto"/>
          </w:tcPr>
          <w:p w14:paraId="401CFFC9" w14:textId="77777777" w:rsidR="00F14698" w:rsidRDefault="00F14698" w:rsidP="00A426BE">
            <w:pPr>
              <w:pStyle w:val="QPPTableTextBody"/>
            </w:pPr>
            <w:r>
              <w:t>Any shop, office and food and drink outlet development in the support services area</w:t>
            </w:r>
          </w:p>
        </w:tc>
        <w:tc>
          <w:tcPr>
            <w:tcW w:w="2131" w:type="dxa"/>
            <w:shd w:val="clear" w:color="auto" w:fill="auto"/>
          </w:tcPr>
          <w:p w14:paraId="338D87A1" w14:textId="77777777" w:rsidR="00F14698" w:rsidRDefault="00701250" w:rsidP="00A426BE">
            <w:pPr>
              <w:pStyle w:val="QPPTableTextBody"/>
            </w:pPr>
            <w:r w:rsidRPr="00701250">
              <w:t>Not specified</w:t>
            </w:r>
          </w:p>
        </w:tc>
        <w:tc>
          <w:tcPr>
            <w:tcW w:w="2131" w:type="dxa"/>
            <w:shd w:val="clear" w:color="auto" w:fill="auto"/>
          </w:tcPr>
          <w:p w14:paraId="5798FB83" w14:textId="77777777" w:rsidR="00F14698" w:rsidRDefault="00F14698" w:rsidP="00A426BE">
            <w:pPr>
              <w:pStyle w:val="QPPTableTextBody"/>
            </w:pPr>
            <w:r>
              <w:t>6</w:t>
            </w:r>
            <w:r w:rsidR="00AE13A7">
              <w:t>,</w:t>
            </w:r>
            <w:r>
              <w:t>000m</w:t>
            </w:r>
            <w:r w:rsidRPr="00866AC5">
              <w:rPr>
                <w:rStyle w:val="QPPSuperscriptChar"/>
              </w:rPr>
              <w:t>2</w:t>
            </w:r>
            <w:r>
              <w:t xml:space="preserve"> maximum combined gross floor area</w:t>
            </w:r>
            <w:r w:rsidR="00C747E4">
              <w:t>.</w:t>
            </w:r>
          </w:p>
        </w:tc>
        <w:tc>
          <w:tcPr>
            <w:tcW w:w="2131" w:type="dxa"/>
            <w:shd w:val="clear" w:color="auto" w:fill="auto"/>
          </w:tcPr>
          <w:p w14:paraId="22F5AA22" w14:textId="77777777" w:rsidR="00F14698" w:rsidRDefault="00701250" w:rsidP="00A426BE">
            <w:pPr>
              <w:pStyle w:val="QPPTableTextBody"/>
            </w:pPr>
            <w:r w:rsidRPr="00701250">
              <w:t>Not specified</w:t>
            </w:r>
          </w:p>
        </w:tc>
      </w:tr>
      <w:tr w:rsidR="00734731" w14:paraId="05983EF1" w14:textId="77777777" w:rsidTr="004C12FA">
        <w:tc>
          <w:tcPr>
            <w:tcW w:w="8522" w:type="dxa"/>
            <w:gridSpan w:val="4"/>
            <w:shd w:val="clear" w:color="auto" w:fill="auto"/>
          </w:tcPr>
          <w:p w14:paraId="3C82EBAE" w14:textId="5836B5B2" w:rsidR="00734731" w:rsidRDefault="00C055EC" w:rsidP="00A426BE">
            <w:pPr>
              <w:pStyle w:val="QPPTableTextBold"/>
            </w:pPr>
            <w:r>
              <w:t xml:space="preserve">If in the </w:t>
            </w:r>
            <w:r w:rsidR="00734731">
              <w:t>Richlands core sub-precinct (Richlands—Wacol corridor neighbourhood plan/NPP-002</w:t>
            </w:r>
            <w:r w:rsidR="00080D3E">
              <w:t>b</w:t>
            </w:r>
            <w:r w:rsidR="00734731">
              <w:t>)</w:t>
            </w:r>
          </w:p>
        </w:tc>
      </w:tr>
      <w:tr w:rsidR="0085779E" w14:paraId="63222C69" w14:textId="77777777" w:rsidTr="004C12FA">
        <w:tc>
          <w:tcPr>
            <w:tcW w:w="2129" w:type="dxa"/>
            <w:shd w:val="clear" w:color="auto" w:fill="auto"/>
          </w:tcPr>
          <w:p w14:paraId="3CB35707" w14:textId="77777777" w:rsidR="0085779E" w:rsidRDefault="00CE7C22" w:rsidP="00A426BE">
            <w:pPr>
              <w:pStyle w:val="QPPTableTextBody"/>
            </w:pPr>
            <w:r>
              <w:t>A</w:t>
            </w:r>
            <w:r w:rsidR="005A25D8">
              <w:t>ny development in this precinct</w:t>
            </w:r>
          </w:p>
        </w:tc>
        <w:tc>
          <w:tcPr>
            <w:tcW w:w="2131" w:type="dxa"/>
            <w:shd w:val="clear" w:color="auto" w:fill="auto"/>
          </w:tcPr>
          <w:p w14:paraId="471E7937" w14:textId="477EC423" w:rsidR="0085779E" w:rsidRDefault="0085779E" w:rsidP="00A426BE">
            <w:pPr>
              <w:pStyle w:val="QPPTableTextBody"/>
            </w:pPr>
            <w:r>
              <w:t xml:space="preserve">6 </w:t>
            </w:r>
            <w:r w:rsidRPr="00FB0007">
              <w:rPr>
                <w:rPrChange w:id="136" w:author="Alisha Pettit" w:date="2018-11-16T16:19:00Z">
                  <w:rPr/>
                </w:rPrChange>
              </w:rPr>
              <w:t>storeys</w:t>
            </w:r>
            <w:r>
              <w:t xml:space="preserve"> or 21m</w:t>
            </w:r>
          </w:p>
        </w:tc>
        <w:tc>
          <w:tcPr>
            <w:tcW w:w="2131" w:type="dxa"/>
            <w:shd w:val="clear" w:color="auto" w:fill="auto"/>
          </w:tcPr>
          <w:p w14:paraId="771D0C5E" w14:textId="77777777" w:rsidR="0085779E" w:rsidRDefault="0085779E" w:rsidP="00A426BE">
            <w:pPr>
              <w:pStyle w:val="QPPTableTextBody"/>
            </w:pPr>
            <w:r>
              <w:t>150%</w:t>
            </w:r>
          </w:p>
        </w:tc>
        <w:tc>
          <w:tcPr>
            <w:tcW w:w="2131" w:type="dxa"/>
            <w:shd w:val="clear" w:color="auto" w:fill="auto"/>
          </w:tcPr>
          <w:p w14:paraId="307066BD" w14:textId="77777777" w:rsidR="0085779E" w:rsidRDefault="00701250" w:rsidP="00A426BE">
            <w:pPr>
              <w:pStyle w:val="QPPTableTextBody"/>
            </w:pPr>
            <w:r w:rsidRPr="00701250">
              <w:t>Not specified</w:t>
            </w:r>
          </w:p>
        </w:tc>
      </w:tr>
      <w:tr w:rsidR="00734731" w14:paraId="1AAF37EF" w14:textId="77777777" w:rsidTr="004C12FA">
        <w:tc>
          <w:tcPr>
            <w:tcW w:w="8522" w:type="dxa"/>
            <w:gridSpan w:val="4"/>
            <w:shd w:val="clear" w:color="auto" w:fill="auto"/>
          </w:tcPr>
          <w:p w14:paraId="310EAA7D" w14:textId="77777777" w:rsidR="00734731" w:rsidRDefault="00C055EC" w:rsidP="00A426BE">
            <w:pPr>
              <w:pStyle w:val="QPPTableTextBold"/>
            </w:pPr>
            <w:r>
              <w:t xml:space="preserve">If in the </w:t>
            </w:r>
            <w:r w:rsidR="00734731">
              <w:t>Richlands frame sub-precinct (Richlands—Wacol corridor neighbourhood plan/NPP-002c)</w:t>
            </w:r>
          </w:p>
        </w:tc>
      </w:tr>
      <w:tr w:rsidR="0085779E" w14:paraId="2C497C5D" w14:textId="77777777" w:rsidTr="004C12FA">
        <w:tc>
          <w:tcPr>
            <w:tcW w:w="2129" w:type="dxa"/>
            <w:shd w:val="clear" w:color="auto" w:fill="auto"/>
          </w:tcPr>
          <w:p w14:paraId="4F0179FB" w14:textId="77777777" w:rsidR="0085779E" w:rsidRDefault="00CE7C22" w:rsidP="00A426BE">
            <w:pPr>
              <w:pStyle w:val="QPPTableTextBody"/>
            </w:pPr>
            <w:r>
              <w:t>A</w:t>
            </w:r>
            <w:r w:rsidR="005A25D8">
              <w:t>ny development in this precinct</w:t>
            </w:r>
          </w:p>
        </w:tc>
        <w:tc>
          <w:tcPr>
            <w:tcW w:w="2131" w:type="dxa"/>
            <w:shd w:val="clear" w:color="auto" w:fill="auto"/>
          </w:tcPr>
          <w:p w14:paraId="06B167D5" w14:textId="17ED9953" w:rsidR="0085779E" w:rsidRDefault="0085779E" w:rsidP="00A426BE">
            <w:pPr>
              <w:pStyle w:val="QPPTableTextBody"/>
            </w:pPr>
            <w:r>
              <w:t xml:space="preserve">3 </w:t>
            </w:r>
            <w:r w:rsidRPr="00FB0007">
              <w:rPr>
                <w:rPrChange w:id="137" w:author="Alisha Pettit" w:date="2018-11-16T16:19:00Z">
                  <w:rPr/>
                </w:rPrChange>
              </w:rPr>
              <w:t>storeys</w:t>
            </w:r>
            <w:r>
              <w:t xml:space="preserve"> or 11m</w:t>
            </w:r>
          </w:p>
        </w:tc>
        <w:tc>
          <w:tcPr>
            <w:tcW w:w="2131" w:type="dxa"/>
            <w:shd w:val="clear" w:color="auto" w:fill="auto"/>
          </w:tcPr>
          <w:p w14:paraId="5EE8FB18" w14:textId="77777777" w:rsidR="0085779E" w:rsidRDefault="0085779E" w:rsidP="00A426BE">
            <w:pPr>
              <w:pStyle w:val="QPPTableTextBody"/>
            </w:pPr>
            <w:r>
              <w:t>125%</w:t>
            </w:r>
          </w:p>
        </w:tc>
        <w:tc>
          <w:tcPr>
            <w:tcW w:w="2131" w:type="dxa"/>
            <w:shd w:val="clear" w:color="auto" w:fill="auto"/>
          </w:tcPr>
          <w:p w14:paraId="2AF5A1B6" w14:textId="77777777" w:rsidR="0085779E" w:rsidRDefault="0085779E" w:rsidP="00A426BE">
            <w:pPr>
              <w:pStyle w:val="QPPTableTextBody"/>
            </w:pPr>
            <w:r>
              <w:t xml:space="preserve">Buildings are </w:t>
            </w:r>
            <w:r w:rsidRPr="00976A37">
              <w:t>se</w:t>
            </w:r>
            <w:r w:rsidR="00753573" w:rsidRPr="00976A37">
              <w:t xml:space="preserve">t </w:t>
            </w:r>
            <w:r w:rsidRPr="00976A37">
              <w:t>back</w:t>
            </w:r>
            <w:r>
              <w:t xml:space="preserve"> a maximum of 6m and a minimum of 3m from the Progress Road, Garden Road and Government Road frontages</w:t>
            </w:r>
            <w:r w:rsidR="00C429D4">
              <w:t>.</w:t>
            </w:r>
          </w:p>
        </w:tc>
      </w:tr>
      <w:tr w:rsidR="00734731" w14:paraId="76A6BBCC" w14:textId="77777777" w:rsidTr="004C12FA">
        <w:tc>
          <w:tcPr>
            <w:tcW w:w="8522" w:type="dxa"/>
            <w:gridSpan w:val="4"/>
            <w:shd w:val="clear" w:color="auto" w:fill="auto"/>
          </w:tcPr>
          <w:p w14:paraId="1A34CCEF" w14:textId="77777777" w:rsidR="00734731" w:rsidRDefault="00C055EC" w:rsidP="00A426BE">
            <w:pPr>
              <w:pStyle w:val="QPPTableTextBold"/>
            </w:pPr>
            <w:r>
              <w:t xml:space="preserve">If in the </w:t>
            </w:r>
            <w:r w:rsidR="00734731">
              <w:t>Richlands central precinct (Richlands—Wacol corridor n</w:t>
            </w:r>
            <w:r>
              <w:t>eighbourhood plan/NPP-002)</w:t>
            </w:r>
          </w:p>
        </w:tc>
      </w:tr>
      <w:tr w:rsidR="0085779E" w14:paraId="50D98D0C" w14:textId="77777777" w:rsidTr="004C12FA">
        <w:tc>
          <w:tcPr>
            <w:tcW w:w="2129" w:type="dxa"/>
            <w:shd w:val="clear" w:color="auto" w:fill="auto"/>
          </w:tcPr>
          <w:p w14:paraId="757F6C2E" w14:textId="0D7E562D" w:rsidR="0085779E" w:rsidRDefault="00C055EC" w:rsidP="00A426BE">
            <w:pPr>
              <w:pStyle w:val="QPPTableTextBody"/>
            </w:pPr>
            <w:r>
              <w:t xml:space="preserve">Development of a site in the </w:t>
            </w:r>
            <w:r w:rsidR="00BD75A0" w:rsidRPr="00FB0007">
              <w:rPr>
                <w:rPrChange w:id="138" w:author="Alisha Pettit" w:date="2018-11-16T16:19:00Z">
                  <w:rPr/>
                </w:rPrChange>
              </w:rPr>
              <w:t>Medium density residential zone</w:t>
            </w:r>
          </w:p>
        </w:tc>
        <w:tc>
          <w:tcPr>
            <w:tcW w:w="2131" w:type="dxa"/>
            <w:shd w:val="clear" w:color="auto" w:fill="auto"/>
          </w:tcPr>
          <w:p w14:paraId="34661048" w14:textId="5A929041" w:rsidR="0085779E" w:rsidRDefault="0085779E" w:rsidP="00A426BE">
            <w:pPr>
              <w:pStyle w:val="QPPTableTextBody"/>
            </w:pPr>
            <w:r>
              <w:t xml:space="preserve">5 </w:t>
            </w:r>
            <w:r w:rsidRPr="00FB0007">
              <w:rPr>
                <w:rPrChange w:id="139" w:author="Alisha Pettit" w:date="2018-11-16T16:19:00Z">
                  <w:rPr/>
                </w:rPrChange>
              </w:rPr>
              <w:t>storeys</w:t>
            </w:r>
            <w:r>
              <w:t xml:space="preserve"> or 18m</w:t>
            </w:r>
          </w:p>
        </w:tc>
        <w:tc>
          <w:tcPr>
            <w:tcW w:w="2131" w:type="dxa"/>
            <w:shd w:val="clear" w:color="auto" w:fill="auto"/>
          </w:tcPr>
          <w:p w14:paraId="4A8B5F77" w14:textId="77777777" w:rsidR="0085779E" w:rsidRDefault="0085779E" w:rsidP="00A426BE">
            <w:pPr>
              <w:pStyle w:val="QPPTableTextBody"/>
            </w:pPr>
            <w:r>
              <w:t>125%</w:t>
            </w:r>
          </w:p>
        </w:tc>
        <w:tc>
          <w:tcPr>
            <w:tcW w:w="2131" w:type="dxa"/>
            <w:shd w:val="clear" w:color="auto" w:fill="auto"/>
          </w:tcPr>
          <w:p w14:paraId="5FDA32BE" w14:textId="77777777" w:rsidR="0085779E" w:rsidRDefault="00701250" w:rsidP="00E2202C">
            <w:pPr>
              <w:pStyle w:val="QPPBodytext"/>
            </w:pPr>
            <w:r w:rsidRPr="00701250">
              <w:t>Not specified</w:t>
            </w:r>
          </w:p>
        </w:tc>
      </w:tr>
      <w:tr w:rsidR="00734731" w14:paraId="671317C6" w14:textId="77777777" w:rsidTr="004C12FA">
        <w:tc>
          <w:tcPr>
            <w:tcW w:w="8522" w:type="dxa"/>
            <w:gridSpan w:val="4"/>
            <w:shd w:val="clear" w:color="auto" w:fill="auto"/>
          </w:tcPr>
          <w:p w14:paraId="4504E006" w14:textId="77777777" w:rsidR="00734731" w:rsidRDefault="00C055EC" w:rsidP="00A426BE">
            <w:pPr>
              <w:pStyle w:val="QPPTableTextBold"/>
            </w:pPr>
            <w:r>
              <w:t xml:space="preserve">If in the </w:t>
            </w:r>
            <w:r w:rsidR="00734731">
              <w:t>Richlands central precinct (Richlands—Wacol corri</w:t>
            </w:r>
            <w:r w:rsidR="005A25D8">
              <w:t>dor neighbourhood plan/NPP-002)</w:t>
            </w:r>
          </w:p>
        </w:tc>
      </w:tr>
      <w:tr w:rsidR="00C055EC" w14:paraId="420F45BE" w14:textId="77777777" w:rsidTr="004C12FA">
        <w:tc>
          <w:tcPr>
            <w:tcW w:w="2129" w:type="dxa"/>
            <w:vMerge w:val="restart"/>
            <w:shd w:val="clear" w:color="auto" w:fill="auto"/>
          </w:tcPr>
          <w:p w14:paraId="6283FFB6" w14:textId="700D2A67" w:rsidR="00C055EC" w:rsidRDefault="00C055EC" w:rsidP="00A426BE">
            <w:pPr>
              <w:pStyle w:val="QPPTableTextBody"/>
            </w:pPr>
            <w:r>
              <w:t xml:space="preserve">Development of a site in the </w:t>
            </w:r>
            <w:r w:rsidR="00BD75A0" w:rsidRPr="00FB0007">
              <w:rPr>
                <w:rPrChange w:id="140" w:author="Alisha Pettit" w:date="2018-11-16T16:19:00Z">
                  <w:rPr/>
                </w:rPrChange>
              </w:rPr>
              <w:t>Medium density residential zone</w:t>
            </w:r>
            <w:r>
              <w:t xml:space="preserve">, where a site adjoins the </w:t>
            </w:r>
            <w:r w:rsidR="00BD75A0" w:rsidRPr="00FB0007">
              <w:rPr>
                <w:rPrChange w:id="141" w:author="Alisha Pettit" w:date="2018-11-16T16:19:00Z">
                  <w:rPr/>
                </w:rPrChange>
              </w:rPr>
              <w:t>Low density residential zone</w:t>
            </w:r>
            <w:r>
              <w:t xml:space="preserve"> or the </w:t>
            </w:r>
            <w:r w:rsidR="00BD75A0" w:rsidRPr="00FB0007">
              <w:rPr>
                <w:rPrChange w:id="142" w:author="Alisha Pettit" w:date="2018-11-16T16:19:00Z">
                  <w:rPr/>
                </w:rPrChange>
              </w:rPr>
              <w:t>Low-medium density residential zone</w:t>
            </w:r>
          </w:p>
        </w:tc>
        <w:tc>
          <w:tcPr>
            <w:tcW w:w="2131" w:type="dxa"/>
            <w:shd w:val="clear" w:color="auto" w:fill="auto"/>
          </w:tcPr>
          <w:p w14:paraId="7CF5E1D3" w14:textId="321A973D" w:rsidR="00C055EC" w:rsidRDefault="00C055EC" w:rsidP="00A426BE">
            <w:pPr>
              <w:pStyle w:val="QPPTableTextBody"/>
            </w:pPr>
            <w:r>
              <w:t xml:space="preserve">2 </w:t>
            </w:r>
            <w:r w:rsidRPr="00FB0007">
              <w:rPr>
                <w:rPrChange w:id="143" w:author="Alisha Pettit" w:date="2018-11-16T16:19:00Z">
                  <w:rPr/>
                </w:rPrChange>
              </w:rPr>
              <w:t>storeys</w:t>
            </w:r>
            <w:r>
              <w:t xml:space="preserve"> within 10m from the common property boundary</w:t>
            </w:r>
          </w:p>
        </w:tc>
        <w:tc>
          <w:tcPr>
            <w:tcW w:w="2131" w:type="dxa"/>
            <w:shd w:val="clear" w:color="auto" w:fill="auto"/>
          </w:tcPr>
          <w:p w14:paraId="7FE54D64" w14:textId="77777777" w:rsidR="00C055EC" w:rsidRDefault="00701250" w:rsidP="00A426BE">
            <w:pPr>
              <w:pStyle w:val="QPPTableTextBody"/>
            </w:pPr>
            <w:r w:rsidRPr="00701250">
              <w:t>Not specified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1AD6EB58" w14:textId="77777777" w:rsidR="00C055EC" w:rsidRDefault="00C055EC" w:rsidP="00A426BE">
            <w:pPr>
              <w:pStyle w:val="QPPTableTextBody"/>
            </w:pPr>
            <w:r>
              <w:t>Development is set back a minimum of 3m from the common side and 6m from rear boundaries.</w:t>
            </w:r>
          </w:p>
        </w:tc>
      </w:tr>
      <w:tr w:rsidR="00C055EC" w14:paraId="4757B06D" w14:textId="77777777" w:rsidTr="004C12FA">
        <w:tc>
          <w:tcPr>
            <w:tcW w:w="2129" w:type="dxa"/>
            <w:vMerge/>
            <w:shd w:val="clear" w:color="auto" w:fill="auto"/>
          </w:tcPr>
          <w:p w14:paraId="5EF35B65" w14:textId="77777777" w:rsidR="00C055EC" w:rsidRDefault="00C055EC" w:rsidP="00E2202C">
            <w:pPr>
              <w:pStyle w:val="QPPBodytext"/>
            </w:pPr>
          </w:p>
        </w:tc>
        <w:tc>
          <w:tcPr>
            <w:tcW w:w="2131" w:type="dxa"/>
            <w:shd w:val="clear" w:color="auto" w:fill="auto"/>
          </w:tcPr>
          <w:p w14:paraId="39061592" w14:textId="553F5C02" w:rsidR="00C055EC" w:rsidRDefault="00C055EC" w:rsidP="00A426BE">
            <w:pPr>
              <w:pStyle w:val="QPPTableTextBody"/>
            </w:pPr>
            <w:r>
              <w:t xml:space="preserve">4 </w:t>
            </w:r>
            <w:r w:rsidRPr="00FB0007">
              <w:rPr>
                <w:rPrChange w:id="144" w:author="Alisha Pettit" w:date="2018-11-16T16:19:00Z">
                  <w:rPr/>
                </w:rPrChange>
              </w:rPr>
              <w:t>storeys</w:t>
            </w:r>
            <w:r>
              <w:t xml:space="preserve"> within 10m to 20m from that same property boundary</w:t>
            </w:r>
          </w:p>
        </w:tc>
        <w:tc>
          <w:tcPr>
            <w:tcW w:w="2131" w:type="dxa"/>
            <w:shd w:val="clear" w:color="auto" w:fill="auto"/>
          </w:tcPr>
          <w:p w14:paraId="397660C0" w14:textId="77777777" w:rsidR="00C055EC" w:rsidRDefault="00701250" w:rsidP="00A426BE">
            <w:pPr>
              <w:pStyle w:val="QPPTableTextBody"/>
            </w:pPr>
            <w:r w:rsidRPr="00701250">
              <w:t>Not specified</w:t>
            </w:r>
          </w:p>
        </w:tc>
        <w:tc>
          <w:tcPr>
            <w:tcW w:w="2131" w:type="dxa"/>
            <w:vMerge/>
            <w:shd w:val="clear" w:color="auto" w:fill="auto"/>
          </w:tcPr>
          <w:p w14:paraId="0D6A7002" w14:textId="77777777" w:rsidR="00C055EC" w:rsidRDefault="00C055EC" w:rsidP="00E2202C">
            <w:pPr>
              <w:pStyle w:val="QPPBodytext"/>
            </w:pPr>
          </w:p>
        </w:tc>
      </w:tr>
      <w:tr w:rsidR="00C055EC" w14:paraId="1F7B0E04" w14:textId="77777777" w:rsidTr="004C12FA">
        <w:tc>
          <w:tcPr>
            <w:tcW w:w="2129" w:type="dxa"/>
            <w:vMerge/>
            <w:shd w:val="clear" w:color="auto" w:fill="auto"/>
          </w:tcPr>
          <w:p w14:paraId="0A182C2E" w14:textId="77777777" w:rsidR="00C055EC" w:rsidRDefault="00C055EC" w:rsidP="00E2202C">
            <w:pPr>
              <w:pStyle w:val="QPPBodytext"/>
            </w:pPr>
          </w:p>
        </w:tc>
        <w:tc>
          <w:tcPr>
            <w:tcW w:w="2131" w:type="dxa"/>
            <w:shd w:val="clear" w:color="auto" w:fill="auto"/>
          </w:tcPr>
          <w:p w14:paraId="5C63875F" w14:textId="4051C725" w:rsidR="00C055EC" w:rsidRDefault="00C055EC" w:rsidP="00A426BE">
            <w:pPr>
              <w:pStyle w:val="QPPTableTextBody"/>
            </w:pPr>
            <w:r>
              <w:t xml:space="preserve">4 </w:t>
            </w:r>
            <w:r w:rsidRPr="00FB0007">
              <w:rPr>
                <w:rPrChange w:id="145" w:author="Alisha Pettit" w:date="2018-11-16T16:19:00Z">
                  <w:rPr/>
                </w:rPrChange>
              </w:rPr>
              <w:t>storeys</w:t>
            </w:r>
            <w:r>
              <w:t xml:space="preserve"> within 10m from the property boundary to the street where a site has frontage to a local road that includes a residential area not within a sub-precinct</w:t>
            </w:r>
          </w:p>
        </w:tc>
        <w:tc>
          <w:tcPr>
            <w:tcW w:w="2131" w:type="dxa"/>
            <w:shd w:val="clear" w:color="auto" w:fill="auto"/>
          </w:tcPr>
          <w:p w14:paraId="714D3D39" w14:textId="77777777" w:rsidR="00C055EC" w:rsidRDefault="00701250" w:rsidP="00A426BE">
            <w:pPr>
              <w:pStyle w:val="QPPTableTextBody"/>
            </w:pPr>
            <w:r w:rsidRPr="00701250">
              <w:t>Not specified</w:t>
            </w:r>
          </w:p>
        </w:tc>
        <w:tc>
          <w:tcPr>
            <w:tcW w:w="2131" w:type="dxa"/>
            <w:shd w:val="clear" w:color="auto" w:fill="auto"/>
          </w:tcPr>
          <w:p w14:paraId="3B329B42" w14:textId="77777777" w:rsidR="00C055EC" w:rsidRDefault="00C055EC" w:rsidP="00A426BE">
            <w:pPr>
              <w:pStyle w:val="QPPTableTextBody"/>
            </w:pPr>
            <w:r>
              <w:t>The total length of any structure does not exceed 25m within 20m of the boundary</w:t>
            </w:r>
            <w:r w:rsidR="00C429D4">
              <w:t>.</w:t>
            </w:r>
          </w:p>
        </w:tc>
      </w:tr>
    </w:tbl>
    <w:p w14:paraId="4ED57D87" w14:textId="77777777" w:rsidR="002232E2" w:rsidRDefault="002232E2" w:rsidP="00BE2D3F">
      <w:pPr>
        <w:pStyle w:val="QPPBodytext"/>
      </w:pPr>
    </w:p>
    <w:p w14:paraId="6F3D8838" w14:textId="77777777" w:rsidR="00BE2D3F" w:rsidRDefault="002232E2" w:rsidP="00BE2D3F">
      <w:pPr>
        <w:pStyle w:val="QPPBodytext"/>
      </w:pPr>
      <w:bookmarkStart w:id="146" w:name="Figurea"/>
      <w:r>
        <w:rPr>
          <w:noProof/>
        </w:rPr>
        <w:drawing>
          <wp:inline distT="0" distB="0" distL="0" distR="0" wp14:anchorId="09965F88" wp14:editId="68DB9F86">
            <wp:extent cx="5272522" cy="8043545"/>
            <wp:effectExtent l="0" t="0" r="4445" b="0"/>
            <wp:docPr id="7" name="Picture 7" descr="Figure a - Wacol industrial precin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Richlands_Wac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522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46"/>
    </w:p>
    <w:p w14:paraId="269FC6EE" w14:textId="03A29A51" w:rsidR="00FE0C3F" w:rsidRPr="003C1D49" w:rsidRDefault="00FE0C3F" w:rsidP="00BE2D3F">
      <w:pPr>
        <w:pStyle w:val="QPPBodytext"/>
      </w:pPr>
      <w:r w:rsidRPr="00FE0C3F">
        <w:t xml:space="preserve">View the high resolution of </w:t>
      </w:r>
      <w:r w:rsidRPr="00FB0007">
        <w:rPr>
          <w:rPrChange w:id="147" w:author="Alisha Pettit" w:date="2018-11-16T16:19:00Z">
            <w:rPr/>
          </w:rPrChange>
        </w:rPr>
        <w:t>Figure a–Wacol industrial precinct</w:t>
      </w:r>
      <w:r>
        <w:t xml:space="preserve"> (PDF file size is 239</w:t>
      </w:r>
      <w:r w:rsidRPr="00FE0C3F">
        <w:t>Kb)</w:t>
      </w:r>
    </w:p>
    <w:p w14:paraId="5A9F523B" w14:textId="522722BC" w:rsidR="00E7517F" w:rsidRDefault="00740873" w:rsidP="00BE2D3F">
      <w:pPr>
        <w:pStyle w:val="QPPBodytext"/>
      </w:pPr>
      <w:r>
        <w:rPr>
          <w:noProof/>
        </w:rPr>
        <w:drawing>
          <wp:inline distT="0" distB="0" distL="0" distR="0" wp14:anchorId="08CDB7B3" wp14:editId="570D0BFE">
            <wp:extent cx="5274310" cy="80492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_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7CFF" w14:textId="6F72D64B" w:rsidR="00463BB2" w:rsidRPr="003C1D49" w:rsidRDefault="00463BB2" w:rsidP="00463BB2">
      <w:pPr>
        <w:pStyle w:val="QPPBodytext"/>
      </w:pPr>
      <w:r w:rsidRPr="00FE0C3F">
        <w:t xml:space="preserve">View the high resolution of </w:t>
      </w:r>
      <w:r w:rsidRPr="00FB0007">
        <w:rPr>
          <w:rPrChange w:id="148" w:author="Alisha Pettit" w:date="2018-11-16T16:19:00Z">
            <w:rPr/>
          </w:rPrChange>
        </w:rPr>
        <w:t>Figure b–Richlands central precinct</w:t>
      </w:r>
      <w:r>
        <w:t xml:space="preserve"> (PDF file size is 175</w:t>
      </w:r>
      <w:r w:rsidRPr="00FE0C3F">
        <w:t>Kb)</w:t>
      </w:r>
    </w:p>
    <w:p w14:paraId="1F221B21" w14:textId="77777777" w:rsidR="003C1D49" w:rsidRDefault="00E7517F" w:rsidP="00BE2D3F">
      <w:pPr>
        <w:pStyle w:val="QPPBodytext"/>
      </w:pPr>
      <w:bookmarkStart w:id="149" w:name="Figurec"/>
      <w:r>
        <w:rPr>
          <w:noProof/>
        </w:rPr>
        <w:drawing>
          <wp:inline distT="0" distB="0" distL="0" distR="0" wp14:anchorId="2A91F16E" wp14:editId="3BE7E0DA">
            <wp:extent cx="5272522" cy="8043545"/>
            <wp:effectExtent l="0" t="0" r="4445" b="0"/>
            <wp:docPr id="8" name="Picture 8" descr="Figure c - Richlands east precinct - intersection improv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C_Richlands_Waco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522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49"/>
    </w:p>
    <w:p w14:paraId="7A778851" w14:textId="7EA3C236" w:rsidR="0062273B" w:rsidRPr="003C1D49" w:rsidRDefault="0062273B" w:rsidP="0062273B">
      <w:pPr>
        <w:pStyle w:val="QPPBodytext"/>
      </w:pPr>
      <w:r w:rsidRPr="00FE0C3F">
        <w:t xml:space="preserve">View the high resolution of </w:t>
      </w:r>
      <w:r w:rsidRPr="00FB0007">
        <w:rPr>
          <w:rPrChange w:id="150" w:author="Alisha Pettit" w:date="2018-11-16T16:19:00Z">
            <w:rPr/>
          </w:rPrChange>
        </w:rPr>
        <w:t>Figure c–Richlands east precinc</w:t>
      </w:r>
      <w:r w:rsidR="000B08C7" w:rsidRPr="00FB0007">
        <w:rPr>
          <w:rPrChange w:id="151" w:author="Alisha Pettit" w:date="2018-11-16T16:19:00Z">
            <w:rPr/>
          </w:rPrChange>
        </w:rPr>
        <w:t>t</w:t>
      </w:r>
      <w:r w:rsidR="00050ED9" w:rsidRPr="00FB0007">
        <w:rPr>
          <w:rPrChange w:id="152" w:author="Alisha Pettit" w:date="2018-11-16T16:19:00Z">
            <w:rPr/>
          </w:rPrChange>
        </w:rPr>
        <w:t xml:space="preserve"> -</w:t>
      </w:r>
      <w:r w:rsidR="000B08C7" w:rsidRPr="00FB0007">
        <w:rPr>
          <w:rPrChange w:id="153" w:author="Alisha Pettit" w:date="2018-11-16T16:19:00Z">
            <w:rPr/>
          </w:rPrChange>
        </w:rPr>
        <w:t xml:space="preserve"> inspection improvements</w:t>
      </w:r>
      <w:r>
        <w:t xml:space="preserve"> (PDF file size is 169</w:t>
      </w:r>
      <w:r w:rsidRPr="00FE0C3F">
        <w:t>Kb)</w:t>
      </w:r>
    </w:p>
    <w:p w14:paraId="56B588A1" w14:textId="77777777" w:rsidR="00BE2D3F" w:rsidRDefault="00E24069" w:rsidP="00BE2D3F">
      <w:pPr>
        <w:pStyle w:val="QPPBodytext"/>
      </w:pPr>
      <w:bookmarkStart w:id="154" w:name="Figured"/>
      <w:r>
        <w:rPr>
          <w:noProof/>
        </w:rPr>
        <w:drawing>
          <wp:inline distT="0" distB="0" distL="0" distR="0" wp14:anchorId="49A9E782" wp14:editId="162337AD">
            <wp:extent cx="5267325" cy="8035615"/>
            <wp:effectExtent l="0" t="0" r="0" b="3810"/>
            <wp:docPr id="4" name="Picture 4" descr="Figure d - Richlands east precin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D_Richlands_Wac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4"/>
    </w:p>
    <w:p w14:paraId="0D477669" w14:textId="25749DF8" w:rsidR="000B08C7" w:rsidRPr="003C1D49" w:rsidRDefault="000B08C7" w:rsidP="000B08C7">
      <w:pPr>
        <w:pStyle w:val="QPPBodytext"/>
      </w:pPr>
      <w:r w:rsidRPr="00FE0C3F">
        <w:t xml:space="preserve">View the high resolution of </w:t>
      </w:r>
      <w:r w:rsidRPr="00FB0007">
        <w:rPr>
          <w:rPrChange w:id="155" w:author="Alisha Pettit" w:date="2018-11-16T16:19:00Z">
            <w:rPr/>
          </w:rPrChange>
        </w:rPr>
        <w:t>Figure d–Richlands east precinct</w:t>
      </w:r>
      <w:r>
        <w:t xml:space="preserve"> (PDF file size is 166</w:t>
      </w:r>
      <w:r w:rsidRPr="00FE0C3F">
        <w:t>Kb)</w:t>
      </w:r>
    </w:p>
    <w:sectPr w:rsidR="000B08C7" w:rsidRPr="003C1D49">
      <w:headerReference w:type="even" r:id="rId12"/>
      <w:foot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F1153" w14:textId="77777777" w:rsidR="00C126A7" w:rsidRDefault="00C126A7">
      <w:r>
        <w:separator/>
      </w:r>
    </w:p>
  </w:endnote>
  <w:endnote w:type="continuationSeparator" w:id="0">
    <w:p w14:paraId="02F5247A" w14:textId="77777777" w:rsidR="00C126A7" w:rsidRDefault="00C1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8656" w14:textId="45E55357" w:rsidR="00C126A7" w:rsidRPr="001D3F79" w:rsidRDefault="00C126A7" w:rsidP="00DF2A45">
    <w:pPr>
      <w:pStyle w:val="QPPFooter"/>
    </w:pPr>
    <w:r w:rsidRPr="00C51434">
      <w:t>Part 7 — Neighbourhood plans (Richlands—Wacol corridor)</w:t>
    </w:r>
    <w:r w:rsidRPr="00C51434">
      <w:tab/>
    </w:r>
    <w:r>
      <w:ptab w:relativeTo="margin" w:alignment="center" w:leader="none"/>
    </w:r>
    <w:r>
      <w:ptab w:relativeTo="margin" w:alignment="right" w:leader="none"/>
    </w:r>
    <w:r w:rsidRPr="00C51434">
      <w:t xml:space="preserve">Effective </w:t>
    </w:r>
    <w:r w:rsidR="00080D3E">
      <w:t>23 November</w:t>
    </w:r>
    <w:r w:rsidR="00C92BB2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E879" w14:textId="77777777" w:rsidR="00C126A7" w:rsidRDefault="00C126A7">
      <w:r>
        <w:separator/>
      </w:r>
    </w:p>
  </w:footnote>
  <w:footnote w:type="continuationSeparator" w:id="0">
    <w:p w14:paraId="47DAEDC7" w14:textId="77777777" w:rsidR="00C126A7" w:rsidRDefault="00C1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0778" w14:textId="77777777" w:rsidR="00C126A7" w:rsidRDefault="00FB0007">
    <w:pPr>
      <w:pStyle w:val="Header"/>
    </w:pPr>
    <w:r>
      <w:rPr>
        <w:noProof/>
        <w:lang w:eastAsia="en-US"/>
      </w:rPr>
      <w:pict w14:anchorId="428128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411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816D" w14:textId="77777777" w:rsidR="00C126A7" w:rsidRDefault="00FB0007">
    <w:pPr>
      <w:pStyle w:val="Header"/>
    </w:pPr>
    <w:r>
      <w:rPr>
        <w:noProof/>
        <w:lang w:eastAsia="en-US"/>
      </w:rPr>
      <w:pict w14:anchorId="700D72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410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32"/>
  </w:num>
  <w:num w:numId="7">
    <w:abstractNumId w:val="29"/>
  </w:num>
  <w:num w:numId="8">
    <w:abstractNumId w:val="25"/>
  </w:num>
  <w:num w:numId="9">
    <w:abstractNumId w:val="12"/>
  </w:num>
  <w:num w:numId="10">
    <w:abstractNumId w:val="22"/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8"/>
  </w:num>
  <w:num w:numId="34">
    <w:abstractNumId w:val="19"/>
  </w:num>
  <w:num w:numId="35">
    <w:abstractNumId w:val="11"/>
  </w:num>
  <w:num w:numId="36">
    <w:abstractNumId w:val="34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6"/>
  </w:num>
  <w:num w:numId="48">
    <w:abstractNumId w:val="20"/>
  </w:num>
  <w:num w:numId="49">
    <w:abstractNumId w:val="17"/>
  </w:num>
  <w:num w:numId="50">
    <w:abstractNumId w:val="35"/>
  </w:num>
  <w:num w:numId="51">
    <w:abstractNumId w:val="14"/>
  </w:num>
  <w:num w:numId="52">
    <w:abstractNumId w:val="37"/>
  </w:num>
  <w:num w:numId="53">
    <w:abstractNumId w:val="13"/>
  </w:num>
  <w:num w:numId="54">
    <w:abstractNumId w:val="26"/>
  </w:num>
  <w:num w:numId="55">
    <w:abstractNumId w:val="21"/>
  </w:num>
  <w:num w:numId="56">
    <w:abstractNumId w:val="23"/>
  </w:num>
  <w:num w:numId="57">
    <w:abstractNumId w:val="27"/>
  </w:num>
  <w:num w:numId="58">
    <w:abstractNumId w:val="27"/>
    <w:lvlOverride w:ilvl="0">
      <w:startOverride w:val="1"/>
    </w:lvlOverride>
  </w:num>
  <w:num w:numId="59">
    <w:abstractNumId w:val="31"/>
  </w:num>
  <w:num w:numId="60">
    <w:abstractNumId w:val="30"/>
  </w:num>
  <w:num w:numId="61">
    <w:abstractNumId w:val="10"/>
    <w:lvlOverride w:ilvl="0">
      <w:startOverride w:val="1"/>
    </w:lvlOverride>
  </w:num>
  <w:num w:numId="62">
    <w:abstractNumId w:val="0"/>
  </w:num>
  <w:num w:numId="63">
    <w:abstractNumId w:val="33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RfIf9BOnhfpy77RffpchIIkP4eKT6QlZTbQi40Vzt981837CbruioalNjudBVgxPwHX+l6HIpPabyXaqDCT4qA==" w:salt="sajGJf5Tztjn91fS5l1iBQ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3F"/>
    <w:rsid w:val="00004A96"/>
    <w:rsid w:val="00012447"/>
    <w:rsid w:val="0003064E"/>
    <w:rsid w:val="00032172"/>
    <w:rsid w:val="00033FB3"/>
    <w:rsid w:val="00050ED9"/>
    <w:rsid w:val="000660F2"/>
    <w:rsid w:val="00067955"/>
    <w:rsid w:val="000703F4"/>
    <w:rsid w:val="00080D3E"/>
    <w:rsid w:val="000819DA"/>
    <w:rsid w:val="000918AE"/>
    <w:rsid w:val="00097B27"/>
    <w:rsid w:val="000A3608"/>
    <w:rsid w:val="000A60D3"/>
    <w:rsid w:val="000A75BB"/>
    <w:rsid w:val="000B08C7"/>
    <w:rsid w:val="000B5B9F"/>
    <w:rsid w:val="000B7F0B"/>
    <w:rsid w:val="000C041B"/>
    <w:rsid w:val="000C0757"/>
    <w:rsid w:val="000C4298"/>
    <w:rsid w:val="000D1C8D"/>
    <w:rsid w:val="000D2BDE"/>
    <w:rsid w:val="000D7AB0"/>
    <w:rsid w:val="000E15DC"/>
    <w:rsid w:val="000E7574"/>
    <w:rsid w:val="000F1C4C"/>
    <w:rsid w:val="000F695A"/>
    <w:rsid w:val="00106BAC"/>
    <w:rsid w:val="00116EEA"/>
    <w:rsid w:val="00120048"/>
    <w:rsid w:val="0012008D"/>
    <w:rsid w:val="00132AF4"/>
    <w:rsid w:val="0013649E"/>
    <w:rsid w:val="001409B0"/>
    <w:rsid w:val="00145039"/>
    <w:rsid w:val="00156B16"/>
    <w:rsid w:val="00160318"/>
    <w:rsid w:val="00163C46"/>
    <w:rsid w:val="0016466C"/>
    <w:rsid w:val="00164875"/>
    <w:rsid w:val="00167A4C"/>
    <w:rsid w:val="00173F39"/>
    <w:rsid w:val="00174BEE"/>
    <w:rsid w:val="00182EC1"/>
    <w:rsid w:val="001A25FF"/>
    <w:rsid w:val="001C75C9"/>
    <w:rsid w:val="001D2BF7"/>
    <w:rsid w:val="001D3F79"/>
    <w:rsid w:val="001E2F5A"/>
    <w:rsid w:val="001E6CA6"/>
    <w:rsid w:val="001F27D6"/>
    <w:rsid w:val="001F4BB6"/>
    <w:rsid w:val="00213FA1"/>
    <w:rsid w:val="00216E2D"/>
    <w:rsid w:val="002232E2"/>
    <w:rsid w:val="002266B7"/>
    <w:rsid w:val="00240515"/>
    <w:rsid w:val="0024075E"/>
    <w:rsid w:val="00245FBC"/>
    <w:rsid w:val="00246C6D"/>
    <w:rsid w:val="00255113"/>
    <w:rsid w:val="00261E75"/>
    <w:rsid w:val="0026538C"/>
    <w:rsid w:val="00274138"/>
    <w:rsid w:val="00282E79"/>
    <w:rsid w:val="00285928"/>
    <w:rsid w:val="002926C4"/>
    <w:rsid w:val="002951F1"/>
    <w:rsid w:val="00297000"/>
    <w:rsid w:val="002B6B7C"/>
    <w:rsid w:val="002C21A1"/>
    <w:rsid w:val="002D08D1"/>
    <w:rsid w:val="002D4D7E"/>
    <w:rsid w:val="002E5A7D"/>
    <w:rsid w:val="002E7FCA"/>
    <w:rsid w:val="002F5FC4"/>
    <w:rsid w:val="00311782"/>
    <w:rsid w:val="0031541C"/>
    <w:rsid w:val="00324194"/>
    <w:rsid w:val="003403BF"/>
    <w:rsid w:val="00347B27"/>
    <w:rsid w:val="00351CAD"/>
    <w:rsid w:val="00360837"/>
    <w:rsid w:val="00371B19"/>
    <w:rsid w:val="00373C2F"/>
    <w:rsid w:val="00373E7E"/>
    <w:rsid w:val="00374FBB"/>
    <w:rsid w:val="00377B26"/>
    <w:rsid w:val="003814EC"/>
    <w:rsid w:val="003859F0"/>
    <w:rsid w:val="00390463"/>
    <w:rsid w:val="003A274E"/>
    <w:rsid w:val="003A2A1B"/>
    <w:rsid w:val="003B2384"/>
    <w:rsid w:val="003B3C8C"/>
    <w:rsid w:val="003B7455"/>
    <w:rsid w:val="003C1D49"/>
    <w:rsid w:val="003E6AB1"/>
    <w:rsid w:val="003F7A99"/>
    <w:rsid w:val="00414943"/>
    <w:rsid w:val="00416247"/>
    <w:rsid w:val="004331B5"/>
    <w:rsid w:val="0044284D"/>
    <w:rsid w:val="00452B49"/>
    <w:rsid w:val="00454549"/>
    <w:rsid w:val="00460750"/>
    <w:rsid w:val="00463BB2"/>
    <w:rsid w:val="004745F4"/>
    <w:rsid w:val="0048073C"/>
    <w:rsid w:val="004807B9"/>
    <w:rsid w:val="0048652E"/>
    <w:rsid w:val="00490054"/>
    <w:rsid w:val="00491809"/>
    <w:rsid w:val="004A0B5B"/>
    <w:rsid w:val="004A2808"/>
    <w:rsid w:val="004A438C"/>
    <w:rsid w:val="004A4B0A"/>
    <w:rsid w:val="004C122F"/>
    <w:rsid w:val="004C12FA"/>
    <w:rsid w:val="004C63CE"/>
    <w:rsid w:val="004D6821"/>
    <w:rsid w:val="004E345C"/>
    <w:rsid w:val="004F08CB"/>
    <w:rsid w:val="004F5971"/>
    <w:rsid w:val="005007FB"/>
    <w:rsid w:val="00502C50"/>
    <w:rsid w:val="00506688"/>
    <w:rsid w:val="005103D6"/>
    <w:rsid w:val="0051269F"/>
    <w:rsid w:val="00523419"/>
    <w:rsid w:val="00532AFF"/>
    <w:rsid w:val="00540B36"/>
    <w:rsid w:val="005427CE"/>
    <w:rsid w:val="005531C8"/>
    <w:rsid w:val="00562056"/>
    <w:rsid w:val="00562D18"/>
    <w:rsid w:val="005643E8"/>
    <w:rsid w:val="00565D21"/>
    <w:rsid w:val="00567093"/>
    <w:rsid w:val="00572E0F"/>
    <w:rsid w:val="00575951"/>
    <w:rsid w:val="00577084"/>
    <w:rsid w:val="00584EB9"/>
    <w:rsid w:val="00586F10"/>
    <w:rsid w:val="00591D80"/>
    <w:rsid w:val="0059274F"/>
    <w:rsid w:val="005A13B4"/>
    <w:rsid w:val="005A25D8"/>
    <w:rsid w:val="005B0904"/>
    <w:rsid w:val="005B458C"/>
    <w:rsid w:val="005B5C01"/>
    <w:rsid w:val="005B7DB6"/>
    <w:rsid w:val="005C02C9"/>
    <w:rsid w:val="005C66DE"/>
    <w:rsid w:val="005C7EC4"/>
    <w:rsid w:val="005D506C"/>
    <w:rsid w:val="005E0F6E"/>
    <w:rsid w:val="005E4ADC"/>
    <w:rsid w:val="005F1A5D"/>
    <w:rsid w:val="005F7BBE"/>
    <w:rsid w:val="00600EF6"/>
    <w:rsid w:val="00606186"/>
    <w:rsid w:val="006062BD"/>
    <w:rsid w:val="0062273B"/>
    <w:rsid w:val="00623AA2"/>
    <w:rsid w:val="0063123C"/>
    <w:rsid w:val="00640BB0"/>
    <w:rsid w:val="006430DD"/>
    <w:rsid w:val="00643813"/>
    <w:rsid w:val="0064436D"/>
    <w:rsid w:val="00651D8C"/>
    <w:rsid w:val="006542E8"/>
    <w:rsid w:val="006563AA"/>
    <w:rsid w:val="00656ED8"/>
    <w:rsid w:val="00660717"/>
    <w:rsid w:val="00660787"/>
    <w:rsid w:val="00662606"/>
    <w:rsid w:val="006676B7"/>
    <w:rsid w:val="006713B9"/>
    <w:rsid w:val="00673EAC"/>
    <w:rsid w:val="00685529"/>
    <w:rsid w:val="00686AC7"/>
    <w:rsid w:val="00692D10"/>
    <w:rsid w:val="006A4D5E"/>
    <w:rsid w:val="006A566A"/>
    <w:rsid w:val="006B4F1B"/>
    <w:rsid w:val="006B4F63"/>
    <w:rsid w:val="006B70D9"/>
    <w:rsid w:val="006C0D29"/>
    <w:rsid w:val="006C2091"/>
    <w:rsid w:val="006D0A21"/>
    <w:rsid w:val="006D7904"/>
    <w:rsid w:val="006F0631"/>
    <w:rsid w:val="006F0D6F"/>
    <w:rsid w:val="006F1568"/>
    <w:rsid w:val="006F3C87"/>
    <w:rsid w:val="00701250"/>
    <w:rsid w:val="007036EE"/>
    <w:rsid w:val="0070457B"/>
    <w:rsid w:val="0070486B"/>
    <w:rsid w:val="007153A4"/>
    <w:rsid w:val="007168B6"/>
    <w:rsid w:val="00721145"/>
    <w:rsid w:val="0072261A"/>
    <w:rsid w:val="00725357"/>
    <w:rsid w:val="007273D7"/>
    <w:rsid w:val="00727A4E"/>
    <w:rsid w:val="0073014F"/>
    <w:rsid w:val="00730AC6"/>
    <w:rsid w:val="00731E62"/>
    <w:rsid w:val="00734731"/>
    <w:rsid w:val="00737BAE"/>
    <w:rsid w:val="00737C95"/>
    <w:rsid w:val="00740873"/>
    <w:rsid w:val="00753573"/>
    <w:rsid w:val="007561E1"/>
    <w:rsid w:val="00764C7C"/>
    <w:rsid w:val="00766CD4"/>
    <w:rsid w:val="007718BF"/>
    <w:rsid w:val="00775737"/>
    <w:rsid w:val="00781752"/>
    <w:rsid w:val="00781D1A"/>
    <w:rsid w:val="007825C2"/>
    <w:rsid w:val="00784277"/>
    <w:rsid w:val="007853D4"/>
    <w:rsid w:val="007854EE"/>
    <w:rsid w:val="00787E36"/>
    <w:rsid w:val="007B208B"/>
    <w:rsid w:val="007B3DF2"/>
    <w:rsid w:val="007C5520"/>
    <w:rsid w:val="007D2D51"/>
    <w:rsid w:val="007D7A4D"/>
    <w:rsid w:val="007E31A7"/>
    <w:rsid w:val="007E35E4"/>
    <w:rsid w:val="007E5B29"/>
    <w:rsid w:val="007F6793"/>
    <w:rsid w:val="007F6F55"/>
    <w:rsid w:val="0080473A"/>
    <w:rsid w:val="0081159C"/>
    <w:rsid w:val="00824B75"/>
    <w:rsid w:val="00826EC8"/>
    <w:rsid w:val="008278F1"/>
    <w:rsid w:val="00833D0F"/>
    <w:rsid w:val="00843C1A"/>
    <w:rsid w:val="00847293"/>
    <w:rsid w:val="0085087F"/>
    <w:rsid w:val="00852B6F"/>
    <w:rsid w:val="0085779E"/>
    <w:rsid w:val="00861A1D"/>
    <w:rsid w:val="00866AC5"/>
    <w:rsid w:val="0088131F"/>
    <w:rsid w:val="008846BA"/>
    <w:rsid w:val="00884FB2"/>
    <w:rsid w:val="008A075E"/>
    <w:rsid w:val="008A33DA"/>
    <w:rsid w:val="008B03A4"/>
    <w:rsid w:val="008B492F"/>
    <w:rsid w:val="008C1245"/>
    <w:rsid w:val="008C3FDD"/>
    <w:rsid w:val="008C4341"/>
    <w:rsid w:val="008C5D9A"/>
    <w:rsid w:val="008F5C7A"/>
    <w:rsid w:val="00912BD7"/>
    <w:rsid w:val="009169B8"/>
    <w:rsid w:val="0092207E"/>
    <w:rsid w:val="00925B44"/>
    <w:rsid w:val="00926B9D"/>
    <w:rsid w:val="00931B7B"/>
    <w:rsid w:val="0093320C"/>
    <w:rsid w:val="009403A6"/>
    <w:rsid w:val="0094496A"/>
    <w:rsid w:val="00952843"/>
    <w:rsid w:val="00957D0B"/>
    <w:rsid w:val="00961D98"/>
    <w:rsid w:val="0096695C"/>
    <w:rsid w:val="00971462"/>
    <w:rsid w:val="009720F6"/>
    <w:rsid w:val="00972FDD"/>
    <w:rsid w:val="00974F8B"/>
    <w:rsid w:val="00976A37"/>
    <w:rsid w:val="00982415"/>
    <w:rsid w:val="00992939"/>
    <w:rsid w:val="009952D3"/>
    <w:rsid w:val="00997D43"/>
    <w:rsid w:val="00997F29"/>
    <w:rsid w:val="009A7710"/>
    <w:rsid w:val="009B13E5"/>
    <w:rsid w:val="009B31AB"/>
    <w:rsid w:val="009C5FEB"/>
    <w:rsid w:val="009C648E"/>
    <w:rsid w:val="009D1B91"/>
    <w:rsid w:val="009E4251"/>
    <w:rsid w:val="009E7D70"/>
    <w:rsid w:val="009F2F36"/>
    <w:rsid w:val="009F3C14"/>
    <w:rsid w:val="009F7594"/>
    <w:rsid w:val="00A02454"/>
    <w:rsid w:val="00A038C7"/>
    <w:rsid w:val="00A04124"/>
    <w:rsid w:val="00A15E10"/>
    <w:rsid w:val="00A309CE"/>
    <w:rsid w:val="00A362E6"/>
    <w:rsid w:val="00A426BE"/>
    <w:rsid w:val="00A46E97"/>
    <w:rsid w:val="00A5712B"/>
    <w:rsid w:val="00A61573"/>
    <w:rsid w:val="00A7127A"/>
    <w:rsid w:val="00A8104E"/>
    <w:rsid w:val="00A85017"/>
    <w:rsid w:val="00A87E7C"/>
    <w:rsid w:val="00AB43B6"/>
    <w:rsid w:val="00AC15AE"/>
    <w:rsid w:val="00AC2C0D"/>
    <w:rsid w:val="00AC5314"/>
    <w:rsid w:val="00AC70C7"/>
    <w:rsid w:val="00AC7D33"/>
    <w:rsid w:val="00AD2B4E"/>
    <w:rsid w:val="00AE13A7"/>
    <w:rsid w:val="00AE6335"/>
    <w:rsid w:val="00B03375"/>
    <w:rsid w:val="00B45E63"/>
    <w:rsid w:val="00B46E08"/>
    <w:rsid w:val="00B47815"/>
    <w:rsid w:val="00B67B2E"/>
    <w:rsid w:val="00B77351"/>
    <w:rsid w:val="00B800AD"/>
    <w:rsid w:val="00B80129"/>
    <w:rsid w:val="00B87B34"/>
    <w:rsid w:val="00BA20C8"/>
    <w:rsid w:val="00BA2E5C"/>
    <w:rsid w:val="00BC0DCD"/>
    <w:rsid w:val="00BC4ACB"/>
    <w:rsid w:val="00BC7027"/>
    <w:rsid w:val="00BD1A7E"/>
    <w:rsid w:val="00BD228E"/>
    <w:rsid w:val="00BD3E9A"/>
    <w:rsid w:val="00BD71F4"/>
    <w:rsid w:val="00BD75A0"/>
    <w:rsid w:val="00BE2D3F"/>
    <w:rsid w:val="00BE6F97"/>
    <w:rsid w:val="00BF55A9"/>
    <w:rsid w:val="00BF6A6C"/>
    <w:rsid w:val="00C0116B"/>
    <w:rsid w:val="00C055EC"/>
    <w:rsid w:val="00C126A7"/>
    <w:rsid w:val="00C16CFF"/>
    <w:rsid w:val="00C17579"/>
    <w:rsid w:val="00C17771"/>
    <w:rsid w:val="00C238BB"/>
    <w:rsid w:val="00C268DB"/>
    <w:rsid w:val="00C4018A"/>
    <w:rsid w:val="00C4052D"/>
    <w:rsid w:val="00C429D4"/>
    <w:rsid w:val="00C43093"/>
    <w:rsid w:val="00C46A14"/>
    <w:rsid w:val="00C4710F"/>
    <w:rsid w:val="00C50DD5"/>
    <w:rsid w:val="00C51434"/>
    <w:rsid w:val="00C53737"/>
    <w:rsid w:val="00C53EB2"/>
    <w:rsid w:val="00C55F74"/>
    <w:rsid w:val="00C576D5"/>
    <w:rsid w:val="00C73947"/>
    <w:rsid w:val="00C747E4"/>
    <w:rsid w:val="00C74C66"/>
    <w:rsid w:val="00C775B7"/>
    <w:rsid w:val="00C84F52"/>
    <w:rsid w:val="00C90AA7"/>
    <w:rsid w:val="00C92863"/>
    <w:rsid w:val="00C92BB2"/>
    <w:rsid w:val="00C93555"/>
    <w:rsid w:val="00C93802"/>
    <w:rsid w:val="00C95FA2"/>
    <w:rsid w:val="00C96A6A"/>
    <w:rsid w:val="00CC1499"/>
    <w:rsid w:val="00CC28A5"/>
    <w:rsid w:val="00CC5A8D"/>
    <w:rsid w:val="00CD03E0"/>
    <w:rsid w:val="00CE16C7"/>
    <w:rsid w:val="00CE7C22"/>
    <w:rsid w:val="00D23DF0"/>
    <w:rsid w:val="00D2678F"/>
    <w:rsid w:val="00D3134E"/>
    <w:rsid w:val="00D36263"/>
    <w:rsid w:val="00D4027F"/>
    <w:rsid w:val="00D417C5"/>
    <w:rsid w:val="00D52995"/>
    <w:rsid w:val="00D532D8"/>
    <w:rsid w:val="00D5404C"/>
    <w:rsid w:val="00D54349"/>
    <w:rsid w:val="00D576BD"/>
    <w:rsid w:val="00D61A3F"/>
    <w:rsid w:val="00D67B28"/>
    <w:rsid w:val="00D708C0"/>
    <w:rsid w:val="00D72580"/>
    <w:rsid w:val="00D745F7"/>
    <w:rsid w:val="00D74972"/>
    <w:rsid w:val="00D76F7E"/>
    <w:rsid w:val="00D86904"/>
    <w:rsid w:val="00D877F3"/>
    <w:rsid w:val="00DA2527"/>
    <w:rsid w:val="00DA2E65"/>
    <w:rsid w:val="00DC11C3"/>
    <w:rsid w:val="00DC3451"/>
    <w:rsid w:val="00DD0273"/>
    <w:rsid w:val="00DD1F50"/>
    <w:rsid w:val="00DD2CD5"/>
    <w:rsid w:val="00DD44D4"/>
    <w:rsid w:val="00DD64BA"/>
    <w:rsid w:val="00DE0C15"/>
    <w:rsid w:val="00DE2AF8"/>
    <w:rsid w:val="00DE5C8A"/>
    <w:rsid w:val="00DE7B1F"/>
    <w:rsid w:val="00DF2A45"/>
    <w:rsid w:val="00DF5A1A"/>
    <w:rsid w:val="00E0128C"/>
    <w:rsid w:val="00E2202C"/>
    <w:rsid w:val="00E24069"/>
    <w:rsid w:val="00E240D5"/>
    <w:rsid w:val="00E3134A"/>
    <w:rsid w:val="00E31B04"/>
    <w:rsid w:val="00E34007"/>
    <w:rsid w:val="00E35F4D"/>
    <w:rsid w:val="00E37BD0"/>
    <w:rsid w:val="00E446E6"/>
    <w:rsid w:val="00E457D5"/>
    <w:rsid w:val="00E45C84"/>
    <w:rsid w:val="00E46EC9"/>
    <w:rsid w:val="00E50643"/>
    <w:rsid w:val="00E55ACA"/>
    <w:rsid w:val="00E56B00"/>
    <w:rsid w:val="00E715E6"/>
    <w:rsid w:val="00E725E8"/>
    <w:rsid w:val="00E743B8"/>
    <w:rsid w:val="00E75079"/>
    <w:rsid w:val="00E7517F"/>
    <w:rsid w:val="00E7716F"/>
    <w:rsid w:val="00E8330F"/>
    <w:rsid w:val="00E87B8B"/>
    <w:rsid w:val="00EA438B"/>
    <w:rsid w:val="00EA74B8"/>
    <w:rsid w:val="00EB13A1"/>
    <w:rsid w:val="00EB3992"/>
    <w:rsid w:val="00EB7303"/>
    <w:rsid w:val="00ED491A"/>
    <w:rsid w:val="00EF7BB4"/>
    <w:rsid w:val="00F01BF2"/>
    <w:rsid w:val="00F028A5"/>
    <w:rsid w:val="00F14698"/>
    <w:rsid w:val="00F21E5F"/>
    <w:rsid w:val="00F23DEC"/>
    <w:rsid w:val="00F3790C"/>
    <w:rsid w:val="00F50A3A"/>
    <w:rsid w:val="00F55B34"/>
    <w:rsid w:val="00F63E10"/>
    <w:rsid w:val="00F725A1"/>
    <w:rsid w:val="00F82A2E"/>
    <w:rsid w:val="00F927A6"/>
    <w:rsid w:val="00FA1F22"/>
    <w:rsid w:val="00FB0007"/>
    <w:rsid w:val="00FB3BA3"/>
    <w:rsid w:val="00FB5CDB"/>
    <w:rsid w:val="00FC4613"/>
    <w:rsid w:val="00FD34E4"/>
    <w:rsid w:val="00FE0C3F"/>
    <w:rsid w:val="00FE1C3F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6ACE36A"/>
  <w15:docId w15:val="{7037F390-F423-48E9-B883-3A484601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FB000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31B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931B7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B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31B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31B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31B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31B7B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31B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31B7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B00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0007"/>
  </w:style>
  <w:style w:type="table" w:styleId="TableGrid">
    <w:name w:val="Table Grid"/>
    <w:basedOn w:val="TableNormal"/>
    <w:semiHidden/>
    <w:locked/>
    <w:rsid w:val="00931B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B0007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B0007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FB0007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FB000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B0007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FB000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31B7B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FB0007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FB000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B000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B000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B000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B000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FB000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B000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B000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FB0007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B000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B0007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FB0007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31B7B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FB0007"/>
    <w:pPr>
      <w:numPr>
        <w:numId w:val="6"/>
      </w:numPr>
    </w:pPr>
  </w:style>
  <w:style w:type="character" w:customStyle="1" w:styleId="QPPTableTextBodyChar">
    <w:name w:val="QPP Table Text Body Char"/>
    <w:basedOn w:val="QPPBodytextChar"/>
    <w:link w:val="QPPTableTextBody"/>
    <w:rsid w:val="00931B7B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FB000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B0007"/>
    <w:rPr>
      <w:vertAlign w:val="superscript"/>
    </w:rPr>
  </w:style>
  <w:style w:type="character" w:customStyle="1" w:styleId="QPPSuperscriptChar">
    <w:name w:val="QPP Superscript Char"/>
    <w:link w:val="QPPSuperscript"/>
    <w:rsid w:val="00931B7B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FB0007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B0007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FB0007"/>
    <w:pPr>
      <w:numPr>
        <w:numId w:val="9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931B7B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931B7B"/>
    <w:rPr>
      <w:color w:val="800080"/>
      <w:u w:val="single"/>
    </w:rPr>
  </w:style>
  <w:style w:type="character" w:customStyle="1" w:styleId="QPPHeading4Char">
    <w:name w:val="QPP Heading 4 Char"/>
    <w:link w:val="QPPHeading4"/>
    <w:rsid w:val="00931B7B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31B7B"/>
    <w:pPr>
      <w:numPr>
        <w:numId w:val="33"/>
      </w:numPr>
    </w:pPr>
  </w:style>
  <w:style w:type="paragraph" w:customStyle="1" w:styleId="QPPTableBullet">
    <w:name w:val="QPP Table Bullet"/>
    <w:basedOn w:val="Normal"/>
    <w:rsid w:val="00FB000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931B7B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931B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31B7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06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31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06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FB000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931B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2406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31B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2406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931B7B"/>
  </w:style>
  <w:style w:type="numbering" w:styleId="1ai">
    <w:name w:val="Outline List 1"/>
    <w:basedOn w:val="NoList"/>
    <w:semiHidden/>
    <w:locked/>
    <w:rsid w:val="00931B7B"/>
  </w:style>
  <w:style w:type="numbering" w:styleId="ArticleSection">
    <w:name w:val="Outline List 3"/>
    <w:basedOn w:val="NoList"/>
    <w:semiHidden/>
    <w:locked/>
    <w:rsid w:val="00931B7B"/>
  </w:style>
  <w:style w:type="paragraph" w:styleId="Bibliography">
    <w:name w:val="Bibliography"/>
    <w:basedOn w:val="Normal"/>
    <w:next w:val="Normal"/>
    <w:uiPriority w:val="37"/>
    <w:semiHidden/>
    <w:unhideWhenUsed/>
    <w:rsid w:val="00FB0007"/>
  </w:style>
  <w:style w:type="paragraph" w:styleId="BlockText">
    <w:name w:val="Block Text"/>
    <w:basedOn w:val="Normal"/>
    <w:semiHidden/>
    <w:locked/>
    <w:rsid w:val="00931B7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31B7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31B7B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31B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31B7B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31B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31B7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31B7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31B7B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31B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1B7B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31B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31B7B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31B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31B7B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31B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31B7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B000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31B7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31B7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31B7B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B00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B00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B00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B00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B00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B00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B00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B00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B00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B00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B00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B00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B00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B00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B00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B00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B00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B00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B00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B00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B00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31B7B"/>
  </w:style>
  <w:style w:type="character" w:customStyle="1" w:styleId="DateChar">
    <w:name w:val="Date Char"/>
    <w:basedOn w:val="DefaultParagraphFont"/>
    <w:link w:val="Date"/>
    <w:semiHidden/>
    <w:rsid w:val="00931B7B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3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31B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31B7B"/>
  </w:style>
  <w:style w:type="character" w:customStyle="1" w:styleId="E-mailSignatureChar">
    <w:name w:val="E-mail Signature Char"/>
    <w:basedOn w:val="DefaultParagraphFont"/>
    <w:link w:val="E-mailSignature"/>
    <w:semiHidden/>
    <w:rsid w:val="00931B7B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31B7B"/>
    <w:rPr>
      <w:i/>
      <w:iCs/>
    </w:rPr>
  </w:style>
  <w:style w:type="character" w:styleId="EndnoteReference">
    <w:name w:val="endnote reference"/>
    <w:basedOn w:val="DefaultParagraphFont"/>
    <w:semiHidden/>
    <w:locked/>
    <w:rsid w:val="00931B7B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31B7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1B7B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31B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31B7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31B7B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31B7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1B7B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31B7B"/>
  </w:style>
  <w:style w:type="paragraph" w:styleId="HTMLAddress">
    <w:name w:val="HTML Address"/>
    <w:basedOn w:val="Normal"/>
    <w:link w:val="HTMLAddressChar"/>
    <w:semiHidden/>
    <w:locked/>
    <w:rsid w:val="00931B7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31B7B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31B7B"/>
    <w:rPr>
      <w:i/>
      <w:iCs/>
    </w:rPr>
  </w:style>
  <w:style w:type="character" w:styleId="HTMLCode">
    <w:name w:val="HTML Code"/>
    <w:basedOn w:val="DefaultParagraphFont"/>
    <w:semiHidden/>
    <w:locked/>
    <w:rsid w:val="00931B7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31B7B"/>
    <w:rPr>
      <w:i/>
      <w:iCs/>
    </w:rPr>
  </w:style>
  <w:style w:type="character" w:styleId="HTMLKeyboard">
    <w:name w:val="HTML Keyboard"/>
    <w:basedOn w:val="DefaultParagraphFont"/>
    <w:semiHidden/>
    <w:locked/>
    <w:rsid w:val="00931B7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31B7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31B7B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31B7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31B7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31B7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31B7B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31B7B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31B7B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31B7B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31B7B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31B7B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31B7B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31B7B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31B7B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31B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B000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B0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B7B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B000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B00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B00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B00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B00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B00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B00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B00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B00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B00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B00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B00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B00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B00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B00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B00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B00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B00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B00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B00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B00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B00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31B7B"/>
  </w:style>
  <w:style w:type="paragraph" w:styleId="List">
    <w:name w:val="List"/>
    <w:basedOn w:val="Normal"/>
    <w:semiHidden/>
    <w:locked/>
    <w:rsid w:val="00931B7B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31B7B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31B7B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31B7B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31B7B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31B7B"/>
    <w:pPr>
      <w:numPr>
        <w:numId w:val="37"/>
      </w:numPr>
      <w:contextualSpacing/>
    </w:pPr>
  </w:style>
  <w:style w:type="paragraph" w:styleId="ListBullet2">
    <w:name w:val="List Bullet 2"/>
    <w:basedOn w:val="Normal"/>
    <w:semiHidden/>
    <w:locked/>
    <w:rsid w:val="00931B7B"/>
    <w:pPr>
      <w:numPr>
        <w:numId w:val="38"/>
      </w:numPr>
      <w:contextualSpacing/>
    </w:pPr>
  </w:style>
  <w:style w:type="paragraph" w:styleId="ListBullet3">
    <w:name w:val="List Bullet 3"/>
    <w:basedOn w:val="Normal"/>
    <w:semiHidden/>
    <w:locked/>
    <w:rsid w:val="00931B7B"/>
    <w:pPr>
      <w:numPr>
        <w:numId w:val="39"/>
      </w:numPr>
      <w:contextualSpacing/>
    </w:pPr>
  </w:style>
  <w:style w:type="paragraph" w:styleId="ListBullet4">
    <w:name w:val="List Bullet 4"/>
    <w:basedOn w:val="Normal"/>
    <w:semiHidden/>
    <w:locked/>
    <w:rsid w:val="00931B7B"/>
    <w:pPr>
      <w:numPr>
        <w:numId w:val="40"/>
      </w:numPr>
      <w:contextualSpacing/>
    </w:pPr>
  </w:style>
  <w:style w:type="paragraph" w:styleId="ListBullet5">
    <w:name w:val="List Bullet 5"/>
    <w:basedOn w:val="Normal"/>
    <w:semiHidden/>
    <w:locked/>
    <w:rsid w:val="00931B7B"/>
    <w:pPr>
      <w:numPr>
        <w:numId w:val="41"/>
      </w:numPr>
      <w:contextualSpacing/>
    </w:pPr>
  </w:style>
  <w:style w:type="paragraph" w:styleId="ListContinue">
    <w:name w:val="List Continue"/>
    <w:basedOn w:val="Normal"/>
    <w:semiHidden/>
    <w:locked/>
    <w:rsid w:val="00931B7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31B7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31B7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31B7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31B7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31B7B"/>
    <w:pPr>
      <w:numPr>
        <w:numId w:val="42"/>
      </w:numPr>
      <w:contextualSpacing/>
    </w:pPr>
  </w:style>
  <w:style w:type="paragraph" w:styleId="ListNumber2">
    <w:name w:val="List Number 2"/>
    <w:basedOn w:val="Normal"/>
    <w:semiHidden/>
    <w:locked/>
    <w:rsid w:val="00931B7B"/>
    <w:pPr>
      <w:numPr>
        <w:numId w:val="43"/>
      </w:numPr>
      <w:contextualSpacing/>
    </w:pPr>
  </w:style>
  <w:style w:type="paragraph" w:styleId="ListNumber3">
    <w:name w:val="List Number 3"/>
    <w:basedOn w:val="Normal"/>
    <w:semiHidden/>
    <w:locked/>
    <w:rsid w:val="00931B7B"/>
    <w:pPr>
      <w:numPr>
        <w:numId w:val="44"/>
      </w:numPr>
      <w:contextualSpacing/>
    </w:pPr>
  </w:style>
  <w:style w:type="paragraph" w:styleId="ListNumber4">
    <w:name w:val="List Number 4"/>
    <w:basedOn w:val="Normal"/>
    <w:semiHidden/>
    <w:locked/>
    <w:rsid w:val="00931B7B"/>
    <w:pPr>
      <w:numPr>
        <w:numId w:val="45"/>
      </w:numPr>
      <w:contextualSpacing/>
    </w:pPr>
  </w:style>
  <w:style w:type="paragraph" w:styleId="ListNumber5">
    <w:name w:val="List Number 5"/>
    <w:basedOn w:val="Normal"/>
    <w:semiHidden/>
    <w:locked/>
    <w:rsid w:val="00931B7B"/>
    <w:pPr>
      <w:numPr>
        <w:numId w:val="46"/>
      </w:numPr>
      <w:contextualSpacing/>
    </w:pPr>
  </w:style>
  <w:style w:type="paragraph" w:styleId="MacroText">
    <w:name w:val="macro"/>
    <w:link w:val="MacroTextChar"/>
    <w:semiHidden/>
    <w:locked/>
    <w:rsid w:val="00931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31B7B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B00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B00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B00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B00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B00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B00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B00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B00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B00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B00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B00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B00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B00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B00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B00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B00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B00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B00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B00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B00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B00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B00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B00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B0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B0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B0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B0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B0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B0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B00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31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31B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B000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31B7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31B7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31B7B"/>
  </w:style>
  <w:style w:type="character" w:customStyle="1" w:styleId="NoteHeadingChar">
    <w:name w:val="Note Heading Char"/>
    <w:basedOn w:val="DefaultParagraphFont"/>
    <w:link w:val="NoteHeading"/>
    <w:semiHidden/>
    <w:rsid w:val="00931B7B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31B7B"/>
  </w:style>
  <w:style w:type="character" w:styleId="PlaceholderText">
    <w:name w:val="Placeholder Text"/>
    <w:basedOn w:val="DefaultParagraphFont"/>
    <w:uiPriority w:val="99"/>
    <w:semiHidden/>
    <w:rsid w:val="00FB000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31B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31B7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B00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31B7B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31B7B"/>
  </w:style>
  <w:style w:type="character" w:customStyle="1" w:styleId="SalutationChar">
    <w:name w:val="Salutation Char"/>
    <w:basedOn w:val="DefaultParagraphFont"/>
    <w:link w:val="Salutation"/>
    <w:semiHidden/>
    <w:rsid w:val="00931B7B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31B7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31B7B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31B7B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31B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31B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B000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B000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31B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31B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31B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31B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31B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31B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31B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31B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31B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31B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31B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31B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31B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31B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31B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31B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31B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31B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31B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31B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31B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31B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31B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31B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31B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31B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31B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31B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31B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31B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31B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31B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31B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31B7B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31B7B"/>
  </w:style>
  <w:style w:type="table" w:styleId="TableProfessional">
    <w:name w:val="Table Professional"/>
    <w:basedOn w:val="TableNormal"/>
    <w:semiHidden/>
    <w:locked/>
    <w:rsid w:val="00931B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31B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31B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31B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31B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31B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3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31B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31B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31B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31B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31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31B7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31B7B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31B7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31B7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31B7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31B7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31B7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31B7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31B7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31B7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00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B000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B000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31B7B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F927A6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351CAD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351CAD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FB000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CPOT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C688-D663-4122-B380-AC4D1E60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16</TotalTime>
  <Pages>6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20430</CharactersWithSpaces>
  <SharedDoc>false</SharedDoc>
  <HLinks>
    <vt:vector size="810" baseType="variant">
      <vt:variant>
        <vt:i4>786454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393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390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387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381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1507337</vt:i4>
      </vt:variant>
      <vt:variant>
        <vt:i4>378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7667837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SiteCover</vt:lpwstr>
      </vt:variant>
      <vt:variant>
        <vt:i4>1507337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1638405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8323175</vt:i4>
      </vt:variant>
      <vt:variant>
        <vt:i4>357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BuildingFoot</vt:lpwstr>
      </vt:variant>
      <vt:variant>
        <vt:i4>786454</vt:i4>
      </vt:variant>
      <vt:variant>
        <vt:i4>354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1179655</vt:i4>
      </vt:variant>
      <vt:variant>
        <vt:i4>348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345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7929965</vt:i4>
      </vt:variant>
      <vt:variant>
        <vt:i4>342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983052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LocalR</vt:lpwstr>
      </vt:variant>
      <vt:variant>
        <vt:i4>7929965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983066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MajorR</vt:lpwstr>
      </vt:variant>
      <vt:variant>
        <vt:i4>7929971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7929971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7012467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7929965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1507337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6684797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Basement</vt:lpwstr>
      </vt:variant>
      <vt:variant>
        <vt:i4>1638405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7929971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7012467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285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5963806</vt:i4>
      </vt:variant>
      <vt:variant>
        <vt:i4>279</vt:i4>
      </vt:variant>
      <vt:variant>
        <vt:i4>0</vt:i4>
      </vt:variant>
      <vt:variant>
        <vt:i4>5</vt:i4>
      </vt:variant>
      <vt:variant>
        <vt:lpwstr>RichlandsWacolCorridorLP.doc</vt:lpwstr>
      </vt:variant>
      <vt:variant>
        <vt:lpwstr>Table721823B</vt:lpwstr>
      </vt:variant>
      <vt:variant>
        <vt:i4>1179655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7012467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7929971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5701725</vt:i4>
      </vt:variant>
      <vt:variant>
        <vt:i4>261</vt:i4>
      </vt:variant>
      <vt:variant>
        <vt:i4>0</vt:i4>
      </vt:variant>
      <vt:variant>
        <vt:i4>5</vt:i4>
      </vt:variant>
      <vt:variant>
        <vt:lpwstr>http://www.nashoaustralia.org.au/</vt:lpwstr>
      </vt:variant>
      <vt:variant>
        <vt:lpwstr/>
      </vt:variant>
      <vt:variant>
        <vt:i4>7929971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7012467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7012467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1376264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7012467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7012467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219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1376264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7929965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7012467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7929971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983052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LocalR</vt:lpwstr>
      </vt:variant>
      <vt:variant>
        <vt:i4>7929971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Figuree</vt:lpwstr>
      </vt:variant>
      <vt:variant>
        <vt:i4>7929971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7929971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Figuree</vt:lpwstr>
      </vt:variant>
      <vt:variant>
        <vt:i4>7929971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7929971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7798884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1638405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1179655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5963806</vt:i4>
      </vt:variant>
      <vt:variant>
        <vt:i4>165</vt:i4>
      </vt:variant>
      <vt:variant>
        <vt:i4>0</vt:i4>
      </vt:variant>
      <vt:variant>
        <vt:i4>5</vt:i4>
      </vt:variant>
      <vt:variant>
        <vt:lpwstr>RichlandsWacolCorridorLP.doc</vt:lpwstr>
      </vt:variant>
      <vt:variant>
        <vt:lpwstr>Table721823B</vt:lpwstr>
      </vt:variant>
      <vt:variant>
        <vt:i4>1179655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1638405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851984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MediumImpactIndustryusedef</vt:lpwstr>
      </vt:variant>
      <vt:variant>
        <vt:i4>2031629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1048595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7209070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Showroom</vt:lpwstr>
      </vt:variant>
      <vt:variant>
        <vt:i4>6684782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1638405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2031629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1638405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131089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1638405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8257634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7798884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6553715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HighImpactInd</vt:lpwstr>
      </vt:variant>
      <vt:variant>
        <vt:i4>851984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MediumImpactIndustryusedef</vt:lpwstr>
      </vt:variant>
      <vt:variant>
        <vt:i4>2031629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7929971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7012467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1638405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6553707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1638405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2031629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7929971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2031629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6553715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HighImpactInd</vt:lpwstr>
      </vt:variant>
      <vt:variant>
        <vt:i4>851984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MediumImpactIndustryusedef</vt:lpwstr>
      </vt:variant>
      <vt:variant>
        <vt:i4>2031629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Lowimpactindustryusedef</vt:lpwstr>
      </vt:variant>
      <vt:variant>
        <vt:i4>5963806</vt:i4>
      </vt:variant>
      <vt:variant>
        <vt:i4>48</vt:i4>
      </vt:variant>
      <vt:variant>
        <vt:i4>0</vt:i4>
      </vt:variant>
      <vt:variant>
        <vt:i4>5</vt:i4>
      </vt:variant>
      <vt:variant>
        <vt:lpwstr>RichlandsWacolCorridorLP.doc</vt:lpwstr>
      </vt:variant>
      <vt:variant>
        <vt:lpwstr>Table721823B</vt:lpwstr>
      </vt:variant>
      <vt:variant>
        <vt:i4>1245196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983052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LocalR</vt:lpwstr>
      </vt:variant>
      <vt:variant>
        <vt:i4>1769493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assessment/Part5NeighbourhoodPlans/RichlandsWacolTOA.doc</vt:lpwstr>
      </vt:variant>
      <vt:variant>
        <vt:lpwstr>Table5657D</vt:lpwstr>
      </vt:variant>
      <vt:variant>
        <vt:i4>6357111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assessment/Part5NeighbourhoodPlans/RiverGatewayTOA.doc</vt:lpwstr>
      </vt:variant>
      <vt:variant>
        <vt:lpwstr>Table5658C</vt:lpwstr>
      </vt:variant>
      <vt:variant>
        <vt:i4>1900565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assessment/Part5NeighbourhoodPlans/RichlandsWacolTOA.doc</vt:lpwstr>
      </vt:variant>
      <vt:variant>
        <vt:lpwstr>Table5657B</vt:lpwstr>
      </vt:variant>
      <vt:variant>
        <vt:i4>1966101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assessment/Part5NeighbourhoodPlans/RichlandsWacolTOA.doc</vt:lpwstr>
      </vt:variant>
      <vt:variant>
        <vt:lpwstr>Table5657A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17</cp:revision>
  <cp:lastPrinted>2014-11-10T05:02:00Z</cp:lastPrinted>
  <dcterms:created xsi:type="dcterms:W3CDTF">2018-03-21T06:08:00Z</dcterms:created>
  <dcterms:modified xsi:type="dcterms:W3CDTF">2018-11-16T06:19:00Z</dcterms:modified>
</cp:coreProperties>
</file>