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CB91" w14:textId="1ACA922D" w:rsidR="002B4FEC" w:rsidRDefault="002B4FEC" w:rsidP="002B4FEC">
      <w:pPr>
        <w:pStyle w:val="QPPTableHeadingStyle1"/>
      </w:pPr>
      <w:bookmarkStart w:id="0" w:name="_Toc505169030"/>
      <w:bookmarkStart w:id="1" w:name="Table5981a"/>
      <w:bookmarkStart w:id="2" w:name="_GoBack"/>
      <w:bookmarkEnd w:id="2"/>
      <w:r w:rsidRPr="00E308C7">
        <w:t>Table</w:t>
      </w:r>
      <w:r>
        <w:t xml:space="preserve"> 5.</w:t>
      </w:r>
      <w:r w:rsidRPr="00BD2E9F">
        <w:t>9</w:t>
      </w:r>
      <w:r w:rsidRPr="00371AA3">
        <w:t>.</w:t>
      </w:r>
      <w:r w:rsidR="00371AA3" w:rsidRPr="00371AA3">
        <w:t>81</w:t>
      </w:r>
      <w:r w:rsidRPr="00371AA3">
        <w:t>.</w:t>
      </w:r>
      <w:r>
        <w:t>A—The Gap neighbourhood plan: material change of use</w:t>
      </w:r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 table explaining the level of assessment for material change of use for The Gap neighbourhood plan that is proposed to be amended in Brisbane City Plan 2014.&#10;For more information please contact Council on (07) 3403 8888.&#10;"/>
      </w:tblPr>
      <w:tblGrid>
        <w:gridCol w:w="3057"/>
        <w:gridCol w:w="3060"/>
        <w:gridCol w:w="3205"/>
      </w:tblGrid>
      <w:tr w:rsidR="002B4FEC" w:rsidRPr="00EE4A5E" w14:paraId="7D792B5A" w14:textId="77777777" w:rsidTr="009538A2">
        <w:tc>
          <w:tcPr>
            <w:tcW w:w="3057" w:type="dxa"/>
            <w:shd w:val="clear" w:color="auto" w:fill="auto"/>
          </w:tcPr>
          <w:bookmarkEnd w:id="1"/>
          <w:p w14:paraId="0F9652D8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 xml:space="preserve">Use </w:t>
            </w:r>
          </w:p>
        </w:tc>
        <w:tc>
          <w:tcPr>
            <w:tcW w:w="3060" w:type="dxa"/>
            <w:shd w:val="clear" w:color="auto" w:fill="auto"/>
          </w:tcPr>
          <w:p w14:paraId="14F4E1CB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 xml:space="preserve">Categories of development and assessment </w:t>
            </w:r>
          </w:p>
        </w:tc>
        <w:tc>
          <w:tcPr>
            <w:tcW w:w="3205" w:type="dxa"/>
            <w:shd w:val="clear" w:color="auto" w:fill="auto"/>
          </w:tcPr>
          <w:p w14:paraId="1186DA80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Assessment benchmarks</w:t>
            </w:r>
          </w:p>
        </w:tc>
      </w:tr>
      <w:tr w:rsidR="002B4FEC" w:rsidRPr="00EE4A5E" w14:paraId="6CFBDC32" w14:textId="77777777" w:rsidTr="009538A2">
        <w:tc>
          <w:tcPr>
            <w:tcW w:w="9322" w:type="dxa"/>
            <w:gridSpan w:val="3"/>
            <w:shd w:val="clear" w:color="auto" w:fill="auto"/>
          </w:tcPr>
          <w:p w14:paraId="2C810725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If in the neighbourhood plan area</w:t>
            </w:r>
          </w:p>
        </w:tc>
      </w:tr>
      <w:tr w:rsidR="002B4FEC" w:rsidRPr="00EE4A5E" w14:paraId="50DBCE5E" w14:textId="77777777" w:rsidTr="009538A2">
        <w:tc>
          <w:tcPr>
            <w:tcW w:w="3057" w:type="dxa"/>
            <w:shd w:val="clear" w:color="auto" w:fill="auto"/>
          </w:tcPr>
          <w:p w14:paraId="153B6E7E" w14:textId="77777777" w:rsidR="002B4FEC" w:rsidRPr="0074144F" w:rsidRDefault="002B4FEC" w:rsidP="009538A2">
            <w:pPr>
              <w:pStyle w:val="QPPTableTextBody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MCU, if assessable development</w:t>
            </w:r>
          </w:p>
        </w:tc>
        <w:tc>
          <w:tcPr>
            <w:tcW w:w="3060" w:type="dxa"/>
            <w:shd w:val="clear" w:color="auto" w:fill="auto"/>
          </w:tcPr>
          <w:p w14:paraId="240A82DC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No change</w:t>
            </w:r>
          </w:p>
        </w:tc>
        <w:tc>
          <w:tcPr>
            <w:tcW w:w="3205" w:type="dxa"/>
            <w:shd w:val="clear" w:color="auto" w:fill="auto"/>
          </w:tcPr>
          <w:p w14:paraId="424AF668" w14:textId="276931AD" w:rsidR="002B4FEC" w:rsidRPr="0074144F" w:rsidRDefault="002B4FEC" w:rsidP="009538A2">
            <w:pPr>
              <w:pStyle w:val="QPPTableTextBody"/>
              <w:rPr>
                <w:rFonts w:ascii="Arial" w:hAnsi="Arial"/>
                <w:sz w:val="20"/>
              </w:rPr>
            </w:pPr>
            <w:r w:rsidRPr="00A778B4">
              <w:rPr>
                <w:rFonts w:ascii="Arial" w:hAnsi="Arial"/>
                <w:sz w:val="20"/>
                <w:rPrChange w:id="3" w:author="David Clark" w:date="2019-07-24T09:00:00Z">
                  <w:rPr>
                    <w:rFonts w:ascii="Arial" w:hAnsi="Arial"/>
                    <w:sz w:val="20"/>
                  </w:rPr>
                </w:rPrChange>
              </w:rPr>
              <w:t>The Gap neighbourhood plan code</w:t>
            </w:r>
            <w:r w:rsidRPr="0074144F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1B88DD25" w14:textId="115F4287" w:rsidR="002B4FEC" w:rsidRPr="00F30487" w:rsidRDefault="002B4FEC" w:rsidP="002B4FEC">
      <w:pPr>
        <w:pStyle w:val="QPPTableHeadingStyle1"/>
      </w:pPr>
      <w:bookmarkStart w:id="4" w:name="_Toc505169031"/>
      <w:bookmarkStart w:id="5" w:name="Table5981b"/>
      <w:r w:rsidRPr="00E308C7">
        <w:t>Table</w:t>
      </w:r>
      <w:r>
        <w:t xml:space="preserve"> 5.</w:t>
      </w:r>
      <w:r w:rsidRPr="00BD2E9F">
        <w:t>9</w:t>
      </w:r>
      <w:r w:rsidRPr="00371AA3">
        <w:t>.</w:t>
      </w:r>
      <w:r w:rsidR="00371AA3" w:rsidRPr="00371AA3">
        <w:t>81</w:t>
      </w:r>
      <w:r w:rsidRPr="00BD2E9F">
        <w:t>.</w:t>
      </w:r>
      <w:r>
        <w:t>B—The Gap neighbourhood plan</w:t>
      </w:r>
      <w:r w:rsidRPr="00F30487">
        <w:t>: reconfiguring a lot</w:t>
      </w:r>
      <w:bookmarkEnd w:id="4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 table explaining the level of assessment for reconfiguring a lot for The Gap neighbourhood plan that is proposed to be amended in Brisbane City Plan 2014.&#10;For more information please contact Council on (07) 3403 8888.&#10;"/>
      </w:tblPr>
      <w:tblGrid>
        <w:gridCol w:w="3119"/>
        <w:gridCol w:w="3119"/>
        <w:gridCol w:w="3119"/>
      </w:tblGrid>
      <w:tr w:rsidR="002B4FEC" w14:paraId="18F07203" w14:textId="77777777" w:rsidTr="009538A2">
        <w:tc>
          <w:tcPr>
            <w:tcW w:w="3119" w:type="dxa"/>
            <w:shd w:val="clear" w:color="auto" w:fill="auto"/>
          </w:tcPr>
          <w:bookmarkEnd w:id="5"/>
          <w:p w14:paraId="6C98849E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 xml:space="preserve">Development </w:t>
            </w:r>
            <w:r w:rsidRPr="0074144F">
              <w:rPr>
                <w:rFonts w:ascii="Arial" w:hAnsi="Arial"/>
                <w:sz w:val="20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322499BC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Categories of development and assessment</w:t>
            </w:r>
          </w:p>
        </w:tc>
        <w:tc>
          <w:tcPr>
            <w:tcW w:w="3119" w:type="dxa"/>
            <w:shd w:val="clear" w:color="auto" w:fill="auto"/>
          </w:tcPr>
          <w:p w14:paraId="412A9059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Assessment benchmarks</w:t>
            </w:r>
          </w:p>
        </w:tc>
      </w:tr>
      <w:tr w:rsidR="002B4FEC" w14:paraId="0C217E17" w14:textId="77777777" w:rsidTr="009538A2">
        <w:tc>
          <w:tcPr>
            <w:tcW w:w="9357" w:type="dxa"/>
            <w:gridSpan w:val="3"/>
            <w:shd w:val="clear" w:color="auto" w:fill="auto"/>
          </w:tcPr>
          <w:p w14:paraId="5B52A219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If in the neighbourhood plan area</w:t>
            </w:r>
          </w:p>
        </w:tc>
      </w:tr>
      <w:tr w:rsidR="002B4FEC" w14:paraId="4C032F17" w14:textId="77777777" w:rsidTr="009538A2">
        <w:tc>
          <w:tcPr>
            <w:tcW w:w="3119" w:type="dxa"/>
            <w:shd w:val="clear" w:color="auto" w:fill="auto"/>
          </w:tcPr>
          <w:p w14:paraId="7BEEE622" w14:textId="77777777" w:rsidR="002B4FEC" w:rsidRPr="0074144F" w:rsidRDefault="002B4FEC" w:rsidP="009538A2">
            <w:pPr>
              <w:pStyle w:val="QPPTableTextBody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 xml:space="preserve">ROL, if assessable development </w:t>
            </w:r>
          </w:p>
        </w:tc>
        <w:tc>
          <w:tcPr>
            <w:tcW w:w="3119" w:type="dxa"/>
            <w:shd w:val="clear" w:color="auto" w:fill="auto"/>
          </w:tcPr>
          <w:p w14:paraId="16FFA5E2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No change</w:t>
            </w:r>
          </w:p>
        </w:tc>
        <w:tc>
          <w:tcPr>
            <w:tcW w:w="3119" w:type="dxa"/>
            <w:shd w:val="clear" w:color="auto" w:fill="auto"/>
          </w:tcPr>
          <w:p w14:paraId="688B8892" w14:textId="611E12DC" w:rsidR="002B4FEC" w:rsidRPr="0074144F" w:rsidRDefault="002B4FEC" w:rsidP="009538A2">
            <w:pPr>
              <w:pStyle w:val="QPPTableTextBody"/>
              <w:rPr>
                <w:rFonts w:ascii="Arial" w:hAnsi="Arial"/>
                <w:sz w:val="20"/>
              </w:rPr>
            </w:pPr>
            <w:r w:rsidRPr="00A778B4">
              <w:rPr>
                <w:rFonts w:ascii="Arial" w:hAnsi="Arial"/>
                <w:sz w:val="20"/>
                <w:rPrChange w:id="6" w:author="David Clark" w:date="2019-07-24T09:00:00Z">
                  <w:rPr>
                    <w:rFonts w:ascii="Arial" w:hAnsi="Arial"/>
                    <w:sz w:val="20"/>
                  </w:rPr>
                </w:rPrChange>
              </w:rPr>
              <w:t>The Gap neighbourhood plan code</w:t>
            </w:r>
          </w:p>
        </w:tc>
      </w:tr>
    </w:tbl>
    <w:p w14:paraId="31326E55" w14:textId="10986CF5" w:rsidR="002B4FEC" w:rsidRDefault="002B4FEC" w:rsidP="002B4FEC">
      <w:pPr>
        <w:pStyle w:val="QPPTableHeadingStyle1"/>
      </w:pPr>
      <w:bookmarkStart w:id="7" w:name="_Toc505169034"/>
      <w:bookmarkStart w:id="8" w:name="Table5981c"/>
      <w:r>
        <w:t>Table 5.</w:t>
      </w:r>
      <w:r w:rsidRPr="000B5658">
        <w:t>9</w:t>
      </w:r>
      <w:r w:rsidRPr="00371AA3">
        <w:t>.</w:t>
      </w:r>
      <w:r w:rsidR="00371AA3" w:rsidRPr="00371AA3">
        <w:t>81</w:t>
      </w:r>
      <w:r>
        <w:t>.C—The Gap neighbourhood plan: building work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 table explaining the level of assessment for building work for The Gap neighbourhood plan that is proposed to be amended in Brisbane City Plan 2014.&#10;For more information please contact Council on (07) 3403 8888.&#10;"/>
      </w:tblPr>
      <w:tblGrid>
        <w:gridCol w:w="3119"/>
        <w:gridCol w:w="3119"/>
        <w:gridCol w:w="3119"/>
      </w:tblGrid>
      <w:tr w:rsidR="002B4FEC" w14:paraId="78EDF4EC" w14:textId="77777777" w:rsidTr="009538A2">
        <w:tc>
          <w:tcPr>
            <w:tcW w:w="3119" w:type="dxa"/>
            <w:shd w:val="clear" w:color="auto" w:fill="auto"/>
          </w:tcPr>
          <w:bookmarkEnd w:id="8"/>
          <w:p w14:paraId="76BF78B6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 xml:space="preserve">Development </w:t>
            </w:r>
          </w:p>
        </w:tc>
        <w:tc>
          <w:tcPr>
            <w:tcW w:w="3119" w:type="dxa"/>
            <w:shd w:val="clear" w:color="auto" w:fill="auto"/>
          </w:tcPr>
          <w:p w14:paraId="2A86C30C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Categories of development and assessment</w:t>
            </w:r>
          </w:p>
        </w:tc>
        <w:tc>
          <w:tcPr>
            <w:tcW w:w="3119" w:type="dxa"/>
            <w:shd w:val="clear" w:color="auto" w:fill="auto"/>
          </w:tcPr>
          <w:p w14:paraId="0EF5709D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 xml:space="preserve">Assessment benchmarks </w:t>
            </w:r>
          </w:p>
        </w:tc>
      </w:tr>
      <w:tr w:rsidR="002B4FEC" w14:paraId="7566D2D3" w14:textId="77777777" w:rsidTr="009538A2">
        <w:tc>
          <w:tcPr>
            <w:tcW w:w="3119" w:type="dxa"/>
            <w:shd w:val="clear" w:color="auto" w:fill="auto"/>
          </w:tcPr>
          <w:p w14:paraId="5BDA0349" w14:textId="77777777" w:rsidR="002B4FEC" w:rsidRPr="0074144F" w:rsidRDefault="002B4FEC" w:rsidP="009538A2">
            <w:pPr>
              <w:pStyle w:val="QPPTableTextBody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Building work, if assessable development</w:t>
            </w:r>
          </w:p>
        </w:tc>
        <w:tc>
          <w:tcPr>
            <w:tcW w:w="3119" w:type="dxa"/>
            <w:shd w:val="clear" w:color="auto" w:fill="auto"/>
          </w:tcPr>
          <w:p w14:paraId="55BCE39B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No change</w:t>
            </w:r>
          </w:p>
        </w:tc>
        <w:tc>
          <w:tcPr>
            <w:tcW w:w="3119" w:type="dxa"/>
            <w:shd w:val="clear" w:color="auto" w:fill="auto"/>
          </w:tcPr>
          <w:p w14:paraId="4A749437" w14:textId="2E4D04E1" w:rsidR="002B4FEC" w:rsidRPr="0074144F" w:rsidRDefault="002B4FEC" w:rsidP="009538A2">
            <w:pPr>
              <w:pStyle w:val="QPPTableTextBody"/>
              <w:rPr>
                <w:rFonts w:ascii="Arial" w:hAnsi="Arial"/>
                <w:sz w:val="20"/>
              </w:rPr>
            </w:pPr>
            <w:r w:rsidRPr="00A778B4">
              <w:rPr>
                <w:rFonts w:ascii="Arial" w:hAnsi="Arial"/>
                <w:sz w:val="20"/>
                <w:rPrChange w:id="9" w:author="David Clark" w:date="2019-07-24T09:00:00Z">
                  <w:rPr>
                    <w:rFonts w:ascii="Arial" w:hAnsi="Arial"/>
                    <w:sz w:val="20"/>
                  </w:rPr>
                </w:rPrChange>
              </w:rPr>
              <w:t>The Gap neighbourhood plan code</w:t>
            </w:r>
            <w:r w:rsidRPr="0074144F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04B2E87C" w14:textId="46D7605F" w:rsidR="002B4FEC" w:rsidRDefault="002B4FEC" w:rsidP="002B4FEC">
      <w:pPr>
        <w:pStyle w:val="QPPTableHeadingStyle1"/>
      </w:pPr>
      <w:bookmarkStart w:id="10" w:name="_Toc505169035"/>
      <w:bookmarkStart w:id="11" w:name="Table5981d"/>
      <w:r>
        <w:t>Table 5.</w:t>
      </w:r>
      <w:r w:rsidRPr="000B5658">
        <w:t>9.</w:t>
      </w:r>
      <w:r w:rsidR="00371AA3" w:rsidRPr="00371AA3">
        <w:t>81</w:t>
      </w:r>
      <w:r w:rsidRPr="000B5658">
        <w:t>.</w:t>
      </w:r>
      <w:r>
        <w:t>D—The Gap neighbourhood plan: operational work</w:t>
      </w:r>
      <w:bookmarkEnd w:id="10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 table explaining the level of assessment for operational work for The Gap neighbourhood plan that is proposed to be amended in Brisbane City Plan 2014.&#10;For more information please contact Council on (07) 3403 8888.&#10;"/>
      </w:tblPr>
      <w:tblGrid>
        <w:gridCol w:w="3119"/>
        <w:gridCol w:w="3119"/>
        <w:gridCol w:w="3119"/>
      </w:tblGrid>
      <w:tr w:rsidR="002B4FEC" w:rsidRPr="009C7ACB" w14:paraId="6868F220" w14:textId="77777777" w:rsidTr="009538A2">
        <w:tc>
          <w:tcPr>
            <w:tcW w:w="3119" w:type="dxa"/>
            <w:shd w:val="clear" w:color="auto" w:fill="auto"/>
          </w:tcPr>
          <w:p w14:paraId="5E8D8C06" w14:textId="77777777" w:rsidR="002B4FEC" w:rsidRPr="009C7ACB" w:rsidRDefault="002B4FEC" w:rsidP="009C7ACB">
            <w:pPr>
              <w:pStyle w:val="QPPTableTextBold"/>
            </w:pPr>
            <w:bookmarkStart w:id="12" w:name="_Toc505169036"/>
            <w:bookmarkEnd w:id="11"/>
            <w:r w:rsidRPr="009C7ACB">
              <w:t>Development</w:t>
            </w:r>
            <w:bookmarkEnd w:id="12"/>
            <w:r w:rsidRPr="009C7ACB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741BE1C" w14:textId="77777777" w:rsidR="002B4FEC" w:rsidRPr="009C7ACB" w:rsidRDefault="002B4FEC" w:rsidP="009C7ACB">
            <w:pPr>
              <w:pStyle w:val="QPPTableTextBold"/>
            </w:pPr>
            <w:bookmarkStart w:id="13" w:name="_Toc505169037"/>
            <w:r w:rsidRPr="009C7ACB">
              <w:t>Categories of development and assessment</w:t>
            </w:r>
            <w:bookmarkEnd w:id="13"/>
            <w:r w:rsidRPr="009C7ACB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02722A5" w14:textId="77777777" w:rsidR="002B4FEC" w:rsidRPr="009C7ACB" w:rsidRDefault="002B4FEC" w:rsidP="009C7ACB">
            <w:pPr>
              <w:pStyle w:val="QPPTableTextBold"/>
            </w:pPr>
            <w:bookmarkStart w:id="14" w:name="_Toc505169038"/>
            <w:r w:rsidRPr="009C7ACB">
              <w:t>Assessment benchmarks</w:t>
            </w:r>
            <w:bookmarkEnd w:id="14"/>
            <w:r w:rsidRPr="009C7ACB">
              <w:t xml:space="preserve"> </w:t>
            </w:r>
          </w:p>
        </w:tc>
      </w:tr>
      <w:tr w:rsidR="002B4FEC" w:rsidRPr="0074144F" w14:paraId="731AB261" w14:textId="77777777" w:rsidTr="009538A2">
        <w:tc>
          <w:tcPr>
            <w:tcW w:w="3119" w:type="dxa"/>
            <w:shd w:val="clear" w:color="auto" w:fill="auto"/>
          </w:tcPr>
          <w:p w14:paraId="1D1D9BD4" w14:textId="77777777" w:rsidR="002B4FEC" w:rsidRPr="0074144F" w:rsidRDefault="002B4FEC" w:rsidP="009538A2">
            <w:pPr>
              <w:pStyle w:val="QPPTableTextBody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 xml:space="preserve">Operational work, if assessable development </w:t>
            </w:r>
          </w:p>
        </w:tc>
        <w:tc>
          <w:tcPr>
            <w:tcW w:w="3119" w:type="dxa"/>
            <w:shd w:val="clear" w:color="auto" w:fill="auto"/>
          </w:tcPr>
          <w:p w14:paraId="13EFE491" w14:textId="77777777" w:rsidR="002B4FEC" w:rsidRPr="0074144F" w:rsidRDefault="002B4FEC" w:rsidP="009538A2">
            <w:pPr>
              <w:pStyle w:val="QPPTableTextBold"/>
              <w:rPr>
                <w:rFonts w:ascii="Arial" w:hAnsi="Arial"/>
                <w:sz w:val="20"/>
              </w:rPr>
            </w:pPr>
            <w:r w:rsidRPr="0074144F">
              <w:rPr>
                <w:rFonts w:ascii="Arial" w:hAnsi="Arial"/>
                <w:sz w:val="20"/>
              </w:rPr>
              <w:t>No change</w:t>
            </w:r>
          </w:p>
        </w:tc>
        <w:tc>
          <w:tcPr>
            <w:tcW w:w="3119" w:type="dxa"/>
            <w:shd w:val="clear" w:color="auto" w:fill="auto"/>
          </w:tcPr>
          <w:p w14:paraId="75204C44" w14:textId="12C9E0F0" w:rsidR="002B4FEC" w:rsidRPr="0074144F" w:rsidRDefault="002B4FEC" w:rsidP="009538A2">
            <w:pPr>
              <w:pStyle w:val="QPPTableTextBody"/>
              <w:rPr>
                <w:rFonts w:ascii="Arial" w:hAnsi="Arial"/>
                <w:sz w:val="20"/>
              </w:rPr>
            </w:pPr>
            <w:r w:rsidRPr="00A778B4">
              <w:rPr>
                <w:rFonts w:ascii="Arial" w:hAnsi="Arial"/>
                <w:sz w:val="20"/>
                <w:rPrChange w:id="15" w:author="David Clark" w:date="2019-07-24T09:00:00Z">
                  <w:rPr>
                    <w:rFonts w:ascii="Arial" w:hAnsi="Arial"/>
                    <w:sz w:val="20"/>
                  </w:rPr>
                </w:rPrChange>
              </w:rPr>
              <w:t>The Gap neighbourhood plan code</w:t>
            </w:r>
          </w:p>
        </w:tc>
      </w:tr>
    </w:tbl>
    <w:p w14:paraId="79ABBAB2" w14:textId="0117E70D" w:rsidR="005666E3" w:rsidRPr="002B4FEC" w:rsidRDefault="005666E3" w:rsidP="002B4FEC"/>
    <w:sectPr w:rsidR="005666E3" w:rsidRPr="002B4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CDE7" w14:textId="77777777" w:rsidR="008C293D" w:rsidRDefault="008C293D">
      <w:r>
        <w:separator/>
      </w:r>
    </w:p>
  </w:endnote>
  <w:endnote w:type="continuationSeparator" w:id="0">
    <w:p w14:paraId="53635774" w14:textId="77777777" w:rsidR="008C293D" w:rsidRDefault="008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A121" w14:textId="77777777" w:rsidR="002B4FEC" w:rsidRDefault="002B4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B28B" w14:textId="1A4E489A" w:rsidR="006A587D" w:rsidRDefault="006A587D" w:rsidP="009B5EA7">
    <w:pPr>
      <w:pStyle w:val="QPPFooter"/>
    </w:pPr>
    <w:r>
      <w:t>Part 5 - Tables of Assessment (</w:t>
    </w:r>
    <w:r w:rsidR="002B4FEC">
      <w:t>The Gap</w:t>
    </w:r>
    <w:r>
      <w:t xml:space="preserve"> NP)</w:t>
    </w:r>
    <w:r w:rsidR="006B0AAD">
      <w:tab/>
    </w:r>
    <w:r w:rsidR="006B0AAD">
      <w:tab/>
    </w:r>
    <w:r w:rsidR="006B0AAD" w:rsidRPr="006B0AAD">
      <w:t xml:space="preserve">Effective </w:t>
    </w:r>
    <w:r w:rsidR="002B4FEC">
      <w:t>3</w:t>
    </w:r>
    <w:r w:rsidR="002D26C8">
      <w:t xml:space="preserve">1 </w:t>
    </w:r>
    <w:r w:rsidR="002B4FEC">
      <w:t>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021C" w14:textId="77777777" w:rsidR="002B4FEC" w:rsidRDefault="002B4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3B00" w14:textId="77777777" w:rsidR="008C293D" w:rsidRDefault="008C293D">
      <w:r>
        <w:separator/>
      </w:r>
    </w:p>
  </w:footnote>
  <w:footnote w:type="continuationSeparator" w:id="0">
    <w:p w14:paraId="0897FBD0" w14:textId="77777777" w:rsidR="008C293D" w:rsidRDefault="008C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D7E8" w14:textId="77777777" w:rsidR="00DF074E" w:rsidRDefault="00A778B4">
    <w:pPr>
      <w:pStyle w:val="Header"/>
    </w:pPr>
    <w:r>
      <w:rPr>
        <w:noProof/>
      </w:rPr>
      <w:pict w14:anchorId="01E03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068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4462" w14:textId="77777777" w:rsidR="002B4FEC" w:rsidRDefault="002B4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79FE" w14:textId="77777777" w:rsidR="00DF074E" w:rsidRDefault="00A778B4">
    <w:pPr>
      <w:pStyle w:val="Header"/>
    </w:pPr>
    <w:r>
      <w:rPr>
        <w:noProof/>
      </w:rPr>
      <w:pict w14:anchorId="11D32C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068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kzVjoDYFYzrQE/38qQrIsI3jnsDNLpQWjlmEUC24vbQkStQP2Ncd+bh5Dh6XBMxKEUGpRNM+ahKKiEn6QW9enw==" w:salt="jYTmvKqKhATrjjvIGdvuU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0346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37FE4"/>
    <w:rsid w:val="00240479"/>
    <w:rsid w:val="00240BEC"/>
    <w:rsid w:val="00241A37"/>
    <w:rsid w:val="002430F6"/>
    <w:rsid w:val="00245900"/>
    <w:rsid w:val="00245FBC"/>
    <w:rsid w:val="00246B8C"/>
    <w:rsid w:val="00246C6D"/>
    <w:rsid w:val="00251D20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089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4FEC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26C8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273E4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1B8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1AA3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6DB3"/>
    <w:rsid w:val="004215F7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5D60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B66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E7BF4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698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66E3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4A87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3883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587D"/>
    <w:rsid w:val="006A5D31"/>
    <w:rsid w:val="006A62A4"/>
    <w:rsid w:val="006A700C"/>
    <w:rsid w:val="006A7334"/>
    <w:rsid w:val="006A7373"/>
    <w:rsid w:val="006A7B54"/>
    <w:rsid w:val="006B0AAD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C6A87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3C5D"/>
    <w:rsid w:val="00764A1F"/>
    <w:rsid w:val="00765E4A"/>
    <w:rsid w:val="00771DDB"/>
    <w:rsid w:val="00774BAD"/>
    <w:rsid w:val="00775BF4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02D7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646E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293D"/>
    <w:rsid w:val="008C30D9"/>
    <w:rsid w:val="008C5D9A"/>
    <w:rsid w:val="008C7703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0075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ACB"/>
    <w:rsid w:val="009C7F09"/>
    <w:rsid w:val="009D002C"/>
    <w:rsid w:val="009D0FD4"/>
    <w:rsid w:val="009D141E"/>
    <w:rsid w:val="009D14F3"/>
    <w:rsid w:val="009D37AB"/>
    <w:rsid w:val="009D4680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0EB2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545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40D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5146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778B4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A74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97E04"/>
    <w:rsid w:val="00AA0B38"/>
    <w:rsid w:val="00AA0F15"/>
    <w:rsid w:val="00AA2026"/>
    <w:rsid w:val="00AA2960"/>
    <w:rsid w:val="00AA5CB9"/>
    <w:rsid w:val="00AA6080"/>
    <w:rsid w:val="00AA6F70"/>
    <w:rsid w:val="00AA77D1"/>
    <w:rsid w:val="00AB0407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4641"/>
    <w:rsid w:val="00B57CAA"/>
    <w:rsid w:val="00B607A0"/>
    <w:rsid w:val="00B61E38"/>
    <w:rsid w:val="00B63842"/>
    <w:rsid w:val="00B66A8D"/>
    <w:rsid w:val="00B66E21"/>
    <w:rsid w:val="00B717DB"/>
    <w:rsid w:val="00B724C9"/>
    <w:rsid w:val="00B724D7"/>
    <w:rsid w:val="00B73FE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2E60"/>
    <w:rsid w:val="00BC3711"/>
    <w:rsid w:val="00BC4325"/>
    <w:rsid w:val="00BC642F"/>
    <w:rsid w:val="00BC6596"/>
    <w:rsid w:val="00BC6B51"/>
    <w:rsid w:val="00BC7534"/>
    <w:rsid w:val="00BD0CB5"/>
    <w:rsid w:val="00BD0E18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B7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B6D64"/>
    <w:rsid w:val="00CB763F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2207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0F33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4210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C00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0283"/>
    <w:rsid w:val="00DF074E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0949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20F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245"/>
    <w:rsid w:val="00EB7E56"/>
    <w:rsid w:val="00EC016D"/>
    <w:rsid w:val="00EC089E"/>
    <w:rsid w:val="00EC2546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0B62"/>
    <w:rsid w:val="00FA1795"/>
    <w:rsid w:val="00FA1F22"/>
    <w:rsid w:val="00FA2DA1"/>
    <w:rsid w:val="00FA4695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21C"/>
    <w:rsid w:val="00FE0432"/>
    <w:rsid w:val="00FE1164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1FA244E"/>
  <w15:docId w15:val="{906551EB-EAA1-46AC-ABA2-E32A14E4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qFormat/>
    <w:rsid w:val="00A778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FE11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FE116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FE116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E1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E1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E116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FE1164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E11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E1164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778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78B4"/>
  </w:style>
  <w:style w:type="paragraph" w:customStyle="1" w:styleId="QPPBodytext">
    <w:name w:val="QPP Body text"/>
    <w:basedOn w:val="Normal"/>
    <w:link w:val="QPPBodytextChar"/>
    <w:rsid w:val="009D468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E1164"/>
    <w:rPr>
      <w:rFonts w:ascii="Arial" w:hAnsi="Arial" w:cs="Arial"/>
      <w:color w:val="000000"/>
    </w:rPr>
  </w:style>
  <w:style w:type="table" w:styleId="TableGrid">
    <w:name w:val="Table Grid"/>
    <w:basedOn w:val="TableNormal"/>
    <w:rsid w:val="009D468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D4680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9D4680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9D468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D4680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E1164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D4680"/>
    <w:pPr>
      <w:tabs>
        <w:tab w:val="num" w:pos="567"/>
      </w:tabs>
      <w:ind w:left="907" w:hanging="340"/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9D468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D468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D468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D468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D4680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E1164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9D468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D468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D468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D4680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9D468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D4680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D4680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9D4680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9D468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D4680"/>
    <w:rPr>
      <w:vertAlign w:val="superscript"/>
    </w:rPr>
  </w:style>
  <w:style w:type="character" w:customStyle="1" w:styleId="QPPSuperscriptChar">
    <w:name w:val="QPP Superscript Char"/>
    <w:link w:val="QPPSuperscript"/>
    <w:rsid w:val="00FE1164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E1164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E1164"/>
    <w:rPr>
      <w:sz w:val="16"/>
      <w:szCs w:val="16"/>
    </w:rPr>
  </w:style>
  <w:style w:type="paragraph" w:styleId="CommentText">
    <w:name w:val="annotation text"/>
    <w:basedOn w:val="Normal"/>
    <w:semiHidden/>
    <w:locked/>
    <w:rsid w:val="00FE1164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E1164"/>
    <w:rPr>
      <w:b/>
      <w:bCs/>
    </w:rPr>
  </w:style>
  <w:style w:type="paragraph" w:styleId="BalloonText">
    <w:name w:val="Balloon Text"/>
    <w:basedOn w:val="Normal"/>
    <w:semiHidden/>
    <w:locked/>
    <w:rsid w:val="00FE11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E1164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E11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9D4680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D4680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D4680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FE1164"/>
    <w:rPr>
      <w:color w:val="800080"/>
      <w:u w:val="single"/>
    </w:rPr>
  </w:style>
  <w:style w:type="character" w:customStyle="1" w:styleId="QPPHeading4Char">
    <w:name w:val="QPP Heading 4 Char"/>
    <w:link w:val="QPPHeading4"/>
    <w:rsid w:val="00FE1164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E1164"/>
    <w:pPr>
      <w:numPr>
        <w:numId w:val="12"/>
      </w:numPr>
    </w:pPr>
  </w:style>
  <w:style w:type="paragraph" w:customStyle="1" w:styleId="QPPBulletpoint3">
    <w:name w:val="QPP Bullet point 3"/>
    <w:basedOn w:val="Normal"/>
    <w:rsid w:val="009D4680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character" w:customStyle="1" w:styleId="QPPSubscriptChar">
    <w:name w:val="QPP Subscript Char"/>
    <w:link w:val="QPPSubscript"/>
    <w:rsid w:val="00FE1164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9D4680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FE11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E021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E11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E021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E1164"/>
    <w:pPr>
      <w:numPr>
        <w:numId w:val="13"/>
      </w:numPr>
    </w:pPr>
  </w:style>
  <w:style w:type="numbering" w:styleId="1ai">
    <w:name w:val="Outline List 1"/>
    <w:basedOn w:val="NoList"/>
    <w:semiHidden/>
    <w:locked/>
    <w:rsid w:val="00FE1164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FE1164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D4680"/>
  </w:style>
  <w:style w:type="paragraph" w:styleId="BlockText">
    <w:name w:val="Block Text"/>
    <w:basedOn w:val="Normal"/>
    <w:semiHidden/>
    <w:locked/>
    <w:rsid w:val="00FE116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E116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E1164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E11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E1164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E11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E11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E116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E1164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E11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1164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E116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E1164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E11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E1164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E11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E1164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D468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E116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E1164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E1164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D46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D468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D468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E1164"/>
  </w:style>
  <w:style w:type="character" w:customStyle="1" w:styleId="DateChar">
    <w:name w:val="Date Char"/>
    <w:basedOn w:val="DefaultParagraphFont"/>
    <w:link w:val="Date"/>
    <w:semiHidden/>
    <w:rsid w:val="00FE1164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E11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E1164"/>
  </w:style>
  <w:style w:type="character" w:customStyle="1" w:styleId="E-mailSignatureChar">
    <w:name w:val="E-mail Signature Char"/>
    <w:basedOn w:val="DefaultParagraphFont"/>
    <w:link w:val="E-mailSignature"/>
    <w:semiHidden/>
    <w:rsid w:val="00FE1164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E1164"/>
    <w:rPr>
      <w:i/>
      <w:iCs/>
    </w:rPr>
  </w:style>
  <w:style w:type="character" w:styleId="EndnoteReference">
    <w:name w:val="endnote reference"/>
    <w:basedOn w:val="DefaultParagraphFont"/>
    <w:semiHidden/>
    <w:locked/>
    <w:rsid w:val="00FE1164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E1164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1164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E11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E1164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E1164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E116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1164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E1164"/>
  </w:style>
  <w:style w:type="paragraph" w:styleId="HTMLAddress">
    <w:name w:val="HTML Address"/>
    <w:basedOn w:val="Normal"/>
    <w:link w:val="HTMLAddressChar"/>
    <w:semiHidden/>
    <w:locked/>
    <w:rsid w:val="00FE116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E1164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E1164"/>
    <w:rPr>
      <w:i/>
      <w:iCs/>
    </w:rPr>
  </w:style>
  <w:style w:type="character" w:styleId="HTMLCode">
    <w:name w:val="HTML Code"/>
    <w:basedOn w:val="DefaultParagraphFont"/>
    <w:semiHidden/>
    <w:locked/>
    <w:rsid w:val="00FE116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E1164"/>
    <w:rPr>
      <w:i/>
      <w:iCs/>
    </w:rPr>
  </w:style>
  <w:style w:type="character" w:styleId="HTMLKeyboard">
    <w:name w:val="HTML Keyboard"/>
    <w:basedOn w:val="DefaultParagraphFont"/>
    <w:semiHidden/>
    <w:locked/>
    <w:rsid w:val="00FE116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E116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E1164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E116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E116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E1164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E1164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E1164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E1164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E1164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E1164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E1164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E1164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E1164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E1164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E11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D468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D4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1164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D468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D46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D468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D46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D468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D468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D468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D468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D468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D468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E1164"/>
  </w:style>
  <w:style w:type="paragraph" w:styleId="List">
    <w:name w:val="List"/>
    <w:basedOn w:val="Normal"/>
    <w:semiHidden/>
    <w:locked/>
    <w:rsid w:val="00FE1164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E1164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E1164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E1164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E1164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E1164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FE1164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E1164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E1164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E1164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E1164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E1164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E1164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E1164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E1164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E1164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E1164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E1164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E1164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E1164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E1164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D46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D46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D468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D4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D468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D46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E1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E11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D468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E116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E1164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E1164"/>
  </w:style>
  <w:style w:type="character" w:customStyle="1" w:styleId="NoteHeadingChar">
    <w:name w:val="Note Heading Char"/>
    <w:basedOn w:val="DefaultParagraphFont"/>
    <w:link w:val="NoteHeading"/>
    <w:semiHidden/>
    <w:rsid w:val="00FE1164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E1164"/>
  </w:style>
  <w:style w:type="character" w:styleId="PlaceholderText">
    <w:name w:val="Placeholder Text"/>
    <w:basedOn w:val="DefaultParagraphFont"/>
    <w:uiPriority w:val="99"/>
    <w:semiHidden/>
    <w:rsid w:val="009D468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E116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E116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D46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1164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E1164"/>
  </w:style>
  <w:style w:type="character" w:customStyle="1" w:styleId="SalutationChar">
    <w:name w:val="Salutation Char"/>
    <w:basedOn w:val="DefaultParagraphFont"/>
    <w:link w:val="Salutation"/>
    <w:semiHidden/>
    <w:rsid w:val="00FE1164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E1164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E1164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E1164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E1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E1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D468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D468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E11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E11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E11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E11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E11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E11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E11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E11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E11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E11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E11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E11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E11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E11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E11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E11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E11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E11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E11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E11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E11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E11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E11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E11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E11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E11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E11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E11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E11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E11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E11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E11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E11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E1164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E1164"/>
  </w:style>
  <w:style w:type="table" w:styleId="TableProfessional">
    <w:name w:val="Table Professional"/>
    <w:basedOn w:val="TableNormal"/>
    <w:semiHidden/>
    <w:locked/>
    <w:rsid w:val="00FE11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E11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E11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E11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E11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E11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E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E11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E11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E11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E11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E1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E116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E1164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E1164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E1164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E1164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E1164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E1164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E1164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E1164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E11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68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D468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D468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E1164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9D468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164"/>
    <w:rPr>
      <w:color w:val="808080"/>
      <w:shd w:val="clear" w:color="auto" w:fill="E6E6E6"/>
    </w:rPr>
  </w:style>
  <w:style w:type="character" w:customStyle="1" w:styleId="QPPTableTextBoldChar">
    <w:name w:val="QPP Table Text Bold Char"/>
    <w:link w:val="QPPTableTextBold"/>
    <w:rsid w:val="002B4FEC"/>
    <w:rPr>
      <w:rFonts w:asciiTheme="minorHAnsi" w:eastAsiaTheme="minorHAnsi" w:hAnsiTheme="minorHAnsi" w:cs="Arial"/>
      <w:b/>
      <w:color w:val="000000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7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944</CharactersWithSpaces>
  <SharedDoc>false</SharedDoc>
  <HLinks>
    <vt:vector size="90" baseType="variant">
      <vt:variant>
        <vt:i4>3211312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3211312</vt:i4>
      </vt:variant>
      <vt:variant>
        <vt:i4>39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3211312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1572865</vt:i4>
      </vt:variant>
      <vt:variant>
        <vt:i4>33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4325459</vt:i4>
      </vt:variant>
      <vt:variant>
        <vt:i4>30</vt:i4>
      </vt:variant>
      <vt:variant>
        <vt:i4>0</vt:i4>
      </vt:variant>
      <vt:variant>
        <vt:i4>5</vt:i4>
      </vt:variant>
      <vt:variant>
        <vt:lpwstr>../../Part 9 - Development codes/IndoorSportCode.doc</vt:lpwstr>
      </vt:variant>
      <vt:variant>
        <vt:lpwstr/>
      </vt:variant>
      <vt:variant>
        <vt:i4>3211312</vt:i4>
      </vt:variant>
      <vt:variant>
        <vt:i4>27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4718659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>Figureb</vt:lpwstr>
      </vt:variant>
      <vt:variant>
        <vt:i4>5439500</vt:i4>
      </vt:variant>
      <vt:variant>
        <vt:i4>21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IndoorSport</vt:lpwstr>
      </vt:variant>
      <vt:variant>
        <vt:i4>3211312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3211312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  <vt:variant>
        <vt:i4>917568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>Table72613b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plans/FernyGroveUpperKedronLP.doc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Clark</cp:lastModifiedBy>
  <cp:revision>43</cp:revision>
  <cp:lastPrinted>2012-11-04T06:38:00Z</cp:lastPrinted>
  <dcterms:created xsi:type="dcterms:W3CDTF">2013-06-20T22:57:00Z</dcterms:created>
  <dcterms:modified xsi:type="dcterms:W3CDTF">2019-07-23T23:00:00Z</dcterms:modified>
</cp:coreProperties>
</file>