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F9" w:rsidRPr="001D1C59" w:rsidRDefault="00BF7AF9" w:rsidP="00BF7AF9">
      <w:pPr>
        <w:pStyle w:val="QPPTableHeadingStyle1"/>
      </w:pPr>
      <w:bookmarkStart w:id="0" w:name="Table5966A"/>
      <w:bookmarkStart w:id="1" w:name="_GoBack"/>
      <w:bookmarkEnd w:id="1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 w:rsidR="00A0314D">
        <w:t>.A</w:t>
      </w:r>
      <w:r w:rsidRPr="001D1C59">
        <w:t xml:space="preserve">—Toowong—Indooroopilly </w:t>
      </w:r>
      <w:r w:rsidR="00404BAE" w:rsidRPr="001D1C59">
        <w:t>d</w:t>
      </w:r>
      <w:r w:rsidR="00E60C3B" w:rsidRPr="001D1C59">
        <w:t xml:space="preserve">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F7AF9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F7AF9" w:rsidRPr="001D1C59" w:rsidRDefault="00BF7AF9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F7AF9" w:rsidRPr="001D1C59" w:rsidRDefault="00FD7E4B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F7AF9" w:rsidRPr="001D1C59">
              <w:t xml:space="preserve">of </w:t>
            </w:r>
            <w:r>
              <w:t xml:space="preserve">development and </w:t>
            </w:r>
            <w:r w:rsidR="00BF7AF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F7AF9" w:rsidRPr="001D1C59" w:rsidRDefault="00BF7AF9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1D1C59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A0314D" w:rsidRPr="001D1C59" w:rsidRDefault="00A0314D" w:rsidP="00A0314D">
            <w:pPr>
              <w:pStyle w:val="QPPTableTextBold"/>
            </w:pPr>
            <w:r>
              <w:t>If in the neighbourhood plan area</w:t>
            </w:r>
          </w:p>
        </w:tc>
      </w:tr>
      <w:tr w:rsidR="00A0314D" w:rsidRPr="001D1C59" w:rsidTr="00925BD5">
        <w:tc>
          <w:tcPr>
            <w:tcW w:w="1620" w:type="dxa"/>
            <w:shd w:val="clear" w:color="auto" w:fill="auto"/>
          </w:tcPr>
          <w:p w:rsidR="00A0314D" w:rsidRPr="001D1C59" w:rsidRDefault="00A0314D" w:rsidP="00CA44C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0314D" w:rsidRPr="000D28FA" w:rsidRDefault="00A0314D" w:rsidP="008802F2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060F79" w:rsidP="00A0314D">
            <w:pPr>
              <w:pStyle w:val="QPPTableTextBody"/>
            </w:pPr>
            <w:r w:rsidRPr="000114EC">
              <w:rPr>
                <w:rPrChange w:id="2" w:author="Alisha Pettit" w:date="2019-11-18T11:14:00Z">
                  <w:rPr/>
                </w:rPrChange>
              </w:rPr>
              <w:t>Toowong—Indooroopilly district neighbourhood plan code</w:t>
            </w:r>
          </w:p>
        </w:tc>
      </w:tr>
      <w:tr w:rsidR="000121E9" w:rsidRPr="00925BD5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0121E9" w:rsidRPr="001D1C59" w:rsidRDefault="001A2C3B" w:rsidP="00452DD1">
            <w:pPr>
              <w:pStyle w:val="QPPTableTextBold"/>
            </w:pPr>
            <w:r>
              <w:t>If</w:t>
            </w:r>
            <w:r w:rsidR="00D816CE" w:rsidRPr="001D1C59">
              <w:t xml:space="preserve"> in the Dean Street s</w:t>
            </w:r>
            <w:r>
              <w:t>hops precinct</w:t>
            </w:r>
            <w:r w:rsidR="000121E9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0121E9" w:rsidRPr="001D1C59">
              <w:t>PP-002</w:t>
            </w:r>
            <w:r>
              <w:t>), where in</w:t>
            </w:r>
            <w:r w:rsidR="000121E9" w:rsidRPr="001D1C59">
              <w:t xml:space="preserve"> the </w:t>
            </w:r>
            <w:r w:rsidRPr="001D1C59">
              <w:t xml:space="preserve">2 storey mix </w:t>
            </w:r>
            <w:r>
              <w:t xml:space="preserve">precinct of the </w:t>
            </w:r>
            <w:r w:rsidR="00464322" w:rsidRPr="001137FF">
              <w:t>Low-medium density residential zone</w:t>
            </w:r>
          </w:p>
        </w:tc>
      </w:tr>
      <w:tr w:rsidR="00FA50BD" w:rsidRPr="00925BD5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0114EC">
              <w:rPr>
                <w:rPrChange w:id="3" w:author="Alisha Pettit" w:date="2019-11-18T11:14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0114EC">
              <w:rPr>
                <w:rPrChange w:id="4" w:author="Alisha Pettit" w:date="2019-11-18T11:14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802F2" w:rsidRDefault="00FA50BD" w:rsidP="008802F2">
            <w:pPr>
              <w:pStyle w:val="HGTableBullet2"/>
            </w:pPr>
            <w:r w:rsidRPr="008802F2">
              <w:t xml:space="preserve">total non-residential </w:t>
            </w:r>
            <w:r w:rsidR="0069315F" w:rsidRPr="000114EC">
              <w:rPr>
                <w:rPrChange w:id="5" w:author="Alisha Pettit" w:date="2019-11-18T11:14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802F2">
              <w:t>complying with all acceptable outcomes</w:t>
            </w:r>
            <w:r w:rsidR="00FD7E4B">
              <w:t xml:space="preserve"> in section A of the </w:t>
            </w:r>
            <w:r w:rsidR="00FD7E4B" w:rsidRPr="000114EC">
              <w:rPr>
                <w:rPrChange w:id="6" w:author="Alisha Pettit" w:date="2019-11-18T11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925BD5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0114EC">
              <w:rPr>
                <w:rPrChange w:id="7" w:author="Alisha Pettit" w:date="2019-11-18T11:14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802F2" w:rsidRDefault="00FA50BD" w:rsidP="00777631">
            <w:pPr>
              <w:pStyle w:val="HGTableBullet2"/>
              <w:numPr>
                <w:ilvl w:val="0"/>
                <w:numId w:val="12"/>
              </w:numPr>
            </w:pPr>
            <w:r w:rsidRPr="008802F2">
              <w:t xml:space="preserve">total non-residential </w:t>
            </w:r>
            <w:r w:rsidR="0069315F" w:rsidRPr="000114EC">
              <w:rPr>
                <w:rPrChange w:id="8" w:author="Alisha Pettit" w:date="2019-11-18T11:14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802F2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0114EC">
              <w:rPr>
                <w:rPrChange w:id="9" w:author="Alisha Pettit" w:date="2019-11-18T11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0114EC">
              <w:rPr>
                <w:rPrChange w:id="10" w:author="Alisha Pettit" w:date="2019-11-18T11:14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FA50BD" w:rsidRPr="001D1C59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0114EC">
              <w:rPr>
                <w:rPrChange w:id="11" w:author="Alisha Pettit" w:date="2019-11-18T11:14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D941F6" w:rsidRPr="000114EC">
              <w:rPr>
                <w:rPrChange w:id="12" w:author="Alisha Pettit" w:date="2019-11-18T11:14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C0E9D" w:rsidRDefault="00FA50BD" w:rsidP="00777631">
            <w:pPr>
              <w:pStyle w:val="HGTableBullet2"/>
              <w:numPr>
                <w:ilvl w:val="0"/>
                <w:numId w:val="13"/>
              </w:numPr>
            </w:pPr>
            <w:r w:rsidRPr="008C0E9D">
              <w:t xml:space="preserve">total non-residential </w:t>
            </w:r>
            <w:r w:rsidR="00D941F6" w:rsidRPr="000114EC">
              <w:rPr>
                <w:rPrChange w:id="13" w:author="Alisha Pettit" w:date="2019-11-18T11:14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C0E9D">
              <w:t>complying with all acceptable outcomes</w:t>
            </w:r>
            <w:r w:rsidR="00FD7E4B">
              <w:t xml:space="preserve"> in section A of the </w:t>
            </w:r>
            <w:r w:rsidR="00FD7E4B" w:rsidRPr="000114EC">
              <w:rPr>
                <w:rPrChange w:id="14" w:author="Alisha Pettit" w:date="2019-11-18T11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1D1C59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Pr="000114EC">
              <w:rPr>
                <w:rPrChange w:id="15" w:author="Alisha Pettit" w:date="2019-11-18T11:14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C0E9D" w:rsidRDefault="00FA50BD" w:rsidP="00777631">
            <w:pPr>
              <w:pStyle w:val="HGTableBullet2"/>
              <w:numPr>
                <w:ilvl w:val="0"/>
                <w:numId w:val="14"/>
              </w:numPr>
            </w:pPr>
            <w:r w:rsidRPr="008C0E9D">
              <w:t xml:space="preserve">total non-residential </w:t>
            </w:r>
            <w:r w:rsidRPr="000114EC">
              <w:rPr>
                <w:rPrChange w:id="16" w:author="Alisha Pettit" w:date="2019-11-18T11:14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C0E9D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0114EC">
              <w:rPr>
                <w:rPrChange w:id="17" w:author="Alisha Pettit" w:date="2019-11-18T11:14:00Z">
                  <w:rPr/>
                </w:rPrChange>
              </w:rPr>
              <w:t xml:space="preserve">Centre or </w:t>
            </w:r>
            <w:r w:rsidR="00F36E5A" w:rsidRPr="000114EC">
              <w:rPr>
                <w:rPrChange w:id="18" w:author="Alisha Pettit" w:date="2019-11-18T11:14:00Z">
                  <w:rPr/>
                </w:rPrChange>
              </w:rPr>
              <w:lastRenderedPageBreak/>
              <w:t>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0114EC">
              <w:rPr>
                <w:rPrChange w:id="19" w:author="Alisha Pettit" w:date="2019-11-18T11:14:00Z">
                  <w:rPr/>
                </w:rPrChange>
              </w:rPr>
              <w:lastRenderedPageBreak/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0" w:name="Table5966B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.B</w:t>
      </w:r>
      <w:r w:rsidRPr="001D1C59">
        <w:t xml:space="preserve">—Toowong—Indooroopilly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0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925BD5" w:rsidRDefault="00A0314D" w:rsidP="00917E52">
            <w:pPr>
              <w:pStyle w:val="QPPTableTextBold"/>
            </w:pPr>
            <w:r w:rsidRPr="00925BD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0114EC">
              <w:rPr>
                <w:rPrChange w:id="21" w:author="Alisha Pettit" w:date="2019-11-18T11:14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2" w:name="Table5966C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.C</w:t>
      </w:r>
      <w:r w:rsidRPr="001D1C59">
        <w:t xml:space="preserve">—Toowong—Indooroopilly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2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8360E0" w:rsidRDefault="00A0314D" w:rsidP="00577686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0114EC">
              <w:rPr>
                <w:rPrChange w:id="23" w:author="Alisha Pettit" w:date="2019-11-18T11:14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4" w:name="Table5966D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.D</w:t>
      </w:r>
      <w:r w:rsidRPr="001D1C59">
        <w:t xml:space="preserve">—Toowong—Indooroopilly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F7040C" w:rsidRDefault="00A0314D" w:rsidP="00577686">
            <w:pPr>
              <w:pStyle w:val="QPPTableTextBold"/>
            </w:pPr>
            <w:r w:rsidRPr="00F7040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0114EC">
              <w:rPr>
                <w:rPrChange w:id="25" w:author="Alisha Pettit" w:date="2019-11-18T11:14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5A0194" w:rsidRDefault="00A0314D" w:rsidP="005D4623">
      <w:pPr>
        <w:pStyle w:val="QPPBodytext"/>
      </w:pPr>
    </w:p>
    <w:sectPr w:rsidR="00A0314D" w:rsidRPr="005A0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98" w:rsidRDefault="00A24398">
      <w:r>
        <w:separator/>
      </w:r>
    </w:p>
  </w:endnote>
  <w:endnote w:type="continuationSeparator" w:id="0">
    <w:p w:rsidR="00A24398" w:rsidRDefault="00A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71" w:rsidRDefault="00BC6971" w:rsidP="009B5EA7">
    <w:pPr>
      <w:pStyle w:val="QPPFooter"/>
    </w:pPr>
    <w:r>
      <w:t>Part 5 - Tables of Assessment (</w:t>
    </w:r>
    <w:r w:rsidR="00EF637D">
      <w:t>Toowong—Indooroopilly</w:t>
    </w:r>
    <w:r>
      <w:t xml:space="preserve"> NP)</w:t>
    </w:r>
    <w:r>
      <w:tab/>
    </w:r>
    <w:r w:rsidR="00917BFF">
      <w:tab/>
    </w:r>
    <w:r w:rsidR="00917BFF" w:rsidRPr="00917BFF">
      <w:t xml:space="preserve">Effective </w:t>
    </w:r>
    <w:r w:rsidR="00EF737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98" w:rsidRDefault="00A24398">
      <w:r>
        <w:separator/>
      </w:r>
    </w:p>
  </w:footnote>
  <w:footnote w:type="continuationSeparator" w:id="0">
    <w:p w:rsidR="00A24398" w:rsidRDefault="00A2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0114E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7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0114E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6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bqWqYTL8NhrRWuT/GC6/Ehywog=" w:salt="EEiJ2j7f5/S9I36nttYbG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14EC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0F79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37FF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C3B"/>
    <w:rsid w:val="001A2E8E"/>
    <w:rsid w:val="001A33C3"/>
    <w:rsid w:val="001A3406"/>
    <w:rsid w:val="001A3E84"/>
    <w:rsid w:val="001A7C82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4DF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5858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0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510C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CA8"/>
    <w:rsid w:val="003D5688"/>
    <w:rsid w:val="003D65BC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322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A4E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686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194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30AB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623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2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16A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15F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31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7B5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2D3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2663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2F2"/>
    <w:rsid w:val="0088117E"/>
    <w:rsid w:val="00883EB6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47BE"/>
    <w:rsid w:val="008B5045"/>
    <w:rsid w:val="008B6E50"/>
    <w:rsid w:val="008C0DE7"/>
    <w:rsid w:val="008C0E9D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BFF"/>
    <w:rsid w:val="00917DCD"/>
    <w:rsid w:val="00917E52"/>
    <w:rsid w:val="009252B9"/>
    <w:rsid w:val="009257E6"/>
    <w:rsid w:val="00925B44"/>
    <w:rsid w:val="00925BD5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449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1C58"/>
    <w:rsid w:val="009F2E1B"/>
    <w:rsid w:val="009F3345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14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6825"/>
    <w:rsid w:val="00A17D58"/>
    <w:rsid w:val="00A21BDD"/>
    <w:rsid w:val="00A22CF7"/>
    <w:rsid w:val="00A23BF5"/>
    <w:rsid w:val="00A24398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01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971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1C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44CE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070FC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58D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41F6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5ABA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1BC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4BF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37D"/>
    <w:rsid w:val="00EF6FCC"/>
    <w:rsid w:val="00EF737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6E5A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844"/>
    <w:rsid w:val="00FB4F3A"/>
    <w:rsid w:val="00FC1CCE"/>
    <w:rsid w:val="00FC2B6B"/>
    <w:rsid w:val="00FC4613"/>
    <w:rsid w:val="00FC745B"/>
    <w:rsid w:val="00FD57DB"/>
    <w:rsid w:val="00FD6D96"/>
    <w:rsid w:val="00FD7064"/>
    <w:rsid w:val="00FD7E4B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0114E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D5A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D5A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D5A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D5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D5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D5A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D5AB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D5A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D5A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114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4EC"/>
  </w:style>
  <w:style w:type="paragraph" w:customStyle="1" w:styleId="QPPBodytext">
    <w:name w:val="QPP Body text"/>
    <w:basedOn w:val="Normal"/>
    <w:link w:val="QPPBodytextChar"/>
    <w:rsid w:val="000114E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D5ABA"/>
    <w:rPr>
      <w:rFonts w:ascii="Arial" w:hAnsi="Arial" w:cs="Arial"/>
      <w:color w:val="000000"/>
    </w:rPr>
  </w:style>
  <w:style w:type="table" w:styleId="TableGrid">
    <w:name w:val="Table Grid"/>
    <w:basedOn w:val="TableNormal"/>
    <w:rsid w:val="000114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114E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114E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114E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114E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D5AB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114EC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114E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114E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114E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114E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114E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D5AB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114E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114E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114E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114E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114EC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0114E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114E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114E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0114E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114EC"/>
    <w:rPr>
      <w:vertAlign w:val="superscript"/>
    </w:rPr>
  </w:style>
  <w:style w:type="character" w:customStyle="1" w:styleId="QPPSuperscriptChar">
    <w:name w:val="QPP Superscript Char"/>
    <w:link w:val="QPPSuperscript"/>
    <w:rsid w:val="00DD5AB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D5AB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D5ABA"/>
    <w:rPr>
      <w:sz w:val="16"/>
      <w:szCs w:val="16"/>
    </w:rPr>
  </w:style>
  <w:style w:type="paragraph" w:styleId="CommentText">
    <w:name w:val="annotation text"/>
    <w:basedOn w:val="Normal"/>
    <w:semiHidden/>
    <w:locked/>
    <w:rsid w:val="00DD5AB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D5ABA"/>
    <w:rPr>
      <w:b/>
      <w:bCs/>
    </w:rPr>
  </w:style>
  <w:style w:type="paragraph" w:styleId="BalloonText">
    <w:name w:val="Balloon Text"/>
    <w:basedOn w:val="Normal"/>
    <w:semiHidden/>
    <w:locked/>
    <w:rsid w:val="00DD5A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D5AB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D5A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0114E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114E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114EC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D5AB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D5ABA"/>
    <w:pPr>
      <w:numPr>
        <w:numId w:val="15"/>
      </w:numPr>
    </w:pPr>
  </w:style>
  <w:style w:type="paragraph" w:customStyle="1" w:styleId="QPPBulletpoint3">
    <w:name w:val="QPP Bullet point 3"/>
    <w:basedOn w:val="Normal"/>
    <w:rsid w:val="000114E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D5AB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114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D5AB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76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76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D5ABA"/>
    <w:pPr>
      <w:numPr>
        <w:numId w:val="16"/>
      </w:numPr>
    </w:pPr>
  </w:style>
  <w:style w:type="numbering" w:styleId="1ai">
    <w:name w:val="Outline List 1"/>
    <w:basedOn w:val="NoList"/>
    <w:semiHidden/>
    <w:locked/>
    <w:rsid w:val="00DD5ABA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DD5ABA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114EC"/>
  </w:style>
  <w:style w:type="paragraph" w:styleId="BlockText">
    <w:name w:val="Block Text"/>
    <w:basedOn w:val="Normal"/>
    <w:semiHidden/>
    <w:locked/>
    <w:rsid w:val="00DD5A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D5A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D5AB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D5A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5AB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D5A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5AB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D5A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D5AB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D5A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5AB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D5A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D5AB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D5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5AB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D5A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5AB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114E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D5AB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D5AB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D5AB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114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114E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114E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D5ABA"/>
  </w:style>
  <w:style w:type="character" w:customStyle="1" w:styleId="DateChar">
    <w:name w:val="Date Char"/>
    <w:basedOn w:val="DefaultParagraphFont"/>
    <w:link w:val="Date"/>
    <w:semiHidden/>
    <w:rsid w:val="00DD5AB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5AB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D5ABA"/>
  </w:style>
  <w:style w:type="character" w:customStyle="1" w:styleId="E-mailSignatureChar">
    <w:name w:val="E-mail Signature Char"/>
    <w:basedOn w:val="DefaultParagraphFont"/>
    <w:link w:val="E-mailSignature"/>
    <w:semiHidden/>
    <w:rsid w:val="00DD5AB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D5ABA"/>
    <w:rPr>
      <w:i/>
      <w:iCs/>
    </w:rPr>
  </w:style>
  <w:style w:type="character" w:styleId="EndnoteReference">
    <w:name w:val="endnote reference"/>
    <w:basedOn w:val="DefaultParagraphFont"/>
    <w:semiHidden/>
    <w:locked/>
    <w:rsid w:val="00DD5AB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D5AB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5AB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D5A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D5AB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D5AB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D5AB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5AB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D5ABA"/>
  </w:style>
  <w:style w:type="paragraph" w:styleId="HTMLAddress">
    <w:name w:val="HTML Address"/>
    <w:basedOn w:val="Normal"/>
    <w:link w:val="HTMLAddressChar"/>
    <w:semiHidden/>
    <w:locked/>
    <w:rsid w:val="00DD5AB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5AB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D5ABA"/>
    <w:rPr>
      <w:i/>
      <w:iCs/>
    </w:rPr>
  </w:style>
  <w:style w:type="character" w:styleId="HTMLCode">
    <w:name w:val="HTML Code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D5ABA"/>
    <w:rPr>
      <w:i/>
      <w:iCs/>
    </w:rPr>
  </w:style>
  <w:style w:type="character" w:styleId="HTMLKeyboard">
    <w:name w:val="HTML Keyboard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D5AB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5AB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D5AB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D5AB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D5AB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D5AB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D5AB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D5AB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D5AB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D5AB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D5AB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D5AB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D5AB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D5A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114E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5AB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114E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114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114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114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114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114E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114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114E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114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114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D5ABA"/>
  </w:style>
  <w:style w:type="paragraph" w:styleId="List">
    <w:name w:val="List"/>
    <w:basedOn w:val="Normal"/>
    <w:semiHidden/>
    <w:locked/>
    <w:rsid w:val="00DD5AB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D5AB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D5AB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D5AB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D5AB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D5AB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D5ABA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DD5ABA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DD5ABA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DD5ABA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DD5AB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D5AB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D5AB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D5AB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D5AB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D5ABA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DD5ABA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DD5ABA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DD5ABA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DD5ABA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D5AB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114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114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114E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114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114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114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D5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D5A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14E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D5AB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D5AB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D5ABA"/>
  </w:style>
  <w:style w:type="character" w:customStyle="1" w:styleId="NoteHeadingChar">
    <w:name w:val="Note Heading Char"/>
    <w:basedOn w:val="DefaultParagraphFont"/>
    <w:link w:val="NoteHeading"/>
    <w:semiHidden/>
    <w:rsid w:val="00DD5AB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D5ABA"/>
  </w:style>
  <w:style w:type="character" w:styleId="PlaceholderText">
    <w:name w:val="Placeholder Text"/>
    <w:basedOn w:val="DefaultParagraphFont"/>
    <w:uiPriority w:val="99"/>
    <w:semiHidden/>
    <w:rsid w:val="000114E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D5A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D5A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114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5AB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D5ABA"/>
  </w:style>
  <w:style w:type="character" w:customStyle="1" w:styleId="SalutationChar">
    <w:name w:val="Salutation Char"/>
    <w:basedOn w:val="DefaultParagraphFont"/>
    <w:link w:val="Salutation"/>
    <w:semiHidden/>
    <w:rsid w:val="00DD5AB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D5AB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D5AB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D5AB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D5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D5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114E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114E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D5A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D5A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D5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D5A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D5A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D5A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D5A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D5A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D5A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D5A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D5A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D5A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D5A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D5A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D5A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D5A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D5A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D5A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D5A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D5A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D5A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D5A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D5A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D5AB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D5ABA"/>
  </w:style>
  <w:style w:type="table" w:styleId="TableProfessional">
    <w:name w:val="Table Professional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D5A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D5A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D5A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D5A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D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D5A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D5A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D5A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D5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D5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D5A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D5AB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D5AB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D5AB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D5AB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D5AB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D5AB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D5AB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D5AB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D5AB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114E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114E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D5AB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114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2504</CharactersWithSpaces>
  <SharedDoc>false</SharedDoc>
  <HLinks>
    <vt:vector size="204" baseType="variant">
      <vt:variant>
        <vt:i4>393220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3801198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8257581</vt:i4>
      </vt:variant>
      <vt:variant>
        <vt:i4>54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4718616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>table722043b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32</cp:revision>
  <cp:lastPrinted>2012-11-04T06:38:00Z</cp:lastPrinted>
  <dcterms:created xsi:type="dcterms:W3CDTF">2013-06-20T23:01:00Z</dcterms:created>
  <dcterms:modified xsi:type="dcterms:W3CDTF">2019-11-18T01:14:00Z</dcterms:modified>
</cp:coreProperties>
</file>