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72CEA" w14:textId="77777777" w:rsidR="00C21A43" w:rsidRDefault="00C21A43" w:rsidP="0032428B">
      <w:pPr>
        <w:pStyle w:val="QPPHeading2"/>
      </w:pPr>
      <w:bookmarkStart w:id="0" w:name="_Toc302134344"/>
      <w:bookmarkStart w:id="1" w:name="_GoBack"/>
      <w:bookmarkEnd w:id="1"/>
      <w:r>
        <w:t>5.10 Categories of development and assessment—</w:t>
      </w:r>
      <w:bookmarkEnd w:id="0"/>
      <w:r>
        <w:t>Overlays</w:t>
      </w:r>
    </w:p>
    <w:p w14:paraId="25E2D816" w14:textId="77777777" w:rsidR="00C21A43" w:rsidRDefault="00C21A43" w:rsidP="00C21A43">
      <w:pPr>
        <w:pStyle w:val="QPPBodytext"/>
      </w:pPr>
      <w:r>
        <w:t>The following table identifies where an overlay changes the categories of development or assessment from that stated in a zone or neighbourhood plan and the relevant identified requirements and assessment benchmarks.</w:t>
      </w:r>
    </w:p>
    <w:p w14:paraId="0A889DFC" w14:textId="77777777" w:rsidR="00C21A43" w:rsidRDefault="00C21A43" w:rsidP="00C21A43">
      <w:pPr>
        <w:pStyle w:val="QPPEditorsNoteStyle1"/>
      </w:pPr>
      <w:r>
        <w:t>Note—Where development is proposed on land that is included in more than one overlay, the category of development and assessment is the highest category for each aspect of development under the applicable overlay.</w:t>
      </w:r>
    </w:p>
    <w:p w14:paraId="362185CB" w14:textId="77777777" w:rsidR="00C21A43" w:rsidRDefault="00C21A43" w:rsidP="00C21A43">
      <w:pPr>
        <w:pStyle w:val="QPPEditorsNoteStyle1"/>
      </w:pPr>
      <w:r>
        <w:t>Editor’s note—For a proposal to be accepted development subject to compliance with identified requirements, it must meet all the identified acceptable outcomes for the applicable overlay category or sub-category in this table of assessment and any other applicable table of assessment. Where it does not meet all identified acceptable outcomes, the proposal becomes assessable development and a development application is required. Where a development application is triggered, only the specific acceptable outcomes that the proposal fails to meet need to be assessed against the corresponding assessable acceptable outcomes or performance outcomes and relevant overall outcomes. Other identified acceptable outcomes that are met are not assessed as part of the development application.</w:t>
      </w:r>
    </w:p>
    <w:p w14:paraId="3F168DE5" w14:textId="77777777" w:rsidR="00C21A43" w:rsidRDefault="00C21A43" w:rsidP="00C21A43">
      <w:pPr>
        <w:pStyle w:val="QPPTableHeadingStyle1"/>
      </w:pPr>
      <w:bookmarkStart w:id="2" w:name="Active"/>
      <w:bookmarkStart w:id="3" w:name="OLE_LINK13"/>
      <w:r>
        <w:t>Table 5.10.1—Active frontages in residential zones overlay</w:t>
      </w:r>
    </w:p>
    <w:tbl>
      <w:tblPr>
        <w:tblpPr w:leftFromText="181" w:rightFromText="18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835"/>
        <w:gridCol w:w="2835"/>
      </w:tblGrid>
      <w:tr w:rsidR="00C21A43" w14:paraId="653A025A" w14:textId="77777777" w:rsidTr="00474A3E">
        <w:trPr>
          <w:trHeight w:val="445"/>
        </w:trPr>
        <w:tc>
          <w:tcPr>
            <w:tcW w:w="3397" w:type="dxa"/>
            <w:hideMark/>
          </w:tcPr>
          <w:bookmarkEnd w:id="2"/>
          <w:bookmarkEnd w:id="3"/>
          <w:p w14:paraId="5F4E592A" w14:textId="77777777" w:rsidR="00C21A43" w:rsidRPr="00EA2147" w:rsidRDefault="00C21A43" w:rsidP="005502FE">
            <w:pPr>
              <w:pStyle w:val="QPPTableTextBold"/>
            </w:pPr>
            <w:r>
              <w:t>Development</w:t>
            </w:r>
          </w:p>
        </w:tc>
        <w:tc>
          <w:tcPr>
            <w:tcW w:w="2835" w:type="dxa"/>
            <w:hideMark/>
          </w:tcPr>
          <w:p w14:paraId="5BBF8B54" w14:textId="77777777" w:rsidR="00C21A43" w:rsidRPr="00EA2147" w:rsidRDefault="00C21A43" w:rsidP="005502FE">
            <w:pPr>
              <w:pStyle w:val="QPPTableTextBold"/>
            </w:pPr>
            <w:r>
              <w:t>Categories of development and assessment</w:t>
            </w:r>
          </w:p>
        </w:tc>
        <w:tc>
          <w:tcPr>
            <w:tcW w:w="2835" w:type="dxa"/>
            <w:hideMark/>
          </w:tcPr>
          <w:p w14:paraId="5E510502" w14:textId="77777777" w:rsidR="00C21A43" w:rsidRPr="00EA2147" w:rsidRDefault="00C21A43" w:rsidP="005502FE">
            <w:pPr>
              <w:pStyle w:val="QPPTableTextBold"/>
            </w:pPr>
            <w:r>
              <w:t>Assessment benchmarks</w:t>
            </w:r>
          </w:p>
        </w:tc>
      </w:tr>
      <w:tr w:rsidR="00C21A43" w14:paraId="2DE88AFA" w14:textId="77777777" w:rsidTr="00474A3E">
        <w:trPr>
          <w:trHeight w:val="320"/>
        </w:trPr>
        <w:tc>
          <w:tcPr>
            <w:tcW w:w="9067" w:type="dxa"/>
            <w:gridSpan w:val="3"/>
            <w:hideMark/>
          </w:tcPr>
          <w:p w14:paraId="7D7934B9" w14:textId="77777777" w:rsidR="00C21A43" w:rsidRPr="00EA2147" w:rsidRDefault="00C21A43" w:rsidP="005502FE">
            <w:pPr>
              <w:pStyle w:val="QPPTableTextBold"/>
            </w:pPr>
            <w:r>
              <w:t>All aspects of developments</w:t>
            </w:r>
          </w:p>
        </w:tc>
      </w:tr>
      <w:tr w:rsidR="00E874B6" w14:paraId="632EAEA9" w14:textId="77777777" w:rsidTr="00474A3E">
        <w:trPr>
          <w:trHeight w:val="320"/>
        </w:trPr>
        <w:tc>
          <w:tcPr>
            <w:tcW w:w="3397" w:type="dxa"/>
            <w:vMerge w:val="restart"/>
            <w:hideMark/>
          </w:tcPr>
          <w:p w14:paraId="4D2876B4" w14:textId="77777777" w:rsidR="00E874B6" w:rsidRPr="00EA2147" w:rsidRDefault="00E874B6" w:rsidP="005502FE">
            <w:pPr>
              <w:pStyle w:val="QPPTableTextBody"/>
            </w:pPr>
            <w:r>
              <w:t>MCU, ROL, building work or operational work if prescribed accepted development</w:t>
            </w:r>
          </w:p>
        </w:tc>
        <w:tc>
          <w:tcPr>
            <w:tcW w:w="5670" w:type="dxa"/>
            <w:gridSpan w:val="2"/>
            <w:hideMark/>
          </w:tcPr>
          <w:p w14:paraId="245EC816" w14:textId="77777777" w:rsidR="00E874B6" w:rsidRPr="00EA2147" w:rsidRDefault="00E874B6" w:rsidP="005502FE">
            <w:pPr>
              <w:pStyle w:val="QPPTableTextBold"/>
            </w:pPr>
            <w:r>
              <w:t xml:space="preserve">Accepted </w:t>
            </w:r>
            <w:r w:rsidRPr="00EA2147">
              <w:t>development</w:t>
            </w:r>
          </w:p>
        </w:tc>
      </w:tr>
      <w:tr w:rsidR="00E874B6" w14:paraId="461D1317" w14:textId="425DA360" w:rsidTr="00474A3E">
        <w:trPr>
          <w:trHeight w:val="320"/>
        </w:trPr>
        <w:tc>
          <w:tcPr>
            <w:tcW w:w="3397" w:type="dxa"/>
            <w:vMerge/>
            <w:vAlign w:val="center"/>
          </w:tcPr>
          <w:p w14:paraId="4C095799" w14:textId="6ABF5A5A" w:rsidR="00E874B6" w:rsidRPr="00EA2147" w:rsidRDefault="00E874B6" w:rsidP="005502FE">
            <w:pPr>
              <w:pStyle w:val="QPPTableTextBody"/>
            </w:pPr>
          </w:p>
        </w:tc>
        <w:tc>
          <w:tcPr>
            <w:tcW w:w="2835" w:type="dxa"/>
          </w:tcPr>
          <w:p w14:paraId="63536A73" w14:textId="39519A53" w:rsidR="00E874B6" w:rsidRDefault="00E874B6" w:rsidP="005502FE">
            <w:pPr>
              <w:pStyle w:val="QPPTableTextBody"/>
            </w:pPr>
            <w:r>
              <w:t>Development approval is not required</w:t>
            </w:r>
          </w:p>
        </w:tc>
        <w:tc>
          <w:tcPr>
            <w:tcW w:w="2835" w:type="dxa"/>
          </w:tcPr>
          <w:p w14:paraId="1D516E3F" w14:textId="57FF2E98" w:rsidR="00E874B6" w:rsidRDefault="00E874B6" w:rsidP="005502FE">
            <w:pPr>
              <w:pStyle w:val="QPPTableTextBody"/>
            </w:pPr>
            <w:r>
              <w:t>Not applicable</w:t>
            </w:r>
          </w:p>
        </w:tc>
      </w:tr>
      <w:tr w:rsidR="00E874B6" w14:paraId="0C92F1CC" w14:textId="77777777" w:rsidTr="00474A3E">
        <w:trPr>
          <w:trHeight w:val="320"/>
        </w:trPr>
        <w:tc>
          <w:tcPr>
            <w:tcW w:w="9067" w:type="dxa"/>
            <w:gridSpan w:val="3"/>
            <w:hideMark/>
          </w:tcPr>
          <w:p w14:paraId="6472361D" w14:textId="77777777" w:rsidR="00E874B6" w:rsidRPr="00EA2147" w:rsidRDefault="00E874B6" w:rsidP="005502FE">
            <w:pPr>
              <w:pStyle w:val="QPPTableTextBold"/>
            </w:pPr>
            <w:r>
              <w:t>MCU</w:t>
            </w:r>
          </w:p>
        </w:tc>
      </w:tr>
      <w:tr w:rsidR="00E874B6" w14:paraId="45EA07FC" w14:textId="77777777" w:rsidTr="00474A3E">
        <w:trPr>
          <w:trHeight w:val="320"/>
        </w:trPr>
        <w:tc>
          <w:tcPr>
            <w:tcW w:w="3397" w:type="dxa"/>
            <w:vMerge w:val="restart"/>
            <w:hideMark/>
          </w:tcPr>
          <w:p w14:paraId="7C52CADD" w14:textId="53B6E979" w:rsidR="00E874B6" w:rsidRPr="00EA2147" w:rsidRDefault="00E874B6" w:rsidP="005502FE">
            <w:pPr>
              <w:pStyle w:val="QPPTableTextBody"/>
            </w:pPr>
            <w:r>
              <w:t xml:space="preserve">MCU for </w:t>
            </w:r>
            <w:r w:rsidRPr="007B5A9F">
              <w:t>active frontage uses</w:t>
            </w:r>
            <w:r w:rsidRPr="00EA2147">
              <w:t xml:space="preserve"> at ground level with a </w:t>
            </w:r>
            <w:r w:rsidRPr="007B5A9F">
              <w:t>gross floor area</w:t>
            </w:r>
            <w:r w:rsidRPr="00EA2147">
              <w:t xml:space="preserve"> less than 250m</w:t>
            </w:r>
            <w:r w:rsidRPr="00E874B6">
              <w:rPr>
                <w:vertAlign w:val="superscript"/>
              </w:rPr>
              <w:t>2</w:t>
            </w:r>
            <w:r w:rsidRPr="00EA2147">
              <w:t>, if not in the Commercial character building overlay</w:t>
            </w:r>
          </w:p>
        </w:tc>
        <w:tc>
          <w:tcPr>
            <w:tcW w:w="5670" w:type="dxa"/>
            <w:gridSpan w:val="2"/>
            <w:hideMark/>
          </w:tcPr>
          <w:p w14:paraId="0F3D837D" w14:textId="77777777" w:rsidR="00E874B6" w:rsidRPr="00EA2147" w:rsidRDefault="00E874B6" w:rsidP="005502FE">
            <w:pPr>
              <w:pStyle w:val="QPPTableTextBold"/>
            </w:pPr>
            <w:r>
              <w:t>Assessable development—Code assessment</w:t>
            </w:r>
          </w:p>
        </w:tc>
      </w:tr>
      <w:tr w:rsidR="00E874B6" w14:paraId="01CF6D8B" w14:textId="77777777" w:rsidTr="00474A3E">
        <w:trPr>
          <w:trHeight w:val="320"/>
        </w:trPr>
        <w:tc>
          <w:tcPr>
            <w:tcW w:w="3397" w:type="dxa"/>
            <w:vMerge/>
            <w:vAlign w:val="center"/>
            <w:hideMark/>
          </w:tcPr>
          <w:p w14:paraId="7BFE5FAD" w14:textId="7019B236" w:rsidR="00E874B6" w:rsidRPr="00EA2147" w:rsidRDefault="00E874B6" w:rsidP="00E874B6">
            <w:pPr>
              <w:pStyle w:val="QPPEditorsNoteStyle1"/>
            </w:pPr>
          </w:p>
        </w:tc>
        <w:tc>
          <w:tcPr>
            <w:tcW w:w="2835" w:type="dxa"/>
          </w:tcPr>
          <w:p w14:paraId="0FDC351A" w14:textId="2E6F7452" w:rsidR="00E874B6" w:rsidRPr="00EA2147" w:rsidRDefault="00E874B6" w:rsidP="00E874B6">
            <w:pPr>
              <w:pStyle w:val="QPPEditorsNoteStyle1"/>
            </w:pPr>
            <w:r>
              <w:t xml:space="preserve">Note—Within this overlay, non-residential uses which are </w:t>
            </w:r>
            <w:r w:rsidRPr="007B5A9F">
              <w:t>active frontage uses</w:t>
            </w:r>
            <w:r w:rsidRPr="00EA2147">
              <w:t xml:space="preserve"> that may otherwise have been impact assessable in the zone, are code assessable in the identified circumstances.</w:t>
            </w:r>
          </w:p>
        </w:tc>
        <w:tc>
          <w:tcPr>
            <w:tcW w:w="2835" w:type="dxa"/>
          </w:tcPr>
          <w:p w14:paraId="44134E83" w14:textId="761DB9FF" w:rsidR="00E874B6" w:rsidRDefault="00E874B6" w:rsidP="005502FE">
            <w:pPr>
              <w:pStyle w:val="QPPTableTextBody"/>
              <w:rPr>
                <w:rFonts w:cs="Times New Roman"/>
                <w:sz w:val="16"/>
                <w:szCs w:val="16"/>
              </w:rPr>
            </w:pPr>
            <w:r w:rsidRPr="007B5A9F">
              <w:t>Active frontages in residential zones overlay code</w:t>
            </w:r>
          </w:p>
          <w:p w14:paraId="0C39005B" w14:textId="4C638CAD" w:rsidR="00E874B6" w:rsidRPr="00EA2147" w:rsidRDefault="00E874B6" w:rsidP="005502FE">
            <w:pPr>
              <w:pStyle w:val="QPPTableTextBody"/>
            </w:pPr>
            <w:r w:rsidRPr="007B5A9F">
              <w:t>Prescribed secondary code</w:t>
            </w:r>
          </w:p>
        </w:tc>
      </w:tr>
    </w:tbl>
    <w:p w14:paraId="0DAA0FBE" w14:textId="4D0E370D" w:rsidR="00C21A43" w:rsidRDefault="00C21A43" w:rsidP="00C21A43">
      <w:pPr>
        <w:pStyle w:val="QPPTableHeadingStyle1"/>
      </w:pPr>
      <w:bookmarkStart w:id="4" w:name="Airport"/>
      <w:bookmarkEnd w:id="4"/>
      <w:r>
        <w:t>Table 5.10.2—Airport environs overlay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835"/>
        <w:gridCol w:w="2835"/>
      </w:tblGrid>
      <w:tr w:rsidR="00412DCE" w14:paraId="790CE68B" w14:textId="77777777" w:rsidTr="00474A3E">
        <w:trPr>
          <w:trHeight w:val="434"/>
        </w:trPr>
        <w:tc>
          <w:tcPr>
            <w:tcW w:w="3397" w:type="dxa"/>
            <w:tcBorders>
              <w:top w:val="single" w:sz="4" w:space="0" w:color="auto"/>
              <w:left w:val="single" w:sz="4" w:space="0" w:color="auto"/>
              <w:bottom w:val="single" w:sz="4" w:space="0" w:color="auto"/>
              <w:right w:val="single" w:sz="4" w:space="0" w:color="auto"/>
            </w:tcBorders>
            <w:hideMark/>
          </w:tcPr>
          <w:p w14:paraId="502A9FE0" w14:textId="77777777" w:rsidR="00C21A43" w:rsidRPr="00EA2147" w:rsidRDefault="00C21A43" w:rsidP="005502FE">
            <w:pPr>
              <w:pStyle w:val="QPPTableTextBold"/>
            </w:pPr>
            <w:r>
              <w:t>Development</w:t>
            </w:r>
          </w:p>
        </w:tc>
        <w:tc>
          <w:tcPr>
            <w:tcW w:w="2835" w:type="dxa"/>
            <w:tcBorders>
              <w:top w:val="single" w:sz="4" w:space="0" w:color="auto"/>
              <w:left w:val="single" w:sz="4" w:space="0" w:color="auto"/>
              <w:bottom w:val="single" w:sz="4" w:space="0" w:color="auto"/>
              <w:right w:val="single" w:sz="4" w:space="0" w:color="auto"/>
            </w:tcBorders>
            <w:hideMark/>
          </w:tcPr>
          <w:p w14:paraId="0E443988" w14:textId="77777777" w:rsidR="00C21A43" w:rsidRPr="00EA2147" w:rsidRDefault="00C21A43" w:rsidP="005502FE">
            <w:pPr>
              <w:pStyle w:val="QPPTableTextBold"/>
            </w:pPr>
            <w:r>
              <w:t>Categories of development and assessment</w:t>
            </w:r>
          </w:p>
        </w:tc>
        <w:tc>
          <w:tcPr>
            <w:tcW w:w="2835" w:type="dxa"/>
            <w:tcBorders>
              <w:top w:val="single" w:sz="4" w:space="0" w:color="auto"/>
              <w:left w:val="single" w:sz="4" w:space="0" w:color="auto"/>
              <w:bottom w:val="single" w:sz="4" w:space="0" w:color="auto"/>
              <w:right w:val="single" w:sz="4" w:space="0" w:color="auto"/>
            </w:tcBorders>
            <w:hideMark/>
          </w:tcPr>
          <w:p w14:paraId="6A5FD21F" w14:textId="77777777" w:rsidR="00C21A43" w:rsidRPr="00EA2147" w:rsidRDefault="00C21A43" w:rsidP="005502FE">
            <w:pPr>
              <w:pStyle w:val="QPPTableTextBold"/>
            </w:pPr>
            <w:r>
              <w:t>Assessment benchmarks</w:t>
            </w:r>
          </w:p>
        </w:tc>
      </w:tr>
      <w:tr w:rsidR="00C21A43" w14:paraId="27D53365" w14:textId="77777777" w:rsidTr="00474A3E">
        <w:trPr>
          <w:trHeight w:val="434"/>
        </w:trPr>
        <w:tc>
          <w:tcPr>
            <w:tcW w:w="9067" w:type="dxa"/>
            <w:gridSpan w:val="3"/>
            <w:tcBorders>
              <w:top w:val="single" w:sz="4" w:space="0" w:color="auto"/>
              <w:left w:val="single" w:sz="4" w:space="0" w:color="auto"/>
              <w:bottom w:val="single" w:sz="4" w:space="0" w:color="auto"/>
              <w:right w:val="single" w:sz="4" w:space="0" w:color="auto"/>
            </w:tcBorders>
            <w:hideMark/>
          </w:tcPr>
          <w:p w14:paraId="7EF5694A" w14:textId="77777777" w:rsidR="00C21A43" w:rsidRPr="00EA2147" w:rsidRDefault="00C21A43" w:rsidP="005502FE">
            <w:pPr>
              <w:pStyle w:val="QPPTableTextBold"/>
            </w:pPr>
            <w:r>
              <w:t>All aspects of developments</w:t>
            </w:r>
          </w:p>
        </w:tc>
      </w:tr>
      <w:tr w:rsidR="00475619" w14:paraId="321CAA67" w14:textId="77777777" w:rsidTr="00474A3E">
        <w:trPr>
          <w:trHeight w:val="434"/>
        </w:trPr>
        <w:tc>
          <w:tcPr>
            <w:tcW w:w="3397" w:type="dxa"/>
            <w:vMerge w:val="restart"/>
            <w:tcBorders>
              <w:top w:val="single" w:sz="4" w:space="0" w:color="auto"/>
              <w:left w:val="single" w:sz="4" w:space="0" w:color="auto"/>
              <w:right w:val="single" w:sz="4" w:space="0" w:color="auto"/>
            </w:tcBorders>
            <w:hideMark/>
          </w:tcPr>
          <w:p w14:paraId="392178BE" w14:textId="77777777" w:rsidR="00475619" w:rsidRPr="00EA2147" w:rsidRDefault="00475619" w:rsidP="005502FE">
            <w:pPr>
              <w:pStyle w:val="QPPTableTextBody"/>
            </w:pPr>
            <w:r>
              <w:t xml:space="preserve">MCU, ROL, </w:t>
            </w:r>
            <w:r w:rsidRPr="00EA2147">
              <w:t>building work or operational work if prescribed accepted development</w:t>
            </w:r>
          </w:p>
        </w:tc>
        <w:tc>
          <w:tcPr>
            <w:tcW w:w="5670" w:type="dxa"/>
            <w:gridSpan w:val="2"/>
            <w:tcBorders>
              <w:top w:val="single" w:sz="4" w:space="0" w:color="auto"/>
              <w:left w:val="single" w:sz="4" w:space="0" w:color="auto"/>
              <w:bottom w:val="single" w:sz="4" w:space="0" w:color="auto"/>
              <w:right w:val="single" w:sz="4" w:space="0" w:color="auto"/>
            </w:tcBorders>
            <w:hideMark/>
          </w:tcPr>
          <w:p w14:paraId="5421DCB3" w14:textId="77777777" w:rsidR="00475619" w:rsidRPr="00EA2147" w:rsidRDefault="00475619" w:rsidP="005502FE">
            <w:pPr>
              <w:pStyle w:val="QPPTableTextBold"/>
            </w:pPr>
            <w:r>
              <w:t>Accepted development</w:t>
            </w:r>
          </w:p>
        </w:tc>
      </w:tr>
      <w:tr w:rsidR="00412DCE" w14:paraId="74F34A6F" w14:textId="2409AA83" w:rsidTr="00474A3E">
        <w:trPr>
          <w:trHeight w:val="434"/>
        </w:trPr>
        <w:tc>
          <w:tcPr>
            <w:tcW w:w="3397" w:type="dxa"/>
            <w:vMerge/>
            <w:tcBorders>
              <w:left w:val="single" w:sz="4" w:space="0" w:color="auto"/>
              <w:bottom w:val="single" w:sz="4" w:space="0" w:color="auto"/>
              <w:right w:val="single" w:sz="4" w:space="0" w:color="auto"/>
            </w:tcBorders>
          </w:tcPr>
          <w:p w14:paraId="7B234397" w14:textId="5BD6359F" w:rsidR="00475619" w:rsidRPr="00EA2147" w:rsidRDefault="00475619" w:rsidP="005502FE">
            <w:pPr>
              <w:pStyle w:val="QPPTableTextBody"/>
            </w:pPr>
          </w:p>
        </w:tc>
        <w:tc>
          <w:tcPr>
            <w:tcW w:w="2835" w:type="dxa"/>
            <w:tcBorders>
              <w:top w:val="single" w:sz="4" w:space="0" w:color="auto"/>
              <w:left w:val="single" w:sz="4" w:space="0" w:color="auto"/>
              <w:bottom w:val="single" w:sz="4" w:space="0" w:color="auto"/>
              <w:right w:val="single" w:sz="4" w:space="0" w:color="auto"/>
            </w:tcBorders>
          </w:tcPr>
          <w:p w14:paraId="12E4F763" w14:textId="549297E6" w:rsidR="00475619" w:rsidRPr="00EA2147" w:rsidRDefault="00475619" w:rsidP="005502FE">
            <w:pPr>
              <w:pStyle w:val="QPPTableTextBody"/>
            </w:pPr>
            <w:r w:rsidRPr="00475619">
              <w:t>Development approval is not required</w:t>
            </w:r>
          </w:p>
        </w:tc>
        <w:tc>
          <w:tcPr>
            <w:tcW w:w="2835" w:type="dxa"/>
          </w:tcPr>
          <w:p w14:paraId="21DF2D06" w14:textId="5EBA31EC" w:rsidR="00475619" w:rsidRDefault="00475619" w:rsidP="005502FE">
            <w:pPr>
              <w:pStyle w:val="QPPTableTextBody"/>
            </w:pPr>
            <w:r w:rsidRPr="00475619">
              <w:t>Not applicable</w:t>
            </w:r>
          </w:p>
        </w:tc>
      </w:tr>
      <w:tr w:rsidR="00475619" w14:paraId="7DACCDFF" w14:textId="77777777" w:rsidTr="00474A3E">
        <w:trPr>
          <w:trHeight w:val="434"/>
        </w:trPr>
        <w:tc>
          <w:tcPr>
            <w:tcW w:w="9067" w:type="dxa"/>
            <w:gridSpan w:val="3"/>
            <w:tcBorders>
              <w:top w:val="single" w:sz="4" w:space="0" w:color="auto"/>
              <w:left w:val="single" w:sz="4" w:space="0" w:color="auto"/>
              <w:bottom w:val="single" w:sz="4" w:space="0" w:color="auto"/>
              <w:right w:val="single" w:sz="4" w:space="0" w:color="auto"/>
            </w:tcBorders>
            <w:hideMark/>
          </w:tcPr>
          <w:p w14:paraId="347B6A61" w14:textId="77777777" w:rsidR="00475619" w:rsidRPr="00EA2147" w:rsidRDefault="00475619" w:rsidP="005502FE">
            <w:pPr>
              <w:pStyle w:val="QPPTableTextBold"/>
            </w:pPr>
            <w:r>
              <w:t>MCU</w:t>
            </w:r>
          </w:p>
        </w:tc>
      </w:tr>
      <w:tr w:rsidR="00475619" w14:paraId="3A301628" w14:textId="77777777" w:rsidTr="00474A3E">
        <w:trPr>
          <w:trHeight w:val="434"/>
        </w:trPr>
        <w:tc>
          <w:tcPr>
            <w:tcW w:w="3397" w:type="dxa"/>
            <w:tcBorders>
              <w:top w:val="single" w:sz="4" w:space="0" w:color="auto"/>
              <w:left w:val="single" w:sz="4" w:space="0" w:color="auto"/>
              <w:bottom w:val="single" w:sz="4" w:space="0" w:color="auto"/>
              <w:right w:val="single" w:sz="4" w:space="0" w:color="auto"/>
            </w:tcBorders>
            <w:hideMark/>
          </w:tcPr>
          <w:p w14:paraId="6967A9C5" w14:textId="77777777" w:rsidR="00475619" w:rsidRPr="00EA2147" w:rsidRDefault="00475619" w:rsidP="005502FE">
            <w:pPr>
              <w:pStyle w:val="QPPTableTextBody"/>
            </w:pPr>
            <w:r>
              <w:t xml:space="preserve">MCU for a new dwelling house, where not in the Australian Noise Exposure Forecast (ANEF) contour </w:t>
            </w:r>
            <w:r w:rsidRPr="00EA2147">
              <w:t>sub-category</w:t>
            </w:r>
          </w:p>
        </w:tc>
        <w:tc>
          <w:tcPr>
            <w:tcW w:w="2835" w:type="dxa"/>
            <w:tcBorders>
              <w:top w:val="single" w:sz="4" w:space="0" w:color="auto"/>
              <w:left w:val="single" w:sz="4" w:space="0" w:color="auto"/>
              <w:bottom w:val="single" w:sz="4" w:space="0" w:color="auto"/>
              <w:right w:val="single" w:sz="4" w:space="0" w:color="auto"/>
            </w:tcBorders>
            <w:hideMark/>
          </w:tcPr>
          <w:p w14:paraId="48E8C767" w14:textId="77777777" w:rsidR="00475619" w:rsidRPr="00EA2147" w:rsidRDefault="00475619" w:rsidP="005502FE">
            <w:pPr>
              <w:pStyle w:val="QPPTableTextBold"/>
            </w:pPr>
            <w:r>
              <w:t>-</w:t>
            </w:r>
          </w:p>
        </w:tc>
        <w:tc>
          <w:tcPr>
            <w:tcW w:w="2835" w:type="dxa"/>
            <w:tcBorders>
              <w:top w:val="single" w:sz="4" w:space="0" w:color="auto"/>
              <w:left w:val="single" w:sz="4" w:space="0" w:color="auto"/>
              <w:bottom w:val="single" w:sz="4" w:space="0" w:color="auto"/>
              <w:right w:val="single" w:sz="4" w:space="0" w:color="auto"/>
            </w:tcBorders>
            <w:hideMark/>
          </w:tcPr>
          <w:p w14:paraId="25369648" w14:textId="77777777" w:rsidR="00475619" w:rsidRPr="00EA2147" w:rsidRDefault="00475619" w:rsidP="005502FE">
            <w:pPr>
              <w:pStyle w:val="QPPTableTextBody"/>
            </w:pPr>
            <w:r>
              <w:t>Not applicable</w:t>
            </w:r>
          </w:p>
        </w:tc>
      </w:tr>
      <w:tr w:rsidR="00412DCE" w14:paraId="03C09D8C" w14:textId="77777777" w:rsidTr="00474A3E">
        <w:trPr>
          <w:trHeight w:val="434"/>
        </w:trPr>
        <w:tc>
          <w:tcPr>
            <w:tcW w:w="3397" w:type="dxa"/>
            <w:vMerge w:val="restart"/>
            <w:tcBorders>
              <w:top w:val="single" w:sz="4" w:space="0" w:color="auto"/>
              <w:left w:val="single" w:sz="4" w:space="0" w:color="auto"/>
              <w:right w:val="single" w:sz="4" w:space="0" w:color="auto"/>
            </w:tcBorders>
            <w:hideMark/>
          </w:tcPr>
          <w:p w14:paraId="61CED9BE" w14:textId="77777777" w:rsidR="00412DCE" w:rsidRPr="00EA2147" w:rsidRDefault="00412DCE" w:rsidP="005502FE">
            <w:pPr>
              <w:pStyle w:val="QPPTableTextBody"/>
            </w:pPr>
            <w:r>
              <w:t>MCU, other than for a dwelling house, in the Obstacle Limitation Surfaces sub-categories</w:t>
            </w:r>
            <w:r w:rsidRPr="00EA2147">
              <w:t xml:space="preserve"> and height restriction zone sub-categories, if accepted development subject to compliance with identified requirements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5784265D" w14:textId="77777777" w:rsidR="00412DCE" w:rsidRPr="00EA2147" w:rsidRDefault="00412DCE" w:rsidP="005502FE">
            <w:pPr>
              <w:pStyle w:val="QPPTableTextBold"/>
            </w:pPr>
            <w:r>
              <w:t>Accepted development, subject to compliance with identified requirements</w:t>
            </w:r>
          </w:p>
        </w:tc>
      </w:tr>
      <w:tr w:rsidR="00412DCE" w14:paraId="7D33EE78" w14:textId="77777777" w:rsidTr="00474A3E">
        <w:trPr>
          <w:trHeight w:val="434"/>
        </w:trPr>
        <w:tc>
          <w:tcPr>
            <w:tcW w:w="3397" w:type="dxa"/>
            <w:vMerge/>
            <w:tcBorders>
              <w:left w:val="single" w:sz="4" w:space="0" w:color="auto"/>
              <w:right w:val="single" w:sz="4" w:space="0" w:color="auto"/>
            </w:tcBorders>
            <w:hideMark/>
          </w:tcPr>
          <w:p w14:paraId="0F68BC95" w14:textId="77777777" w:rsidR="00412DCE" w:rsidRPr="00EA2147" w:rsidRDefault="00412DCE" w:rsidP="00475619"/>
        </w:tc>
        <w:tc>
          <w:tcPr>
            <w:tcW w:w="2835" w:type="dxa"/>
            <w:tcBorders>
              <w:top w:val="single" w:sz="4" w:space="0" w:color="auto"/>
              <w:left w:val="single" w:sz="4" w:space="0" w:color="auto"/>
              <w:bottom w:val="single" w:sz="4" w:space="0" w:color="auto"/>
              <w:right w:val="single" w:sz="4" w:space="0" w:color="auto"/>
            </w:tcBorders>
            <w:hideMark/>
          </w:tcPr>
          <w:p w14:paraId="401766DD" w14:textId="28D7EC93" w:rsidR="00412DCE" w:rsidRPr="00EA2147" w:rsidRDefault="00412DCE" w:rsidP="005502FE">
            <w:pPr>
              <w:pStyle w:val="QPPTableTextBody"/>
            </w:pPr>
            <w:r>
              <w:t xml:space="preserve">If complying with all acceptable outcomes in section A of the </w:t>
            </w:r>
            <w:r w:rsidRPr="007B5A9F">
              <w:t>Airport environs overlay code</w:t>
            </w:r>
          </w:p>
        </w:tc>
        <w:tc>
          <w:tcPr>
            <w:tcW w:w="2835" w:type="dxa"/>
            <w:tcBorders>
              <w:top w:val="single" w:sz="4" w:space="0" w:color="auto"/>
              <w:left w:val="single" w:sz="4" w:space="0" w:color="auto"/>
              <w:bottom w:val="single" w:sz="4" w:space="0" w:color="auto"/>
              <w:right w:val="single" w:sz="4" w:space="0" w:color="auto"/>
            </w:tcBorders>
            <w:hideMark/>
          </w:tcPr>
          <w:p w14:paraId="78572995" w14:textId="5F46ED72" w:rsidR="00412DCE" w:rsidRPr="002F5AA1" w:rsidRDefault="00412DCE" w:rsidP="00977D1D">
            <w:pPr>
              <w:pStyle w:val="QPPTableTextBody"/>
            </w:pPr>
            <w:r>
              <w:t>Not applicable</w:t>
            </w:r>
          </w:p>
        </w:tc>
      </w:tr>
      <w:tr w:rsidR="00412DCE" w14:paraId="31603A54" w14:textId="77777777" w:rsidTr="00474A3E">
        <w:trPr>
          <w:trHeight w:val="434"/>
        </w:trPr>
        <w:tc>
          <w:tcPr>
            <w:tcW w:w="3397" w:type="dxa"/>
            <w:vMerge/>
            <w:tcBorders>
              <w:left w:val="single" w:sz="4" w:space="0" w:color="auto"/>
              <w:right w:val="single" w:sz="4" w:space="0" w:color="auto"/>
            </w:tcBorders>
            <w:hideMark/>
          </w:tcPr>
          <w:p w14:paraId="4C5079BD" w14:textId="77777777" w:rsidR="00412DCE" w:rsidRPr="00EA2147" w:rsidRDefault="00412DCE" w:rsidP="00475619"/>
        </w:tc>
        <w:tc>
          <w:tcPr>
            <w:tcW w:w="5670" w:type="dxa"/>
            <w:gridSpan w:val="2"/>
            <w:tcBorders>
              <w:top w:val="single" w:sz="4" w:space="0" w:color="auto"/>
              <w:left w:val="single" w:sz="4" w:space="0" w:color="auto"/>
              <w:bottom w:val="single" w:sz="4" w:space="0" w:color="auto"/>
              <w:right w:val="single" w:sz="4" w:space="0" w:color="auto"/>
            </w:tcBorders>
            <w:hideMark/>
          </w:tcPr>
          <w:p w14:paraId="465B2326" w14:textId="77777777" w:rsidR="00412DCE" w:rsidRPr="00EA2147" w:rsidRDefault="00412DCE" w:rsidP="005502FE">
            <w:pPr>
              <w:pStyle w:val="QPPTableTextBold"/>
            </w:pPr>
            <w:r>
              <w:t>Assessable development—Code assessment</w:t>
            </w:r>
          </w:p>
        </w:tc>
      </w:tr>
      <w:tr w:rsidR="00412DCE" w14:paraId="6A1DB872" w14:textId="77777777" w:rsidTr="00474A3E">
        <w:trPr>
          <w:trHeight w:val="1970"/>
        </w:trPr>
        <w:tc>
          <w:tcPr>
            <w:tcW w:w="3397" w:type="dxa"/>
            <w:vMerge/>
            <w:tcBorders>
              <w:left w:val="single" w:sz="4" w:space="0" w:color="auto"/>
              <w:bottom w:val="single" w:sz="4" w:space="0" w:color="auto"/>
              <w:right w:val="single" w:sz="4" w:space="0" w:color="auto"/>
            </w:tcBorders>
            <w:hideMark/>
          </w:tcPr>
          <w:p w14:paraId="53AA73F8" w14:textId="77777777" w:rsidR="00412DCE" w:rsidRPr="00EA2147" w:rsidRDefault="00412DCE" w:rsidP="00475619"/>
        </w:tc>
        <w:tc>
          <w:tcPr>
            <w:tcW w:w="2835" w:type="dxa"/>
            <w:tcBorders>
              <w:top w:val="single" w:sz="4" w:space="0" w:color="auto"/>
              <w:left w:val="single" w:sz="4" w:space="0" w:color="auto"/>
              <w:bottom w:val="single" w:sz="4" w:space="0" w:color="auto"/>
              <w:right w:val="single" w:sz="4" w:space="0" w:color="auto"/>
            </w:tcBorders>
            <w:hideMark/>
          </w:tcPr>
          <w:p w14:paraId="4D2FC78F" w14:textId="2E5D19B4" w:rsidR="00412DCE" w:rsidRPr="00EA2147" w:rsidRDefault="00412DCE" w:rsidP="005502FE">
            <w:pPr>
              <w:pStyle w:val="QPPTableTextBody"/>
            </w:pPr>
            <w:r>
              <w:t xml:space="preserve">If not complying with all acceptable outcomes in section A of the </w:t>
            </w:r>
            <w:r w:rsidRPr="007B5A9F">
              <w:t>Airport environs overlay code</w:t>
            </w:r>
          </w:p>
        </w:tc>
        <w:tc>
          <w:tcPr>
            <w:tcW w:w="2835" w:type="dxa"/>
            <w:tcBorders>
              <w:top w:val="single" w:sz="4" w:space="0" w:color="auto"/>
              <w:left w:val="single" w:sz="4" w:space="0" w:color="auto"/>
              <w:bottom w:val="single" w:sz="4" w:space="0" w:color="auto"/>
              <w:right w:val="single" w:sz="4" w:space="0" w:color="auto"/>
            </w:tcBorders>
            <w:hideMark/>
          </w:tcPr>
          <w:p w14:paraId="3D07AA51" w14:textId="29228B7D" w:rsidR="00412DCE" w:rsidRPr="00EA2147" w:rsidRDefault="00412DCE" w:rsidP="005502FE">
            <w:pPr>
              <w:pStyle w:val="QPPTableTextBody"/>
            </w:pPr>
            <w:r w:rsidRPr="007B5A9F">
              <w:t>Airport environs overlay code</w:t>
            </w:r>
            <w:r w:rsidRPr="00EA2147">
              <w:t>—purpose, overall outcomes and outcomes in section A</w:t>
            </w:r>
          </w:p>
        </w:tc>
      </w:tr>
      <w:tr w:rsidR="00412DCE" w14:paraId="4F1A957A" w14:textId="77777777" w:rsidTr="00474A3E">
        <w:trPr>
          <w:trHeight w:val="434"/>
        </w:trPr>
        <w:tc>
          <w:tcPr>
            <w:tcW w:w="3397" w:type="dxa"/>
            <w:vMerge w:val="restart"/>
            <w:tcBorders>
              <w:top w:val="single" w:sz="4" w:space="0" w:color="auto"/>
              <w:left w:val="single" w:sz="4" w:space="0" w:color="auto"/>
              <w:right w:val="single" w:sz="4" w:space="0" w:color="auto"/>
            </w:tcBorders>
            <w:hideMark/>
          </w:tcPr>
          <w:p w14:paraId="1139D126" w14:textId="77777777" w:rsidR="00412DCE" w:rsidRPr="00EA2147" w:rsidRDefault="00412DCE" w:rsidP="005502FE">
            <w:pPr>
              <w:pStyle w:val="QPPTableTextBody"/>
            </w:pPr>
            <w:r>
              <w:t>MCU, other than for a dwelling house, in the Obstacle Limitation Surfaces sub-categories</w:t>
            </w:r>
            <w:r w:rsidRPr="00EA2147">
              <w:t xml:space="preserve"> and height restriction zone sub-categories,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72194936" w14:textId="77777777" w:rsidR="00412DCE" w:rsidRPr="00EA2147" w:rsidRDefault="00412DCE" w:rsidP="005502FE">
            <w:pPr>
              <w:pStyle w:val="QPPTableTextBold"/>
            </w:pPr>
            <w:r>
              <w:t>Assessable development—Code assessment</w:t>
            </w:r>
          </w:p>
        </w:tc>
      </w:tr>
      <w:tr w:rsidR="00412DCE" w14:paraId="5C6375E7" w14:textId="77777777" w:rsidTr="00474A3E">
        <w:trPr>
          <w:trHeight w:val="434"/>
        </w:trPr>
        <w:tc>
          <w:tcPr>
            <w:tcW w:w="3397" w:type="dxa"/>
            <w:vMerge/>
            <w:tcBorders>
              <w:left w:val="single" w:sz="4" w:space="0" w:color="auto"/>
              <w:bottom w:val="single" w:sz="4" w:space="0" w:color="auto"/>
              <w:right w:val="single" w:sz="4" w:space="0" w:color="auto"/>
            </w:tcBorders>
            <w:hideMark/>
          </w:tcPr>
          <w:p w14:paraId="49E542B6" w14:textId="77777777" w:rsidR="00412DCE" w:rsidRPr="00EA2147" w:rsidRDefault="00412DCE" w:rsidP="00475619"/>
        </w:tc>
        <w:tc>
          <w:tcPr>
            <w:tcW w:w="2835" w:type="dxa"/>
            <w:tcBorders>
              <w:top w:val="single" w:sz="4" w:space="0" w:color="auto"/>
              <w:left w:val="single" w:sz="4" w:space="0" w:color="auto"/>
              <w:bottom w:val="single" w:sz="4" w:space="0" w:color="auto"/>
              <w:right w:val="single" w:sz="4" w:space="0" w:color="auto"/>
            </w:tcBorders>
            <w:hideMark/>
          </w:tcPr>
          <w:p w14:paraId="7B3D0E57" w14:textId="77777777" w:rsidR="00412DCE" w:rsidRPr="00EA2147" w:rsidRDefault="00412DCE" w:rsidP="005502FE">
            <w:pPr>
              <w:pStyle w:val="QPPTableTextBody"/>
            </w:pPr>
            <w:r>
              <w:t>-</w:t>
            </w:r>
          </w:p>
          <w:p w14:paraId="705C11B8" w14:textId="77777777" w:rsidR="00412DCE" w:rsidRPr="00EA2147" w:rsidRDefault="00412DCE" w:rsidP="00475619">
            <w:pPr>
              <w:pStyle w:val="QPPEditorsNoteStyle1"/>
            </w:pPr>
            <w:r>
              <w:t xml:space="preserve">Note—If the MCU is </w:t>
            </w:r>
            <w:r w:rsidRPr="00EA2147">
              <w:t>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1720B243" w14:textId="26DBF364" w:rsidR="00412DCE" w:rsidRPr="00EA2147" w:rsidRDefault="00412DCE" w:rsidP="005502FE">
            <w:pPr>
              <w:pStyle w:val="QPPTableTextBody"/>
            </w:pPr>
            <w:r w:rsidRPr="007B5A9F">
              <w:t>Airport environs overlay code</w:t>
            </w:r>
            <w:r w:rsidRPr="00EA2147">
              <w:t>—purpose, overall outcomes and outcomes in section A</w:t>
            </w:r>
          </w:p>
        </w:tc>
      </w:tr>
      <w:tr w:rsidR="008B5595" w14:paraId="168770E1" w14:textId="77777777" w:rsidTr="00474A3E">
        <w:trPr>
          <w:trHeight w:val="434"/>
        </w:trPr>
        <w:tc>
          <w:tcPr>
            <w:tcW w:w="3397" w:type="dxa"/>
            <w:vMerge w:val="restart"/>
            <w:tcBorders>
              <w:top w:val="single" w:sz="4" w:space="0" w:color="auto"/>
              <w:left w:val="single" w:sz="4" w:space="0" w:color="auto"/>
              <w:right w:val="single" w:sz="4" w:space="0" w:color="auto"/>
            </w:tcBorders>
            <w:hideMark/>
          </w:tcPr>
          <w:p w14:paraId="6EAEF648" w14:textId="77777777" w:rsidR="008B5595" w:rsidRPr="00EA2147" w:rsidRDefault="008B5595" w:rsidP="005502FE">
            <w:pPr>
              <w:pStyle w:val="QPPTableTextBody"/>
            </w:pPr>
            <w:r>
              <w:t xml:space="preserve">MCU, other than for a dwelling house, in the Procedures for Air Navigation Services–Aircraft Operational </w:t>
            </w:r>
            <w:r w:rsidRPr="00EA2147">
              <w:t>Surfaces (PANS–OPS) sub-categories, if accepted development subject to compliance with identified requirements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492B206A" w14:textId="77777777" w:rsidR="008B5595" w:rsidRPr="00EA2147" w:rsidRDefault="008B5595" w:rsidP="005502FE">
            <w:pPr>
              <w:pStyle w:val="QPPTableTextBold"/>
            </w:pPr>
            <w:r>
              <w:t>Accepted development, subject to compliance with identified requirements</w:t>
            </w:r>
          </w:p>
        </w:tc>
      </w:tr>
      <w:tr w:rsidR="008B5595" w14:paraId="22C50577" w14:textId="77777777" w:rsidTr="00474A3E">
        <w:trPr>
          <w:trHeight w:val="434"/>
        </w:trPr>
        <w:tc>
          <w:tcPr>
            <w:tcW w:w="3397" w:type="dxa"/>
            <w:vMerge/>
            <w:tcBorders>
              <w:left w:val="single" w:sz="4" w:space="0" w:color="auto"/>
              <w:right w:val="single" w:sz="4" w:space="0" w:color="auto"/>
            </w:tcBorders>
            <w:hideMark/>
          </w:tcPr>
          <w:p w14:paraId="65023091" w14:textId="77777777" w:rsidR="008B5595" w:rsidRPr="00EA2147" w:rsidRDefault="008B5595" w:rsidP="00475619"/>
        </w:tc>
        <w:tc>
          <w:tcPr>
            <w:tcW w:w="2835" w:type="dxa"/>
            <w:tcBorders>
              <w:top w:val="single" w:sz="4" w:space="0" w:color="auto"/>
              <w:left w:val="single" w:sz="4" w:space="0" w:color="auto"/>
              <w:bottom w:val="single" w:sz="4" w:space="0" w:color="auto"/>
              <w:right w:val="single" w:sz="4" w:space="0" w:color="auto"/>
            </w:tcBorders>
            <w:hideMark/>
          </w:tcPr>
          <w:p w14:paraId="200E19CC" w14:textId="445DF6B6" w:rsidR="008B5595" w:rsidRPr="00EA2147" w:rsidRDefault="008B5595" w:rsidP="005502FE">
            <w:pPr>
              <w:pStyle w:val="QPPTableTextBody"/>
            </w:pPr>
            <w:r>
              <w:t xml:space="preserve">If complying with all acceptable outcomes in section A of the </w:t>
            </w:r>
            <w:r w:rsidRPr="007B5A9F">
              <w:t>Airport environs overlay code</w:t>
            </w:r>
          </w:p>
        </w:tc>
        <w:tc>
          <w:tcPr>
            <w:tcW w:w="2835" w:type="dxa"/>
            <w:tcBorders>
              <w:top w:val="single" w:sz="4" w:space="0" w:color="auto"/>
              <w:left w:val="single" w:sz="4" w:space="0" w:color="auto"/>
              <w:bottom w:val="single" w:sz="4" w:space="0" w:color="auto"/>
              <w:right w:val="single" w:sz="4" w:space="0" w:color="auto"/>
            </w:tcBorders>
            <w:hideMark/>
          </w:tcPr>
          <w:p w14:paraId="580068E5" w14:textId="77777777" w:rsidR="008B5595" w:rsidRPr="00EA2147" w:rsidRDefault="008B5595" w:rsidP="005502FE">
            <w:pPr>
              <w:pStyle w:val="QPPTableTextBody"/>
            </w:pPr>
            <w:r>
              <w:t>Not applicable</w:t>
            </w:r>
          </w:p>
        </w:tc>
      </w:tr>
      <w:tr w:rsidR="008B5595" w14:paraId="3CD14CB6" w14:textId="77777777" w:rsidTr="00474A3E">
        <w:trPr>
          <w:trHeight w:val="434"/>
        </w:trPr>
        <w:tc>
          <w:tcPr>
            <w:tcW w:w="3397" w:type="dxa"/>
            <w:vMerge/>
            <w:tcBorders>
              <w:left w:val="single" w:sz="4" w:space="0" w:color="auto"/>
              <w:right w:val="single" w:sz="4" w:space="0" w:color="auto"/>
            </w:tcBorders>
            <w:hideMark/>
          </w:tcPr>
          <w:p w14:paraId="7B6F6BC3" w14:textId="77777777" w:rsidR="008B5595" w:rsidRPr="00EA2147" w:rsidRDefault="008B5595" w:rsidP="00475619"/>
        </w:tc>
        <w:tc>
          <w:tcPr>
            <w:tcW w:w="5670" w:type="dxa"/>
            <w:gridSpan w:val="2"/>
            <w:tcBorders>
              <w:top w:val="single" w:sz="4" w:space="0" w:color="auto"/>
              <w:left w:val="single" w:sz="4" w:space="0" w:color="auto"/>
              <w:bottom w:val="single" w:sz="4" w:space="0" w:color="auto"/>
              <w:right w:val="single" w:sz="4" w:space="0" w:color="auto"/>
            </w:tcBorders>
            <w:hideMark/>
          </w:tcPr>
          <w:p w14:paraId="7C860741" w14:textId="77777777" w:rsidR="008B5595" w:rsidRPr="00EA2147" w:rsidRDefault="008B5595" w:rsidP="005502FE">
            <w:pPr>
              <w:pStyle w:val="QPPTableTextBold"/>
            </w:pPr>
            <w:r>
              <w:t>Assessable development—Code assessment</w:t>
            </w:r>
          </w:p>
        </w:tc>
      </w:tr>
      <w:tr w:rsidR="008B5595" w14:paraId="7214E7B7" w14:textId="77777777" w:rsidTr="00474A3E">
        <w:trPr>
          <w:trHeight w:val="2117"/>
        </w:trPr>
        <w:tc>
          <w:tcPr>
            <w:tcW w:w="3397" w:type="dxa"/>
            <w:vMerge/>
            <w:tcBorders>
              <w:left w:val="single" w:sz="4" w:space="0" w:color="auto"/>
              <w:bottom w:val="single" w:sz="4" w:space="0" w:color="auto"/>
              <w:right w:val="single" w:sz="4" w:space="0" w:color="auto"/>
            </w:tcBorders>
            <w:hideMark/>
          </w:tcPr>
          <w:p w14:paraId="4478C4F3" w14:textId="77777777" w:rsidR="008B5595" w:rsidRPr="00EA2147" w:rsidRDefault="008B5595" w:rsidP="00475619"/>
        </w:tc>
        <w:tc>
          <w:tcPr>
            <w:tcW w:w="2835" w:type="dxa"/>
            <w:tcBorders>
              <w:top w:val="single" w:sz="4" w:space="0" w:color="auto"/>
              <w:left w:val="single" w:sz="4" w:space="0" w:color="auto"/>
              <w:bottom w:val="single" w:sz="4" w:space="0" w:color="auto"/>
              <w:right w:val="single" w:sz="4" w:space="0" w:color="auto"/>
            </w:tcBorders>
            <w:hideMark/>
          </w:tcPr>
          <w:p w14:paraId="68286828" w14:textId="050AA2F0" w:rsidR="008B5595" w:rsidRPr="00EA2147" w:rsidRDefault="008B5595" w:rsidP="005502FE">
            <w:pPr>
              <w:pStyle w:val="QPPTableTextBody"/>
            </w:pPr>
            <w:r>
              <w:t xml:space="preserve">If not complying with all acceptable outcomes in section A of the </w:t>
            </w:r>
            <w:r w:rsidRPr="007B5A9F">
              <w:t>Airport environs overlay code</w:t>
            </w:r>
          </w:p>
        </w:tc>
        <w:tc>
          <w:tcPr>
            <w:tcW w:w="2835" w:type="dxa"/>
            <w:tcBorders>
              <w:top w:val="single" w:sz="4" w:space="0" w:color="auto"/>
              <w:left w:val="single" w:sz="4" w:space="0" w:color="auto"/>
              <w:bottom w:val="single" w:sz="4" w:space="0" w:color="auto"/>
              <w:right w:val="single" w:sz="4" w:space="0" w:color="auto"/>
            </w:tcBorders>
            <w:hideMark/>
          </w:tcPr>
          <w:p w14:paraId="7130A41D" w14:textId="6087D080" w:rsidR="008B5595" w:rsidRPr="00EA2147" w:rsidRDefault="008B5595" w:rsidP="005502FE">
            <w:pPr>
              <w:pStyle w:val="QPPTableTextBody"/>
            </w:pPr>
            <w:r w:rsidRPr="007B5A9F">
              <w:t>Airport environs overlay code</w:t>
            </w:r>
            <w:r w:rsidRPr="00EA2147">
              <w:t>—purpose, overall outcomes and outcomes in section A</w:t>
            </w:r>
          </w:p>
        </w:tc>
      </w:tr>
      <w:tr w:rsidR="008B5595" w14:paraId="085A6595" w14:textId="77777777" w:rsidTr="00474A3E">
        <w:trPr>
          <w:trHeight w:val="394"/>
        </w:trPr>
        <w:tc>
          <w:tcPr>
            <w:tcW w:w="3397" w:type="dxa"/>
            <w:vMerge w:val="restart"/>
            <w:tcBorders>
              <w:top w:val="single" w:sz="4" w:space="0" w:color="auto"/>
              <w:left w:val="single" w:sz="4" w:space="0" w:color="auto"/>
              <w:right w:val="single" w:sz="4" w:space="0" w:color="auto"/>
            </w:tcBorders>
            <w:hideMark/>
          </w:tcPr>
          <w:p w14:paraId="270A4900" w14:textId="77777777" w:rsidR="008B5595" w:rsidRPr="00EA2147" w:rsidRDefault="008B5595" w:rsidP="005502FE">
            <w:pPr>
              <w:pStyle w:val="QPPTableTextBody"/>
            </w:pPr>
            <w:r>
              <w:t>MCU, other than for a dwelling house, in the Procedures for Air Navigation Services–Aircraft Operational Surfaces (PANS–OPS) sub-categories,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509F3FAB" w14:textId="77777777" w:rsidR="008B5595" w:rsidRPr="00EA2147" w:rsidRDefault="008B5595" w:rsidP="005502FE">
            <w:pPr>
              <w:pStyle w:val="QPPTableTextBold"/>
            </w:pPr>
            <w:r>
              <w:t>Assessable development—Code assessment</w:t>
            </w:r>
          </w:p>
        </w:tc>
      </w:tr>
      <w:tr w:rsidR="008B5595" w14:paraId="206CBAFD" w14:textId="77777777" w:rsidTr="00474A3E">
        <w:trPr>
          <w:trHeight w:val="394"/>
        </w:trPr>
        <w:tc>
          <w:tcPr>
            <w:tcW w:w="3397" w:type="dxa"/>
            <w:vMerge/>
            <w:tcBorders>
              <w:left w:val="single" w:sz="4" w:space="0" w:color="auto"/>
              <w:bottom w:val="single" w:sz="4" w:space="0" w:color="auto"/>
              <w:right w:val="single" w:sz="4" w:space="0" w:color="auto"/>
            </w:tcBorders>
            <w:hideMark/>
          </w:tcPr>
          <w:p w14:paraId="0EF7AC2B" w14:textId="77777777" w:rsidR="008B5595" w:rsidRPr="00EA2147" w:rsidRDefault="008B5595" w:rsidP="00475619"/>
        </w:tc>
        <w:tc>
          <w:tcPr>
            <w:tcW w:w="2835" w:type="dxa"/>
            <w:tcBorders>
              <w:top w:val="single" w:sz="4" w:space="0" w:color="auto"/>
              <w:left w:val="single" w:sz="4" w:space="0" w:color="auto"/>
              <w:bottom w:val="single" w:sz="4" w:space="0" w:color="auto"/>
              <w:right w:val="single" w:sz="4" w:space="0" w:color="auto"/>
            </w:tcBorders>
            <w:hideMark/>
          </w:tcPr>
          <w:p w14:paraId="4E94B973" w14:textId="77777777" w:rsidR="008B5595" w:rsidRPr="00EA2147" w:rsidRDefault="008B5595" w:rsidP="005502FE">
            <w:pPr>
              <w:pStyle w:val="QPPTableTextBody"/>
            </w:pPr>
            <w:r>
              <w:t>-</w:t>
            </w:r>
          </w:p>
          <w:p w14:paraId="3A9B43B9" w14:textId="77777777" w:rsidR="008B5595" w:rsidRPr="00EA2147" w:rsidRDefault="008B5595" w:rsidP="00475619">
            <w:pPr>
              <w:pStyle w:val="QPPEditorsNoteStyle1"/>
            </w:pPr>
            <w:r>
              <w:t xml:space="preserve">Note—If the </w:t>
            </w:r>
            <w:r w:rsidRPr="00EA2147">
              <w:t>MCU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7181ECF7" w14:textId="77164827" w:rsidR="008B5595" w:rsidRPr="00EA2147" w:rsidRDefault="008B5595" w:rsidP="005502FE">
            <w:pPr>
              <w:pStyle w:val="QPPTableTextBody"/>
            </w:pPr>
            <w:r w:rsidRPr="007B5A9F">
              <w:t>Airport environs overlay code</w:t>
            </w:r>
            <w:r w:rsidRPr="00EA2147">
              <w:t>—purpose, overall outcomes and outcomes in section A</w:t>
            </w:r>
          </w:p>
        </w:tc>
      </w:tr>
      <w:tr w:rsidR="008B5595" w14:paraId="799F3224" w14:textId="77777777" w:rsidTr="00474A3E">
        <w:trPr>
          <w:trHeight w:val="434"/>
        </w:trPr>
        <w:tc>
          <w:tcPr>
            <w:tcW w:w="3397" w:type="dxa"/>
            <w:vMerge w:val="restart"/>
            <w:tcBorders>
              <w:top w:val="single" w:sz="4" w:space="0" w:color="auto"/>
              <w:left w:val="single" w:sz="4" w:space="0" w:color="auto"/>
              <w:right w:val="single" w:sz="4" w:space="0" w:color="auto"/>
            </w:tcBorders>
            <w:hideMark/>
          </w:tcPr>
          <w:p w14:paraId="064E4E1C" w14:textId="77777777" w:rsidR="008B5595" w:rsidRPr="00EA2147" w:rsidRDefault="008B5595" w:rsidP="005502FE">
            <w:pPr>
              <w:pStyle w:val="QPPTableTextBody"/>
            </w:pPr>
            <w:r>
              <w:t>MCU, other than for a dwelling house, in the Bird and bat strike zone sub-categories, if for:</w:t>
            </w:r>
          </w:p>
          <w:p w14:paraId="0517459E" w14:textId="673A1ECF" w:rsidR="008B5595" w:rsidRPr="00EA2147" w:rsidRDefault="008B5595" w:rsidP="005502FE">
            <w:pPr>
              <w:pStyle w:val="HGTableBullet2"/>
            </w:pPr>
            <w:r w:rsidRPr="007B5A9F">
              <w:t>animal keeping</w:t>
            </w:r>
            <w:r w:rsidRPr="00EA2147">
              <w:t>; or</w:t>
            </w:r>
          </w:p>
          <w:p w14:paraId="68D66FC6" w14:textId="5929C564" w:rsidR="008B5595" w:rsidRPr="00EA2147" w:rsidRDefault="008B5595" w:rsidP="005502FE">
            <w:pPr>
              <w:pStyle w:val="HGTableBullet2"/>
            </w:pPr>
            <w:r w:rsidRPr="007B5A9F">
              <w:t>aquaculture</w:t>
            </w:r>
            <w:r w:rsidRPr="00EA2147">
              <w:t>; or</w:t>
            </w:r>
          </w:p>
          <w:p w14:paraId="058AF3AC" w14:textId="6B72744C" w:rsidR="008B5595" w:rsidRPr="00EA2147" w:rsidRDefault="008B5595" w:rsidP="005502FE">
            <w:pPr>
              <w:pStyle w:val="HGTableBullet2"/>
            </w:pPr>
            <w:r w:rsidRPr="007B5A9F">
              <w:t>cropping</w:t>
            </w:r>
            <w:r w:rsidRPr="00EA2147">
              <w:t>; or</w:t>
            </w:r>
          </w:p>
          <w:p w14:paraId="3EB2C0D0" w14:textId="76C2D058" w:rsidR="008B5595" w:rsidRPr="00EA2147" w:rsidRDefault="008B5595" w:rsidP="005502FE">
            <w:pPr>
              <w:pStyle w:val="HGTableBullet2"/>
            </w:pPr>
            <w:r w:rsidRPr="007B5A9F">
              <w:t>food and drink outlet</w:t>
            </w:r>
            <w:r w:rsidRPr="00EA2147">
              <w:t>; or</w:t>
            </w:r>
          </w:p>
          <w:p w14:paraId="6A9BAF4C" w14:textId="169E67F1" w:rsidR="008B5595" w:rsidRPr="00EA2147" w:rsidRDefault="008B5595" w:rsidP="005502FE">
            <w:pPr>
              <w:pStyle w:val="HGTableBullet2"/>
            </w:pPr>
            <w:r w:rsidRPr="007B5A9F">
              <w:lastRenderedPageBreak/>
              <w:t>high impact industry</w:t>
            </w:r>
            <w:r w:rsidRPr="00EA2147">
              <w:t xml:space="preserve"> if involving food, beverages or pet food processing, smoking, drying, curing, milling, bottling or canning works or a waste disposal facility; or</w:t>
            </w:r>
          </w:p>
          <w:p w14:paraId="71A0D83D" w14:textId="4A6A30FF" w:rsidR="008B5595" w:rsidRPr="00EA2147" w:rsidRDefault="008B5595" w:rsidP="005502FE">
            <w:pPr>
              <w:pStyle w:val="HGTableBullet2"/>
            </w:pPr>
            <w:r w:rsidRPr="007B5A9F">
              <w:t>intensive animal industry</w:t>
            </w:r>
            <w:r w:rsidRPr="00EA2147">
              <w:t>; or</w:t>
            </w:r>
          </w:p>
          <w:p w14:paraId="42949000" w14:textId="3417F747" w:rsidR="008B5595" w:rsidRPr="00EA2147" w:rsidRDefault="008B5595" w:rsidP="005502FE">
            <w:pPr>
              <w:pStyle w:val="HGTableBullet2"/>
            </w:pPr>
            <w:r w:rsidRPr="007B5A9F">
              <w:t>medium impact industry</w:t>
            </w:r>
            <w:r w:rsidRPr="00EA2147">
              <w:t xml:space="preserve"> if involving food, beverages or pet food processing, smoking, drying, curing, milling, bottling or canning works; or</w:t>
            </w:r>
          </w:p>
          <w:p w14:paraId="3AFA7AAD" w14:textId="4EDDA23E" w:rsidR="008B5595" w:rsidRPr="00EA2147" w:rsidRDefault="008B5595" w:rsidP="005502FE">
            <w:pPr>
              <w:pStyle w:val="HGTableBullet2"/>
            </w:pPr>
            <w:r w:rsidRPr="007B5A9F">
              <w:t>animal husbandry</w:t>
            </w:r>
            <w:r w:rsidRPr="0074476A">
              <w:t>,</w:t>
            </w:r>
            <w:r w:rsidR="0074476A" w:rsidRPr="0074476A">
              <w:t xml:space="preserve"> </w:t>
            </w:r>
            <w:r>
              <w:t>if accepted development subject to compliance with identified requirements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364113BE" w14:textId="77777777" w:rsidR="008B5595" w:rsidRPr="00EA2147" w:rsidRDefault="008B5595" w:rsidP="005502FE">
            <w:pPr>
              <w:pStyle w:val="QPPTableTextBold"/>
            </w:pPr>
            <w:r>
              <w:lastRenderedPageBreak/>
              <w:t>Accepted development, subject to compliance with identified requirements</w:t>
            </w:r>
          </w:p>
        </w:tc>
      </w:tr>
      <w:tr w:rsidR="008B5595" w14:paraId="214D19E2" w14:textId="77777777" w:rsidTr="00474A3E">
        <w:trPr>
          <w:trHeight w:val="434"/>
        </w:trPr>
        <w:tc>
          <w:tcPr>
            <w:tcW w:w="3397" w:type="dxa"/>
            <w:vMerge/>
            <w:tcBorders>
              <w:left w:val="single" w:sz="4" w:space="0" w:color="auto"/>
              <w:right w:val="single" w:sz="4" w:space="0" w:color="auto"/>
            </w:tcBorders>
            <w:hideMark/>
          </w:tcPr>
          <w:p w14:paraId="6B539246" w14:textId="77777777" w:rsidR="008B5595" w:rsidRPr="00EA2147" w:rsidRDefault="008B5595" w:rsidP="00475619"/>
        </w:tc>
        <w:tc>
          <w:tcPr>
            <w:tcW w:w="2835" w:type="dxa"/>
            <w:tcBorders>
              <w:top w:val="single" w:sz="4" w:space="0" w:color="auto"/>
              <w:left w:val="single" w:sz="4" w:space="0" w:color="auto"/>
              <w:bottom w:val="single" w:sz="4" w:space="0" w:color="auto"/>
              <w:right w:val="single" w:sz="4" w:space="0" w:color="auto"/>
            </w:tcBorders>
            <w:hideMark/>
          </w:tcPr>
          <w:p w14:paraId="001F89BC" w14:textId="2469FAFD" w:rsidR="008B5595" w:rsidRPr="00EA2147" w:rsidRDefault="008B5595" w:rsidP="005502FE">
            <w:pPr>
              <w:pStyle w:val="QPPTableTextBody"/>
            </w:pPr>
            <w:r>
              <w:t xml:space="preserve">If complying with all acceptable outcomes in section B of the </w:t>
            </w:r>
            <w:r w:rsidRPr="007B5A9F">
              <w:t>Airport environs overlay code</w:t>
            </w:r>
          </w:p>
        </w:tc>
        <w:tc>
          <w:tcPr>
            <w:tcW w:w="2835" w:type="dxa"/>
            <w:tcBorders>
              <w:top w:val="single" w:sz="4" w:space="0" w:color="auto"/>
              <w:left w:val="single" w:sz="4" w:space="0" w:color="auto"/>
              <w:bottom w:val="single" w:sz="4" w:space="0" w:color="auto"/>
              <w:right w:val="single" w:sz="4" w:space="0" w:color="auto"/>
            </w:tcBorders>
            <w:hideMark/>
          </w:tcPr>
          <w:p w14:paraId="54F39FFA" w14:textId="77777777" w:rsidR="008B5595" w:rsidRPr="00EA2147" w:rsidRDefault="008B5595" w:rsidP="005502FE">
            <w:pPr>
              <w:pStyle w:val="QPPTableTextBody"/>
            </w:pPr>
            <w:r>
              <w:t>Not applicable</w:t>
            </w:r>
          </w:p>
        </w:tc>
      </w:tr>
      <w:tr w:rsidR="008B5595" w14:paraId="1AE311BE" w14:textId="77777777" w:rsidTr="00474A3E">
        <w:trPr>
          <w:trHeight w:val="434"/>
        </w:trPr>
        <w:tc>
          <w:tcPr>
            <w:tcW w:w="3397" w:type="dxa"/>
            <w:vMerge/>
            <w:tcBorders>
              <w:left w:val="single" w:sz="4" w:space="0" w:color="auto"/>
              <w:right w:val="single" w:sz="4" w:space="0" w:color="auto"/>
            </w:tcBorders>
            <w:hideMark/>
          </w:tcPr>
          <w:p w14:paraId="25E6AFB8" w14:textId="77777777" w:rsidR="008B5595" w:rsidRPr="00EA2147" w:rsidRDefault="008B5595" w:rsidP="00475619"/>
        </w:tc>
        <w:tc>
          <w:tcPr>
            <w:tcW w:w="5670" w:type="dxa"/>
            <w:gridSpan w:val="2"/>
            <w:tcBorders>
              <w:top w:val="single" w:sz="4" w:space="0" w:color="auto"/>
              <w:left w:val="single" w:sz="4" w:space="0" w:color="auto"/>
              <w:bottom w:val="single" w:sz="4" w:space="0" w:color="auto"/>
              <w:right w:val="single" w:sz="4" w:space="0" w:color="auto"/>
            </w:tcBorders>
            <w:hideMark/>
          </w:tcPr>
          <w:p w14:paraId="1DEFFDAA" w14:textId="77777777" w:rsidR="008B5595" w:rsidRPr="00EA2147" w:rsidRDefault="008B5595" w:rsidP="005502FE">
            <w:pPr>
              <w:pStyle w:val="QPPTableTextBold"/>
            </w:pPr>
            <w:r>
              <w:t>Assessable development—Code assessment</w:t>
            </w:r>
          </w:p>
        </w:tc>
      </w:tr>
      <w:tr w:rsidR="008B5595" w14:paraId="66BBEC2A" w14:textId="77777777" w:rsidTr="00474A3E">
        <w:trPr>
          <w:trHeight w:val="4158"/>
        </w:trPr>
        <w:tc>
          <w:tcPr>
            <w:tcW w:w="3397" w:type="dxa"/>
            <w:vMerge/>
            <w:tcBorders>
              <w:left w:val="single" w:sz="4" w:space="0" w:color="auto"/>
              <w:bottom w:val="single" w:sz="4" w:space="0" w:color="auto"/>
              <w:right w:val="single" w:sz="4" w:space="0" w:color="auto"/>
            </w:tcBorders>
            <w:hideMark/>
          </w:tcPr>
          <w:p w14:paraId="142C553B" w14:textId="77777777" w:rsidR="008B5595" w:rsidRPr="00EA2147" w:rsidRDefault="008B5595" w:rsidP="00475619"/>
        </w:tc>
        <w:tc>
          <w:tcPr>
            <w:tcW w:w="2835" w:type="dxa"/>
            <w:tcBorders>
              <w:top w:val="single" w:sz="4" w:space="0" w:color="auto"/>
              <w:left w:val="single" w:sz="4" w:space="0" w:color="auto"/>
              <w:bottom w:val="single" w:sz="4" w:space="0" w:color="auto"/>
              <w:right w:val="single" w:sz="4" w:space="0" w:color="auto"/>
            </w:tcBorders>
          </w:tcPr>
          <w:p w14:paraId="238CBE9C" w14:textId="5BC78CCC" w:rsidR="008B5595" w:rsidRDefault="008B5595" w:rsidP="00977D1D">
            <w:pPr>
              <w:pStyle w:val="QPPTableTextBody"/>
            </w:pPr>
            <w:r>
              <w:t xml:space="preserve">If not complying with all acceptable outcomes in section B of the </w:t>
            </w:r>
            <w:r w:rsidRPr="007B5A9F">
              <w:t>Airport environs overlay code</w:t>
            </w:r>
          </w:p>
        </w:tc>
        <w:tc>
          <w:tcPr>
            <w:tcW w:w="2835" w:type="dxa"/>
            <w:tcBorders>
              <w:top w:val="single" w:sz="4" w:space="0" w:color="auto"/>
              <w:left w:val="single" w:sz="4" w:space="0" w:color="auto"/>
              <w:bottom w:val="single" w:sz="4" w:space="0" w:color="auto"/>
              <w:right w:val="single" w:sz="4" w:space="0" w:color="auto"/>
            </w:tcBorders>
            <w:hideMark/>
          </w:tcPr>
          <w:p w14:paraId="69791F8A" w14:textId="44B9463B" w:rsidR="008B5595" w:rsidRPr="00EA2147" w:rsidRDefault="008B5595" w:rsidP="005502FE">
            <w:pPr>
              <w:pStyle w:val="QPPTableTextBody"/>
            </w:pPr>
            <w:r w:rsidRPr="007B5A9F">
              <w:t>Airport environs overlay code</w:t>
            </w:r>
            <w:r w:rsidRPr="00EA2147">
              <w:t>—purpose, overall outcomes and outcomes in section B</w:t>
            </w:r>
          </w:p>
        </w:tc>
      </w:tr>
      <w:tr w:rsidR="00082E7D" w14:paraId="2F78129E" w14:textId="77777777" w:rsidTr="00474A3E">
        <w:trPr>
          <w:trHeight w:val="360"/>
        </w:trPr>
        <w:tc>
          <w:tcPr>
            <w:tcW w:w="3397" w:type="dxa"/>
            <w:vMerge w:val="restart"/>
            <w:tcBorders>
              <w:top w:val="single" w:sz="4" w:space="0" w:color="auto"/>
              <w:left w:val="single" w:sz="4" w:space="0" w:color="auto"/>
              <w:right w:val="single" w:sz="4" w:space="0" w:color="auto"/>
            </w:tcBorders>
            <w:hideMark/>
          </w:tcPr>
          <w:p w14:paraId="505169A4" w14:textId="77777777" w:rsidR="00292F56" w:rsidRDefault="00082E7D" w:rsidP="005502FE">
            <w:pPr>
              <w:pStyle w:val="QPPTableTextBody"/>
            </w:pPr>
            <w:r w:rsidRPr="00292F56">
              <w:t>MCU, other than for a dwelling house, in the Bird and bat strike zone sub-categories, if for:</w:t>
            </w:r>
          </w:p>
          <w:p w14:paraId="44C0FCF1" w14:textId="214DBEA6" w:rsidR="00082E7D" w:rsidRPr="00EA2147" w:rsidRDefault="00082E7D" w:rsidP="005502FE">
            <w:pPr>
              <w:pStyle w:val="HGTableBullet2"/>
              <w:numPr>
                <w:ilvl w:val="0"/>
                <w:numId w:val="160"/>
              </w:numPr>
            </w:pPr>
            <w:r w:rsidRPr="007B5A9F">
              <w:t>animal keeping</w:t>
            </w:r>
            <w:r w:rsidRPr="00EA2147">
              <w:t>; or</w:t>
            </w:r>
          </w:p>
          <w:p w14:paraId="3AB4844A" w14:textId="5B4C244C" w:rsidR="00082E7D" w:rsidRPr="00EA2147" w:rsidRDefault="00082E7D" w:rsidP="005502FE">
            <w:pPr>
              <w:pStyle w:val="HGTableBullet2"/>
            </w:pPr>
            <w:r w:rsidRPr="007B5A9F">
              <w:t>aquaculture</w:t>
            </w:r>
            <w:r w:rsidRPr="00EA2147">
              <w:t>; or</w:t>
            </w:r>
          </w:p>
          <w:p w14:paraId="3A43E373" w14:textId="506CF6E2" w:rsidR="00082E7D" w:rsidRPr="00EA2147" w:rsidRDefault="00082E7D" w:rsidP="005502FE">
            <w:pPr>
              <w:pStyle w:val="HGTableBullet2"/>
            </w:pPr>
            <w:r w:rsidRPr="007B5A9F">
              <w:t>cropping</w:t>
            </w:r>
            <w:r w:rsidRPr="00EA2147">
              <w:t>; or</w:t>
            </w:r>
          </w:p>
          <w:p w14:paraId="59798114" w14:textId="0E10D29C" w:rsidR="00082E7D" w:rsidRPr="00EA2147" w:rsidRDefault="00082E7D" w:rsidP="005502FE">
            <w:pPr>
              <w:pStyle w:val="HGTableBullet2"/>
            </w:pPr>
            <w:r w:rsidRPr="007B5A9F">
              <w:t>food and drink outlet</w:t>
            </w:r>
            <w:r w:rsidRPr="00EA2147">
              <w:t>; or</w:t>
            </w:r>
          </w:p>
          <w:p w14:paraId="2559AEFD" w14:textId="78A38F9C" w:rsidR="00082E7D" w:rsidRPr="00EA2147" w:rsidRDefault="00082E7D" w:rsidP="005502FE">
            <w:pPr>
              <w:pStyle w:val="HGTableBullet2"/>
            </w:pPr>
            <w:r w:rsidRPr="007B5A9F">
              <w:t>high impact industry</w:t>
            </w:r>
            <w:r w:rsidRPr="00EA2147">
              <w:t xml:space="preserve"> if involving food, beverages or pet food processing, smoking, drying, curing, milling, bottling or canning works or a waste disposal facility; or</w:t>
            </w:r>
          </w:p>
          <w:p w14:paraId="7C9AE7C3" w14:textId="04C96AF9" w:rsidR="00082E7D" w:rsidRPr="00EA2147" w:rsidRDefault="00082E7D" w:rsidP="005502FE">
            <w:pPr>
              <w:pStyle w:val="HGTableBullet2"/>
            </w:pPr>
            <w:r w:rsidRPr="007B5A9F">
              <w:t>intensive animal industry</w:t>
            </w:r>
            <w:r w:rsidRPr="00EA2147">
              <w:t>; or</w:t>
            </w:r>
          </w:p>
          <w:p w14:paraId="5DBA2B75" w14:textId="76D1B55C" w:rsidR="00082E7D" w:rsidRDefault="00082E7D" w:rsidP="005502FE">
            <w:pPr>
              <w:pStyle w:val="HGTableBullet2"/>
            </w:pPr>
            <w:r w:rsidRPr="007B5A9F">
              <w:t>medium impact industry</w:t>
            </w:r>
            <w:r w:rsidRPr="00EA2147">
              <w:t xml:space="preserve"> if involving food, beverages or pet food processing, smoking, drying, curing, milling, bottling or canning works; or</w:t>
            </w:r>
          </w:p>
          <w:p w14:paraId="1B107F29" w14:textId="15C190AA" w:rsidR="00C503CC" w:rsidRPr="00EA2147" w:rsidRDefault="00C503CC" w:rsidP="005502FE">
            <w:pPr>
              <w:pStyle w:val="HGTableBullet2"/>
            </w:pPr>
            <w:r w:rsidRPr="007B5A9F">
              <w:t>animal husbandry</w:t>
            </w:r>
            <w:r w:rsidRPr="00EA2147">
              <w:t>;</w:t>
            </w:r>
          </w:p>
          <w:p w14:paraId="1A0CAB6E" w14:textId="77777777" w:rsidR="00082E7D" w:rsidRPr="00EA2147" w:rsidRDefault="00082E7D" w:rsidP="005502FE">
            <w:pPr>
              <w:pStyle w:val="QPPTableTextBody"/>
            </w:pPr>
            <w:r>
              <w:t>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73195FAB" w14:textId="77777777" w:rsidR="00082E7D" w:rsidRPr="00EA2147" w:rsidRDefault="00082E7D" w:rsidP="005502FE">
            <w:pPr>
              <w:pStyle w:val="QPPTableTextBold"/>
            </w:pPr>
            <w:r>
              <w:t xml:space="preserve">Assessable </w:t>
            </w:r>
            <w:r w:rsidRPr="00EA2147">
              <w:t>development—Code assessment</w:t>
            </w:r>
          </w:p>
        </w:tc>
      </w:tr>
      <w:tr w:rsidR="00082E7D" w14:paraId="0DDB54B6" w14:textId="77777777" w:rsidTr="00474A3E">
        <w:trPr>
          <w:trHeight w:val="4158"/>
        </w:trPr>
        <w:tc>
          <w:tcPr>
            <w:tcW w:w="3397" w:type="dxa"/>
            <w:vMerge/>
            <w:tcBorders>
              <w:left w:val="single" w:sz="4" w:space="0" w:color="auto"/>
              <w:bottom w:val="single" w:sz="4" w:space="0" w:color="auto"/>
              <w:right w:val="single" w:sz="4" w:space="0" w:color="auto"/>
            </w:tcBorders>
            <w:hideMark/>
          </w:tcPr>
          <w:p w14:paraId="2C6EF5AA" w14:textId="77777777" w:rsidR="00082E7D" w:rsidRPr="00EA2147" w:rsidRDefault="00082E7D" w:rsidP="00475619"/>
        </w:tc>
        <w:tc>
          <w:tcPr>
            <w:tcW w:w="2835" w:type="dxa"/>
            <w:tcBorders>
              <w:top w:val="single" w:sz="4" w:space="0" w:color="auto"/>
              <w:left w:val="single" w:sz="4" w:space="0" w:color="auto"/>
              <w:bottom w:val="single" w:sz="4" w:space="0" w:color="auto"/>
              <w:right w:val="single" w:sz="4" w:space="0" w:color="auto"/>
            </w:tcBorders>
            <w:hideMark/>
          </w:tcPr>
          <w:p w14:paraId="37D3526D" w14:textId="77777777" w:rsidR="00082E7D" w:rsidRPr="00EA2147" w:rsidRDefault="00082E7D" w:rsidP="005502FE">
            <w:pPr>
              <w:pStyle w:val="QPPTableTextBody"/>
            </w:pPr>
            <w:r>
              <w:t>-</w:t>
            </w:r>
          </w:p>
          <w:p w14:paraId="410DE701" w14:textId="77777777" w:rsidR="00082E7D" w:rsidRPr="00EA2147" w:rsidRDefault="00082E7D" w:rsidP="00475619">
            <w:pPr>
              <w:pStyle w:val="QPPEditorsNoteStyle1"/>
            </w:pPr>
            <w:r>
              <w:t>Note—If the MCU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4D63EF2C" w14:textId="126A3040" w:rsidR="00082E7D" w:rsidRPr="00EA2147" w:rsidRDefault="00082E7D" w:rsidP="005502FE">
            <w:pPr>
              <w:pStyle w:val="QPPTableTextBody"/>
            </w:pPr>
            <w:r w:rsidRPr="007B5A9F">
              <w:t>Airport environs overlay code</w:t>
            </w:r>
            <w:r w:rsidR="001D23AE">
              <w:t xml:space="preserve">—purpose, overall outcomes and </w:t>
            </w:r>
            <w:r w:rsidRPr="00EA2147">
              <w:t>outcomes in section B</w:t>
            </w:r>
          </w:p>
        </w:tc>
      </w:tr>
      <w:tr w:rsidR="00082E7D" w14:paraId="4255D6B5" w14:textId="77777777" w:rsidTr="00474A3E">
        <w:trPr>
          <w:trHeight w:val="434"/>
        </w:trPr>
        <w:tc>
          <w:tcPr>
            <w:tcW w:w="3397" w:type="dxa"/>
            <w:vMerge w:val="restart"/>
            <w:tcBorders>
              <w:top w:val="single" w:sz="4" w:space="0" w:color="auto"/>
              <w:left w:val="single" w:sz="4" w:space="0" w:color="auto"/>
              <w:right w:val="single" w:sz="4" w:space="0" w:color="auto"/>
            </w:tcBorders>
            <w:hideMark/>
          </w:tcPr>
          <w:p w14:paraId="324D88E9" w14:textId="77777777" w:rsidR="00082E7D" w:rsidRPr="00EA2147" w:rsidRDefault="00082E7D" w:rsidP="005502FE">
            <w:pPr>
              <w:pStyle w:val="QPPTableTextBody"/>
            </w:pPr>
            <w:r>
              <w:t xml:space="preserve">MCU, other than for a dwelling house, in the Public safety </w:t>
            </w:r>
            <w:r w:rsidRPr="00EA2147">
              <w:t>area sub-categories, if accepted development subject to compliance with identified requirements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638A0E5C" w14:textId="77777777" w:rsidR="00082E7D" w:rsidRPr="00EA2147" w:rsidRDefault="00082E7D" w:rsidP="005502FE">
            <w:pPr>
              <w:pStyle w:val="QPPTableTextBold"/>
            </w:pPr>
            <w:r>
              <w:t>Accepted development, subject to compliance with identified requirements</w:t>
            </w:r>
          </w:p>
        </w:tc>
      </w:tr>
      <w:tr w:rsidR="00082E7D" w14:paraId="04AAE328" w14:textId="77777777" w:rsidTr="00474A3E">
        <w:trPr>
          <w:trHeight w:val="434"/>
        </w:trPr>
        <w:tc>
          <w:tcPr>
            <w:tcW w:w="3397" w:type="dxa"/>
            <w:vMerge/>
            <w:tcBorders>
              <w:left w:val="single" w:sz="4" w:space="0" w:color="auto"/>
              <w:right w:val="single" w:sz="4" w:space="0" w:color="auto"/>
            </w:tcBorders>
            <w:hideMark/>
          </w:tcPr>
          <w:p w14:paraId="721ABE2F" w14:textId="77777777" w:rsidR="00082E7D" w:rsidRPr="00EA2147" w:rsidRDefault="00082E7D" w:rsidP="00475619"/>
        </w:tc>
        <w:tc>
          <w:tcPr>
            <w:tcW w:w="2835" w:type="dxa"/>
            <w:tcBorders>
              <w:top w:val="single" w:sz="4" w:space="0" w:color="auto"/>
              <w:left w:val="single" w:sz="4" w:space="0" w:color="auto"/>
              <w:bottom w:val="single" w:sz="4" w:space="0" w:color="auto"/>
              <w:right w:val="single" w:sz="4" w:space="0" w:color="auto"/>
            </w:tcBorders>
            <w:hideMark/>
          </w:tcPr>
          <w:p w14:paraId="06FF0884" w14:textId="6F62FCD4" w:rsidR="00082E7D" w:rsidRPr="00EA2147" w:rsidRDefault="00082E7D" w:rsidP="005502FE">
            <w:pPr>
              <w:pStyle w:val="QPPTableTextBody"/>
            </w:pPr>
            <w:r>
              <w:t xml:space="preserve">If complying with all acceptable outcomes in section C of the </w:t>
            </w:r>
            <w:r w:rsidRPr="007B5A9F">
              <w:t>Airport environs overlay code</w:t>
            </w:r>
          </w:p>
        </w:tc>
        <w:tc>
          <w:tcPr>
            <w:tcW w:w="2835" w:type="dxa"/>
            <w:tcBorders>
              <w:top w:val="single" w:sz="4" w:space="0" w:color="auto"/>
              <w:left w:val="single" w:sz="4" w:space="0" w:color="auto"/>
              <w:bottom w:val="single" w:sz="4" w:space="0" w:color="auto"/>
              <w:right w:val="single" w:sz="4" w:space="0" w:color="auto"/>
            </w:tcBorders>
            <w:hideMark/>
          </w:tcPr>
          <w:p w14:paraId="00F651C0" w14:textId="77777777" w:rsidR="00082E7D" w:rsidRPr="00EA2147" w:rsidRDefault="00082E7D" w:rsidP="005502FE">
            <w:pPr>
              <w:pStyle w:val="QPPTableTextBody"/>
            </w:pPr>
            <w:r>
              <w:t>Not applicable</w:t>
            </w:r>
          </w:p>
        </w:tc>
      </w:tr>
      <w:tr w:rsidR="00082E7D" w14:paraId="65AF408F" w14:textId="77777777" w:rsidTr="00474A3E">
        <w:trPr>
          <w:trHeight w:val="434"/>
        </w:trPr>
        <w:tc>
          <w:tcPr>
            <w:tcW w:w="3397" w:type="dxa"/>
            <w:vMerge/>
            <w:tcBorders>
              <w:left w:val="single" w:sz="4" w:space="0" w:color="auto"/>
              <w:right w:val="single" w:sz="4" w:space="0" w:color="auto"/>
            </w:tcBorders>
            <w:hideMark/>
          </w:tcPr>
          <w:p w14:paraId="2AD9360C" w14:textId="77777777" w:rsidR="00082E7D" w:rsidRPr="00EA2147" w:rsidRDefault="00082E7D" w:rsidP="00475619"/>
        </w:tc>
        <w:tc>
          <w:tcPr>
            <w:tcW w:w="5670" w:type="dxa"/>
            <w:gridSpan w:val="2"/>
            <w:tcBorders>
              <w:top w:val="single" w:sz="4" w:space="0" w:color="auto"/>
              <w:left w:val="single" w:sz="4" w:space="0" w:color="auto"/>
              <w:bottom w:val="single" w:sz="4" w:space="0" w:color="auto"/>
              <w:right w:val="single" w:sz="4" w:space="0" w:color="auto"/>
            </w:tcBorders>
            <w:hideMark/>
          </w:tcPr>
          <w:p w14:paraId="69FB3864" w14:textId="77777777" w:rsidR="00082E7D" w:rsidRPr="00EA2147" w:rsidRDefault="00082E7D" w:rsidP="005502FE">
            <w:pPr>
              <w:pStyle w:val="QPPTableTextBold"/>
            </w:pPr>
            <w:r>
              <w:t>Assessable development—Code assessment</w:t>
            </w:r>
          </w:p>
        </w:tc>
      </w:tr>
      <w:tr w:rsidR="00082E7D" w14:paraId="1FB0FDFF" w14:textId="77777777" w:rsidTr="00474A3E">
        <w:trPr>
          <w:trHeight w:val="1956"/>
        </w:trPr>
        <w:tc>
          <w:tcPr>
            <w:tcW w:w="3397" w:type="dxa"/>
            <w:vMerge/>
            <w:tcBorders>
              <w:left w:val="single" w:sz="4" w:space="0" w:color="auto"/>
              <w:bottom w:val="single" w:sz="4" w:space="0" w:color="auto"/>
              <w:right w:val="single" w:sz="4" w:space="0" w:color="auto"/>
            </w:tcBorders>
            <w:hideMark/>
          </w:tcPr>
          <w:p w14:paraId="0F4CA996" w14:textId="77777777" w:rsidR="00082E7D" w:rsidRPr="00EA2147" w:rsidRDefault="00082E7D" w:rsidP="00475619"/>
        </w:tc>
        <w:tc>
          <w:tcPr>
            <w:tcW w:w="2835" w:type="dxa"/>
            <w:tcBorders>
              <w:top w:val="single" w:sz="4" w:space="0" w:color="auto"/>
              <w:left w:val="single" w:sz="4" w:space="0" w:color="auto"/>
              <w:bottom w:val="single" w:sz="4" w:space="0" w:color="auto"/>
              <w:right w:val="single" w:sz="4" w:space="0" w:color="auto"/>
            </w:tcBorders>
            <w:hideMark/>
          </w:tcPr>
          <w:p w14:paraId="0B1287BB" w14:textId="2CD63D9B" w:rsidR="00082E7D" w:rsidRPr="00EA2147" w:rsidRDefault="00082E7D" w:rsidP="005502FE">
            <w:pPr>
              <w:pStyle w:val="QPPTableTextBody"/>
            </w:pPr>
            <w:r>
              <w:t xml:space="preserve">If not complying with all acceptable outcomes in section C of the </w:t>
            </w:r>
            <w:r w:rsidRPr="007B5A9F">
              <w:t>Airport environs overlay code</w:t>
            </w:r>
          </w:p>
        </w:tc>
        <w:tc>
          <w:tcPr>
            <w:tcW w:w="2835" w:type="dxa"/>
            <w:tcBorders>
              <w:top w:val="single" w:sz="4" w:space="0" w:color="auto"/>
              <w:left w:val="single" w:sz="4" w:space="0" w:color="auto"/>
              <w:bottom w:val="single" w:sz="4" w:space="0" w:color="auto"/>
              <w:right w:val="single" w:sz="4" w:space="0" w:color="auto"/>
            </w:tcBorders>
            <w:hideMark/>
          </w:tcPr>
          <w:p w14:paraId="60EDD92A" w14:textId="32DADE32" w:rsidR="00082E7D" w:rsidRPr="00EA2147" w:rsidRDefault="00082E7D" w:rsidP="005502FE">
            <w:pPr>
              <w:pStyle w:val="QPPTableTextBody"/>
            </w:pPr>
            <w:r w:rsidRPr="007B5A9F">
              <w:t>Airport environs overlay code</w:t>
            </w:r>
            <w:r w:rsidR="001D23AE">
              <w:t xml:space="preserve">—purpose, overall outcomes and </w:t>
            </w:r>
            <w:r w:rsidRPr="00EA2147">
              <w:t>outcomes in section C</w:t>
            </w:r>
          </w:p>
        </w:tc>
      </w:tr>
      <w:tr w:rsidR="00AD0201" w14:paraId="3220F0A2" w14:textId="77777777" w:rsidTr="00474A3E">
        <w:trPr>
          <w:trHeight w:val="434"/>
        </w:trPr>
        <w:tc>
          <w:tcPr>
            <w:tcW w:w="3397" w:type="dxa"/>
            <w:vMerge w:val="restart"/>
            <w:tcBorders>
              <w:top w:val="single" w:sz="4" w:space="0" w:color="auto"/>
              <w:left w:val="single" w:sz="4" w:space="0" w:color="auto"/>
              <w:right w:val="single" w:sz="4" w:space="0" w:color="auto"/>
            </w:tcBorders>
            <w:hideMark/>
          </w:tcPr>
          <w:p w14:paraId="640CDC07" w14:textId="77777777" w:rsidR="00AD0201" w:rsidRPr="00EA2147" w:rsidRDefault="00AD0201" w:rsidP="005502FE">
            <w:pPr>
              <w:pStyle w:val="QPPTableTextBody"/>
            </w:pPr>
            <w:r>
              <w:lastRenderedPageBreak/>
              <w:t>MCU, other than for a dwelling house, in the Public safety area sub-categories,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5C61E1D1" w14:textId="77777777" w:rsidR="00AD0201" w:rsidRPr="00EA2147" w:rsidRDefault="00AD0201" w:rsidP="005502FE">
            <w:pPr>
              <w:pStyle w:val="QPPTableTextBold"/>
            </w:pPr>
            <w:r>
              <w:t>Assessable development—Code assessment</w:t>
            </w:r>
          </w:p>
        </w:tc>
      </w:tr>
      <w:tr w:rsidR="00AD0201" w14:paraId="1BECD3A3" w14:textId="77777777" w:rsidTr="00474A3E">
        <w:trPr>
          <w:trHeight w:val="274"/>
        </w:trPr>
        <w:tc>
          <w:tcPr>
            <w:tcW w:w="3397" w:type="dxa"/>
            <w:vMerge/>
            <w:tcBorders>
              <w:left w:val="single" w:sz="4" w:space="0" w:color="auto"/>
              <w:bottom w:val="single" w:sz="4" w:space="0" w:color="auto"/>
              <w:right w:val="single" w:sz="4" w:space="0" w:color="auto"/>
            </w:tcBorders>
            <w:hideMark/>
          </w:tcPr>
          <w:p w14:paraId="34BC4B4C"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36A17149" w14:textId="77777777" w:rsidR="00AD0201" w:rsidRPr="00EA2147" w:rsidRDefault="00AD0201" w:rsidP="005502FE">
            <w:pPr>
              <w:pStyle w:val="QPPTableTextBody"/>
            </w:pPr>
            <w:r>
              <w:t>-</w:t>
            </w:r>
          </w:p>
          <w:p w14:paraId="6A83CCB7" w14:textId="77777777" w:rsidR="00AD0201" w:rsidRPr="00EA2147" w:rsidRDefault="00AD0201" w:rsidP="00475619">
            <w:pPr>
              <w:pStyle w:val="QPPEditorsNoteStyle1"/>
            </w:pPr>
            <w:r>
              <w:t xml:space="preserve">Note—If the MCU is impact assessable in the zone or neighbourhood plan, </w:t>
            </w:r>
            <w:r w:rsidRPr="00EA2147">
              <w:t>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5D518875" w14:textId="1A8D3191" w:rsidR="00AD0201" w:rsidRPr="00EA2147" w:rsidRDefault="00AD0201" w:rsidP="005502FE">
            <w:pPr>
              <w:pStyle w:val="QPPTableTextBody"/>
            </w:pPr>
            <w:r w:rsidRPr="007B5A9F">
              <w:t>Airport environs overlay code</w:t>
            </w:r>
            <w:r w:rsidR="001D23AE">
              <w:t xml:space="preserve">—purpose, overall outcomes and </w:t>
            </w:r>
            <w:r w:rsidRPr="00EA2147">
              <w:t>outcomes in section C</w:t>
            </w:r>
          </w:p>
        </w:tc>
      </w:tr>
      <w:tr w:rsidR="00990546" w14:paraId="5F60C876" w14:textId="77777777" w:rsidTr="00474A3E">
        <w:trPr>
          <w:trHeight w:val="434"/>
        </w:trPr>
        <w:tc>
          <w:tcPr>
            <w:tcW w:w="3397" w:type="dxa"/>
            <w:vMerge w:val="restart"/>
            <w:tcBorders>
              <w:top w:val="single" w:sz="4" w:space="0" w:color="auto"/>
              <w:left w:val="single" w:sz="4" w:space="0" w:color="auto"/>
              <w:right w:val="single" w:sz="4" w:space="0" w:color="auto"/>
            </w:tcBorders>
            <w:hideMark/>
          </w:tcPr>
          <w:p w14:paraId="677FD39A" w14:textId="77777777" w:rsidR="00990546" w:rsidRPr="00EA2147" w:rsidRDefault="00990546" w:rsidP="005502FE">
            <w:pPr>
              <w:pStyle w:val="QPPTableTextBody"/>
            </w:pPr>
            <w:r>
              <w:t xml:space="preserve">MCU, other than for a dwelling house, in the Aviation facilities sub-categories, if accepted development subject to compliance with identified requirements in the </w:t>
            </w:r>
            <w:r w:rsidRPr="00EA2147">
              <w:t>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2DE5AE69" w14:textId="77777777" w:rsidR="00990546" w:rsidRPr="00EA2147" w:rsidRDefault="00990546" w:rsidP="005502FE">
            <w:pPr>
              <w:pStyle w:val="QPPTableTextBold"/>
            </w:pPr>
            <w:r>
              <w:t>Accepted development, subject to compliance with identified requirements</w:t>
            </w:r>
          </w:p>
        </w:tc>
      </w:tr>
      <w:tr w:rsidR="00990546" w14:paraId="5665B117" w14:textId="77777777" w:rsidTr="00474A3E">
        <w:trPr>
          <w:trHeight w:val="434"/>
        </w:trPr>
        <w:tc>
          <w:tcPr>
            <w:tcW w:w="3397" w:type="dxa"/>
            <w:vMerge/>
            <w:tcBorders>
              <w:left w:val="single" w:sz="4" w:space="0" w:color="auto"/>
              <w:right w:val="single" w:sz="4" w:space="0" w:color="auto"/>
            </w:tcBorders>
            <w:hideMark/>
          </w:tcPr>
          <w:p w14:paraId="1EF73A4D" w14:textId="77777777" w:rsidR="00990546" w:rsidRPr="00EA2147" w:rsidRDefault="00990546" w:rsidP="00475619"/>
        </w:tc>
        <w:tc>
          <w:tcPr>
            <w:tcW w:w="2835" w:type="dxa"/>
            <w:tcBorders>
              <w:top w:val="single" w:sz="4" w:space="0" w:color="auto"/>
              <w:left w:val="single" w:sz="4" w:space="0" w:color="auto"/>
              <w:bottom w:val="single" w:sz="4" w:space="0" w:color="auto"/>
              <w:right w:val="single" w:sz="4" w:space="0" w:color="auto"/>
            </w:tcBorders>
            <w:hideMark/>
          </w:tcPr>
          <w:p w14:paraId="0D8450E0" w14:textId="3924AB01" w:rsidR="00990546" w:rsidRPr="00EA2147" w:rsidRDefault="00990546" w:rsidP="005502FE">
            <w:pPr>
              <w:pStyle w:val="QPPTableTextBody"/>
            </w:pPr>
            <w:r>
              <w:t xml:space="preserve">If complying with all acceptable outcomes in section E of the </w:t>
            </w:r>
            <w:r w:rsidRPr="007B5A9F">
              <w:t>Airport environs overlay code</w:t>
            </w:r>
          </w:p>
        </w:tc>
        <w:tc>
          <w:tcPr>
            <w:tcW w:w="2835" w:type="dxa"/>
            <w:tcBorders>
              <w:top w:val="single" w:sz="4" w:space="0" w:color="auto"/>
              <w:left w:val="single" w:sz="4" w:space="0" w:color="auto"/>
              <w:bottom w:val="single" w:sz="4" w:space="0" w:color="auto"/>
              <w:right w:val="single" w:sz="4" w:space="0" w:color="auto"/>
            </w:tcBorders>
            <w:hideMark/>
          </w:tcPr>
          <w:p w14:paraId="281F5DFE" w14:textId="77777777" w:rsidR="00990546" w:rsidRPr="00EA2147" w:rsidRDefault="00990546" w:rsidP="005502FE">
            <w:pPr>
              <w:pStyle w:val="QPPTableTextBody"/>
            </w:pPr>
            <w:r>
              <w:t>Not applicable</w:t>
            </w:r>
          </w:p>
        </w:tc>
      </w:tr>
      <w:tr w:rsidR="00990546" w14:paraId="1DF2EDB2" w14:textId="77777777" w:rsidTr="00474A3E">
        <w:trPr>
          <w:trHeight w:val="434"/>
        </w:trPr>
        <w:tc>
          <w:tcPr>
            <w:tcW w:w="3397" w:type="dxa"/>
            <w:vMerge/>
            <w:tcBorders>
              <w:left w:val="single" w:sz="4" w:space="0" w:color="auto"/>
              <w:right w:val="single" w:sz="4" w:space="0" w:color="auto"/>
            </w:tcBorders>
            <w:hideMark/>
          </w:tcPr>
          <w:p w14:paraId="164794B4" w14:textId="77777777" w:rsidR="00990546" w:rsidRPr="00EA2147" w:rsidRDefault="00990546" w:rsidP="00475619"/>
        </w:tc>
        <w:tc>
          <w:tcPr>
            <w:tcW w:w="5670" w:type="dxa"/>
            <w:gridSpan w:val="2"/>
            <w:tcBorders>
              <w:top w:val="single" w:sz="4" w:space="0" w:color="auto"/>
              <w:left w:val="single" w:sz="4" w:space="0" w:color="auto"/>
              <w:bottom w:val="single" w:sz="4" w:space="0" w:color="auto"/>
              <w:right w:val="single" w:sz="4" w:space="0" w:color="auto"/>
            </w:tcBorders>
            <w:hideMark/>
          </w:tcPr>
          <w:p w14:paraId="53206C98" w14:textId="77777777" w:rsidR="00990546" w:rsidRPr="00EA2147" w:rsidRDefault="00990546" w:rsidP="005502FE">
            <w:pPr>
              <w:pStyle w:val="QPPTableTextBold"/>
            </w:pPr>
            <w:r>
              <w:t>Assessable development—Code assessment</w:t>
            </w:r>
          </w:p>
        </w:tc>
      </w:tr>
      <w:tr w:rsidR="00990546" w14:paraId="1B6694DD" w14:textId="77777777" w:rsidTr="00474A3E">
        <w:trPr>
          <w:trHeight w:val="1910"/>
        </w:trPr>
        <w:tc>
          <w:tcPr>
            <w:tcW w:w="3397" w:type="dxa"/>
            <w:vMerge/>
            <w:tcBorders>
              <w:left w:val="single" w:sz="4" w:space="0" w:color="auto"/>
              <w:bottom w:val="single" w:sz="4" w:space="0" w:color="auto"/>
              <w:right w:val="single" w:sz="4" w:space="0" w:color="auto"/>
            </w:tcBorders>
            <w:hideMark/>
          </w:tcPr>
          <w:p w14:paraId="0B957D6A" w14:textId="77777777" w:rsidR="00990546" w:rsidRPr="00EA2147" w:rsidRDefault="00990546" w:rsidP="00475619"/>
        </w:tc>
        <w:tc>
          <w:tcPr>
            <w:tcW w:w="2835" w:type="dxa"/>
            <w:tcBorders>
              <w:top w:val="single" w:sz="4" w:space="0" w:color="auto"/>
              <w:left w:val="single" w:sz="4" w:space="0" w:color="auto"/>
              <w:bottom w:val="single" w:sz="4" w:space="0" w:color="auto"/>
              <w:right w:val="single" w:sz="4" w:space="0" w:color="auto"/>
            </w:tcBorders>
            <w:hideMark/>
          </w:tcPr>
          <w:p w14:paraId="00F90462" w14:textId="5EEE610E" w:rsidR="00990546" w:rsidRPr="00EA2147" w:rsidRDefault="00990546" w:rsidP="005502FE">
            <w:pPr>
              <w:pStyle w:val="QPPTableTextBody"/>
            </w:pPr>
            <w:r>
              <w:t xml:space="preserve">If not complying with all acceptable outcomes in section E of the </w:t>
            </w:r>
            <w:r w:rsidRPr="007B5A9F">
              <w:t>Airport environs overlay code</w:t>
            </w:r>
          </w:p>
        </w:tc>
        <w:tc>
          <w:tcPr>
            <w:tcW w:w="2835" w:type="dxa"/>
            <w:tcBorders>
              <w:top w:val="single" w:sz="4" w:space="0" w:color="auto"/>
              <w:left w:val="single" w:sz="4" w:space="0" w:color="auto"/>
              <w:bottom w:val="single" w:sz="4" w:space="0" w:color="auto"/>
              <w:right w:val="single" w:sz="4" w:space="0" w:color="auto"/>
            </w:tcBorders>
            <w:hideMark/>
          </w:tcPr>
          <w:p w14:paraId="6C29D1E8" w14:textId="11FA531A" w:rsidR="00990546" w:rsidRPr="00EA2147" w:rsidRDefault="00990546" w:rsidP="005502FE">
            <w:pPr>
              <w:pStyle w:val="QPPTableTextBody"/>
            </w:pPr>
            <w:r w:rsidRPr="007B5A9F">
              <w:t>Airport environs overlay code</w:t>
            </w:r>
            <w:r w:rsidRPr="00EA2147">
              <w:t>—purpose, overall outcomes and outcomes in section E</w:t>
            </w:r>
          </w:p>
        </w:tc>
      </w:tr>
      <w:tr w:rsidR="005A571C" w14:paraId="0BCE029F" w14:textId="77777777" w:rsidTr="00474A3E">
        <w:trPr>
          <w:trHeight w:val="434"/>
        </w:trPr>
        <w:tc>
          <w:tcPr>
            <w:tcW w:w="3397" w:type="dxa"/>
            <w:vMerge w:val="restart"/>
            <w:tcBorders>
              <w:top w:val="single" w:sz="4" w:space="0" w:color="auto"/>
              <w:left w:val="single" w:sz="4" w:space="0" w:color="auto"/>
              <w:right w:val="single" w:sz="4" w:space="0" w:color="auto"/>
            </w:tcBorders>
            <w:hideMark/>
          </w:tcPr>
          <w:p w14:paraId="4969B0BC" w14:textId="77777777" w:rsidR="005A571C" w:rsidRPr="00EA2147" w:rsidRDefault="005A571C" w:rsidP="005502FE">
            <w:pPr>
              <w:pStyle w:val="QPPTableTextBody"/>
            </w:pPr>
            <w:r>
              <w:t>MCU, other than for a dwelling house, in the Aviation facilities sub-categories,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76ADFCF4" w14:textId="77777777" w:rsidR="005A571C" w:rsidRPr="00EA2147" w:rsidRDefault="005A571C" w:rsidP="005502FE">
            <w:pPr>
              <w:pStyle w:val="QPPTableTextBold"/>
            </w:pPr>
            <w:r>
              <w:t>Assessable development—Code assessment</w:t>
            </w:r>
          </w:p>
        </w:tc>
      </w:tr>
      <w:tr w:rsidR="005A571C" w14:paraId="25FCA717" w14:textId="77777777" w:rsidTr="00474A3E">
        <w:trPr>
          <w:trHeight w:val="434"/>
        </w:trPr>
        <w:tc>
          <w:tcPr>
            <w:tcW w:w="3397" w:type="dxa"/>
            <w:vMerge/>
            <w:tcBorders>
              <w:left w:val="single" w:sz="4" w:space="0" w:color="auto"/>
              <w:bottom w:val="single" w:sz="4" w:space="0" w:color="auto"/>
              <w:right w:val="single" w:sz="4" w:space="0" w:color="auto"/>
            </w:tcBorders>
            <w:hideMark/>
          </w:tcPr>
          <w:p w14:paraId="7947497A" w14:textId="77777777" w:rsidR="005A571C" w:rsidRPr="00EA2147" w:rsidRDefault="005A571C" w:rsidP="00475619"/>
        </w:tc>
        <w:tc>
          <w:tcPr>
            <w:tcW w:w="2835" w:type="dxa"/>
            <w:tcBorders>
              <w:top w:val="single" w:sz="4" w:space="0" w:color="auto"/>
              <w:left w:val="single" w:sz="4" w:space="0" w:color="auto"/>
              <w:bottom w:val="single" w:sz="4" w:space="0" w:color="auto"/>
              <w:right w:val="single" w:sz="4" w:space="0" w:color="auto"/>
            </w:tcBorders>
            <w:hideMark/>
          </w:tcPr>
          <w:p w14:paraId="3EDAC49B" w14:textId="77777777" w:rsidR="005A571C" w:rsidRPr="00EA2147" w:rsidRDefault="005A571C" w:rsidP="005502FE">
            <w:pPr>
              <w:pStyle w:val="QPPTableTextBody"/>
            </w:pPr>
            <w:r>
              <w:t>-</w:t>
            </w:r>
          </w:p>
          <w:p w14:paraId="69B54EBD" w14:textId="77777777" w:rsidR="005A571C" w:rsidRPr="00EA2147" w:rsidRDefault="005A571C" w:rsidP="00475619">
            <w:pPr>
              <w:pStyle w:val="QPPEditorsNoteStyle1"/>
            </w:pPr>
            <w:r>
              <w:t xml:space="preserve">Note—If the MCU is impact assessable in the zone or neighbourhood plan, </w:t>
            </w:r>
            <w:r w:rsidRPr="00EA2147">
              <w:t>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6B9AA018" w14:textId="42F5373F" w:rsidR="005A571C" w:rsidRPr="00EA2147" w:rsidRDefault="005A571C" w:rsidP="005502FE">
            <w:pPr>
              <w:pStyle w:val="QPPTableTextBody"/>
            </w:pPr>
            <w:r w:rsidRPr="007B5A9F">
              <w:t>Airport environs overlay code</w:t>
            </w:r>
            <w:r w:rsidRPr="00EA2147">
              <w:t>—purpose, overall outcomes and outcomes in section E</w:t>
            </w:r>
          </w:p>
        </w:tc>
      </w:tr>
      <w:tr w:rsidR="00AD0201" w14:paraId="10C039E4" w14:textId="77777777" w:rsidTr="00474A3E">
        <w:trPr>
          <w:trHeight w:val="653"/>
        </w:trPr>
        <w:tc>
          <w:tcPr>
            <w:tcW w:w="3397" w:type="dxa"/>
            <w:vMerge w:val="restart"/>
            <w:tcBorders>
              <w:top w:val="single" w:sz="4" w:space="0" w:color="auto"/>
              <w:left w:val="single" w:sz="4" w:space="0" w:color="auto"/>
              <w:right w:val="single" w:sz="4" w:space="0" w:color="auto"/>
            </w:tcBorders>
            <w:hideMark/>
          </w:tcPr>
          <w:p w14:paraId="35787570" w14:textId="2E14571E" w:rsidR="00AD0201" w:rsidRPr="00EA2147" w:rsidRDefault="00AD0201" w:rsidP="005502FE">
            <w:pPr>
              <w:pStyle w:val="QPPTableTextBody"/>
            </w:pPr>
            <w:r>
              <w:t xml:space="preserve">MCU in the Australian Noise Exposure Forecast (ANEF) contour sub-category if accepted development subject to compliance with identified requirements in the zone or </w:t>
            </w:r>
            <w:r w:rsidRPr="00EA2147">
              <w:t>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693E2938" w14:textId="77777777" w:rsidR="00AD0201" w:rsidRPr="00EA2147" w:rsidRDefault="00AD0201" w:rsidP="005502FE">
            <w:pPr>
              <w:pStyle w:val="QPPTableTextBold"/>
            </w:pPr>
            <w:r>
              <w:t>Accepted development, subject to compliance with identified requirements</w:t>
            </w:r>
          </w:p>
        </w:tc>
      </w:tr>
      <w:tr w:rsidR="00AD0201" w14:paraId="5917D9E0" w14:textId="77777777" w:rsidTr="00474A3E">
        <w:trPr>
          <w:trHeight w:val="434"/>
        </w:trPr>
        <w:tc>
          <w:tcPr>
            <w:tcW w:w="3397" w:type="dxa"/>
            <w:vMerge/>
            <w:tcBorders>
              <w:left w:val="single" w:sz="4" w:space="0" w:color="auto"/>
              <w:right w:val="single" w:sz="4" w:space="0" w:color="auto"/>
            </w:tcBorders>
            <w:hideMark/>
          </w:tcPr>
          <w:p w14:paraId="39798C90"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071234A7" w14:textId="68D925CA" w:rsidR="00AD0201" w:rsidRPr="00EA2147" w:rsidRDefault="00AD0201" w:rsidP="005502FE">
            <w:pPr>
              <w:pStyle w:val="QPPTableTextBody"/>
            </w:pPr>
            <w:r>
              <w:t xml:space="preserve">If complying with all acceptable outcomes in section F of the </w:t>
            </w:r>
            <w:r w:rsidRPr="007B5A9F">
              <w:t>Airport environs overlay code</w:t>
            </w:r>
          </w:p>
        </w:tc>
        <w:tc>
          <w:tcPr>
            <w:tcW w:w="2835" w:type="dxa"/>
            <w:tcBorders>
              <w:top w:val="single" w:sz="4" w:space="0" w:color="auto"/>
              <w:left w:val="single" w:sz="4" w:space="0" w:color="auto"/>
              <w:bottom w:val="single" w:sz="4" w:space="0" w:color="auto"/>
              <w:right w:val="single" w:sz="4" w:space="0" w:color="auto"/>
            </w:tcBorders>
            <w:hideMark/>
          </w:tcPr>
          <w:p w14:paraId="607A90F4" w14:textId="77777777" w:rsidR="00AD0201" w:rsidRPr="00EA2147" w:rsidRDefault="00AD0201" w:rsidP="005502FE">
            <w:pPr>
              <w:pStyle w:val="QPPTableTextBody"/>
            </w:pPr>
            <w:r>
              <w:t>Not applicable</w:t>
            </w:r>
          </w:p>
        </w:tc>
      </w:tr>
      <w:tr w:rsidR="00AD0201" w14:paraId="7A9C3CF6" w14:textId="77777777" w:rsidTr="00474A3E">
        <w:trPr>
          <w:trHeight w:val="434"/>
        </w:trPr>
        <w:tc>
          <w:tcPr>
            <w:tcW w:w="3397" w:type="dxa"/>
            <w:vMerge/>
            <w:tcBorders>
              <w:left w:val="single" w:sz="4" w:space="0" w:color="auto"/>
              <w:right w:val="single" w:sz="4" w:space="0" w:color="auto"/>
            </w:tcBorders>
            <w:hideMark/>
          </w:tcPr>
          <w:p w14:paraId="030E3C2C" w14:textId="77777777" w:rsidR="00AD0201" w:rsidRPr="00EA2147" w:rsidRDefault="00AD0201" w:rsidP="00475619"/>
        </w:tc>
        <w:tc>
          <w:tcPr>
            <w:tcW w:w="5670" w:type="dxa"/>
            <w:gridSpan w:val="2"/>
            <w:tcBorders>
              <w:top w:val="single" w:sz="4" w:space="0" w:color="auto"/>
              <w:left w:val="single" w:sz="4" w:space="0" w:color="auto"/>
              <w:bottom w:val="single" w:sz="4" w:space="0" w:color="auto"/>
              <w:right w:val="single" w:sz="4" w:space="0" w:color="auto"/>
            </w:tcBorders>
            <w:hideMark/>
          </w:tcPr>
          <w:p w14:paraId="542716A3" w14:textId="77777777" w:rsidR="00AD0201" w:rsidRPr="00EA2147" w:rsidRDefault="00AD0201" w:rsidP="005502FE">
            <w:pPr>
              <w:pStyle w:val="QPPTableTextBold"/>
            </w:pPr>
            <w:r>
              <w:t>Assessable development—Code assessment</w:t>
            </w:r>
          </w:p>
        </w:tc>
      </w:tr>
      <w:tr w:rsidR="00AD0201" w14:paraId="29610D6B" w14:textId="77777777" w:rsidTr="00474A3E">
        <w:trPr>
          <w:trHeight w:val="1975"/>
        </w:trPr>
        <w:tc>
          <w:tcPr>
            <w:tcW w:w="3397" w:type="dxa"/>
            <w:vMerge/>
            <w:tcBorders>
              <w:left w:val="single" w:sz="4" w:space="0" w:color="auto"/>
              <w:bottom w:val="single" w:sz="4" w:space="0" w:color="auto"/>
              <w:right w:val="single" w:sz="4" w:space="0" w:color="auto"/>
            </w:tcBorders>
            <w:hideMark/>
          </w:tcPr>
          <w:p w14:paraId="56DBA0BA"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42B1E70C" w14:textId="2033D4D8" w:rsidR="00AD0201" w:rsidRPr="00EA2147" w:rsidRDefault="00AD0201" w:rsidP="005502FE">
            <w:pPr>
              <w:pStyle w:val="QPPTableTextBody"/>
            </w:pPr>
            <w:r>
              <w:t xml:space="preserve">If not complying with all acceptable outcomes in section F of the </w:t>
            </w:r>
            <w:r w:rsidRPr="007B5A9F">
              <w:t>Airport environs overlay code</w:t>
            </w:r>
          </w:p>
        </w:tc>
        <w:tc>
          <w:tcPr>
            <w:tcW w:w="2835" w:type="dxa"/>
            <w:tcBorders>
              <w:top w:val="single" w:sz="4" w:space="0" w:color="auto"/>
              <w:left w:val="single" w:sz="4" w:space="0" w:color="auto"/>
              <w:bottom w:val="single" w:sz="4" w:space="0" w:color="auto"/>
              <w:right w:val="single" w:sz="4" w:space="0" w:color="auto"/>
            </w:tcBorders>
            <w:hideMark/>
          </w:tcPr>
          <w:p w14:paraId="3DF98B48" w14:textId="65CF999D" w:rsidR="00AD0201" w:rsidRPr="00EA2147" w:rsidRDefault="00AD0201" w:rsidP="005502FE">
            <w:pPr>
              <w:pStyle w:val="QPPTableTextBody"/>
            </w:pPr>
            <w:r w:rsidRPr="007B5A9F">
              <w:t>Airport environs overlay code</w:t>
            </w:r>
            <w:r w:rsidR="001D23AE">
              <w:t xml:space="preserve">—purpose, overall outcomes and </w:t>
            </w:r>
            <w:r w:rsidRPr="00EA2147">
              <w:t>outcomes in section F</w:t>
            </w:r>
          </w:p>
        </w:tc>
      </w:tr>
      <w:tr w:rsidR="00AD0201" w14:paraId="0CCD6906" w14:textId="77777777" w:rsidTr="00474A3E">
        <w:trPr>
          <w:trHeight w:val="416"/>
        </w:trPr>
        <w:tc>
          <w:tcPr>
            <w:tcW w:w="3397" w:type="dxa"/>
            <w:vMerge w:val="restart"/>
            <w:tcBorders>
              <w:top w:val="single" w:sz="4" w:space="0" w:color="auto"/>
              <w:left w:val="single" w:sz="4" w:space="0" w:color="auto"/>
              <w:right w:val="single" w:sz="4" w:space="0" w:color="auto"/>
            </w:tcBorders>
            <w:hideMark/>
          </w:tcPr>
          <w:p w14:paraId="0DE176AB" w14:textId="556E8F00" w:rsidR="00AD0201" w:rsidRPr="00EA2147" w:rsidRDefault="00AD0201" w:rsidP="005502FE">
            <w:pPr>
              <w:pStyle w:val="QPPTableTextBody"/>
            </w:pPr>
            <w:r>
              <w:t>MCU in the Australian Noise Exposure Forecast (ANEF) contour sub-category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1D923379" w14:textId="77777777" w:rsidR="00AD0201" w:rsidRPr="00EA2147" w:rsidRDefault="00AD0201" w:rsidP="005502FE">
            <w:pPr>
              <w:pStyle w:val="QPPTableTextBold"/>
            </w:pPr>
            <w:r>
              <w:t>Assessable development—Code assessment</w:t>
            </w:r>
          </w:p>
        </w:tc>
      </w:tr>
      <w:tr w:rsidR="00AD0201" w14:paraId="0CEA026B" w14:textId="77777777" w:rsidTr="00474A3E">
        <w:trPr>
          <w:trHeight w:val="416"/>
        </w:trPr>
        <w:tc>
          <w:tcPr>
            <w:tcW w:w="3397" w:type="dxa"/>
            <w:vMerge/>
            <w:tcBorders>
              <w:left w:val="single" w:sz="4" w:space="0" w:color="auto"/>
              <w:bottom w:val="single" w:sz="4" w:space="0" w:color="auto"/>
              <w:right w:val="single" w:sz="4" w:space="0" w:color="auto"/>
            </w:tcBorders>
            <w:hideMark/>
          </w:tcPr>
          <w:p w14:paraId="3F42CA45"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005690A9" w14:textId="77777777" w:rsidR="00AD0201" w:rsidRPr="00EA2147" w:rsidRDefault="00AD0201" w:rsidP="005502FE">
            <w:pPr>
              <w:pStyle w:val="QPPTableTextBody"/>
            </w:pPr>
            <w:r>
              <w:t>-</w:t>
            </w:r>
          </w:p>
          <w:p w14:paraId="13F863D6" w14:textId="77777777" w:rsidR="00AD0201" w:rsidRPr="00EA2147" w:rsidRDefault="00AD0201" w:rsidP="00475619">
            <w:pPr>
              <w:pStyle w:val="QPPEditorsNoteStyle1"/>
            </w:pPr>
            <w:r>
              <w:t xml:space="preserve">Note—If the MCU is impact assessable in the zone or neighbourhood plan, then the </w:t>
            </w:r>
            <w:r w:rsidRPr="00EA2147">
              <w:lastRenderedPageBreak/>
              <w:t>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3B1AC450" w14:textId="3DF1A67D" w:rsidR="00AD0201" w:rsidRPr="00EA2147" w:rsidRDefault="00AD0201" w:rsidP="005502FE">
            <w:pPr>
              <w:pStyle w:val="QPPTableTextBody"/>
            </w:pPr>
            <w:r w:rsidRPr="007B5A9F">
              <w:lastRenderedPageBreak/>
              <w:t>Airport environs overlay code</w:t>
            </w:r>
            <w:r w:rsidR="001D23AE">
              <w:t xml:space="preserve">—purpose, overall outcomes and </w:t>
            </w:r>
            <w:r w:rsidRPr="00EA2147">
              <w:t>outcomes in section F</w:t>
            </w:r>
          </w:p>
        </w:tc>
      </w:tr>
      <w:tr w:rsidR="00475619" w14:paraId="20570719" w14:textId="77777777" w:rsidTr="00474A3E">
        <w:trPr>
          <w:trHeight w:val="434"/>
        </w:trPr>
        <w:tc>
          <w:tcPr>
            <w:tcW w:w="9067" w:type="dxa"/>
            <w:gridSpan w:val="3"/>
            <w:tcBorders>
              <w:top w:val="single" w:sz="4" w:space="0" w:color="auto"/>
              <w:left w:val="single" w:sz="4" w:space="0" w:color="auto"/>
              <w:bottom w:val="single" w:sz="4" w:space="0" w:color="auto"/>
              <w:right w:val="single" w:sz="4" w:space="0" w:color="auto"/>
            </w:tcBorders>
            <w:hideMark/>
          </w:tcPr>
          <w:p w14:paraId="086B8842" w14:textId="77777777" w:rsidR="00475619" w:rsidRPr="00EA2147" w:rsidRDefault="00475619" w:rsidP="005502FE">
            <w:pPr>
              <w:pStyle w:val="QPPTableTextBold"/>
            </w:pPr>
            <w:r>
              <w:t>Building work</w:t>
            </w:r>
          </w:p>
        </w:tc>
      </w:tr>
      <w:tr w:rsidR="00AD0201" w14:paraId="3C76CD8C" w14:textId="77777777" w:rsidTr="00474A3E">
        <w:trPr>
          <w:trHeight w:val="434"/>
        </w:trPr>
        <w:tc>
          <w:tcPr>
            <w:tcW w:w="3397" w:type="dxa"/>
            <w:vMerge w:val="restart"/>
            <w:tcBorders>
              <w:top w:val="single" w:sz="4" w:space="0" w:color="auto"/>
              <w:left w:val="single" w:sz="4" w:space="0" w:color="auto"/>
              <w:right w:val="single" w:sz="4" w:space="0" w:color="auto"/>
            </w:tcBorders>
            <w:hideMark/>
          </w:tcPr>
          <w:p w14:paraId="45B8099F" w14:textId="77777777" w:rsidR="00AD0201" w:rsidRPr="00EA2147" w:rsidRDefault="00AD0201" w:rsidP="005502FE">
            <w:pPr>
              <w:pStyle w:val="QPPTableTextBody"/>
            </w:pPr>
            <w:r>
              <w:t xml:space="preserve">Building work for a telecommunications facility if for a satellite dish in the Obstacle Limitation Surfaces sub-categories, </w:t>
            </w:r>
            <w:r w:rsidRPr="00EA2147">
              <w:t>the height restriction zone sub-categories, the Procedures for Air Navigation Services–Aircraft Operational Surfaces (PANS–OPS) sub-categories or the Aviation facilities sub-categories, if accepted development subject to compliance with identified requirements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4055F3CD" w14:textId="77777777" w:rsidR="00AD0201" w:rsidRPr="00EA2147" w:rsidRDefault="00AD0201" w:rsidP="005502FE">
            <w:pPr>
              <w:pStyle w:val="QPPTableTextBold"/>
            </w:pPr>
            <w:r>
              <w:t>Accepted development, subject to compliance with identified requirements</w:t>
            </w:r>
          </w:p>
        </w:tc>
      </w:tr>
      <w:tr w:rsidR="00AD0201" w14:paraId="1026D415" w14:textId="77777777" w:rsidTr="00474A3E">
        <w:trPr>
          <w:trHeight w:val="434"/>
        </w:trPr>
        <w:tc>
          <w:tcPr>
            <w:tcW w:w="3397" w:type="dxa"/>
            <w:vMerge/>
            <w:tcBorders>
              <w:left w:val="single" w:sz="4" w:space="0" w:color="auto"/>
              <w:right w:val="single" w:sz="4" w:space="0" w:color="auto"/>
            </w:tcBorders>
            <w:hideMark/>
          </w:tcPr>
          <w:p w14:paraId="34B8580A"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1F164BDB" w14:textId="0922297F" w:rsidR="00AD0201" w:rsidRPr="00EA2147" w:rsidRDefault="00AD0201" w:rsidP="005502FE">
            <w:pPr>
              <w:pStyle w:val="QPPTableTextBody"/>
            </w:pPr>
            <w:r>
              <w:t xml:space="preserve">If complying with all acceptable outcomes in sections A and E of the </w:t>
            </w:r>
            <w:r w:rsidRPr="007B5A9F">
              <w:t>Airport environs overlay code</w:t>
            </w:r>
          </w:p>
        </w:tc>
        <w:tc>
          <w:tcPr>
            <w:tcW w:w="2835" w:type="dxa"/>
            <w:tcBorders>
              <w:top w:val="single" w:sz="4" w:space="0" w:color="auto"/>
              <w:left w:val="single" w:sz="4" w:space="0" w:color="auto"/>
              <w:bottom w:val="single" w:sz="4" w:space="0" w:color="auto"/>
              <w:right w:val="single" w:sz="4" w:space="0" w:color="auto"/>
            </w:tcBorders>
            <w:hideMark/>
          </w:tcPr>
          <w:p w14:paraId="3568CA54" w14:textId="77777777" w:rsidR="00AD0201" w:rsidRPr="00EA2147" w:rsidRDefault="00AD0201" w:rsidP="005502FE">
            <w:pPr>
              <w:pStyle w:val="QPPTableTextBody"/>
            </w:pPr>
            <w:r>
              <w:t>Not applicable</w:t>
            </w:r>
          </w:p>
        </w:tc>
      </w:tr>
      <w:tr w:rsidR="00AD0201" w14:paraId="6C22A40A" w14:textId="77777777" w:rsidTr="00474A3E">
        <w:trPr>
          <w:trHeight w:val="434"/>
        </w:trPr>
        <w:tc>
          <w:tcPr>
            <w:tcW w:w="3397" w:type="dxa"/>
            <w:vMerge/>
            <w:tcBorders>
              <w:left w:val="single" w:sz="4" w:space="0" w:color="auto"/>
              <w:right w:val="single" w:sz="4" w:space="0" w:color="auto"/>
            </w:tcBorders>
            <w:hideMark/>
          </w:tcPr>
          <w:p w14:paraId="3CA2DBC2" w14:textId="77777777" w:rsidR="00AD0201" w:rsidRPr="00EA2147" w:rsidRDefault="00AD0201" w:rsidP="00475619"/>
        </w:tc>
        <w:tc>
          <w:tcPr>
            <w:tcW w:w="5670" w:type="dxa"/>
            <w:gridSpan w:val="2"/>
            <w:tcBorders>
              <w:top w:val="single" w:sz="4" w:space="0" w:color="auto"/>
              <w:left w:val="single" w:sz="4" w:space="0" w:color="auto"/>
              <w:bottom w:val="single" w:sz="4" w:space="0" w:color="auto"/>
              <w:right w:val="single" w:sz="4" w:space="0" w:color="auto"/>
            </w:tcBorders>
            <w:hideMark/>
          </w:tcPr>
          <w:p w14:paraId="4ED568CF" w14:textId="77777777" w:rsidR="00AD0201" w:rsidRPr="00EA2147" w:rsidRDefault="00AD0201" w:rsidP="005502FE">
            <w:pPr>
              <w:pStyle w:val="QPPTableTextBold"/>
            </w:pPr>
            <w:r>
              <w:t xml:space="preserve">Assessable </w:t>
            </w:r>
            <w:r w:rsidRPr="00EA2147">
              <w:t>development—Code assessment</w:t>
            </w:r>
          </w:p>
        </w:tc>
      </w:tr>
      <w:tr w:rsidR="00AD0201" w14:paraId="037EE0E3" w14:textId="77777777" w:rsidTr="00474A3E">
        <w:trPr>
          <w:trHeight w:val="1910"/>
        </w:trPr>
        <w:tc>
          <w:tcPr>
            <w:tcW w:w="3397" w:type="dxa"/>
            <w:vMerge/>
            <w:tcBorders>
              <w:left w:val="single" w:sz="4" w:space="0" w:color="auto"/>
              <w:bottom w:val="single" w:sz="4" w:space="0" w:color="auto"/>
              <w:right w:val="single" w:sz="4" w:space="0" w:color="auto"/>
            </w:tcBorders>
            <w:hideMark/>
          </w:tcPr>
          <w:p w14:paraId="07FC017B"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69D18A3F" w14:textId="26287CD9" w:rsidR="00AD0201" w:rsidRPr="00EA2147" w:rsidRDefault="00AD0201" w:rsidP="005502FE">
            <w:pPr>
              <w:pStyle w:val="QPPTableTextBody"/>
            </w:pPr>
            <w:r>
              <w:t xml:space="preserve">If not complying with all acceptable outcomes in section A and E of the </w:t>
            </w:r>
            <w:r w:rsidRPr="007B5A9F">
              <w:t>Airport environs overlay code</w:t>
            </w:r>
          </w:p>
        </w:tc>
        <w:tc>
          <w:tcPr>
            <w:tcW w:w="2835" w:type="dxa"/>
            <w:tcBorders>
              <w:top w:val="single" w:sz="4" w:space="0" w:color="auto"/>
              <w:left w:val="single" w:sz="4" w:space="0" w:color="auto"/>
              <w:bottom w:val="single" w:sz="4" w:space="0" w:color="auto"/>
              <w:right w:val="single" w:sz="4" w:space="0" w:color="auto"/>
            </w:tcBorders>
            <w:hideMark/>
          </w:tcPr>
          <w:p w14:paraId="26B1866E" w14:textId="10A3BFEC" w:rsidR="00AD0201" w:rsidRPr="00EA2147" w:rsidRDefault="00AD0201" w:rsidP="005502FE">
            <w:pPr>
              <w:pStyle w:val="QPPTableTextBody"/>
            </w:pPr>
            <w:r w:rsidRPr="007B5A9F">
              <w:t>Airport environs overlay code</w:t>
            </w:r>
            <w:r w:rsidRPr="00EA2147">
              <w:t xml:space="preserve">—purpose, overall outcomes and  </w:t>
            </w:r>
            <w:r w:rsidRPr="00C338B1">
              <w:t>outcomes in</w:t>
            </w:r>
            <w:r w:rsidRPr="00EA2147">
              <w:t xml:space="preserve"> section A and E</w:t>
            </w:r>
          </w:p>
        </w:tc>
      </w:tr>
      <w:tr w:rsidR="00AD0201" w14:paraId="5FAD781D" w14:textId="77777777" w:rsidTr="00474A3E">
        <w:trPr>
          <w:trHeight w:val="416"/>
        </w:trPr>
        <w:tc>
          <w:tcPr>
            <w:tcW w:w="3397" w:type="dxa"/>
            <w:vMerge w:val="restart"/>
            <w:tcBorders>
              <w:top w:val="single" w:sz="4" w:space="0" w:color="auto"/>
              <w:left w:val="single" w:sz="4" w:space="0" w:color="auto"/>
              <w:right w:val="single" w:sz="4" w:space="0" w:color="auto"/>
            </w:tcBorders>
            <w:hideMark/>
          </w:tcPr>
          <w:p w14:paraId="35861D69" w14:textId="77777777" w:rsidR="00AD0201" w:rsidRPr="00EA2147" w:rsidRDefault="00AD0201" w:rsidP="005502FE">
            <w:pPr>
              <w:pStyle w:val="QPPTableTextBody"/>
            </w:pPr>
            <w:r>
              <w:t xml:space="preserve">Building work for a telecommunications facility if for a satellite dish in the Obstacle Limitation Surfaces sub-categories, </w:t>
            </w:r>
            <w:r w:rsidRPr="00EA2147">
              <w:t>the height restriction zone sub-categories, the Procedures for Air Navigation Services–Aircraft Operational Surfaces (PANS–OPS) sub-categories or the Aviation facilities sub-categories,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752320C7" w14:textId="77777777" w:rsidR="00AD0201" w:rsidRPr="00EA2147" w:rsidRDefault="00AD0201" w:rsidP="005502FE">
            <w:pPr>
              <w:pStyle w:val="QPPTableTextBold"/>
            </w:pPr>
            <w:r>
              <w:t>Assessable development—Code assessment</w:t>
            </w:r>
          </w:p>
        </w:tc>
      </w:tr>
      <w:tr w:rsidR="00AD0201" w14:paraId="258D814D" w14:textId="77777777" w:rsidTr="00474A3E">
        <w:trPr>
          <w:trHeight w:val="416"/>
        </w:trPr>
        <w:tc>
          <w:tcPr>
            <w:tcW w:w="3397" w:type="dxa"/>
            <w:vMerge/>
            <w:tcBorders>
              <w:left w:val="single" w:sz="4" w:space="0" w:color="auto"/>
              <w:bottom w:val="single" w:sz="4" w:space="0" w:color="auto"/>
              <w:right w:val="single" w:sz="4" w:space="0" w:color="auto"/>
            </w:tcBorders>
            <w:hideMark/>
          </w:tcPr>
          <w:p w14:paraId="1CE5DA43"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38F2FB21" w14:textId="77777777" w:rsidR="00AD0201" w:rsidRPr="00EA2147" w:rsidRDefault="00AD0201" w:rsidP="005502FE">
            <w:pPr>
              <w:pStyle w:val="QPPTableTextBody"/>
            </w:pPr>
            <w:r>
              <w:t>-</w:t>
            </w:r>
          </w:p>
          <w:p w14:paraId="5C990311" w14:textId="77777777" w:rsidR="00AD0201" w:rsidRPr="00EA2147" w:rsidRDefault="00AD0201" w:rsidP="00475619">
            <w:pPr>
              <w:pStyle w:val="QPPEditorsNoteStyle1"/>
            </w:pPr>
            <w:r>
              <w:t>Note—If the development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75179A75" w14:textId="15B5F57F" w:rsidR="00AD0201" w:rsidRPr="00EA2147" w:rsidRDefault="00AD0201" w:rsidP="005502FE">
            <w:pPr>
              <w:pStyle w:val="QPPTableTextBody"/>
            </w:pPr>
            <w:r w:rsidRPr="007B5A9F">
              <w:t>Airport environs overlay code</w:t>
            </w:r>
            <w:r w:rsidRPr="00EA2147">
              <w:t>—purpose, overall outcomes and  outcomes in section A and E</w:t>
            </w:r>
          </w:p>
        </w:tc>
      </w:tr>
      <w:tr w:rsidR="00AD0201" w14:paraId="497F04DF" w14:textId="77777777" w:rsidTr="00474A3E">
        <w:trPr>
          <w:trHeight w:val="434"/>
        </w:trPr>
        <w:tc>
          <w:tcPr>
            <w:tcW w:w="3397" w:type="dxa"/>
            <w:vMerge w:val="restart"/>
            <w:tcBorders>
              <w:top w:val="single" w:sz="4" w:space="0" w:color="auto"/>
              <w:left w:val="single" w:sz="4" w:space="0" w:color="auto"/>
              <w:right w:val="single" w:sz="4" w:space="0" w:color="auto"/>
            </w:tcBorders>
            <w:hideMark/>
          </w:tcPr>
          <w:p w14:paraId="40A6381F" w14:textId="77777777" w:rsidR="00AD0201" w:rsidRPr="00EA2147" w:rsidRDefault="00AD0201" w:rsidP="005502FE">
            <w:pPr>
              <w:pStyle w:val="QPPTableTextBody"/>
            </w:pPr>
            <w:r>
              <w:t>Building work for outdoor lighting in the Light intensity area sub-categories, if accepted development subject to compliance with identified requirements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43C3CC3C" w14:textId="77777777" w:rsidR="00AD0201" w:rsidRPr="00EA2147" w:rsidRDefault="00AD0201" w:rsidP="005502FE">
            <w:pPr>
              <w:pStyle w:val="QPPTableTextBold"/>
            </w:pPr>
            <w:r>
              <w:t>Accepted development, subject to compliance with identified requirements</w:t>
            </w:r>
          </w:p>
        </w:tc>
      </w:tr>
      <w:tr w:rsidR="00AD0201" w14:paraId="37614AA4" w14:textId="77777777" w:rsidTr="00474A3E">
        <w:trPr>
          <w:trHeight w:val="434"/>
        </w:trPr>
        <w:tc>
          <w:tcPr>
            <w:tcW w:w="3397" w:type="dxa"/>
            <w:vMerge/>
            <w:tcBorders>
              <w:left w:val="single" w:sz="4" w:space="0" w:color="auto"/>
              <w:right w:val="single" w:sz="4" w:space="0" w:color="auto"/>
            </w:tcBorders>
            <w:hideMark/>
          </w:tcPr>
          <w:p w14:paraId="28EAA825"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4D4151B5" w14:textId="597915B4" w:rsidR="00AD0201" w:rsidRPr="00EA2147" w:rsidRDefault="00AD0201" w:rsidP="005502FE">
            <w:pPr>
              <w:pStyle w:val="QPPTableTextBody"/>
            </w:pPr>
            <w:r>
              <w:t xml:space="preserve">If complying with all acceptable outcomes in section D of the </w:t>
            </w:r>
            <w:r w:rsidRPr="007B5A9F">
              <w:t>Airport environs overlay code</w:t>
            </w:r>
          </w:p>
        </w:tc>
        <w:tc>
          <w:tcPr>
            <w:tcW w:w="2835" w:type="dxa"/>
            <w:tcBorders>
              <w:top w:val="single" w:sz="4" w:space="0" w:color="auto"/>
              <w:left w:val="single" w:sz="4" w:space="0" w:color="auto"/>
              <w:bottom w:val="single" w:sz="4" w:space="0" w:color="auto"/>
              <w:right w:val="single" w:sz="4" w:space="0" w:color="auto"/>
            </w:tcBorders>
            <w:hideMark/>
          </w:tcPr>
          <w:p w14:paraId="5DE8646B" w14:textId="77777777" w:rsidR="00AD0201" w:rsidRPr="00EA2147" w:rsidRDefault="00AD0201" w:rsidP="005502FE">
            <w:pPr>
              <w:pStyle w:val="QPPTableTextBody"/>
            </w:pPr>
            <w:r>
              <w:t>Not applicable</w:t>
            </w:r>
          </w:p>
        </w:tc>
      </w:tr>
      <w:tr w:rsidR="00AD0201" w14:paraId="6B1ED317" w14:textId="77777777" w:rsidTr="00474A3E">
        <w:trPr>
          <w:trHeight w:val="434"/>
        </w:trPr>
        <w:tc>
          <w:tcPr>
            <w:tcW w:w="3397" w:type="dxa"/>
            <w:vMerge/>
            <w:tcBorders>
              <w:left w:val="single" w:sz="4" w:space="0" w:color="auto"/>
              <w:right w:val="single" w:sz="4" w:space="0" w:color="auto"/>
            </w:tcBorders>
            <w:hideMark/>
          </w:tcPr>
          <w:p w14:paraId="2A795364" w14:textId="77777777" w:rsidR="00AD0201" w:rsidRPr="00EA2147" w:rsidRDefault="00AD0201" w:rsidP="00475619"/>
        </w:tc>
        <w:tc>
          <w:tcPr>
            <w:tcW w:w="5670" w:type="dxa"/>
            <w:gridSpan w:val="2"/>
            <w:tcBorders>
              <w:top w:val="single" w:sz="4" w:space="0" w:color="auto"/>
              <w:left w:val="single" w:sz="4" w:space="0" w:color="auto"/>
              <w:bottom w:val="single" w:sz="4" w:space="0" w:color="auto"/>
              <w:right w:val="single" w:sz="4" w:space="0" w:color="auto"/>
            </w:tcBorders>
            <w:hideMark/>
          </w:tcPr>
          <w:p w14:paraId="0B80E6B1" w14:textId="77777777" w:rsidR="00AD0201" w:rsidRPr="00EA2147" w:rsidRDefault="00AD0201" w:rsidP="005502FE">
            <w:pPr>
              <w:pStyle w:val="QPPTableTextBold"/>
            </w:pPr>
            <w:r>
              <w:t xml:space="preserve">Assessable </w:t>
            </w:r>
            <w:r w:rsidRPr="00EA2147">
              <w:t>development—Code assessment</w:t>
            </w:r>
          </w:p>
        </w:tc>
      </w:tr>
      <w:tr w:rsidR="00AD0201" w14:paraId="525BEBC5" w14:textId="77777777" w:rsidTr="00474A3E">
        <w:trPr>
          <w:trHeight w:val="1944"/>
        </w:trPr>
        <w:tc>
          <w:tcPr>
            <w:tcW w:w="3397" w:type="dxa"/>
            <w:vMerge/>
            <w:tcBorders>
              <w:left w:val="single" w:sz="4" w:space="0" w:color="auto"/>
              <w:bottom w:val="single" w:sz="4" w:space="0" w:color="auto"/>
              <w:right w:val="single" w:sz="4" w:space="0" w:color="auto"/>
            </w:tcBorders>
            <w:hideMark/>
          </w:tcPr>
          <w:p w14:paraId="1894FB70"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267EC8B0" w14:textId="3479F5A7" w:rsidR="00AD0201" w:rsidRPr="00EA2147" w:rsidRDefault="00AD0201" w:rsidP="005502FE">
            <w:pPr>
              <w:pStyle w:val="QPPTableTextBody"/>
            </w:pPr>
            <w:r>
              <w:t xml:space="preserve">If not complying with all acceptable outcomes in section D of the </w:t>
            </w:r>
            <w:r w:rsidRPr="007B5A9F">
              <w:t>Airport environs overlay code</w:t>
            </w:r>
          </w:p>
        </w:tc>
        <w:tc>
          <w:tcPr>
            <w:tcW w:w="2835" w:type="dxa"/>
            <w:tcBorders>
              <w:top w:val="single" w:sz="4" w:space="0" w:color="auto"/>
              <w:left w:val="single" w:sz="4" w:space="0" w:color="auto"/>
              <w:bottom w:val="single" w:sz="4" w:space="0" w:color="auto"/>
              <w:right w:val="single" w:sz="4" w:space="0" w:color="auto"/>
            </w:tcBorders>
            <w:hideMark/>
          </w:tcPr>
          <w:p w14:paraId="68E5C8F9" w14:textId="1E7A78C6" w:rsidR="00AD0201" w:rsidRPr="00EA2147" w:rsidRDefault="00AD0201" w:rsidP="005502FE">
            <w:pPr>
              <w:pStyle w:val="QPPTableTextBody"/>
            </w:pPr>
            <w:r w:rsidRPr="007B5A9F">
              <w:t>Airport environs overlay code</w:t>
            </w:r>
            <w:r w:rsidR="001D23AE">
              <w:t xml:space="preserve">—purpose, overall outcomes and </w:t>
            </w:r>
            <w:r w:rsidRPr="00EA2147">
              <w:t>outcomes in section D</w:t>
            </w:r>
          </w:p>
        </w:tc>
      </w:tr>
      <w:tr w:rsidR="00AD0201" w14:paraId="74423C06" w14:textId="77777777" w:rsidTr="00474A3E">
        <w:trPr>
          <w:trHeight w:val="421"/>
        </w:trPr>
        <w:tc>
          <w:tcPr>
            <w:tcW w:w="3397" w:type="dxa"/>
            <w:vMerge w:val="restart"/>
            <w:tcBorders>
              <w:top w:val="single" w:sz="4" w:space="0" w:color="auto"/>
              <w:left w:val="single" w:sz="4" w:space="0" w:color="auto"/>
              <w:right w:val="single" w:sz="4" w:space="0" w:color="auto"/>
            </w:tcBorders>
            <w:hideMark/>
          </w:tcPr>
          <w:p w14:paraId="2B70D350" w14:textId="77777777" w:rsidR="00AD0201" w:rsidRPr="00EA2147" w:rsidRDefault="00AD0201" w:rsidP="005502FE">
            <w:pPr>
              <w:pStyle w:val="QPPTableTextBody"/>
            </w:pPr>
            <w:r>
              <w:t>Building work for outdoor lighting in the Light intensity area sub-categories,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22676960" w14:textId="77777777" w:rsidR="00AD0201" w:rsidRPr="00EA2147" w:rsidRDefault="00AD0201" w:rsidP="005502FE">
            <w:pPr>
              <w:pStyle w:val="QPPTableTextBold"/>
            </w:pPr>
            <w:r>
              <w:t>Assessable development—Code assessment</w:t>
            </w:r>
          </w:p>
        </w:tc>
      </w:tr>
      <w:tr w:rsidR="00AD0201" w14:paraId="6259696D" w14:textId="77777777" w:rsidTr="00474A3E">
        <w:trPr>
          <w:trHeight w:val="421"/>
        </w:trPr>
        <w:tc>
          <w:tcPr>
            <w:tcW w:w="3397" w:type="dxa"/>
            <w:vMerge/>
            <w:tcBorders>
              <w:left w:val="single" w:sz="4" w:space="0" w:color="auto"/>
              <w:bottom w:val="single" w:sz="4" w:space="0" w:color="auto"/>
              <w:right w:val="single" w:sz="4" w:space="0" w:color="auto"/>
            </w:tcBorders>
            <w:hideMark/>
          </w:tcPr>
          <w:p w14:paraId="2C059C34"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6E4651A0" w14:textId="77777777" w:rsidR="00AD0201" w:rsidRPr="00EA2147" w:rsidRDefault="00AD0201" w:rsidP="005502FE">
            <w:pPr>
              <w:pStyle w:val="QPPTableTextBody"/>
            </w:pPr>
            <w:r>
              <w:t>-</w:t>
            </w:r>
          </w:p>
          <w:p w14:paraId="1AB6660E" w14:textId="77777777" w:rsidR="00AD0201" w:rsidRPr="00EA2147" w:rsidRDefault="00AD0201" w:rsidP="00475619">
            <w:pPr>
              <w:pStyle w:val="QPPEditorsNoteStyle1"/>
            </w:pPr>
            <w:r>
              <w:t xml:space="preserve">Note—If the development is impact assessable in </w:t>
            </w:r>
            <w:r w:rsidRPr="00EA2147">
              <w:t>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6275F589" w14:textId="26522BD3" w:rsidR="00AD0201" w:rsidRPr="00EA2147" w:rsidRDefault="00AD0201" w:rsidP="005502FE">
            <w:pPr>
              <w:pStyle w:val="QPPTableTextBody"/>
            </w:pPr>
            <w:r w:rsidRPr="007B5A9F">
              <w:t>Airport environs overlay code</w:t>
            </w:r>
            <w:r w:rsidR="001D23AE">
              <w:t xml:space="preserve">—purpose, overall outcomes and </w:t>
            </w:r>
            <w:r w:rsidRPr="00EA2147">
              <w:t>outcomes in section D</w:t>
            </w:r>
          </w:p>
        </w:tc>
      </w:tr>
    </w:tbl>
    <w:p w14:paraId="1B2E6094" w14:textId="77777777" w:rsidR="00C21A43" w:rsidRDefault="00C21A43" w:rsidP="00C21A43">
      <w:pPr>
        <w:pStyle w:val="QPPTableHeadingStyle1"/>
      </w:pPr>
      <w:bookmarkStart w:id="5" w:name="Bicycle"/>
      <w:r>
        <w:lastRenderedPageBreak/>
        <w:t>Table 5.10.3—Bicycle network overlay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835"/>
        <w:gridCol w:w="2835"/>
      </w:tblGrid>
      <w:tr w:rsidR="00C21A43" w14:paraId="6CE897E9" w14:textId="77777777" w:rsidTr="00474A3E">
        <w:trPr>
          <w:trHeight w:val="434"/>
        </w:trPr>
        <w:tc>
          <w:tcPr>
            <w:tcW w:w="3397" w:type="dxa"/>
            <w:tcBorders>
              <w:top w:val="single" w:sz="4" w:space="0" w:color="auto"/>
              <w:left w:val="single" w:sz="4" w:space="0" w:color="auto"/>
              <w:bottom w:val="single" w:sz="4" w:space="0" w:color="auto"/>
              <w:right w:val="single" w:sz="4" w:space="0" w:color="auto"/>
            </w:tcBorders>
            <w:hideMark/>
          </w:tcPr>
          <w:bookmarkEnd w:id="5"/>
          <w:p w14:paraId="5D3BC968" w14:textId="77777777" w:rsidR="00C21A43" w:rsidRPr="00EA2147" w:rsidRDefault="00C21A43" w:rsidP="005502FE">
            <w:pPr>
              <w:pStyle w:val="QPPTableTextBold"/>
            </w:pPr>
            <w:r>
              <w:t>Development</w:t>
            </w:r>
          </w:p>
        </w:tc>
        <w:tc>
          <w:tcPr>
            <w:tcW w:w="2835" w:type="dxa"/>
            <w:tcBorders>
              <w:top w:val="single" w:sz="4" w:space="0" w:color="auto"/>
              <w:left w:val="single" w:sz="4" w:space="0" w:color="auto"/>
              <w:bottom w:val="single" w:sz="4" w:space="0" w:color="auto"/>
              <w:right w:val="single" w:sz="4" w:space="0" w:color="auto"/>
            </w:tcBorders>
            <w:hideMark/>
          </w:tcPr>
          <w:p w14:paraId="59AA8B19" w14:textId="77777777" w:rsidR="00C21A43" w:rsidRPr="00EA2147" w:rsidRDefault="00C21A43" w:rsidP="005502FE">
            <w:pPr>
              <w:pStyle w:val="QPPTableTextBold"/>
            </w:pPr>
            <w:r>
              <w:t>Categories of development and assessment</w:t>
            </w:r>
          </w:p>
        </w:tc>
        <w:tc>
          <w:tcPr>
            <w:tcW w:w="2835" w:type="dxa"/>
            <w:tcBorders>
              <w:top w:val="single" w:sz="4" w:space="0" w:color="auto"/>
              <w:left w:val="single" w:sz="4" w:space="0" w:color="auto"/>
              <w:bottom w:val="single" w:sz="4" w:space="0" w:color="auto"/>
              <w:right w:val="single" w:sz="4" w:space="0" w:color="auto"/>
            </w:tcBorders>
            <w:hideMark/>
          </w:tcPr>
          <w:p w14:paraId="7EA722A2" w14:textId="77777777" w:rsidR="00C21A43" w:rsidRPr="00EA2147" w:rsidRDefault="00C21A43" w:rsidP="005502FE">
            <w:pPr>
              <w:pStyle w:val="QPPTableTextBold"/>
            </w:pPr>
            <w:r>
              <w:t>Assessment benchmarks</w:t>
            </w:r>
          </w:p>
        </w:tc>
      </w:tr>
      <w:tr w:rsidR="00C21A43" w14:paraId="7948C026"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3218B79D" w14:textId="77777777" w:rsidR="00C21A43" w:rsidRPr="00EA2147" w:rsidRDefault="00C21A43" w:rsidP="005502FE">
            <w:pPr>
              <w:pStyle w:val="QPPTableTextBold"/>
            </w:pPr>
            <w:r>
              <w:t xml:space="preserve">All aspects of </w:t>
            </w:r>
            <w:r w:rsidRPr="00EA2147">
              <w:t>developments</w:t>
            </w:r>
          </w:p>
        </w:tc>
      </w:tr>
      <w:tr w:rsidR="00337525" w14:paraId="15B49C08" w14:textId="77777777" w:rsidTr="00474A3E">
        <w:trPr>
          <w:trHeight w:val="434"/>
        </w:trPr>
        <w:tc>
          <w:tcPr>
            <w:tcW w:w="3397" w:type="dxa"/>
            <w:vMerge w:val="restart"/>
            <w:tcBorders>
              <w:top w:val="single" w:sz="4" w:space="0" w:color="auto"/>
              <w:left w:val="single" w:sz="4" w:space="0" w:color="auto"/>
              <w:right w:val="single" w:sz="4" w:space="0" w:color="auto"/>
            </w:tcBorders>
            <w:hideMark/>
          </w:tcPr>
          <w:p w14:paraId="770061E5" w14:textId="77777777" w:rsidR="00337525" w:rsidRPr="00EA2147" w:rsidRDefault="00337525" w:rsidP="005502FE">
            <w:pPr>
              <w:pStyle w:val="QPPTableTextBody"/>
            </w:pPr>
            <w:r>
              <w:t>MCU, ROL, building work or operational work if prescribed accepted development</w:t>
            </w:r>
          </w:p>
        </w:tc>
        <w:tc>
          <w:tcPr>
            <w:tcW w:w="2835" w:type="dxa"/>
            <w:gridSpan w:val="2"/>
            <w:tcBorders>
              <w:top w:val="single" w:sz="4" w:space="0" w:color="auto"/>
              <w:left w:val="single" w:sz="4" w:space="0" w:color="auto"/>
              <w:bottom w:val="single" w:sz="4" w:space="0" w:color="auto"/>
              <w:right w:val="single" w:sz="4" w:space="0" w:color="auto"/>
            </w:tcBorders>
            <w:hideMark/>
          </w:tcPr>
          <w:p w14:paraId="64B88434" w14:textId="77777777" w:rsidR="00337525" w:rsidRPr="00EA2147" w:rsidRDefault="00337525" w:rsidP="005502FE">
            <w:pPr>
              <w:pStyle w:val="QPPTableTextBold"/>
            </w:pPr>
            <w:r>
              <w:t>Accepted development</w:t>
            </w:r>
          </w:p>
        </w:tc>
      </w:tr>
      <w:tr w:rsidR="00337525" w14:paraId="22BD409B" w14:textId="3062CC49" w:rsidTr="00474A3E">
        <w:trPr>
          <w:trHeight w:val="434"/>
        </w:trPr>
        <w:tc>
          <w:tcPr>
            <w:tcW w:w="3397" w:type="dxa"/>
            <w:vMerge/>
            <w:tcBorders>
              <w:left w:val="single" w:sz="4" w:space="0" w:color="auto"/>
              <w:bottom w:val="single" w:sz="4" w:space="0" w:color="auto"/>
              <w:right w:val="single" w:sz="4" w:space="0" w:color="auto"/>
            </w:tcBorders>
          </w:tcPr>
          <w:p w14:paraId="4401B9E3" w14:textId="11E43C25" w:rsidR="00337525" w:rsidRPr="00EA2147" w:rsidRDefault="00337525" w:rsidP="005502FE">
            <w:pPr>
              <w:pStyle w:val="QPPTableTextBody"/>
            </w:pPr>
          </w:p>
        </w:tc>
        <w:tc>
          <w:tcPr>
            <w:tcW w:w="2835" w:type="dxa"/>
            <w:tcBorders>
              <w:top w:val="single" w:sz="4" w:space="0" w:color="auto"/>
              <w:left w:val="single" w:sz="4" w:space="0" w:color="auto"/>
              <w:bottom w:val="single" w:sz="4" w:space="0" w:color="auto"/>
              <w:right w:val="single" w:sz="4" w:space="0" w:color="auto"/>
            </w:tcBorders>
          </w:tcPr>
          <w:p w14:paraId="1145182D" w14:textId="562FBF21" w:rsidR="00337525" w:rsidRPr="00EA2147" w:rsidRDefault="00337525" w:rsidP="005502FE">
            <w:pPr>
              <w:pStyle w:val="QPPTableTextBody"/>
            </w:pPr>
            <w:r>
              <w:t>Development approval is not required</w:t>
            </w:r>
          </w:p>
        </w:tc>
        <w:tc>
          <w:tcPr>
            <w:tcW w:w="2835" w:type="dxa"/>
          </w:tcPr>
          <w:p w14:paraId="5943CCA8" w14:textId="2371E7B0" w:rsidR="00337525" w:rsidRDefault="00337525" w:rsidP="005502FE">
            <w:pPr>
              <w:pStyle w:val="QPPTableTextBody"/>
            </w:pPr>
            <w:r w:rsidRPr="00337525">
              <w:t>Not applicable</w:t>
            </w:r>
          </w:p>
        </w:tc>
      </w:tr>
      <w:tr w:rsidR="00337525" w14:paraId="63771922" w14:textId="77777777" w:rsidTr="00474A3E">
        <w:trPr>
          <w:trHeight w:val="434"/>
        </w:trPr>
        <w:tc>
          <w:tcPr>
            <w:tcW w:w="3397" w:type="dxa"/>
            <w:tcBorders>
              <w:top w:val="single" w:sz="4" w:space="0" w:color="auto"/>
              <w:left w:val="single" w:sz="4" w:space="0" w:color="auto"/>
              <w:bottom w:val="single" w:sz="4" w:space="0" w:color="auto"/>
              <w:right w:val="single" w:sz="4" w:space="0" w:color="auto"/>
            </w:tcBorders>
            <w:hideMark/>
          </w:tcPr>
          <w:p w14:paraId="51642E02" w14:textId="77777777" w:rsidR="00337525" w:rsidRPr="00EA2147" w:rsidRDefault="00337525" w:rsidP="005502FE">
            <w:pPr>
              <w:pStyle w:val="QPPTableTextBody"/>
            </w:pPr>
            <w:r>
              <w:t xml:space="preserve">MCU, ROL, building work or operational work, if accepted development subject to </w:t>
            </w:r>
            <w:r w:rsidRPr="00EA2147">
              <w:t>compliance with identified requirements in the zone or neighbourhood plan</w:t>
            </w:r>
          </w:p>
        </w:tc>
        <w:tc>
          <w:tcPr>
            <w:tcW w:w="2835" w:type="dxa"/>
            <w:tcBorders>
              <w:top w:val="single" w:sz="4" w:space="0" w:color="auto"/>
              <w:left w:val="single" w:sz="4" w:space="0" w:color="auto"/>
              <w:bottom w:val="single" w:sz="4" w:space="0" w:color="auto"/>
              <w:right w:val="single" w:sz="4" w:space="0" w:color="auto"/>
            </w:tcBorders>
            <w:hideMark/>
          </w:tcPr>
          <w:p w14:paraId="0B45E94F" w14:textId="77777777" w:rsidR="00337525" w:rsidRPr="00EA2147" w:rsidRDefault="00337525" w:rsidP="005502FE">
            <w:pPr>
              <w:pStyle w:val="QPPTableTextBody"/>
            </w:pPr>
            <w:r>
              <w:t>-</w:t>
            </w:r>
          </w:p>
        </w:tc>
        <w:tc>
          <w:tcPr>
            <w:tcW w:w="2835" w:type="dxa"/>
            <w:tcBorders>
              <w:top w:val="single" w:sz="4" w:space="0" w:color="auto"/>
              <w:left w:val="single" w:sz="4" w:space="0" w:color="auto"/>
              <w:bottom w:val="single" w:sz="4" w:space="0" w:color="auto"/>
              <w:right w:val="single" w:sz="4" w:space="0" w:color="auto"/>
            </w:tcBorders>
            <w:hideMark/>
          </w:tcPr>
          <w:p w14:paraId="1414225D" w14:textId="77777777" w:rsidR="00337525" w:rsidRPr="009061A0" w:rsidRDefault="00337525" w:rsidP="005502FE">
            <w:pPr>
              <w:pStyle w:val="QPPTableTextBody"/>
            </w:pPr>
            <w:r w:rsidRPr="009061A0">
              <w:t>Not applicable</w:t>
            </w:r>
          </w:p>
        </w:tc>
      </w:tr>
      <w:tr w:rsidR="00337525" w14:paraId="498ABCCE"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6B0C14E6" w14:textId="77777777" w:rsidR="00337525" w:rsidRPr="00EA2147" w:rsidRDefault="00337525" w:rsidP="005502FE">
            <w:pPr>
              <w:pStyle w:val="QPPTableTextBold"/>
            </w:pPr>
            <w:r>
              <w:t>MCU</w:t>
            </w:r>
          </w:p>
        </w:tc>
      </w:tr>
      <w:tr w:rsidR="00337525" w14:paraId="1DEB431F" w14:textId="77777777" w:rsidTr="00474A3E">
        <w:trPr>
          <w:trHeight w:val="434"/>
        </w:trPr>
        <w:tc>
          <w:tcPr>
            <w:tcW w:w="3397" w:type="dxa"/>
            <w:vMerge w:val="restart"/>
            <w:tcBorders>
              <w:top w:val="single" w:sz="4" w:space="0" w:color="auto"/>
              <w:left w:val="single" w:sz="4" w:space="0" w:color="auto"/>
              <w:right w:val="single" w:sz="4" w:space="0" w:color="auto"/>
            </w:tcBorders>
            <w:hideMark/>
          </w:tcPr>
          <w:p w14:paraId="6A7A1169" w14:textId="0BDAA65B" w:rsidR="00337525" w:rsidRPr="00EA2147" w:rsidRDefault="00337525" w:rsidP="005502FE">
            <w:pPr>
              <w:pStyle w:val="QPPTableTextBody"/>
            </w:pPr>
            <w:r>
              <w:t xml:space="preserve">MCU other than for a </w:t>
            </w:r>
            <w:r w:rsidRPr="007B5A9F">
              <w:t>dwelling house</w:t>
            </w:r>
            <w:r w:rsidRPr="00EA2147">
              <w:t xml:space="preserve"> or </w:t>
            </w:r>
            <w:r w:rsidRPr="007B5A9F">
              <w:t>home-based business</w:t>
            </w:r>
            <w:r w:rsidRPr="00EA2147">
              <w:t xml:space="preserve">, involving a new premises or an existing premises with an increase in </w:t>
            </w:r>
            <w:r w:rsidRPr="007B5A9F">
              <w:t>gross floor area</w:t>
            </w:r>
            <w:r w:rsidRPr="00EA2147">
              <w:t>, if assessable development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67FADC88" w14:textId="77777777" w:rsidR="00337525" w:rsidRPr="00EA2147" w:rsidRDefault="00337525" w:rsidP="005502FE">
            <w:pPr>
              <w:pStyle w:val="QPPTableTextBold"/>
            </w:pPr>
            <w:r>
              <w:t>Assessable development—Code assessment</w:t>
            </w:r>
          </w:p>
        </w:tc>
      </w:tr>
      <w:tr w:rsidR="00337525" w14:paraId="214CC787" w14:textId="77777777" w:rsidTr="00474A3E">
        <w:trPr>
          <w:trHeight w:val="434"/>
        </w:trPr>
        <w:tc>
          <w:tcPr>
            <w:tcW w:w="3397" w:type="dxa"/>
            <w:vMerge/>
            <w:tcBorders>
              <w:left w:val="single" w:sz="4" w:space="0" w:color="auto"/>
              <w:bottom w:val="single" w:sz="4" w:space="0" w:color="auto"/>
              <w:right w:val="single" w:sz="4" w:space="0" w:color="auto"/>
            </w:tcBorders>
            <w:hideMark/>
          </w:tcPr>
          <w:p w14:paraId="657ABD73" w14:textId="77777777" w:rsidR="00337525" w:rsidRPr="00EA2147" w:rsidRDefault="00337525" w:rsidP="00337525"/>
        </w:tc>
        <w:tc>
          <w:tcPr>
            <w:tcW w:w="2835" w:type="dxa"/>
            <w:tcBorders>
              <w:top w:val="single" w:sz="4" w:space="0" w:color="auto"/>
              <w:left w:val="single" w:sz="4" w:space="0" w:color="auto"/>
              <w:bottom w:val="single" w:sz="4" w:space="0" w:color="auto"/>
              <w:right w:val="single" w:sz="4" w:space="0" w:color="auto"/>
            </w:tcBorders>
            <w:hideMark/>
          </w:tcPr>
          <w:p w14:paraId="30C2BFAB" w14:textId="77777777" w:rsidR="00337525" w:rsidRPr="00EA2147" w:rsidRDefault="00337525" w:rsidP="005502FE">
            <w:pPr>
              <w:pStyle w:val="QPPTableTextBody"/>
            </w:pPr>
            <w:r>
              <w:t>-</w:t>
            </w:r>
          </w:p>
          <w:p w14:paraId="3A3FC343" w14:textId="77777777" w:rsidR="00337525" w:rsidRPr="00EA2147" w:rsidRDefault="00337525" w:rsidP="00337525">
            <w:pPr>
              <w:pStyle w:val="QPPEditorsNoteStyle1"/>
            </w:pPr>
            <w:r>
              <w:t>Note—If the MCU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3B32A766" w14:textId="709CF9DB" w:rsidR="00337525" w:rsidRPr="00EA2147" w:rsidRDefault="00337525" w:rsidP="005502FE">
            <w:pPr>
              <w:pStyle w:val="QPPTableTextBody"/>
            </w:pPr>
            <w:r w:rsidRPr="007B5A9F">
              <w:t>Bicycle network overlay code</w:t>
            </w:r>
          </w:p>
        </w:tc>
      </w:tr>
      <w:tr w:rsidR="00337525" w14:paraId="289E1DF8"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198F46DC" w14:textId="77777777" w:rsidR="00337525" w:rsidRPr="00EA2147" w:rsidRDefault="00337525" w:rsidP="005502FE">
            <w:pPr>
              <w:pStyle w:val="QPPTableTextBold"/>
            </w:pPr>
            <w:r>
              <w:t>ROL</w:t>
            </w:r>
          </w:p>
        </w:tc>
      </w:tr>
      <w:tr w:rsidR="00337525" w14:paraId="255C86F7" w14:textId="77777777" w:rsidTr="00474A3E">
        <w:trPr>
          <w:trHeight w:val="434"/>
        </w:trPr>
        <w:tc>
          <w:tcPr>
            <w:tcW w:w="3397" w:type="dxa"/>
            <w:vMerge w:val="restart"/>
            <w:tcBorders>
              <w:top w:val="single" w:sz="4" w:space="0" w:color="auto"/>
              <w:left w:val="single" w:sz="4" w:space="0" w:color="auto"/>
              <w:right w:val="single" w:sz="4" w:space="0" w:color="auto"/>
            </w:tcBorders>
            <w:hideMark/>
          </w:tcPr>
          <w:p w14:paraId="54F087D6" w14:textId="77777777" w:rsidR="00337525" w:rsidRPr="00EA2147" w:rsidRDefault="00337525" w:rsidP="005502FE">
            <w:pPr>
              <w:pStyle w:val="QPPTableTextBody"/>
            </w:pPr>
            <w:r>
              <w:t>ROL, if assessable development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2A98074B" w14:textId="77777777" w:rsidR="00337525" w:rsidRPr="00EA2147" w:rsidRDefault="00337525" w:rsidP="005502FE">
            <w:pPr>
              <w:pStyle w:val="QPPTableTextBold"/>
            </w:pPr>
            <w:r>
              <w:t>Assessable development—Code assessment</w:t>
            </w:r>
          </w:p>
        </w:tc>
      </w:tr>
      <w:tr w:rsidR="00337525" w14:paraId="5B854EFB" w14:textId="77777777" w:rsidTr="00474A3E">
        <w:trPr>
          <w:trHeight w:val="434"/>
        </w:trPr>
        <w:tc>
          <w:tcPr>
            <w:tcW w:w="3397" w:type="dxa"/>
            <w:vMerge/>
            <w:tcBorders>
              <w:left w:val="single" w:sz="4" w:space="0" w:color="auto"/>
              <w:bottom w:val="single" w:sz="4" w:space="0" w:color="auto"/>
              <w:right w:val="single" w:sz="4" w:space="0" w:color="auto"/>
            </w:tcBorders>
            <w:hideMark/>
          </w:tcPr>
          <w:p w14:paraId="69B2667A" w14:textId="77777777" w:rsidR="00337525" w:rsidRPr="00EA2147" w:rsidRDefault="00337525" w:rsidP="00337525"/>
        </w:tc>
        <w:tc>
          <w:tcPr>
            <w:tcW w:w="2835" w:type="dxa"/>
            <w:tcBorders>
              <w:top w:val="single" w:sz="4" w:space="0" w:color="auto"/>
              <w:left w:val="single" w:sz="4" w:space="0" w:color="auto"/>
              <w:bottom w:val="single" w:sz="4" w:space="0" w:color="auto"/>
              <w:right w:val="single" w:sz="4" w:space="0" w:color="auto"/>
            </w:tcBorders>
            <w:hideMark/>
          </w:tcPr>
          <w:p w14:paraId="7C1251B9" w14:textId="77777777" w:rsidR="00337525" w:rsidRPr="00EA2147" w:rsidRDefault="00337525" w:rsidP="005502FE">
            <w:pPr>
              <w:pStyle w:val="QPPTableTextBody"/>
            </w:pPr>
            <w:r>
              <w:t>-</w:t>
            </w:r>
          </w:p>
          <w:p w14:paraId="65D62CA0" w14:textId="77777777" w:rsidR="00337525" w:rsidRPr="00EA2147" w:rsidRDefault="00337525" w:rsidP="00337525">
            <w:pPr>
              <w:pStyle w:val="QPPEditorsNoteStyle1"/>
            </w:pPr>
            <w:r>
              <w:t xml:space="preserve">Note—If the ROL is impact assessable in the zone or neighbourhood plan, then the category of assessment is not lowered to code </w:t>
            </w:r>
            <w:r w:rsidRPr="00EA2147">
              <w:t>assessment</w:t>
            </w:r>
          </w:p>
        </w:tc>
        <w:tc>
          <w:tcPr>
            <w:tcW w:w="2835" w:type="dxa"/>
            <w:tcBorders>
              <w:top w:val="single" w:sz="4" w:space="0" w:color="auto"/>
              <w:left w:val="single" w:sz="4" w:space="0" w:color="auto"/>
              <w:bottom w:val="single" w:sz="4" w:space="0" w:color="auto"/>
              <w:right w:val="single" w:sz="4" w:space="0" w:color="auto"/>
            </w:tcBorders>
            <w:hideMark/>
          </w:tcPr>
          <w:p w14:paraId="647AF13B" w14:textId="59E466E2" w:rsidR="00337525" w:rsidRPr="00EA2147" w:rsidRDefault="00337525" w:rsidP="005502FE">
            <w:pPr>
              <w:pStyle w:val="QPPTableTextBody"/>
            </w:pPr>
            <w:r w:rsidRPr="007B5A9F">
              <w:t>Bicycle network overlay code</w:t>
            </w:r>
          </w:p>
        </w:tc>
      </w:tr>
    </w:tbl>
    <w:p w14:paraId="2433D844" w14:textId="77777777" w:rsidR="00C21A43" w:rsidRDefault="00C21A43" w:rsidP="00C21A43">
      <w:pPr>
        <w:pStyle w:val="QPPTableHeadingStyle1"/>
      </w:pPr>
      <w:bookmarkStart w:id="6" w:name="Biodiversity"/>
      <w:r>
        <w:t>Table 5.10.4—Biodiversity areas overlay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835"/>
        <w:gridCol w:w="2835"/>
      </w:tblGrid>
      <w:tr w:rsidR="00C21A43" w14:paraId="1C1D2BD2" w14:textId="77777777" w:rsidTr="00474A3E">
        <w:trPr>
          <w:trHeight w:val="434"/>
        </w:trPr>
        <w:tc>
          <w:tcPr>
            <w:tcW w:w="3397" w:type="dxa"/>
            <w:tcBorders>
              <w:top w:val="single" w:sz="4" w:space="0" w:color="auto"/>
              <w:left w:val="single" w:sz="4" w:space="0" w:color="auto"/>
              <w:bottom w:val="single" w:sz="4" w:space="0" w:color="auto"/>
              <w:right w:val="single" w:sz="4" w:space="0" w:color="auto"/>
            </w:tcBorders>
            <w:hideMark/>
          </w:tcPr>
          <w:bookmarkEnd w:id="6"/>
          <w:p w14:paraId="73FC5D73" w14:textId="77777777" w:rsidR="00C21A43" w:rsidRPr="00EA2147" w:rsidRDefault="00C21A43" w:rsidP="005502FE">
            <w:pPr>
              <w:pStyle w:val="QPPTableTextBold"/>
            </w:pPr>
            <w:r>
              <w:t>Development</w:t>
            </w:r>
          </w:p>
        </w:tc>
        <w:tc>
          <w:tcPr>
            <w:tcW w:w="2835" w:type="dxa"/>
            <w:tcBorders>
              <w:top w:val="single" w:sz="4" w:space="0" w:color="auto"/>
              <w:left w:val="single" w:sz="4" w:space="0" w:color="auto"/>
              <w:bottom w:val="single" w:sz="4" w:space="0" w:color="auto"/>
              <w:right w:val="single" w:sz="4" w:space="0" w:color="auto"/>
            </w:tcBorders>
            <w:hideMark/>
          </w:tcPr>
          <w:p w14:paraId="339A002F" w14:textId="77777777" w:rsidR="00C21A43" w:rsidRPr="00EA2147" w:rsidRDefault="00C21A43" w:rsidP="005502FE">
            <w:pPr>
              <w:pStyle w:val="QPPTableTextBold"/>
            </w:pPr>
            <w:r>
              <w:t>Categories of development and  assessment</w:t>
            </w:r>
          </w:p>
        </w:tc>
        <w:tc>
          <w:tcPr>
            <w:tcW w:w="2835" w:type="dxa"/>
            <w:tcBorders>
              <w:top w:val="single" w:sz="4" w:space="0" w:color="auto"/>
              <w:left w:val="single" w:sz="4" w:space="0" w:color="auto"/>
              <w:bottom w:val="single" w:sz="4" w:space="0" w:color="auto"/>
              <w:right w:val="single" w:sz="4" w:space="0" w:color="auto"/>
            </w:tcBorders>
            <w:hideMark/>
          </w:tcPr>
          <w:p w14:paraId="3605EB35" w14:textId="77777777" w:rsidR="00C21A43" w:rsidRPr="00EA2147" w:rsidRDefault="00C21A43" w:rsidP="005502FE">
            <w:pPr>
              <w:pStyle w:val="QPPTableTextBold"/>
            </w:pPr>
            <w:r>
              <w:t>Assessment benchmarks</w:t>
            </w:r>
          </w:p>
        </w:tc>
      </w:tr>
      <w:tr w:rsidR="00C21A43" w14:paraId="3909D534" w14:textId="77777777" w:rsidTr="00A04CC5">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2626C96B" w14:textId="77777777" w:rsidR="00C21A43" w:rsidRPr="00EA2147" w:rsidRDefault="00C21A43" w:rsidP="005502FE">
            <w:pPr>
              <w:pStyle w:val="QPPTableTextBold"/>
            </w:pPr>
            <w:r>
              <w:t>All aspects of developments</w:t>
            </w:r>
          </w:p>
        </w:tc>
      </w:tr>
      <w:tr w:rsidR="00C21A43" w14:paraId="04C59013" w14:textId="77777777" w:rsidTr="00474A3E">
        <w:trPr>
          <w:trHeight w:val="434"/>
        </w:trPr>
        <w:tc>
          <w:tcPr>
            <w:tcW w:w="3397" w:type="dxa"/>
            <w:vMerge w:val="restart"/>
            <w:tcBorders>
              <w:top w:val="single" w:sz="4" w:space="0" w:color="auto"/>
              <w:left w:val="single" w:sz="4" w:space="0" w:color="auto"/>
              <w:bottom w:val="single" w:sz="4" w:space="0" w:color="auto"/>
              <w:right w:val="single" w:sz="4" w:space="0" w:color="auto"/>
            </w:tcBorders>
            <w:hideMark/>
          </w:tcPr>
          <w:p w14:paraId="494502BB" w14:textId="77777777" w:rsidR="00C21A43" w:rsidRPr="00EA2147" w:rsidRDefault="00C21A43" w:rsidP="005502FE">
            <w:pPr>
              <w:pStyle w:val="QPPTableTextBody"/>
            </w:pPr>
            <w:r>
              <w:t>MCU, ROL, building work or operational work if prescribed accepted development</w:t>
            </w:r>
          </w:p>
        </w:tc>
        <w:tc>
          <w:tcPr>
            <w:tcW w:w="2835" w:type="dxa"/>
            <w:gridSpan w:val="2"/>
            <w:tcBorders>
              <w:top w:val="single" w:sz="4" w:space="0" w:color="auto"/>
              <w:left w:val="single" w:sz="4" w:space="0" w:color="auto"/>
              <w:bottom w:val="single" w:sz="4" w:space="0" w:color="auto"/>
              <w:right w:val="single" w:sz="4" w:space="0" w:color="auto"/>
            </w:tcBorders>
            <w:hideMark/>
          </w:tcPr>
          <w:p w14:paraId="7786ADC7" w14:textId="77777777" w:rsidR="00C21A43" w:rsidRPr="00EA2147" w:rsidRDefault="00C21A43" w:rsidP="005502FE">
            <w:pPr>
              <w:pStyle w:val="QPPTableTextBold"/>
            </w:pPr>
            <w:r>
              <w:t>Accepted development</w:t>
            </w:r>
          </w:p>
        </w:tc>
      </w:tr>
      <w:tr w:rsidR="00C21A43" w14:paraId="2E6DD188" w14:textId="77777777" w:rsidTr="00474A3E">
        <w:trPr>
          <w:trHeight w:val="434"/>
        </w:trPr>
        <w:tc>
          <w:tcPr>
            <w:tcW w:w="3397" w:type="dxa"/>
            <w:vMerge/>
            <w:tcBorders>
              <w:top w:val="single" w:sz="4" w:space="0" w:color="auto"/>
              <w:left w:val="single" w:sz="4" w:space="0" w:color="auto"/>
              <w:bottom w:val="single" w:sz="4" w:space="0" w:color="auto"/>
              <w:right w:val="single" w:sz="4" w:space="0" w:color="auto"/>
            </w:tcBorders>
            <w:hideMark/>
          </w:tcPr>
          <w:p w14:paraId="2A34E838"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4ABD727A" w14:textId="77777777" w:rsidR="00C21A43" w:rsidRPr="00EA2147" w:rsidRDefault="00C21A43" w:rsidP="005502FE">
            <w:pPr>
              <w:pStyle w:val="QPPTableTextBody"/>
            </w:pPr>
            <w:r>
              <w:t>Development approval is not required</w:t>
            </w:r>
          </w:p>
        </w:tc>
        <w:tc>
          <w:tcPr>
            <w:tcW w:w="2835" w:type="dxa"/>
            <w:tcBorders>
              <w:top w:val="single" w:sz="4" w:space="0" w:color="auto"/>
              <w:left w:val="single" w:sz="4" w:space="0" w:color="auto"/>
              <w:bottom w:val="single" w:sz="4" w:space="0" w:color="auto"/>
              <w:right w:val="single" w:sz="4" w:space="0" w:color="auto"/>
            </w:tcBorders>
            <w:hideMark/>
          </w:tcPr>
          <w:p w14:paraId="60DD8CC2" w14:textId="77777777" w:rsidR="00C21A43" w:rsidRPr="00EA2147" w:rsidRDefault="00C21A43" w:rsidP="005502FE">
            <w:pPr>
              <w:pStyle w:val="QPPTableTextBody"/>
            </w:pPr>
            <w:r>
              <w:t>Not applicable</w:t>
            </w:r>
          </w:p>
        </w:tc>
      </w:tr>
      <w:tr w:rsidR="00C21A43" w14:paraId="5C2E8206" w14:textId="77777777" w:rsidTr="00A04CC5">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460C2D31" w14:textId="77777777" w:rsidR="00C21A43" w:rsidRPr="00EA2147" w:rsidRDefault="00C21A43" w:rsidP="005502FE">
            <w:pPr>
              <w:pStyle w:val="QPPTableTextBold"/>
            </w:pPr>
            <w:r>
              <w:t>MCU</w:t>
            </w:r>
          </w:p>
        </w:tc>
      </w:tr>
      <w:tr w:rsidR="00C21A43" w14:paraId="794A09A2" w14:textId="77777777" w:rsidTr="00474A3E">
        <w:trPr>
          <w:trHeight w:val="434"/>
        </w:trPr>
        <w:tc>
          <w:tcPr>
            <w:tcW w:w="3397" w:type="dxa"/>
            <w:vMerge w:val="restart"/>
            <w:tcBorders>
              <w:top w:val="single" w:sz="4" w:space="0" w:color="auto"/>
              <w:left w:val="single" w:sz="4" w:space="0" w:color="auto"/>
              <w:bottom w:val="single" w:sz="4" w:space="0" w:color="auto"/>
              <w:right w:val="single" w:sz="4" w:space="0" w:color="auto"/>
            </w:tcBorders>
            <w:hideMark/>
          </w:tcPr>
          <w:p w14:paraId="64C8EE76" w14:textId="3B9036B6" w:rsidR="00481AA3" w:rsidRPr="00EA2147" w:rsidRDefault="00C21A43" w:rsidP="005502FE">
            <w:pPr>
              <w:pStyle w:val="QPPTableTextBody"/>
            </w:pPr>
            <w:r>
              <w:t xml:space="preserve">MCU, other than for a </w:t>
            </w:r>
            <w:r w:rsidRPr="007B5A9F">
              <w:t>dwelling house</w:t>
            </w:r>
            <w:r w:rsidRPr="00EA2147">
              <w:t xml:space="preserve">, </w:t>
            </w:r>
            <w:r w:rsidR="00481AA3" w:rsidRPr="00EA2147">
              <w:t xml:space="preserve">if </w:t>
            </w:r>
            <w:r w:rsidRPr="00EA2147">
              <w:t>involving</w:t>
            </w:r>
            <w:r w:rsidR="00481AA3" w:rsidRPr="00EA2147">
              <w:t>:</w:t>
            </w:r>
            <w:r w:rsidRPr="00EA2147">
              <w:t xml:space="preserve"> </w:t>
            </w:r>
          </w:p>
          <w:p w14:paraId="3DDED8DC" w14:textId="77777777" w:rsidR="00481AA3" w:rsidRPr="00EA2147" w:rsidRDefault="00C21A43" w:rsidP="005502FE">
            <w:pPr>
              <w:pStyle w:val="HGTableBullet2"/>
              <w:numPr>
                <w:ilvl w:val="0"/>
                <w:numId w:val="138"/>
              </w:numPr>
            </w:pPr>
            <w:r>
              <w:t>a new premises</w:t>
            </w:r>
            <w:r w:rsidR="00481AA3" w:rsidRPr="00EA2147">
              <w:t>;</w:t>
            </w:r>
            <w:r w:rsidRPr="00EA2147">
              <w:t xml:space="preserve"> or </w:t>
            </w:r>
          </w:p>
          <w:p w14:paraId="7F3EF61E" w14:textId="3DA0789C" w:rsidR="00C21A43" w:rsidRPr="00EA2147" w:rsidRDefault="00C21A43" w:rsidP="005502FE">
            <w:pPr>
              <w:pStyle w:val="HGTableBullet2"/>
            </w:pPr>
            <w:r>
              <w:t xml:space="preserve">an existing premises </w:t>
            </w:r>
            <w:r w:rsidR="00481AA3" w:rsidRPr="00EA2147">
              <w:t>where increasing the development footprint</w:t>
            </w:r>
          </w:p>
        </w:tc>
        <w:tc>
          <w:tcPr>
            <w:tcW w:w="2835" w:type="dxa"/>
            <w:gridSpan w:val="2"/>
            <w:tcBorders>
              <w:top w:val="single" w:sz="4" w:space="0" w:color="auto"/>
              <w:left w:val="single" w:sz="4" w:space="0" w:color="auto"/>
              <w:bottom w:val="single" w:sz="4" w:space="0" w:color="auto"/>
              <w:right w:val="single" w:sz="4" w:space="0" w:color="auto"/>
            </w:tcBorders>
            <w:hideMark/>
          </w:tcPr>
          <w:p w14:paraId="2D74EA37" w14:textId="77777777" w:rsidR="00C21A43" w:rsidRPr="00EA2147" w:rsidRDefault="00C21A43" w:rsidP="005502FE">
            <w:pPr>
              <w:pStyle w:val="QPPTableTextBold"/>
            </w:pPr>
            <w:r>
              <w:t>Assessable development—Code assessment</w:t>
            </w:r>
          </w:p>
        </w:tc>
      </w:tr>
      <w:tr w:rsidR="00C21A43" w14:paraId="2EE69B00" w14:textId="77777777" w:rsidTr="00474A3E">
        <w:trPr>
          <w:trHeight w:val="434"/>
        </w:trPr>
        <w:tc>
          <w:tcPr>
            <w:tcW w:w="3397" w:type="dxa"/>
            <w:vMerge/>
            <w:tcBorders>
              <w:top w:val="single" w:sz="4" w:space="0" w:color="auto"/>
              <w:left w:val="single" w:sz="4" w:space="0" w:color="auto"/>
              <w:bottom w:val="single" w:sz="4" w:space="0" w:color="auto"/>
              <w:right w:val="single" w:sz="4" w:space="0" w:color="auto"/>
            </w:tcBorders>
            <w:hideMark/>
          </w:tcPr>
          <w:p w14:paraId="28607AE6"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18578487" w14:textId="77777777" w:rsidR="00C21A43" w:rsidRPr="00EA2147" w:rsidRDefault="00C21A43" w:rsidP="005502FE">
            <w:pPr>
              <w:pStyle w:val="QPPTableTextBody"/>
            </w:pPr>
            <w:r>
              <w:t>-</w:t>
            </w:r>
          </w:p>
          <w:p w14:paraId="7083E0A5" w14:textId="77777777" w:rsidR="00C21A43" w:rsidRPr="00EA2147" w:rsidRDefault="00C21A43" w:rsidP="00EA2147">
            <w:pPr>
              <w:pStyle w:val="QPPEditorsNoteStyle1"/>
            </w:pPr>
            <w:r>
              <w:t>Note—If the MCU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0E4DFD3A" w14:textId="709FF264" w:rsidR="00C21A43" w:rsidRPr="00EA2147" w:rsidRDefault="00C21A43" w:rsidP="005502FE">
            <w:pPr>
              <w:pStyle w:val="QPPTableTextBody"/>
            </w:pPr>
            <w:r w:rsidRPr="007B5A9F">
              <w:t>Biodiversity areas overlay code</w:t>
            </w:r>
            <w:r w:rsidR="00ED5896" w:rsidRPr="00843DA4">
              <w:t>—purpose, overall outcom</w:t>
            </w:r>
            <w:r w:rsidR="00ED5896">
              <w:t>es and all outcomes in section C</w:t>
            </w:r>
          </w:p>
          <w:p w14:paraId="60F8411B" w14:textId="392E77C6" w:rsidR="00C21A43" w:rsidRPr="00EA2147" w:rsidRDefault="00C21A43" w:rsidP="005502FE">
            <w:pPr>
              <w:pStyle w:val="QPPTableTextBody"/>
            </w:pPr>
          </w:p>
        </w:tc>
      </w:tr>
      <w:tr w:rsidR="00C21A43" w14:paraId="4B072D25" w14:textId="77777777" w:rsidTr="00474A3E">
        <w:trPr>
          <w:trHeight w:val="434"/>
        </w:trPr>
        <w:tc>
          <w:tcPr>
            <w:tcW w:w="3397" w:type="dxa"/>
            <w:vMerge w:val="restart"/>
            <w:tcBorders>
              <w:top w:val="single" w:sz="4" w:space="0" w:color="auto"/>
              <w:left w:val="single" w:sz="4" w:space="0" w:color="auto"/>
              <w:bottom w:val="single" w:sz="4" w:space="0" w:color="auto"/>
              <w:right w:val="single" w:sz="4" w:space="0" w:color="auto"/>
            </w:tcBorders>
            <w:hideMark/>
          </w:tcPr>
          <w:p w14:paraId="0E841DAE" w14:textId="64649D7D" w:rsidR="008D5937" w:rsidRPr="00977D1D" w:rsidRDefault="00C21A43" w:rsidP="00977D1D">
            <w:pPr>
              <w:pStyle w:val="QPPTableTextBody"/>
              <w:rPr>
                <w:color w:val="0000FF"/>
                <w:u w:val="single"/>
              </w:rPr>
            </w:pPr>
            <w:r>
              <w:t xml:space="preserve">MCU for a new </w:t>
            </w:r>
            <w:r w:rsidRPr="007B5A9F">
              <w:t>dwelling house</w:t>
            </w:r>
            <w:r w:rsidRPr="00EA2147">
              <w:t xml:space="preserve">, </w:t>
            </w:r>
            <w:r w:rsidR="00481AA3" w:rsidRPr="00EA2147">
              <w:t>where</w:t>
            </w:r>
            <w:r w:rsidRPr="00EA2147">
              <w:t xml:space="preserve"> an approved </w:t>
            </w:r>
            <w:r w:rsidRPr="007B5A9F">
              <w:t>development footprint plan</w:t>
            </w:r>
            <w:r w:rsidR="00481AA3" w:rsidRPr="00843DA4">
              <w:t xml:space="preserve"> exists, if extending outside the approved development footprint plan into the </w:t>
            </w:r>
            <w:r w:rsidR="009D061C" w:rsidRPr="000D4398">
              <w:t>High ecological significance sub-category, the High ecological significance strategic sub-category, the General ecological significance sub-category or the General ecological significance strategic sub-category</w:t>
            </w:r>
          </w:p>
        </w:tc>
        <w:tc>
          <w:tcPr>
            <w:tcW w:w="2835" w:type="dxa"/>
            <w:gridSpan w:val="2"/>
            <w:tcBorders>
              <w:top w:val="single" w:sz="4" w:space="0" w:color="auto"/>
              <w:left w:val="single" w:sz="4" w:space="0" w:color="auto"/>
              <w:bottom w:val="single" w:sz="4" w:space="0" w:color="auto"/>
              <w:right w:val="single" w:sz="4" w:space="0" w:color="auto"/>
            </w:tcBorders>
            <w:hideMark/>
          </w:tcPr>
          <w:p w14:paraId="7D734ABD" w14:textId="77777777" w:rsidR="00C21A43" w:rsidRPr="00EA2147" w:rsidRDefault="00C21A43" w:rsidP="005502FE">
            <w:pPr>
              <w:pStyle w:val="QPPTableTextBold"/>
            </w:pPr>
            <w:r>
              <w:t>Assessable development—Code assessment</w:t>
            </w:r>
          </w:p>
        </w:tc>
      </w:tr>
      <w:tr w:rsidR="00C21A43" w14:paraId="5CD17C37" w14:textId="77777777" w:rsidTr="00474A3E">
        <w:trPr>
          <w:trHeight w:val="434"/>
        </w:trPr>
        <w:tc>
          <w:tcPr>
            <w:tcW w:w="3397" w:type="dxa"/>
            <w:vMerge/>
            <w:tcBorders>
              <w:top w:val="single" w:sz="4" w:space="0" w:color="auto"/>
              <w:left w:val="single" w:sz="4" w:space="0" w:color="auto"/>
              <w:bottom w:val="single" w:sz="4" w:space="0" w:color="auto"/>
              <w:right w:val="single" w:sz="4" w:space="0" w:color="auto"/>
            </w:tcBorders>
            <w:hideMark/>
          </w:tcPr>
          <w:p w14:paraId="6D5BC146"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74129CA7" w14:textId="77777777" w:rsidR="00C21A43" w:rsidRPr="00EA2147" w:rsidRDefault="00C21A43" w:rsidP="005502FE">
            <w:pPr>
              <w:pStyle w:val="QPPTableTextBody"/>
            </w:pPr>
            <w:r>
              <w:t>-</w:t>
            </w:r>
          </w:p>
          <w:p w14:paraId="0910A72F" w14:textId="77777777" w:rsidR="00C21A43" w:rsidRPr="00EA2147" w:rsidRDefault="00C21A43" w:rsidP="00EA2147">
            <w:pPr>
              <w:pStyle w:val="QPPEditorsNoteStyle1"/>
            </w:pPr>
            <w:r>
              <w:t>Note—If the MCU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5EEA7AEF" w14:textId="685B77F5" w:rsidR="00C21A43" w:rsidRPr="00EA2147" w:rsidRDefault="00C21A43" w:rsidP="005502FE">
            <w:pPr>
              <w:pStyle w:val="QPPTableTextBody"/>
            </w:pPr>
            <w:r w:rsidRPr="007B5A9F">
              <w:t>Biodiversity areas overlay code</w:t>
            </w:r>
            <w:r w:rsidR="000528E9" w:rsidRPr="00843DA4">
              <w:t>—purpose, overall outcomes and all outcomes in section A</w:t>
            </w:r>
          </w:p>
          <w:p w14:paraId="647AF9E4" w14:textId="6F2317AA" w:rsidR="00C21A43" w:rsidRPr="00EA2147" w:rsidRDefault="00C21A43" w:rsidP="005502FE">
            <w:pPr>
              <w:pStyle w:val="QPPTableTextBody"/>
            </w:pPr>
          </w:p>
        </w:tc>
      </w:tr>
      <w:tr w:rsidR="008D5937" w14:paraId="077DA6C4" w14:textId="77777777" w:rsidTr="00474A3E">
        <w:trPr>
          <w:trHeight w:val="434"/>
        </w:trPr>
        <w:tc>
          <w:tcPr>
            <w:tcW w:w="3397" w:type="dxa"/>
            <w:vMerge w:val="restart"/>
            <w:tcBorders>
              <w:top w:val="single" w:sz="4" w:space="0" w:color="auto"/>
              <w:left w:val="single" w:sz="4" w:space="0" w:color="auto"/>
              <w:right w:val="single" w:sz="4" w:space="0" w:color="auto"/>
            </w:tcBorders>
          </w:tcPr>
          <w:p w14:paraId="60908F12" w14:textId="19259008" w:rsidR="008D5937" w:rsidRPr="00EA2147" w:rsidRDefault="008D5937" w:rsidP="005502FE">
            <w:pPr>
              <w:pStyle w:val="QPPTableTextBody"/>
            </w:pPr>
            <w:r>
              <w:t xml:space="preserve">MCU for a new </w:t>
            </w:r>
            <w:r w:rsidR="00843DA4" w:rsidRPr="007B5A9F">
              <w:t>dwelling house</w:t>
            </w:r>
            <w:r w:rsidR="00843DA4">
              <w:t xml:space="preserve"> </w:t>
            </w:r>
            <w:r>
              <w:t xml:space="preserve">where no approved </w:t>
            </w:r>
            <w:r w:rsidRPr="00EA2147">
              <w:t xml:space="preserve">development footprint plan exists, if the new development footprint extends into the </w:t>
            </w:r>
            <w:r w:rsidR="009D061C" w:rsidRPr="009D061C">
              <w:t>High ecological significance sub-category, the High ecological significance strategic sub-category, the General ecological significance sub-category or the General ecological significance strategic sub-category</w:t>
            </w:r>
            <w:r w:rsidRPr="00EA2147">
              <w:t>, and:</w:t>
            </w:r>
          </w:p>
          <w:p w14:paraId="15A61C73" w14:textId="1F6FBC52" w:rsidR="008D5937" w:rsidRPr="00EA2147" w:rsidRDefault="008D5937" w:rsidP="005502FE">
            <w:pPr>
              <w:pStyle w:val="HGTableBullet2"/>
              <w:numPr>
                <w:ilvl w:val="0"/>
                <w:numId w:val="139"/>
              </w:numPr>
            </w:pPr>
            <w:r>
              <w:t>o</w:t>
            </w:r>
            <w:r w:rsidRPr="00EA2147">
              <w:t>n a lot in the Low density residential zone, Low-medium density residential zone, Medium density residential zone, High density residential zone, or Character residential zone, and the resulting development footprint for the site is greater than 1000m</w:t>
            </w:r>
            <w:r w:rsidRPr="005502FE">
              <w:rPr>
                <w:vertAlign w:val="superscript"/>
              </w:rPr>
              <w:t>2</w:t>
            </w:r>
            <w:r w:rsidRPr="00EA2147">
              <w:t>; or</w:t>
            </w:r>
          </w:p>
          <w:p w14:paraId="209E2047" w14:textId="5D82A452" w:rsidR="008D5937" w:rsidRPr="00EA2147" w:rsidRDefault="008D5937" w:rsidP="005502FE">
            <w:pPr>
              <w:pStyle w:val="HGTableBullet2"/>
            </w:pPr>
            <w:r>
              <w:t>o</w:t>
            </w:r>
            <w:r w:rsidRPr="00EA2147">
              <w:t>n a lot greater than 1000m</w:t>
            </w:r>
            <w:r w:rsidRPr="00602187">
              <w:rPr>
                <w:vertAlign w:val="superscript"/>
              </w:rPr>
              <w:t>2</w:t>
            </w:r>
            <w:r w:rsidRPr="00EA2147">
              <w:t xml:space="preserve"> in the Emerging community zone, Environmental management zone, Rural zone, or Rural residential zone; or</w:t>
            </w:r>
          </w:p>
          <w:p w14:paraId="50B5F497" w14:textId="77A96F2C" w:rsidR="008D5937" w:rsidRPr="00EA2147" w:rsidRDefault="008D5937" w:rsidP="005502FE">
            <w:pPr>
              <w:pStyle w:val="HGTableBullet2"/>
            </w:pPr>
            <w:r>
              <w:t>o</w:t>
            </w:r>
            <w:r w:rsidRPr="00EA2147">
              <w:t>n any lot in any other zone</w:t>
            </w:r>
          </w:p>
        </w:tc>
        <w:tc>
          <w:tcPr>
            <w:tcW w:w="2835" w:type="dxa"/>
            <w:gridSpan w:val="2"/>
            <w:tcBorders>
              <w:top w:val="single" w:sz="4" w:space="0" w:color="auto"/>
              <w:left w:val="single" w:sz="4" w:space="0" w:color="auto"/>
              <w:bottom w:val="single" w:sz="4" w:space="0" w:color="auto"/>
              <w:right w:val="single" w:sz="4" w:space="0" w:color="auto"/>
            </w:tcBorders>
          </w:tcPr>
          <w:p w14:paraId="7D9CE803" w14:textId="15A77CDE" w:rsidR="008D5937" w:rsidRPr="00EA2147" w:rsidRDefault="008D5937" w:rsidP="005502FE">
            <w:pPr>
              <w:pStyle w:val="QPPTableTextBold"/>
            </w:pPr>
            <w:r>
              <w:t>Assessable development—Code assessment</w:t>
            </w:r>
          </w:p>
        </w:tc>
      </w:tr>
      <w:tr w:rsidR="008D5937" w14:paraId="565B3106" w14:textId="77777777" w:rsidTr="00474A3E">
        <w:trPr>
          <w:trHeight w:val="434"/>
        </w:trPr>
        <w:tc>
          <w:tcPr>
            <w:tcW w:w="3397" w:type="dxa"/>
            <w:vMerge/>
            <w:tcBorders>
              <w:left w:val="single" w:sz="4" w:space="0" w:color="auto"/>
              <w:bottom w:val="single" w:sz="4" w:space="0" w:color="auto"/>
              <w:right w:val="single" w:sz="4" w:space="0" w:color="auto"/>
            </w:tcBorders>
          </w:tcPr>
          <w:p w14:paraId="7A73616D" w14:textId="77777777" w:rsidR="008D5937" w:rsidRPr="00EA2147" w:rsidRDefault="008D5937" w:rsidP="00EA2147"/>
        </w:tc>
        <w:tc>
          <w:tcPr>
            <w:tcW w:w="2835" w:type="dxa"/>
            <w:tcBorders>
              <w:top w:val="single" w:sz="4" w:space="0" w:color="auto"/>
              <w:left w:val="single" w:sz="4" w:space="0" w:color="auto"/>
              <w:bottom w:val="single" w:sz="4" w:space="0" w:color="auto"/>
              <w:right w:val="single" w:sz="4" w:space="0" w:color="auto"/>
            </w:tcBorders>
          </w:tcPr>
          <w:p w14:paraId="3C2412C6" w14:textId="77777777" w:rsidR="008D5937" w:rsidRPr="00EA2147" w:rsidRDefault="008D5937" w:rsidP="005502FE">
            <w:pPr>
              <w:pStyle w:val="QPPTableTextBody"/>
            </w:pPr>
            <w:r>
              <w:t>-</w:t>
            </w:r>
          </w:p>
          <w:p w14:paraId="376D8397" w14:textId="7DFBD73E" w:rsidR="008D5937" w:rsidRPr="00EA2147" w:rsidRDefault="008D5937" w:rsidP="00602187">
            <w:pPr>
              <w:pStyle w:val="QPPEditorsNoteStyle1"/>
            </w:pPr>
            <w:r w:rsidRPr="008D5937">
              <w:t xml:space="preserve">Note—If the MCU is impact assessable in the zone or neighbourhood plan, </w:t>
            </w:r>
            <w:r w:rsidRPr="00EA2147">
              <w:t>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tcPr>
          <w:p w14:paraId="398D80DE" w14:textId="6B4D85EC" w:rsidR="00A25063" w:rsidRPr="00EA2147" w:rsidRDefault="00A25063" w:rsidP="005502FE">
            <w:pPr>
              <w:pStyle w:val="QPPTableTextBody"/>
            </w:pPr>
            <w:r w:rsidRPr="007B5A9F">
              <w:t>Biodiversity areas overlay code</w:t>
            </w:r>
            <w:r w:rsidRPr="00843DA4">
              <w:t>—purpose, overall outcomes and all outcomes in section A</w:t>
            </w:r>
          </w:p>
          <w:p w14:paraId="7F5E0E65" w14:textId="050198F5" w:rsidR="008D5937" w:rsidRPr="00EA2147" w:rsidRDefault="008D5937" w:rsidP="005502FE">
            <w:pPr>
              <w:pStyle w:val="QPPTableTextBody"/>
            </w:pPr>
          </w:p>
        </w:tc>
      </w:tr>
      <w:tr w:rsidR="00C21A43" w14:paraId="200F636C" w14:textId="77777777" w:rsidTr="00A04CC5">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6B972265" w14:textId="77777777" w:rsidR="00C21A43" w:rsidRPr="00EA2147" w:rsidRDefault="00C21A43" w:rsidP="005502FE">
            <w:pPr>
              <w:pStyle w:val="QPPTableTextBold"/>
            </w:pPr>
            <w:r>
              <w:t>ROL</w:t>
            </w:r>
          </w:p>
        </w:tc>
      </w:tr>
      <w:tr w:rsidR="00C21A43" w14:paraId="49B87906" w14:textId="77777777" w:rsidTr="00474A3E">
        <w:trPr>
          <w:trHeight w:val="434"/>
        </w:trPr>
        <w:tc>
          <w:tcPr>
            <w:tcW w:w="3397" w:type="dxa"/>
            <w:vMerge w:val="restart"/>
            <w:tcBorders>
              <w:top w:val="single" w:sz="4" w:space="0" w:color="auto"/>
              <w:left w:val="single" w:sz="4" w:space="0" w:color="auto"/>
              <w:bottom w:val="single" w:sz="4" w:space="0" w:color="auto"/>
              <w:right w:val="single" w:sz="4" w:space="0" w:color="auto"/>
            </w:tcBorders>
            <w:hideMark/>
          </w:tcPr>
          <w:p w14:paraId="0965DAEA" w14:textId="77777777" w:rsidR="00C21A43" w:rsidRPr="00EA2147" w:rsidRDefault="00C21A43" w:rsidP="005502FE">
            <w:pPr>
              <w:pStyle w:val="QPPTableTextBody"/>
            </w:pPr>
            <w:r>
              <w:t>ROL</w:t>
            </w:r>
          </w:p>
        </w:tc>
        <w:tc>
          <w:tcPr>
            <w:tcW w:w="2835" w:type="dxa"/>
            <w:gridSpan w:val="2"/>
            <w:tcBorders>
              <w:top w:val="single" w:sz="4" w:space="0" w:color="auto"/>
              <w:left w:val="single" w:sz="4" w:space="0" w:color="auto"/>
              <w:bottom w:val="single" w:sz="4" w:space="0" w:color="auto"/>
              <w:right w:val="single" w:sz="4" w:space="0" w:color="auto"/>
            </w:tcBorders>
            <w:hideMark/>
          </w:tcPr>
          <w:p w14:paraId="238BEAB9" w14:textId="77777777" w:rsidR="00C21A43" w:rsidRPr="00EA2147" w:rsidRDefault="00C21A43" w:rsidP="005502FE">
            <w:pPr>
              <w:pStyle w:val="QPPTableTextBold"/>
            </w:pPr>
            <w:r>
              <w:t>Assessable development—Code assessment</w:t>
            </w:r>
          </w:p>
        </w:tc>
      </w:tr>
      <w:tr w:rsidR="00C21A43" w14:paraId="06DE9CA8" w14:textId="77777777" w:rsidTr="00474A3E">
        <w:trPr>
          <w:trHeight w:val="434"/>
        </w:trPr>
        <w:tc>
          <w:tcPr>
            <w:tcW w:w="3397" w:type="dxa"/>
            <w:vMerge/>
            <w:tcBorders>
              <w:top w:val="single" w:sz="4" w:space="0" w:color="auto"/>
              <w:left w:val="single" w:sz="4" w:space="0" w:color="auto"/>
              <w:bottom w:val="single" w:sz="4" w:space="0" w:color="auto"/>
              <w:right w:val="single" w:sz="4" w:space="0" w:color="auto"/>
            </w:tcBorders>
            <w:hideMark/>
          </w:tcPr>
          <w:p w14:paraId="4507AF66"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52E0BC30" w14:textId="77777777" w:rsidR="00C21A43" w:rsidRPr="00EA2147" w:rsidRDefault="00C21A43" w:rsidP="005502FE">
            <w:pPr>
              <w:pStyle w:val="QPPTableTextBody"/>
            </w:pPr>
            <w:r>
              <w:t>-</w:t>
            </w:r>
          </w:p>
          <w:p w14:paraId="12A05901" w14:textId="77777777" w:rsidR="00C21A43" w:rsidRPr="00EA2147" w:rsidRDefault="00C21A43" w:rsidP="00EA2147">
            <w:pPr>
              <w:pStyle w:val="QPPEditorsNoteStyle1"/>
            </w:pPr>
            <w:r>
              <w:t xml:space="preserve">Note—If the ROL is impact assessable in the zone or neighbourhood plan, then the category of assessment is not lowered </w:t>
            </w:r>
            <w:r w:rsidRPr="00EA2147">
              <w:t>to code assessment.</w:t>
            </w:r>
          </w:p>
        </w:tc>
        <w:tc>
          <w:tcPr>
            <w:tcW w:w="2835" w:type="dxa"/>
            <w:tcBorders>
              <w:top w:val="single" w:sz="4" w:space="0" w:color="auto"/>
              <w:left w:val="single" w:sz="4" w:space="0" w:color="auto"/>
              <w:bottom w:val="single" w:sz="4" w:space="0" w:color="auto"/>
              <w:right w:val="single" w:sz="4" w:space="0" w:color="auto"/>
            </w:tcBorders>
            <w:hideMark/>
          </w:tcPr>
          <w:p w14:paraId="2C832D7E" w14:textId="5F3D4354" w:rsidR="00C21A43" w:rsidRPr="00EA2147" w:rsidRDefault="00C21A43" w:rsidP="005502FE">
            <w:pPr>
              <w:pStyle w:val="QPPTableTextBody"/>
            </w:pPr>
            <w:r w:rsidRPr="007B5A9F">
              <w:t>Biodiversity areas overlay code</w:t>
            </w:r>
            <w:r w:rsidR="002816CC" w:rsidRPr="00843DA4">
              <w:t>—purpose, overall outcomes and all outcomes in section C</w:t>
            </w:r>
          </w:p>
          <w:p w14:paraId="3F75021B" w14:textId="55C87489" w:rsidR="00C21A43" w:rsidRPr="00EA2147" w:rsidRDefault="00C21A43" w:rsidP="005502FE">
            <w:pPr>
              <w:pStyle w:val="QPPTableTextBody"/>
            </w:pPr>
          </w:p>
        </w:tc>
      </w:tr>
      <w:tr w:rsidR="00C21A43" w14:paraId="3656E896" w14:textId="77777777" w:rsidTr="00A04CC5">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252C7A27" w14:textId="77777777" w:rsidR="00C21A43" w:rsidRPr="00EA2147" w:rsidRDefault="00C21A43" w:rsidP="005502FE">
            <w:pPr>
              <w:pStyle w:val="QPPTableTextBold"/>
            </w:pPr>
            <w:r>
              <w:t>Operational work</w:t>
            </w:r>
          </w:p>
        </w:tc>
      </w:tr>
      <w:tr w:rsidR="00C21A43" w14:paraId="0F8D356E" w14:textId="77777777" w:rsidTr="00474A3E">
        <w:trPr>
          <w:trHeight w:val="434"/>
        </w:trPr>
        <w:tc>
          <w:tcPr>
            <w:tcW w:w="3397" w:type="dxa"/>
            <w:vMerge w:val="restart"/>
            <w:tcBorders>
              <w:top w:val="single" w:sz="4" w:space="0" w:color="auto"/>
              <w:left w:val="single" w:sz="4" w:space="0" w:color="auto"/>
              <w:bottom w:val="single" w:sz="4" w:space="0" w:color="auto"/>
              <w:right w:val="single" w:sz="4" w:space="0" w:color="auto"/>
            </w:tcBorders>
            <w:hideMark/>
          </w:tcPr>
          <w:p w14:paraId="7F1A3AED" w14:textId="4FED1DBE" w:rsidR="00C21A43" w:rsidRPr="00EA2147" w:rsidRDefault="00C21A43" w:rsidP="005502FE">
            <w:pPr>
              <w:pStyle w:val="QPPTableTextBody"/>
              <w:rPr>
                <w:rFonts w:cs="Times New Roman"/>
                <w:szCs w:val="24"/>
              </w:rPr>
            </w:pPr>
            <w:r>
              <w:t xml:space="preserve">Operational work for </w:t>
            </w:r>
            <w:r w:rsidRPr="007B5A9F">
              <w:t>filling or excavation</w:t>
            </w:r>
            <w:r w:rsidRPr="00EA2147">
              <w:t xml:space="preserve"> </w:t>
            </w:r>
            <w:r w:rsidR="002816CC" w:rsidRPr="00EA2147">
              <w:t xml:space="preserve">where an approved development footprint plan exists, if extending </w:t>
            </w:r>
            <w:r w:rsidRPr="00EA2147">
              <w:t xml:space="preserve">outside </w:t>
            </w:r>
            <w:r w:rsidR="002816CC" w:rsidRPr="00EA2147">
              <w:t xml:space="preserve">the </w:t>
            </w:r>
            <w:r w:rsidRPr="00EA2147">
              <w:t xml:space="preserve">approved </w:t>
            </w:r>
            <w:r w:rsidRPr="007B5A9F">
              <w:t>development footprint plan</w:t>
            </w:r>
            <w:r w:rsidR="002816CC" w:rsidRPr="00EA2147">
              <w:t xml:space="preserve"> and:</w:t>
            </w:r>
          </w:p>
          <w:p w14:paraId="7AE7FE7D" w14:textId="7FA590D1" w:rsidR="002816CC" w:rsidRPr="00EA2147" w:rsidRDefault="002816CC" w:rsidP="005502FE">
            <w:pPr>
              <w:pStyle w:val="HGTableBullet2"/>
              <w:numPr>
                <w:ilvl w:val="0"/>
                <w:numId w:val="140"/>
              </w:numPr>
            </w:pPr>
            <w:r>
              <w:t>into the High ecological significance sub-category</w:t>
            </w:r>
            <w:r w:rsidR="009D061C">
              <w:t>, the High ecological significance strategic sub-category</w:t>
            </w:r>
            <w:r w:rsidR="00A72FDC">
              <w:t>,</w:t>
            </w:r>
            <w:r>
              <w:t xml:space="preserve"> the General ecological significance sub-category</w:t>
            </w:r>
            <w:r w:rsidR="009D061C">
              <w:t xml:space="preserve"> or the General ecological significance strategic sub-category</w:t>
            </w:r>
            <w:r>
              <w:t>; or</w:t>
            </w:r>
          </w:p>
          <w:p w14:paraId="3F2581BB" w14:textId="0DB1A4FB" w:rsidR="002816CC" w:rsidRPr="00EA2147" w:rsidRDefault="002816CC" w:rsidP="005502FE">
            <w:pPr>
              <w:pStyle w:val="HGTableBullet2"/>
            </w:pPr>
            <w:r>
              <w:t>r</w:t>
            </w:r>
            <w:r w:rsidRPr="00EA2147">
              <w:t>esulting in clearing of non-juvenile koala habitat trees of a total cleared area of more than 500m</w:t>
            </w:r>
            <w:r w:rsidRPr="00602187">
              <w:rPr>
                <w:vertAlign w:val="superscript"/>
              </w:rPr>
              <w:t>2</w:t>
            </w:r>
            <w:r w:rsidRPr="00EA2147">
              <w:t xml:space="preserve"> in the Koala habitat area sub-category</w:t>
            </w:r>
          </w:p>
        </w:tc>
        <w:tc>
          <w:tcPr>
            <w:tcW w:w="2835" w:type="dxa"/>
            <w:gridSpan w:val="2"/>
            <w:tcBorders>
              <w:top w:val="single" w:sz="4" w:space="0" w:color="auto"/>
              <w:left w:val="single" w:sz="4" w:space="0" w:color="auto"/>
              <w:bottom w:val="single" w:sz="4" w:space="0" w:color="auto"/>
              <w:right w:val="single" w:sz="4" w:space="0" w:color="auto"/>
            </w:tcBorders>
            <w:hideMark/>
          </w:tcPr>
          <w:p w14:paraId="1CEEC877" w14:textId="77777777" w:rsidR="00C21A43" w:rsidRPr="00EA2147" w:rsidRDefault="00C21A43" w:rsidP="005502FE">
            <w:pPr>
              <w:pStyle w:val="QPPTableTextBold"/>
            </w:pPr>
            <w:r>
              <w:t>Assessable development—Code assessment</w:t>
            </w:r>
          </w:p>
        </w:tc>
      </w:tr>
      <w:tr w:rsidR="00C21A43" w14:paraId="3C5423A7" w14:textId="77777777" w:rsidTr="00474A3E">
        <w:trPr>
          <w:trHeight w:val="434"/>
        </w:trPr>
        <w:tc>
          <w:tcPr>
            <w:tcW w:w="3397" w:type="dxa"/>
            <w:vMerge/>
            <w:tcBorders>
              <w:top w:val="single" w:sz="4" w:space="0" w:color="auto"/>
              <w:left w:val="single" w:sz="4" w:space="0" w:color="auto"/>
              <w:bottom w:val="single" w:sz="4" w:space="0" w:color="auto"/>
              <w:right w:val="single" w:sz="4" w:space="0" w:color="auto"/>
            </w:tcBorders>
            <w:hideMark/>
          </w:tcPr>
          <w:p w14:paraId="37477947"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4C047B19" w14:textId="77777777" w:rsidR="00C21A43" w:rsidRPr="00EA2147" w:rsidRDefault="00C21A43" w:rsidP="005502FE">
            <w:pPr>
              <w:pStyle w:val="QPPTableTextBody"/>
            </w:pPr>
            <w:r>
              <w:t>-</w:t>
            </w:r>
          </w:p>
          <w:p w14:paraId="62F353E8" w14:textId="77777777" w:rsidR="00C21A43" w:rsidRPr="00EA2147" w:rsidRDefault="00C21A43" w:rsidP="00EA2147">
            <w:pPr>
              <w:pStyle w:val="QPPEditorsNoteStyle1"/>
            </w:pPr>
            <w:r>
              <w:t xml:space="preserve">Note—If the development is impact assessable in the zone or </w:t>
            </w:r>
            <w:r w:rsidRPr="00EA2147">
              <w:t>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2BE6E5B7" w14:textId="0DDD5FDE" w:rsidR="00C21A43" w:rsidRPr="00EA2147" w:rsidRDefault="00C21A43" w:rsidP="005502FE">
            <w:pPr>
              <w:pStyle w:val="QPPTableTextBody"/>
            </w:pPr>
            <w:r w:rsidRPr="007B5A9F">
              <w:t>Biodiversity areas overlay code</w:t>
            </w:r>
            <w:r w:rsidR="00536477" w:rsidRPr="00843DA4">
              <w:t>—purpose, overall outcomes and all outcomes in section B</w:t>
            </w:r>
          </w:p>
          <w:p w14:paraId="54076FAD" w14:textId="59C09D35" w:rsidR="00C21A43" w:rsidRPr="00EA2147" w:rsidRDefault="00C21A43" w:rsidP="005502FE">
            <w:pPr>
              <w:pStyle w:val="QPPTableTextBody"/>
            </w:pPr>
          </w:p>
        </w:tc>
      </w:tr>
      <w:tr w:rsidR="005A071E" w:rsidRPr="00B97DBC" w14:paraId="4DCE5869" w14:textId="77777777" w:rsidTr="00474A3E">
        <w:trPr>
          <w:trHeight w:val="434"/>
        </w:trPr>
        <w:tc>
          <w:tcPr>
            <w:tcW w:w="3397" w:type="dxa"/>
            <w:vMerge w:val="restart"/>
            <w:tcBorders>
              <w:top w:val="single" w:sz="4" w:space="0" w:color="auto"/>
              <w:left w:val="single" w:sz="4" w:space="0" w:color="auto"/>
              <w:right w:val="single" w:sz="4" w:space="0" w:color="auto"/>
            </w:tcBorders>
          </w:tcPr>
          <w:p w14:paraId="5B38B912" w14:textId="2E4F39D5" w:rsidR="005A071E" w:rsidRPr="00EA2147" w:rsidRDefault="005A071E" w:rsidP="005502FE">
            <w:pPr>
              <w:pStyle w:val="QPPTableTextBody"/>
            </w:pPr>
            <w:r w:rsidRPr="005A071E">
              <w:t xml:space="preserve">Operational work for filling or excavation where no </w:t>
            </w:r>
            <w:r w:rsidRPr="00EA2147">
              <w:t xml:space="preserve">approved development footprint plan exists, if the new or extended portion of the development footprint extends into the </w:t>
            </w:r>
            <w:r w:rsidR="009D061C" w:rsidRPr="009D061C">
              <w:t>High ecological significance sub-category, the High ecological significance strategic sub-category, the General ecological significance sub-category or the General ecological significance strategic sub-category, or results in clearing of non-juvenile koala habitat trees of a total cleared areas of more than 500m</w:t>
            </w:r>
            <w:r w:rsidR="009D061C" w:rsidRPr="000D4398">
              <w:rPr>
                <w:vertAlign w:val="superscript"/>
              </w:rPr>
              <w:t>2</w:t>
            </w:r>
            <w:r w:rsidR="009D061C" w:rsidRPr="009D061C">
              <w:t xml:space="preserve"> in </w:t>
            </w:r>
            <w:r w:rsidRPr="00EA2147">
              <w:t xml:space="preserve"> the Koala habitat area sub-category, and:</w:t>
            </w:r>
          </w:p>
          <w:p w14:paraId="2A20D589" w14:textId="7E57A444" w:rsidR="005A071E" w:rsidRPr="00EA2147" w:rsidRDefault="005A071E" w:rsidP="005502FE">
            <w:pPr>
              <w:pStyle w:val="HGTableBullet2"/>
              <w:numPr>
                <w:ilvl w:val="0"/>
                <w:numId w:val="141"/>
              </w:numPr>
            </w:pPr>
            <w:r w:rsidRPr="005A071E">
              <w:t>on a lot in the Low density residential zone, Low-medium density residential zone, Medium density residential zone, High density residential zone, or Character residential zone, and the resulting development footprint for the site is greater than 1000m</w:t>
            </w:r>
            <w:r w:rsidRPr="005502FE">
              <w:rPr>
                <w:vertAlign w:val="superscript"/>
              </w:rPr>
              <w:t>2</w:t>
            </w:r>
            <w:r w:rsidRPr="00EA2147">
              <w:t>; or</w:t>
            </w:r>
          </w:p>
          <w:p w14:paraId="48ACB51F" w14:textId="0374B62C" w:rsidR="005A071E" w:rsidRPr="00EA2147" w:rsidRDefault="005A071E" w:rsidP="005502FE">
            <w:pPr>
              <w:pStyle w:val="HGTableBullet2"/>
            </w:pPr>
            <w:r w:rsidRPr="005A071E">
              <w:t>on a lot greater than 1000m</w:t>
            </w:r>
            <w:r w:rsidRPr="00602187">
              <w:rPr>
                <w:vertAlign w:val="superscript"/>
              </w:rPr>
              <w:t>2</w:t>
            </w:r>
            <w:r w:rsidRPr="00EA2147">
              <w:t xml:space="preserve"> in the Emerging community zone, Environmental management zone, Rural zone, or Rural residential zone; or</w:t>
            </w:r>
          </w:p>
          <w:p w14:paraId="5B634833" w14:textId="4B688CC9" w:rsidR="005A071E" w:rsidRPr="00EA2147" w:rsidRDefault="005A071E" w:rsidP="005502FE">
            <w:pPr>
              <w:pStyle w:val="HGTableBullet2"/>
            </w:pPr>
            <w:r w:rsidRPr="005A071E">
              <w:t>on any lot in any other zone</w:t>
            </w:r>
          </w:p>
        </w:tc>
        <w:tc>
          <w:tcPr>
            <w:tcW w:w="2835" w:type="dxa"/>
            <w:gridSpan w:val="2"/>
            <w:tcBorders>
              <w:top w:val="single" w:sz="4" w:space="0" w:color="auto"/>
              <w:left w:val="single" w:sz="4" w:space="0" w:color="auto"/>
              <w:bottom w:val="single" w:sz="4" w:space="0" w:color="auto"/>
              <w:right w:val="single" w:sz="4" w:space="0" w:color="auto"/>
            </w:tcBorders>
          </w:tcPr>
          <w:p w14:paraId="454A488E" w14:textId="23B2AE47" w:rsidR="005A071E" w:rsidRPr="00EA2147" w:rsidRDefault="005A071E" w:rsidP="005502FE">
            <w:pPr>
              <w:pStyle w:val="QPPTableTextBold"/>
            </w:pPr>
            <w:r>
              <w:t>Assessable development—Code assessment</w:t>
            </w:r>
          </w:p>
        </w:tc>
      </w:tr>
      <w:tr w:rsidR="005A071E" w14:paraId="6F116BDE" w14:textId="77777777" w:rsidTr="00474A3E">
        <w:trPr>
          <w:trHeight w:val="434"/>
        </w:trPr>
        <w:tc>
          <w:tcPr>
            <w:tcW w:w="3397" w:type="dxa"/>
            <w:vMerge/>
            <w:tcBorders>
              <w:left w:val="single" w:sz="4" w:space="0" w:color="auto"/>
              <w:bottom w:val="single" w:sz="4" w:space="0" w:color="auto"/>
              <w:right w:val="single" w:sz="4" w:space="0" w:color="auto"/>
            </w:tcBorders>
          </w:tcPr>
          <w:p w14:paraId="00229269" w14:textId="77777777" w:rsidR="005A071E" w:rsidRPr="00EA2147" w:rsidRDefault="005A071E" w:rsidP="00EA2147"/>
        </w:tc>
        <w:tc>
          <w:tcPr>
            <w:tcW w:w="2835" w:type="dxa"/>
            <w:tcBorders>
              <w:top w:val="single" w:sz="4" w:space="0" w:color="auto"/>
              <w:left w:val="single" w:sz="4" w:space="0" w:color="auto"/>
              <w:bottom w:val="single" w:sz="4" w:space="0" w:color="auto"/>
              <w:right w:val="single" w:sz="4" w:space="0" w:color="auto"/>
            </w:tcBorders>
          </w:tcPr>
          <w:p w14:paraId="75A3CAC0" w14:textId="77777777" w:rsidR="005A071E" w:rsidRPr="00EA2147" w:rsidRDefault="00602682" w:rsidP="005502FE">
            <w:pPr>
              <w:pStyle w:val="QPPTableTextBody"/>
            </w:pPr>
            <w:r>
              <w:t>-</w:t>
            </w:r>
          </w:p>
          <w:p w14:paraId="49576697" w14:textId="4314834B" w:rsidR="00602682" w:rsidRPr="00EA2147" w:rsidRDefault="00602682" w:rsidP="00602187">
            <w:pPr>
              <w:pStyle w:val="QPPEditorsNoteStyle1"/>
            </w:pPr>
            <w:r w:rsidRPr="00602682">
              <w:t xml:space="preserve">Note—If the development is impact assessable in the zone or neighbourhood </w:t>
            </w:r>
            <w:r w:rsidRPr="00EA2147">
              <w:t>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tcPr>
          <w:p w14:paraId="39077B49" w14:textId="7F08FD7E" w:rsidR="005A071E" w:rsidRPr="00EA2147" w:rsidRDefault="00A25063" w:rsidP="005502FE">
            <w:pPr>
              <w:pStyle w:val="QPPTableTextBody"/>
            </w:pPr>
            <w:r w:rsidRPr="007B5A9F">
              <w:t>Biodiversity areas overlay code</w:t>
            </w:r>
            <w:r w:rsidR="00602682" w:rsidRPr="00EA2147">
              <w:t>—purpose, overall outcomes and all outcomes in section B</w:t>
            </w:r>
          </w:p>
        </w:tc>
      </w:tr>
      <w:tr w:rsidR="00C21A43" w14:paraId="5A98E702" w14:textId="77777777" w:rsidTr="00474A3E">
        <w:trPr>
          <w:trHeight w:val="434"/>
        </w:trPr>
        <w:tc>
          <w:tcPr>
            <w:tcW w:w="3397" w:type="dxa"/>
            <w:vMerge w:val="restart"/>
            <w:tcBorders>
              <w:top w:val="single" w:sz="4" w:space="0" w:color="auto"/>
              <w:left w:val="single" w:sz="4" w:space="0" w:color="auto"/>
              <w:bottom w:val="single" w:sz="4" w:space="0" w:color="auto"/>
              <w:right w:val="single" w:sz="4" w:space="0" w:color="auto"/>
            </w:tcBorders>
            <w:hideMark/>
          </w:tcPr>
          <w:p w14:paraId="02E8956A" w14:textId="306A71FA" w:rsidR="00C21A43" w:rsidRPr="00EA2147" w:rsidRDefault="00C21A43" w:rsidP="005502FE">
            <w:pPr>
              <w:pStyle w:val="QPPTableTextBody"/>
            </w:pPr>
            <w:r>
              <w:t>Operational work for clearing vegetation of a total area of more than 500m</w:t>
            </w:r>
            <w:r w:rsidRPr="007227EC">
              <w:rPr>
                <w:vertAlign w:val="superscript"/>
              </w:rPr>
              <w:t>2</w:t>
            </w:r>
            <w:r w:rsidRPr="00EA2147">
              <w:t xml:space="preserve"> not associated with a dwelling house, if in the Koala habitat area sub-category</w:t>
            </w:r>
          </w:p>
        </w:tc>
        <w:tc>
          <w:tcPr>
            <w:tcW w:w="2835" w:type="dxa"/>
            <w:gridSpan w:val="2"/>
            <w:tcBorders>
              <w:top w:val="single" w:sz="4" w:space="0" w:color="auto"/>
              <w:left w:val="single" w:sz="4" w:space="0" w:color="auto"/>
              <w:bottom w:val="single" w:sz="4" w:space="0" w:color="auto"/>
              <w:right w:val="single" w:sz="4" w:space="0" w:color="auto"/>
            </w:tcBorders>
            <w:hideMark/>
          </w:tcPr>
          <w:p w14:paraId="2FB8AB85" w14:textId="77777777" w:rsidR="00C21A43" w:rsidRPr="00EA2147" w:rsidRDefault="00C21A43" w:rsidP="005502FE">
            <w:pPr>
              <w:pStyle w:val="QPPTableTextBold"/>
            </w:pPr>
            <w:r>
              <w:t xml:space="preserve">Assessable </w:t>
            </w:r>
            <w:r w:rsidRPr="00EA2147">
              <w:t>development—Code assessment</w:t>
            </w:r>
          </w:p>
        </w:tc>
      </w:tr>
      <w:tr w:rsidR="00C21A43" w14:paraId="14D2D720" w14:textId="77777777" w:rsidTr="00474A3E">
        <w:trPr>
          <w:trHeight w:val="434"/>
        </w:trPr>
        <w:tc>
          <w:tcPr>
            <w:tcW w:w="3397" w:type="dxa"/>
            <w:vMerge/>
            <w:tcBorders>
              <w:top w:val="single" w:sz="4" w:space="0" w:color="auto"/>
              <w:left w:val="single" w:sz="4" w:space="0" w:color="auto"/>
              <w:bottom w:val="single" w:sz="4" w:space="0" w:color="auto"/>
              <w:right w:val="single" w:sz="4" w:space="0" w:color="auto"/>
            </w:tcBorders>
            <w:hideMark/>
          </w:tcPr>
          <w:p w14:paraId="36E31277"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404837CC" w14:textId="77777777" w:rsidR="00C21A43" w:rsidRPr="00EA2147" w:rsidRDefault="00C21A43" w:rsidP="005502FE">
            <w:pPr>
              <w:pStyle w:val="QPPTableTextBody"/>
            </w:pPr>
            <w:r>
              <w:t>-</w:t>
            </w:r>
          </w:p>
          <w:p w14:paraId="2D915B69"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3C6C9DDE" w14:textId="569A03CC" w:rsidR="00C21A43" w:rsidRPr="00EA2147" w:rsidRDefault="00C21A43" w:rsidP="005502FE">
            <w:pPr>
              <w:pStyle w:val="QPPTableTextBody"/>
            </w:pPr>
            <w:r w:rsidRPr="007B5A9F">
              <w:t>Biodiversity areas overlay code</w:t>
            </w:r>
            <w:r w:rsidR="00602682" w:rsidRPr="00EA2147">
              <w:t>—purpose, overall outcomes and all outcomes in section C</w:t>
            </w:r>
          </w:p>
          <w:p w14:paraId="2DF11582" w14:textId="25C8A34F" w:rsidR="00C21A43" w:rsidRPr="00EA2147" w:rsidRDefault="00C21A43" w:rsidP="005502FE">
            <w:pPr>
              <w:pStyle w:val="QPPTableTextBody"/>
            </w:pPr>
          </w:p>
        </w:tc>
      </w:tr>
      <w:tr w:rsidR="00C21A43" w14:paraId="73387860" w14:textId="77777777" w:rsidTr="00A04CC5">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77939142" w14:textId="77777777" w:rsidR="00C21A43" w:rsidRPr="00EA2147" w:rsidRDefault="00C21A43" w:rsidP="005502FE">
            <w:pPr>
              <w:pStyle w:val="QPPTableTextBold"/>
            </w:pPr>
            <w:r>
              <w:t>Building work</w:t>
            </w:r>
          </w:p>
        </w:tc>
      </w:tr>
      <w:tr w:rsidR="00C21A43" w14:paraId="54F52E41" w14:textId="77777777" w:rsidTr="00474A3E">
        <w:trPr>
          <w:trHeight w:val="434"/>
        </w:trPr>
        <w:tc>
          <w:tcPr>
            <w:tcW w:w="3397" w:type="dxa"/>
            <w:vMerge w:val="restart"/>
            <w:tcBorders>
              <w:top w:val="single" w:sz="4" w:space="0" w:color="auto"/>
              <w:left w:val="single" w:sz="4" w:space="0" w:color="auto"/>
              <w:bottom w:val="single" w:sz="4" w:space="0" w:color="auto"/>
              <w:right w:val="single" w:sz="4" w:space="0" w:color="auto"/>
            </w:tcBorders>
            <w:hideMark/>
          </w:tcPr>
          <w:p w14:paraId="55911E24" w14:textId="5AEB623C" w:rsidR="00602682" w:rsidRPr="00843DA4" w:rsidRDefault="00C21A43" w:rsidP="005502FE">
            <w:pPr>
              <w:pStyle w:val="QPPTableTextBody"/>
            </w:pPr>
            <w:r w:rsidRPr="00843DA4">
              <w:t xml:space="preserve">Building work for </w:t>
            </w:r>
            <w:r w:rsidRPr="007B5A9F">
              <w:t>outdoor lighting</w:t>
            </w:r>
            <w:r w:rsidR="00602682" w:rsidRPr="00843DA4">
              <w:t xml:space="preserve"> where an approved development footprint plan exists, if situated outside the approved development footprint plan, and:</w:t>
            </w:r>
          </w:p>
          <w:p w14:paraId="3B3E29B7" w14:textId="7EA3563D" w:rsidR="00602682" w:rsidRPr="005502FE" w:rsidRDefault="00602682" w:rsidP="005502FE">
            <w:pPr>
              <w:pStyle w:val="HGTableBullet2"/>
              <w:numPr>
                <w:ilvl w:val="0"/>
                <w:numId w:val="200"/>
              </w:numPr>
            </w:pPr>
            <w:r w:rsidRPr="005502FE">
              <w:t>sited in the High ecological significance sub-category</w:t>
            </w:r>
            <w:r w:rsidR="009D061C" w:rsidRPr="002E13A1">
              <w:t>, the High ecological significance strategic sub-category</w:t>
            </w:r>
            <w:r w:rsidR="00A72FDC" w:rsidRPr="002E13A1">
              <w:t>,</w:t>
            </w:r>
            <w:r w:rsidRPr="005502FE">
              <w:t xml:space="preserve"> the General ecological significance sub-category</w:t>
            </w:r>
            <w:r w:rsidR="009D061C" w:rsidRPr="002E13A1">
              <w:t xml:space="preserve"> or the General ecological significance strategic sub-category</w:t>
            </w:r>
            <w:r w:rsidRPr="005502FE">
              <w:t>; or</w:t>
            </w:r>
          </w:p>
          <w:p w14:paraId="586EEE30" w14:textId="5B305ADE" w:rsidR="00C21A43" w:rsidRPr="00EA2147" w:rsidRDefault="00602682" w:rsidP="005502FE">
            <w:pPr>
              <w:pStyle w:val="HGTableBullet2"/>
            </w:pPr>
            <w:r w:rsidRPr="001D23AE">
              <w:t xml:space="preserve">resulting in clearing of </w:t>
            </w:r>
            <w:r w:rsidRPr="00833228">
              <w:t>non-juvenile koala habitat trees of a total cleared area of more than 500m</w:t>
            </w:r>
            <w:r w:rsidRPr="00833228">
              <w:rPr>
                <w:vertAlign w:val="superscript"/>
              </w:rPr>
              <w:t>2</w:t>
            </w:r>
            <w:r w:rsidRPr="00B97DBC">
              <w:t xml:space="preserve"> in the Koala habitat area sub-category</w:t>
            </w:r>
          </w:p>
        </w:tc>
        <w:tc>
          <w:tcPr>
            <w:tcW w:w="2835" w:type="dxa"/>
            <w:gridSpan w:val="2"/>
            <w:tcBorders>
              <w:top w:val="single" w:sz="4" w:space="0" w:color="auto"/>
              <w:left w:val="single" w:sz="4" w:space="0" w:color="auto"/>
              <w:bottom w:val="single" w:sz="4" w:space="0" w:color="auto"/>
              <w:right w:val="single" w:sz="4" w:space="0" w:color="auto"/>
            </w:tcBorders>
            <w:hideMark/>
          </w:tcPr>
          <w:p w14:paraId="32B49642" w14:textId="77777777" w:rsidR="00C21A43" w:rsidRPr="00EA2147" w:rsidRDefault="00C21A43" w:rsidP="005502FE">
            <w:pPr>
              <w:pStyle w:val="QPPTableTextBold"/>
            </w:pPr>
            <w:r>
              <w:t>Assessable development—Code assessment</w:t>
            </w:r>
          </w:p>
        </w:tc>
      </w:tr>
      <w:tr w:rsidR="00C21A43" w14:paraId="2512836E" w14:textId="77777777" w:rsidTr="00474A3E">
        <w:trPr>
          <w:trHeight w:val="434"/>
        </w:trPr>
        <w:tc>
          <w:tcPr>
            <w:tcW w:w="3397" w:type="dxa"/>
            <w:vMerge/>
            <w:tcBorders>
              <w:top w:val="single" w:sz="4" w:space="0" w:color="auto"/>
              <w:left w:val="single" w:sz="4" w:space="0" w:color="auto"/>
              <w:bottom w:val="single" w:sz="4" w:space="0" w:color="auto"/>
              <w:right w:val="single" w:sz="4" w:space="0" w:color="auto"/>
            </w:tcBorders>
            <w:hideMark/>
          </w:tcPr>
          <w:p w14:paraId="5CFC4A01"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55AFF2C3" w14:textId="77777777" w:rsidR="00C21A43" w:rsidRPr="00EA2147" w:rsidRDefault="00C21A43" w:rsidP="005502FE">
            <w:pPr>
              <w:pStyle w:val="QPPTableTextBody"/>
            </w:pPr>
            <w:r>
              <w:t>-</w:t>
            </w:r>
          </w:p>
          <w:p w14:paraId="5A00F9FB"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7282F589" w14:textId="7947BEF3" w:rsidR="00C21A43" w:rsidRPr="00843DA4" w:rsidRDefault="00843DA4" w:rsidP="005502FE">
            <w:pPr>
              <w:pStyle w:val="QPPTableTextBody"/>
            </w:pPr>
            <w:r w:rsidRPr="007B5A9F">
              <w:t>Biodiversity areas overlay code</w:t>
            </w:r>
            <w:r w:rsidR="0080293E" w:rsidRPr="00843DA4">
              <w:t>—purpose, overall outcomes and all outcomes in section C</w:t>
            </w:r>
          </w:p>
        </w:tc>
      </w:tr>
      <w:tr w:rsidR="0080293E" w14:paraId="1659733C" w14:textId="77777777" w:rsidTr="00474A3E">
        <w:trPr>
          <w:trHeight w:val="434"/>
        </w:trPr>
        <w:tc>
          <w:tcPr>
            <w:tcW w:w="3397" w:type="dxa"/>
            <w:vMerge w:val="restart"/>
            <w:tcBorders>
              <w:top w:val="single" w:sz="4" w:space="0" w:color="auto"/>
              <w:left w:val="single" w:sz="4" w:space="0" w:color="auto"/>
              <w:right w:val="single" w:sz="4" w:space="0" w:color="auto"/>
            </w:tcBorders>
          </w:tcPr>
          <w:p w14:paraId="78B2310B" w14:textId="4854F3B3" w:rsidR="0080293E" w:rsidRPr="00EA2147" w:rsidRDefault="0080293E" w:rsidP="005502FE">
            <w:pPr>
              <w:pStyle w:val="QPPTableTextBody"/>
            </w:pPr>
            <w:r w:rsidRPr="0080293E">
              <w:t>Building work for outdoor lighting where no approved development footprint plan exists, if the new or extended portion of the development footprint extends into the High ecological significance sub-category</w:t>
            </w:r>
            <w:r w:rsidR="009D061C">
              <w:t>, the High ecological significance strategic sub-category</w:t>
            </w:r>
            <w:r w:rsidR="00402D8A">
              <w:t>,</w:t>
            </w:r>
            <w:r w:rsidRPr="0080293E">
              <w:t xml:space="preserve"> the General </w:t>
            </w:r>
            <w:r w:rsidRPr="00EA2147">
              <w:t>ecological significance sub-category</w:t>
            </w:r>
            <w:r w:rsidR="009D061C">
              <w:t xml:space="preserve"> or the General ecological significance strategic sub-category</w:t>
            </w:r>
            <w:r w:rsidRPr="00EA2147">
              <w:t>, or results in clearing of non-juvenile koala habitat trees of a total cleared area of more than 500m</w:t>
            </w:r>
            <w:r w:rsidRPr="00602187">
              <w:rPr>
                <w:vertAlign w:val="superscript"/>
              </w:rPr>
              <w:t>2</w:t>
            </w:r>
            <w:r w:rsidRPr="00EA2147">
              <w:t xml:space="preserve"> in the Koala habitat area sub-category, and:</w:t>
            </w:r>
          </w:p>
          <w:p w14:paraId="6710646F" w14:textId="66DFFE4B" w:rsidR="0080293E" w:rsidRPr="00EA2147" w:rsidRDefault="0080293E" w:rsidP="005502FE">
            <w:pPr>
              <w:pStyle w:val="HGTableBullet2"/>
              <w:numPr>
                <w:ilvl w:val="0"/>
                <w:numId w:val="143"/>
              </w:numPr>
            </w:pPr>
            <w:r>
              <w:t>o</w:t>
            </w:r>
            <w:r w:rsidRPr="00EA2147">
              <w:t>n a lot in the Low density residential zone, Low-medium density residential zone, Medium density residential zone, High density residential zone, or Character residential zone, and the resulting development footprint for the site is greater than 1000m</w:t>
            </w:r>
            <w:r w:rsidRPr="005502FE">
              <w:rPr>
                <w:vertAlign w:val="superscript"/>
              </w:rPr>
              <w:t>2</w:t>
            </w:r>
            <w:r w:rsidRPr="00EA2147">
              <w:t>; or</w:t>
            </w:r>
          </w:p>
          <w:p w14:paraId="7AE9F6D3" w14:textId="27470D46" w:rsidR="0080293E" w:rsidRPr="00EA2147" w:rsidRDefault="0080293E" w:rsidP="005502FE">
            <w:pPr>
              <w:pStyle w:val="HGTableBullet2"/>
            </w:pPr>
            <w:r w:rsidRPr="0080293E">
              <w:t>on a lot greater than 1000m</w:t>
            </w:r>
            <w:r w:rsidRPr="00602187">
              <w:rPr>
                <w:vertAlign w:val="superscript"/>
              </w:rPr>
              <w:t>2</w:t>
            </w:r>
            <w:r w:rsidRPr="00EA2147">
              <w:t xml:space="preserve"> in the Emerging community zone, Environmental management zone, Rural zone, or Rural residential zone; or</w:t>
            </w:r>
          </w:p>
          <w:p w14:paraId="1D00446A" w14:textId="30F7E0DB" w:rsidR="0080293E" w:rsidRPr="00EA2147" w:rsidRDefault="0080293E" w:rsidP="005502FE">
            <w:pPr>
              <w:pStyle w:val="HGTableBullet2"/>
            </w:pPr>
            <w:r w:rsidRPr="0080293E">
              <w:t>on any lot in any other zone</w:t>
            </w:r>
          </w:p>
        </w:tc>
        <w:tc>
          <w:tcPr>
            <w:tcW w:w="2835" w:type="dxa"/>
            <w:gridSpan w:val="2"/>
            <w:tcBorders>
              <w:top w:val="single" w:sz="4" w:space="0" w:color="auto"/>
              <w:left w:val="single" w:sz="4" w:space="0" w:color="auto"/>
              <w:bottom w:val="single" w:sz="4" w:space="0" w:color="auto"/>
              <w:right w:val="single" w:sz="4" w:space="0" w:color="auto"/>
            </w:tcBorders>
          </w:tcPr>
          <w:p w14:paraId="65C01E5B" w14:textId="19AF37C3" w:rsidR="0080293E" w:rsidRPr="00EA2147" w:rsidRDefault="0080293E" w:rsidP="005502FE">
            <w:pPr>
              <w:pStyle w:val="QPPTableTextBold"/>
            </w:pPr>
            <w:r>
              <w:t>Assessable development—Code assessment</w:t>
            </w:r>
          </w:p>
        </w:tc>
      </w:tr>
      <w:tr w:rsidR="0080293E" w14:paraId="5AD0086A" w14:textId="77777777" w:rsidTr="00474A3E">
        <w:trPr>
          <w:trHeight w:val="434"/>
        </w:trPr>
        <w:tc>
          <w:tcPr>
            <w:tcW w:w="3397" w:type="dxa"/>
            <w:vMerge/>
            <w:tcBorders>
              <w:left w:val="single" w:sz="4" w:space="0" w:color="auto"/>
              <w:bottom w:val="single" w:sz="4" w:space="0" w:color="auto"/>
              <w:right w:val="single" w:sz="4" w:space="0" w:color="auto"/>
            </w:tcBorders>
          </w:tcPr>
          <w:p w14:paraId="00A6870A" w14:textId="77777777" w:rsidR="0080293E" w:rsidRPr="00EA2147" w:rsidRDefault="0080293E" w:rsidP="00EA2147"/>
        </w:tc>
        <w:tc>
          <w:tcPr>
            <w:tcW w:w="2835" w:type="dxa"/>
            <w:tcBorders>
              <w:top w:val="single" w:sz="4" w:space="0" w:color="auto"/>
              <w:left w:val="single" w:sz="4" w:space="0" w:color="auto"/>
              <w:bottom w:val="single" w:sz="4" w:space="0" w:color="auto"/>
              <w:right w:val="single" w:sz="4" w:space="0" w:color="auto"/>
            </w:tcBorders>
          </w:tcPr>
          <w:p w14:paraId="5F3D178F" w14:textId="45BDA4E3" w:rsidR="0080293E" w:rsidRPr="00EA2147" w:rsidRDefault="0080293E" w:rsidP="005502FE">
            <w:pPr>
              <w:pStyle w:val="QPPTableTextBody"/>
            </w:pPr>
            <w:r>
              <w:t>-</w:t>
            </w:r>
          </w:p>
          <w:p w14:paraId="0F972DA1" w14:textId="1F9CD8FD" w:rsidR="0080293E" w:rsidRPr="00EA2147" w:rsidRDefault="0080293E" w:rsidP="00602187">
            <w:pPr>
              <w:pStyle w:val="QPPEditorsNoteStyle1"/>
            </w:pPr>
            <w:r w:rsidRPr="0080293E">
              <w:t xml:space="preserve">Note—If the development is impact assessable in the zone or </w:t>
            </w:r>
            <w:r w:rsidRPr="00EA2147">
              <w:t>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tcPr>
          <w:p w14:paraId="35BE264C" w14:textId="45D32023" w:rsidR="0080293E" w:rsidRPr="00EA2147" w:rsidRDefault="001B5D23" w:rsidP="005502FE">
            <w:pPr>
              <w:pStyle w:val="QPPTableTextBody"/>
            </w:pPr>
            <w:r w:rsidRPr="007B5A9F">
              <w:t>Biodiversity areas overlay code</w:t>
            </w:r>
            <w:r w:rsidR="0080293E" w:rsidRPr="00EA2147">
              <w:t>— purpose, overall outcomes and all outcomes in section C</w:t>
            </w:r>
          </w:p>
        </w:tc>
      </w:tr>
      <w:tr w:rsidR="00C21A43" w14:paraId="66005FE1" w14:textId="77777777" w:rsidTr="00474A3E">
        <w:trPr>
          <w:trHeight w:val="434"/>
        </w:trPr>
        <w:tc>
          <w:tcPr>
            <w:tcW w:w="3397" w:type="dxa"/>
            <w:vMerge w:val="restart"/>
            <w:tcBorders>
              <w:top w:val="single" w:sz="4" w:space="0" w:color="auto"/>
              <w:left w:val="single" w:sz="4" w:space="0" w:color="auto"/>
              <w:bottom w:val="single" w:sz="4" w:space="0" w:color="auto"/>
              <w:right w:val="single" w:sz="4" w:space="0" w:color="auto"/>
            </w:tcBorders>
            <w:hideMark/>
          </w:tcPr>
          <w:p w14:paraId="4EF13157" w14:textId="2F8F6971" w:rsidR="00C21A43" w:rsidRPr="00EA2147" w:rsidRDefault="00C21A43" w:rsidP="00977D1D">
            <w:pPr>
              <w:pStyle w:val="QPPTableTextBody"/>
            </w:pPr>
            <w:r w:rsidRPr="00843DA4">
              <w:t xml:space="preserve">Building work for an extension to  an existing </w:t>
            </w:r>
            <w:r w:rsidR="00843DA4" w:rsidRPr="007B5A9F">
              <w:t>dwelling house</w:t>
            </w:r>
            <w:r w:rsidRPr="00843DA4">
              <w:t xml:space="preserve"> </w:t>
            </w:r>
            <w:r w:rsidR="00E577E0" w:rsidRPr="00843DA4">
              <w:t xml:space="preserve">where an approved development footprint plan exists, </w:t>
            </w:r>
            <w:r w:rsidRPr="00843DA4">
              <w:t xml:space="preserve">if extending outside </w:t>
            </w:r>
            <w:r w:rsidR="00E577E0" w:rsidRPr="00843DA4">
              <w:t>the</w:t>
            </w:r>
            <w:r w:rsidRPr="00843DA4">
              <w:t xml:space="preserve"> approved development footprint plan</w:t>
            </w:r>
            <w:r w:rsidR="00E577E0" w:rsidRPr="00843DA4">
              <w:t xml:space="preserve"> and into the High ecological signifi</w:t>
            </w:r>
            <w:r w:rsidR="00370578" w:rsidRPr="00843DA4">
              <w:t>c</w:t>
            </w:r>
            <w:r w:rsidR="00E577E0" w:rsidRPr="00843DA4">
              <w:t>ance sub-category</w:t>
            </w:r>
            <w:r w:rsidR="009D061C" w:rsidRPr="000D4398">
              <w:t>, the High ecological significance strategic sub-category,</w:t>
            </w:r>
            <w:r w:rsidR="00E577E0" w:rsidRPr="00843DA4">
              <w:t xml:space="preserve"> the General ecological significance sub-category</w:t>
            </w:r>
            <w:r w:rsidR="009D061C" w:rsidRPr="000D4398">
              <w:t xml:space="preserve"> or the General ecological significance strategic sub-category</w:t>
            </w:r>
          </w:p>
        </w:tc>
        <w:tc>
          <w:tcPr>
            <w:tcW w:w="2835" w:type="dxa"/>
            <w:gridSpan w:val="2"/>
            <w:tcBorders>
              <w:top w:val="single" w:sz="4" w:space="0" w:color="auto"/>
              <w:left w:val="single" w:sz="4" w:space="0" w:color="auto"/>
              <w:bottom w:val="single" w:sz="4" w:space="0" w:color="auto"/>
              <w:right w:val="single" w:sz="4" w:space="0" w:color="auto"/>
            </w:tcBorders>
            <w:hideMark/>
          </w:tcPr>
          <w:p w14:paraId="15FEAB5A" w14:textId="77777777" w:rsidR="00C21A43" w:rsidRPr="00EA2147" w:rsidRDefault="00C21A43" w:rsidP="005502FE">
            <w:pPr>
              <w:pStyle w:val="QPPTableTextBold"/>
            </w:pPr>
            <w:r>
              <w:t>Assessable development—Code assessment</w:t>
            </w:r>
          </w:p>
        </w:tc>
      </w:tr>
      <w:tr w:rsidR="00843DA4" w14:paraId="4B1DE5FC" w14:textId="77777777" w:rsidTr="00474A3E">
        <w:trPr>
          <w:trHeight w:val="434"/>
        </w:trPr>
        <w:tc>
          <w:tcPr>
            <w:tcW w:w="3397" w:type="dxa"/>
            <w:vMerge/>
            <w:tcBorders>
              <w:top w:val="single" w:sz="4" w:space="0" w:color="auto"/>
              <w:left w:val="single" w:sz="4" w:space="0" w:color="auto"/>
              <w:bottom w:val="single" w:sz="4" w:space="0" w:color="auto"/>
              <w:right w:val="single" w:sz="4" w:space="0" w:color="auto"/>
            </w:tcBorders>
            <w:hideMark/>
          </w:tcPr>
          <w:p w14:paraId="376B1FD1" w14:textId="77777777" w:rsidR="00843DA4" w:rsidRPr="00EA2147" w:rsidRDefault="00843DA4" w:rsidP="00843DA4"/>
        </w:tc>
        <w:tc>
          <w:tcPr>
            <w:tcW w:w="2835" w:type="dxa"/>
            <w:tcBorders>
              <w:top w:val="single" w:sz="4" w:space="0" w:color="auto"/>
              <w:left w:val="single" w:sz="4" w:space="0" w:color="auto"/>
              <w:bottom w:val="single" w:sz="4" w:space="0" w:color="auto"/>
              <w:right w:val="single" w:sz="4" w:space="0" w:color="auto"/>
            </w:tcBorders>
            <w:hideMark/>
          </w:tcPr>
          <w:p w14:paraId="23B0700A" w14:textId="77777777" w:rsidR="00843DA4" w:rsidRPr="00843DA4" w:rsidRDefault="00843DA4" w:rsidP="005502FE">
            <w:pPr>
              <w:pStyle w:val="QPPTableTextBody"/>
            </w:pPr>
            <w:r>
              <w:t>-</w:t>
            </w:r>
          </w:p>
          <w:p w14:paraId="42C704AD" w14:textId="77777777" w:rsidR="00843DA4" w:rsidRPr="00843DA4" w:rsidRDefault="00843DA4" w:rsidP="00843DA4">
            <w:pPr>
              <w:pStyle w:val="QPPEditorsNoteStyle1"/>
            </w:pPr>
            <w:r>
              <w:t>Note—If the development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12C5D8E1" w14:textId="703F3074" w:rsidR="00843DA4" w:rsidRPr="00843DA4" w:rsidRDefault="00843DA4" w:rsidP="005502FE">
            <w:pPr>
              <w:pStyle w:val="QPPTableTextBody"/>
            </w:pPr>
            <w:r w:rsidRPr="007B5A9F">
              <w:t>Biodiversity areas overlay code</w:t>
            </w:r>
            <w:r w:rsidRPr="00843DA4">
              <w:t>—purpose, overall outcomes and all outcomes in section A</w:t>
            </w:r>
          </w:p>
        </w:tc>
      </w:tr>
      <w:tr w:rsidR="00843DA4" w14:paraId="1946F0DE" w14:textId="77777777" w:rsidTr="00474A3E">
        <w:trPr>
          <w:trHeight w:val="434"/>
        </w:trPr>
        <w:tc>
          <w:tcPr>
            <w:tcW w:w="3397" w:type="dxa"/>
            <w:vMerge w:val="restart"/>
            <w:tcBorders>
              <w:top w:val="single" w:sz="4" w:space="0" w:color="auto"/>
              <w:left w:val="single" w:sz="4" w:space="0" w:color="auto"/>
              <w:right w:val="single" w:sz="4" w:space="0" w:color="auto"/>
            </w:tcBorders>
          </w:tcPr>
          <w:p w14:paraId="60597820" w14:textId="0E9438F7" w:rsidR="00843DA4" w:rsidRPr="00843DA4" w:rsidRDefault="00843DA4" w:rsidP="005502FE">
            <w:pPr>
              <w:pStyle w:val="QPPTableTextBody"/>
            </w:pPr>
            <w:r w:rsidRPr="00E577E0">
              <w:t xml:space="preserve">Building work for an extension to an existing </w:t>
            </w:r>
            <w:r w:rsidRPr="007B5A9F">
              <w:t>dwelling house</w:t>
            </w:r>
            <w:r w:rsidRPr="00E577E0">
              <w:t xml:space="preserve"> where no approved development footprint plan exists, if the extended portion of the </w:t>
            </w:r>
            <w:r w:rsidRPr="00843DA4">
              <w:t>development footprint extends into the High ecological significance sub-category</w:t>
            </w:r>
            <w:r w:rsidR="009D061C">
              <w:t>, the High ecological significance strategic sub-category,</w:t>
            </w:r>
            <w:r w:rsidRPr="00843DA4">
              <w:t xml:space="preserve"> the General ecological significance sub-category,</w:t>
            </w:r>
            <w:r w:rsidR="009D061C">
              <w:t xml:space="preserve"> or the General ecological significance strategic sub-category</w:t>
            </w:r>
            <w:r w:rsidRPr="00843DA4">
              <w:t xml:space="preserve"> and:</w:t>
            </w:r>
          </w:p>
          <w:p w14:paraId="636254FD" w14:textId="215CDCE3" w:rsidR="00843DA4" w:rsidRPr="00843DA4" w:rsidRDefault="00843DA4" w:rsidP="005502FE">
            <w:pPr>
              <w:pStyle w:val="HGTableBullet2"/>
              <w:numPr>
                <w:ilvl w:val="0"/>
                <w:numId w:val="201"/>
              </w:numPr>
            </w:pPr>
            <w:r w:rsidRPr="00E577E0">
              <w:t>on a lot in the Low density residential zone, Low-medium density residential zone, Medium density residential zone, High density residential zone, or Character residential zone, and the resulting development footprint for the site is greater than 1000m</w:t>
            </w:r>
            <w:r w:rsidRPr="005502FE">
              <w:rPr>
                <w:vertAlign w:val="superscript"/>
              </w:rPr>
              <w:t>2</w:t>
            </w:r>
            <w:r w:rsidRPr="00843DA4">
              <w:t>; or</w:t>
            </w:r>
          </w:p>
          <w:p w14:paraId="7D22D3AD" w14:textId="77777777" w:rsidR="00843DA4" w:rsidRPr="00843DA4" w:rsidRDefault="00843DA4" w:rsidP="005502FE">
            <w:pPr>
              <w:pStyle w:val="HGTableBullet2"/>
            </w:pPr>
            <w:r w:rsidRPr="00E577E0">
              <w:t>on a lot greater than 1000m</w:t>
            </w:r>
            <w:r w:rsidRPr="009D72A2">
              <w:rPr>
                <w:vertAlign w:val="superscript"/>
              </w:rPr>
              <w:t>2</w:t>
            </w:r>
            <w:r w:rsidRPr="00843DA4">
              <w:t xml:space="preserve"> in the Emerging community zone, Environmental management zone, Rural zone, or Rural residential zone; or</w:t>
            </w:r>
          </w:p>
          <w:p w14:paraId="6E154DB7" w14:textId="3222D3C4" w:rsidR="00843DA4" w:rsidRPr="00843DA4" w:rsidRDefault="00843DA4" w:rsidP="005502FE">
            <w:pPr>
              <w:pStyle w:val="HGTableBullet2"/>
            </w:pPr>
            <w:r w:rsidRPr="00E577E0">
              <w:t>on any lot in any other zone</w:t>
            </w:r>
          </w:p>
        </w:tc>
        <w:tc>
          <w:tcPr>
            <w:tcW w:w="2835" w:type="dxa"/>
            <w:gridSpan w:val="2"/>
            <w:tcBorders>
              <w:top w:val="single" w:sz="4" w:space="0" w:color="auto"/>
              <w:left w:val="single" w:sz="4" w:space="0" w:color="auto"/>
              <w:bottom w:val="single" w:sz="4" w:space="0" w:color="auto"/>
              <w:right w:val="single" w:sz="4" w:space="0" w:color="auto"/>
            </w:tcBorders>
          </w:tcPr>
          <w:p w14:paraId="10A807FB" w14:textId="3A7ADBE6" w:rsidR="00843DA4" w:rsidRPr="00843DA4" w:rsidRDefault="00843DA4" w:rsidP="005502FE">
            <w:pPr>
              <w:pStyle w:val="QPPTableTextBold"/>
            </w:pPr>
            <w:r>
              <w:t>Assessable development—Code assessment</w:t>
            </w:r>
          </w:p>
        </w:tc>
      </w:tr>
      <w:tr w:rsidR="00843DA4" w14:paraId="3AFCB819" w14:textId="77777777" w:rsidTr="00474A3E">
        <w:trPr>
          <w:trHeight w:val="434"/>
        </w:trPr>
        <w:tc>
          <w:tcPr>
            <w:tcW w:w="3397" w:type="dxa"/>
            <w:vMerge/>
            <w:tcBorders>
              <w:left w:val="single" w:sz="4" w:space="0" w:color="auto"/>
              <w:bottom w:val="single" w:sz="4" w:space="0" w:color="auto"/>
              <w:right w:val="single" w:sz="4" w:space="0" w:color="auto"/>
            </w:tcBorders>
          </w:tcPr>
          <w:p w14:paraId="51932F77" w14:textId="77777777" w:rsidR="00843DA4" w:rsidRPr="00EA2147" w:rsidRDefault="00843DA4" w:rsidP="00843DA4"/>
        </w:tc>
        <w:tc>
          <w:tcPr>
            <w:tcW w:w="2835" w:type="dxa"/>
            <w:tcBorders>
              <w:top w:val="single" w:sz="4" w:space="0" w:color="auto"/>
              <w:left w:val="single" w:sz="4" w:space="0" w:color="auto"/>
              <w:bottom w:val="single" w:sz="4" w:space="0" w:color="auto"/>
              <w:right w:val="single" w:sz="4" w:space="0" w:color="auto"/>
            </w:tcBorders>
          </w:tcPr>
          <w:p w14:paraId="6EE78602" w14:textId="77777777" w:rsidR="00843DA4" w:rsidRPr="00843DA4" w:rsidRDefault="00843DA4" w:rsidP="005502FE">
            <w:pPr>
              <w:pStyle w:val="QPPTableTextBody"/>
            </w:pPr>
            <w:r>
              <w:t xml:space="preserve">- </w:t>
            </w:r>
          </w:p>
          <w:p w14:paraId="1690D8A0" w14:textId="2DF79515" w:rsidR="00843DA4" w:rsidRPr="00843DA4" w:rsidRDefault="00843DA4" w:rsidP="00843DA4">
            <w:pPr>
              <w:pStyle w:val="QPPEditorsNoteStyle1"/>
            </w:pPr>
            <w:r w:rsidRPr="00C6694C">
              <w:t xml:space="preserve">Note—If the </w:t>
            </w:r>
            <w:r w:rsidRPr="00843DA4">
              <w:t>development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tcPr>
          <w:p w14:paraId="4DD33749" w14:textId="0553D270" w:rsidR="00843DA4" w:rsidRPr="00843DA4" w:rsidRDefault="00843DA4" w:rsidP="005502FE">
            <w:pPr>
              <w:pStyle w:val="QPPTableTextBody"/>
            </w:pPr>
            <w:r w:rsidRPr="007B5A9F">
              <w:t>Biodiversity areas overlay code</w:t>
            </w:r>
            <w:r w:rsidRPr="00843DA4">
              <w:t>—purpose, overall outcomes and all outcomes in section A</w:t>
            </w:r>
          </w:p>
        </w:tc>
      </w:tr>
    </w:tbl>
    <w:p w14:paraId="550CE1DE" w14:textId="77777777" w:rsidR="00C21A43" w:rsidRDefault="00C21A43" w:rsidP="00C21A43">
      <w:pPr>
        <w:pStyle w:val="QPPTableHeadingStyle1"/>
      </w:pPr>
      <w:bookmarkStart w:id="7" w:name="Bushfire"/>
      <w:bookmarkEnd w:id="7"/>
      <w:r>
        <w:t>Table 5.10.5—Bushfire overlay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835"/>
        <w:gridCol w:w="2835"/>
      </w:tblGrid>
      <w:tr w:rsidR="00C21A43" w14:paraId="380D5E76" w14:textId="77777777" w:rsidTr="00474A3E">
        <w:trPr>
          <w:trHeight w:val="434"/>
        </w:trPr>
        <w:tc>
          <w:tcPr>
            <w:tcW w:w="3397" w:type="dxa"/>
            <w:tcBorders>
              <w:top w:val="single" w:sz="4" w:space="0" w:color="auto"/>
              <w:left w:val="single" w:sz="4" w:space="0" w:color="auto"/>
              <w:bottom w:val="single" w:sz="4" w:space="0" w:color="auto"/>
              <w:right w:val="single" w:sz="4" w:space="0" w:color="auto"/>
            </w:tcBorders>
            <w:hideMark/>
          </w:tcPr>
          <w:p w14:paraId="6A41DC02" w14:textId="77777777" w:rsidR="00C21A43" w:rsidRPr="00EA2147" w:rsidRDefault="00C21A43" w:rsidP="005502FE">
            <w:pPr>
              <w:pStyle w:val="QPPTableTextBold"/>
            </w:pPr>
            <w:r>
              <w:t>Development</w:t>
            </w:r>
          </w:p>
        </w:tc>
        <w:tc>
          <w:tcPr>
            <w:tcW w:w="2835" w:type="dxa"/>
            <w:tcBorders>
              <w:top w:val="single" w:sz="4" w:space="0" w:color="auto"/>
              <w:left w:val="single" w:sz="4" w:space="0" w:color="auto"/>
              <w:bottom w:val="single" w:sz="4" w:space="0" w:color="auto"/>
              <w:right w:val="single" w:sz="4" w:space="0" w:color="auto"/>
            </w:tcBorders>
            <w:hideMark/>
          </w:tcPr>
          <w:p w14:paraId="7BA23B2C" w14:textId="05C0CE8F" w:rsidR="00C21A43" w:rsidRPr="00EA2147" w:rsidRDefault="00C21A43" w:rsidP="005502FE">
            <w:pPr>
              <w:pStyle w:val="QPPTableTextBold"/>
            </w:pPr>
            <w:r>
              <w:t>Categories of development and assessment</w:t>
            </w:r>
          </w:p>
        </w:tc>
        <w:tc>
          <w:tcPr>
            <w:tcW w:w="2835" w:type="dxa"/>
            <w:tcBorders>
              <w:top w:val="single" w:sz="4" w:space="0" w:color="auto"/>
              <w:left w:val="single" w:sz="4" w:space="0" w:color="auto"/>
              <w:bottom w:val="single" w:sz="4" w:space="0" w:color="auto"/>
              <w:right w:val="single" w:sz="4" w:space="0" w:color="auto"/>
            </w:tcBorders>
            <w:hideMark/>
          </w:tcPr>
          <w:p w14:paraId="19C51041" w14:textId="77777777" w:rsidR="00C21A43" w:rsidRPr="00EA2147" w:rsidRDefault="00C21A43" w:rsidP="005502FE">
            <w:pPr>
              <w:pStyle w:val="QPPTableTextBold"/>
            </w:pPr>
            <w:r>
              <w:t>Assessment benchmarks</w:t>
            </w:r>
          </w:p>
        </w:tc>
      </w:tr>
      <w:tr w:rsidR="00C21A43" w14:paraId="0045C814" w14:textId="77777777" w:rsidTr="009061A0">
        <w:trPr>
          <w:trHeight w:val="434"/>
        </w:trPr>
        <w:tc>
          <w:tcPr>
            <w:tcW w:w="9067" w:type="dxa"/>
            <w:gridSpan w:val="3"/>
            <w:tcBorders>
              <w:top w:val="single" w:sz="4" w:space="0" w:color="auto"/>
              <w:left w:val="single" w:sz="4" w:space="0" w:color="auto"/>
              <w:bottom w:val="single" w:sz="4" w:space="0" w:color="auto"/>
              <w:right w:val="single" w:sz="4" w:space="0" w:color="auto"/>
            </w:tcBorders>
            <w:hideMark/>
          </w:tcPr>
          <w:p w14:paraId="73EDAE54" w14:textId="77777777" w:rsidR="00C21A43" w:rsidRPr="00EA2147" w:rsidRDefault="00C21A43" w:rsidP="005502FE">
            <w:pPr>
              <w:pStyle w:val="QPPTableTextBold"/>
            </w:pPr>
            <w:r>
              <w:t>All aspects of developments</w:t>
            </w:r>
          </w:p>
        </w:tc>
      </w:tr>
      <w:tr w:rsidR="00C21A43" w14:paraId="5CED06E1" w14:textId="77777777" w:rsidTr="00474A3E">
        <w:trPr>
          <w:trHeight w:val="434"/>
        </w:trPr>
        <w:tc>
          <w:tcPr>
            <w:tcW w:w="3397" w:type="dxa"/>
            <w:vMerge w:val="restart"/>
            <w:tcBorders>
              <w:top w:val="single" w:sz="4" w:space="0" w:color="auto"/>
              <w:left w:val="single" w:sz="4" w:space="0" w:color="auto"/>
              <w:bottom w:val="single" w:sz="4" w:space="0" w:color="auto"/>
              <w:right w:val="single" w:sz="4" w:space="0" w:color="auto"/>
            </w:tcBorders>
            <w:hideMark/>
          </w:tcPr>
          <w:p w14:paraId="1019489D" w14:textId="77777777" w:rsidR="00C21A43" w:rsidRPr="00EA2147" w:rsidRDefault="00C21A43" w:rsidP="005502FE">
            <w:pPr>
              <w:pStyle w:val="QPPTableTextBody"/>
            </w:pPr>
            <w:r>
              <w:t xml:space="preserve">MCU, ROL, building work or operational work </w:t>
            </w:r>
            <w:r w:rsidRPr="00EA2147">
              <w:t>if prescribed accepted development</w:t>
            </w:r>
          </w:p>
        </w:tc>
        <w:tc>
          <w:tcPr>
            <w:tcW w:w="5670" w:type="dxa"/>
            <w:gridSpan w:val="2"/>
            <w:tcBorders>
              <w:top w:val="single" w:sz="4" w:space="0" w:color="auto"/>
              <w:left w:val="single" w:sz="4" w:space="0" w:color="auto"/>
              <w:bottom w:val="single" w:sz="4" w:space="0" w:color="auto"/>
              <w:right w:val="single" w:sz="4" w:space="0" w:color="auto"/>
            </w:tcBorders>
            <w:hideMark/>
          </w:tcPr>
          <w:p w14:paraId="35035BFF" w14:textId="77777777" w:rsidR="00C21A43" w:rsidRPr="00EA2147" w:rsidRDefault="00C21A43" w:rsidP="005502FE">
            <w:pPr>
              <w:pStyle w:val="QPPTableTextBold"/>
            </w:pPr>
            <w:r>
              <w:t>Accepted development</w:t>
            </w:r>
          </w:p>
        </w:tc>
      </w:tr>
      <w:tr w:rsidR="00C21A43" w14:paraId="62EC047A" w14:textId="77777777" w:rsidTr="00474A3E">
        <w:trPr>
          <w:trHeight w:val="434"/>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0C2DCF77"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547CC705" w14:textId="77777777" w:rsidR="00C21A43" w:rsidRPr="00EA2147" w:rsidRDefault="00C21A43" w:rsidP="005502FE">
            <w:pPr>
              <w:pStyle w:val="QPPTableTextBody"/>
            </w:pPr>
            <w:r>
              <w:t>Development approval is not required</w:t>
            </w:r>
          </w:p>
        </w:tc>
        <w:tc>
          <w:tcPr>
            <w:tcW w:w="2835" w:type="dxa"/>
            <w:tcBorders>
              <w:top w:val="single" w:sz="4" w:space="0" w:color="auto"/>
              <w:left w:val="single" w:sz="4" w:space="0" w:color="auto"/>
              <w:bottom w:val="single" w:sz="4" w:space="0" w:color="auto"/>
              <w:right w:val="single" w:sz="4" w:space="0" w:color="auto"/>
            </w:tcBorders>
            <w:hideMark/>
          </w:tcPr>
          <w:p w14:paraId="51EBECE6" w14:textId="77777777" w:rsidR="00C21A43" w:rsidRPr="00EA2147" w:rsidRDefault="00C21A43" w:rsidP="005502FE">
            <w:pPr>
              <w:pStyle w:val="QPPTableTextBody"/>
            </w:pPr>
            <w:r>
              <w:t>Not applicable</w:t>
            </w:r>
          </w:p>
        </w:tc>
      </w:tr>
      <w:tr w:rsidR="00C21A43" w14:paraId="6D061E71" w14:textId="77777777" w:rsidTr="009061A0">
        <w:trPr>
          <w:trHeight w:val="434"/>
        </w:trPr>
        <w:tc>
          <w:tcPr>
            <w:tcW w:w="9067" w:type="dxa"/>
            <w:gridSpan w:val="3"/>
            <w:tcBorders>
              <w:top w:val="single" w:sz="4" w:space="0" w:color="auto"/>
              <w:left w:val="single" w:sz="4" w:space="0" w:color="auto"/>
              <w:bottom w:val="single" w:sz="4" w:space="0" w:color="auto"/>
              <w:right w:val="single" w:sz="4" w:space="0" w:color="auto"/>
            </w:tcBorders>
            <w:hideMark/>
          </w:tcPr>
          <w:p w14:paraId="13749CC2" w14:textId="77777777" w:rsidR="00C21A43" w:rsidRPr="00EA2147" w:rsidRDefault="00C21A43" w:rsidP="005502FE">
            <w:pPr>
              <w:pStyle w:val="QPPTableTextBold"/>
            </w:pPr>
            <w:r>
              <w:t>MCU</w:t>
            </w:r>
          </w:p>
          <w:p w14:paraId="7BAE692F" w14:textId="77777777" w:rsidR="00C21A43" w:rsidRPr="00EA2147" w:rsidRDefault="00C21A43" w:rsidP="00EA2147">
            <w:pPr>
              <w:pStyle w:val="QPPEditorsNoteStyle1"/>
            </w:pPr>
            <w:r>
              <w:t xml:space="preserve">Note—MCU where complying with a current and approved bushfire management plan relevant to the full nature of the development is subject to </w:t>
            </w:r>
            <w:r w:rsidRPr="00EA2147">
              <w:t>this overlay.</w:t>
            </w:r>
          </w:p>
        </w:tc>
      </w:tr>
      <w:tr w:rsidR="00C21A43" w14:paraId="48DF5E7D" w14:textId="77777777" w:rsidTr="00474A3E">
        <w:trPr>
          <w:trHeight w:val="434"/>
        </w:trPr>
        <w:tc>
          <w:tcPr>
            <w:tcW w:w="3397" w:type="dxa"/>
            <w:vMerge w:val="restart"/>
            <w:tcBorders>
              <w:top w:val="single" w:sz="4" w:space="0" w:color="auto"/>
              <w:left w:val="single" w:sz="4" w:space="0" w:color="auto"/>
              <w:bottom w:val="single" w:sz="4" w:space="0" w:color="auto"/>
              <w:right w:val="single" w:sz="4" w:space="0" w:color="auto"/>
            </w:tcBorders>
            <w:hideMark/>
          </w:tcPr>
          <w:p w14:paraId="1ECAC452" w14:textId="148C651D" w:rsidR="00C21A43" w:rsidRPr="00EA2147" w:rsidRDefault="00C21A43" w:rsidP="005502FE">
            <w:pPr>
              <w:pStyle w:val="QPPTableTextBody"/>
            </w:pPr>
            <w:r>
              <w:t xml:space="preserve">MCU, other than for a </w:t>
            </w:r>
            <w:r w:rsidR="00843DA4" w:rsidRPr="007B5A9F">
              <w:t>dwelling house</w:t>
            </w:r>
            <w:r>
              <w:t xml:space="preserve">, involving a </w:t>
            </w:r>
            <w:r w:rsidR="001D23AE">
              <w:t xml:space="preserve">new premises or extension to an </w:t>
            </w:r>
            <w:r w:rsidR="00B97DBC">
              <w:t xml:space="preserve">existing </w:t>
            </w:r>
            <w:r>
              <w:t>premises greater than 25m</w:t>
            </w:r>
            <w:r w:rsidRPr="00062CBD">
              <w:rPr>
                <w:vertAlign w:val="superscript"/>
              </w:rPr>
              <w:t>2</w:t>
            </w:r>
            <w:r w:rsidRPr="00EA2147">
              <w:t>, if accepted development subject to compliance with identified requirements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63DA4D96" w14:textId="77777777" w:rsidR="00C21A43" w:rsidRPr="00EA2147" w:rsidRDefault="00C21A43" w:rsidP="005502FE">
            <w:pPr>
              <w:pStyle w:val="QPPTableTextBold"/>
              <w:rPr>
                <w:highlight w:val="green"/>
              </w:rPr>
            </w:pPr>
            <w:r>
              <w:t>Accepted development, subject to compliance with identified requirements</w:t>
            </w:r>
          </w:p>
        </w:tc>
      </w:tr>
      <w:tr w:rsidR="00C21A43" w14:paraId="31C04B98" w14:textId="77777777" w:rsidTr="00474A3E">
        <w:trPr>
          <w:trHeight w:val="434"/>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3C38C9F0"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69A7BE92" w14:textId="1CB8E36B" w:rsidR="00C21A43" w:rsidRPr="00EA2147" w:rsidRDefault="00C21A43" w:rsidP="005502FE">
            <w:pPr>
              <w:pStyle w:val="QPPTableTextBody"/>
            </w:pPr>
            <w:r>
              <w:t xml:space="preserve">If complying with all acceptable outcomes in section A of the </w:t>
            </w:r>
            <w:r w:rsidRPr="007B5A9F">
              <w:t>Bushfire overlay code</w:t>
            </w:r>
          </w:p>
        </w:tc>
        <w:tc>
          <w:tcPr>
            <w:tcW w:w="2835" w:type="dxa"/>
            <w:tcBorders>
              <w:top w:val="single" w:sz="4" w:space="0" w:color="auto"/>
              <w:left w:val="single" w:sz="4" w:space="0" w:color="auto"/>
              <w:bottom w:val="single" w:sz="4" w:space="0" w:color="auto"/>
              <w:right w:val="single" w:sz="4" w:space="0" w:color="auto"/>
            </w:tcBorders>
            <w:hideMark/>
          </w:tcPr>
          <w:p w14:paraId="6346E4B1" w14:textId="77777777" w:rsidR="00C21A43" w:rsidRPr="00EA2147" w:rsidRDefault="00C21A43" w:rsidP="005502FE">
            <w:pPr>
              <w:pStyle w:val="QPPTableTextBody"/>
            </w:pPr>
            <w:r>
              <w:t>Not applicable</w:t>
            </w:r>
          </w:p>
        </w:tc>
      </w:tr>
      <w:tr w:rsidR="00C21A43" w14:paraId="29A46FC5" w14:textId="77777777" w:rsidTr="00474A3E">
        <w:trPr>
          <w:trHeight w:val="434"/>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3920D246" w14:textId="77777777" w:rsidR="00C21A43" w:rsidRPr="00EA2147" w:rsidRDefault="00C21A43"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3B2F88EB" w14:textId="77777777" w:rsidR="00C21A43" w:rsidRPr="00EA2147" w:rsidRDefault="00C21A43" w:rsidP="005502FE">
            <w:pPr>
              <w:pStyle w:val="QPPTableTextBold"/>
            </w:pPr>
            <w:r>
              <w:t>Assessable development—Code assessment</w:t>
            </w:r>
          </w:p>
        </w:tc>
      </w:tr>
      <w:tr w:rsidR="00C21A43" w14:paraId="5AF5FD4A" w14:textId="77777777" w:rsidTr="00474A3E">
        <w:trPr>
          <w:trHeight w:val="434"/>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2460AE96"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2C16780D" w14:textId="247854E2" w:rsidR="00C21A43" w:rsidRPr="00EA2147" w:rsidRDefault="00C21A43" w:rsidP="005502FE">
            <w:pPr>
              <w:pStyle w:val="QPPTableTextBody"/>
            </w:pPr>
            <w:r>
              <w:t xml:space="preserve">If not complying with all acceptable outcomes in section A of the </w:t>
            </w:r>
            <w:r w:rsidRPr="007B5A9F">
              <w:t>Bushfire overlay code</w:t>
            </w:r>
          </w:p>
        </w:tc>
        <w:tc>
          <w:tcPr>
            <w:tcW w:w="2835" w:type="dxa"/>
            <w:tcBorders>
              <w:top w:val="single" w:sz="4" w:space="0" w:color="auto"/>
              <w:left w:val="single" w:sz="4" w:space="0" w:color="auto"/>
              <w:bottom w:val="single" w:sz="4" w:space="0" w:color="auto"/>
              <w:right w:val="single" w:sz="4" w:space="0" w:color="auto"/>
            </w:tcBorders>
            <w:hideMark/>
          </w:tcPr>
          <w:p w14:paraId="7508501A" w14:textId="0ABB0D4D" w:rsidR="00C21A43" w:rsidRPr="00EA2147" w:rsidRDefault="00C21A43" w:rsidP="005502FE">
            <w:pPr>
              <w:pStyle w:val="QPPTableTextBody"/>
            </w:pPr>
            <w:r w:rsidRPr="007B5A9F">
              <w:t>Bushfire overlay code</w:t>
            </w:r>
            <w:r w:rsidRPr="00EA2147">
              <w:t>—purpose, overall outcomes and outcomes in section A</w:t>
            </w:r>
          </w:p>
        </w:tc>
      </w:tr>
      <w:tr w:rsidR="00C21A43" w14:paraId="4365166A" w14:textId="77777777" w:rsidTr="00474A3E">
        <w:trPr>
          <w:trHeight w:val="434"/>
        </w:trPr>
        <w:tc>
          <w:tcPr>
            <w:tcW w:w="3397" w:type="dxa"/>
            <w:vMerge w:val="restart"/>
            <w:tcBorders>
              <w:top w:val="single" w:sz="4" w:space="0" w:color="auto"/>
              <w:left w:val="single" w:sz="4" w:space="0" w:color="auto"/>
              <w:bottom w:val="single" w:sz="4" w:space="0" w:color="auto"/>
              <w:right w:val="single" w:sz="4" w:space="0" w:color="auto"/>
            </w:tcBorders>
            <w:hideMark/>
          </w:tcPr>
          <w:p w14:paraId="2A02E5DD" w14:textId="44F4A580" w:rsidR="00C21A43" w:rsidRPr="00B97DBC" w:rsidRDefault="00C21A43" w:rsidP="005502FE">
            <w:pPr>
              <w:pStyle w:val="QPPTableTextBody"/>
            </w:pPr>
            <w:r w:rsidRPr="00B97DBC">
              <w:t xml:space="preserve">MCU, other than for a </w:t>
            </w:r>
            <w:r w:rsidR="00843DA4" w:rsidRPr="007B5A9F">
              <w:t>dwelling house</w:t>
            </w:r>
            <w:r w:rsidRPr="00B97DBC">
              <w:t>, involving a new premi</w:t>
            </w:r>
            <w:r w:rsidR="00B97DBC" w:rsidRPr="00B97DBC">
              <w:t xml:space="preserve">ses or extension to </w:t>
            </w:r>
            <w:r w:rsidR="001D23AE">
              <w:t xml:space="preserve">an </w:t>
            </w:r>
            <w:r w:rsidR="00B97DBC" w:rsidRPr="00B97DBC">
              <w:t xml:space="preserve">existing premises </w:t>
            </w:r>
            <w:r w:rsidRPr="00B97DBC">
              <w:t>greater than 25m</w:t>
            </w:r>
            <w:r w:rsidRPr="005502FE">
              <w:rPr>
                <w:vertAlign w:val="superscript"/>
              </w:rPr>
              <w:t>2</w:t>
            </w:r>
            <w:r w:rsidRPr="00B97DBC">
              <w:t>,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4C390AED" w14:textId="77777777" w:rsidR="00C21A43" w:rsidRPr="00EA2147" w:rsidRDefault="00C21A43" w:rsidP="005502FE">
            <w:pPr>
              <w:pStyle w:val="QPPTableTextBold"/>
            </w:pPr>
            <w:r>
              <w:t>Assessable development—Code assessment</w:t>
            </w:r>
          </w:p>
        </w:tc>
      </w:tr>
      <w:tr w:rsidR="00C21A43" w14:paraId="2AC78E20" w14:textId="77777777" w:rsidTr="00474A3E">
        <w:trPr>
          <w:trHeight w:val="434"/>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1819C510"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2FA9C783" w14:textId="77777777" w:rsidR="00C21A43" w:rsidRPr="00EA2147" w:rsidRDefault="00C21A43" w:rsidP="005502FE">
            <w:pPr>
              <w:pStyle w:val="QPPTableTextBody"/>
            </w:pPr>
            <w:r>
              <w:t>-</w:t>
            </w:r>
          </w:p>
          <w:p w14:paraId="1F57B81F" w14:textId="77777777" w:rsidR="00C21A43" w:rsidRPr="00EA2147" w:rsidRDefault="00C21A43" w:rsidP="00EA2147">
            <w:pPr>
              <w:pStyle w:val="QPPEditorsNoteStyle1"/>
            </w:pPr>
            <w:r>
              <w:t>Note—If the MCU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033F3457" w14:textId="14184D2D" w:rsidR="00C21A43" w:rsidRPr="00EA2147" w:rsidRDefault="00C21A43" w:rsidP="005502FE">
            <w:pPr>
              <w:pStyle w:val="QPPTableTextBody"/>
            </w:pPr>
            <w:r w:rsidRPr="007B5A9F">
              <w:t>Bushfire overlay code</w:t>
            </w:r>
            <w:r w:rsidR="00B97DBC">
              <w:t xml:space="preserve">—purpose, overall outcomes and </w:t>
            </w:r>
            <w:r w:rsidRPr="00EA2147">
              <w:t>outcomes in section A</w:t>
            </w:r>
          </w:p>
        </w:tc>
      </w:tr>
      <w:tr w:rsidR="00C21A43" w14:paraId="1576BF0D" w14:textId="77777777" w:rsidTr="00474A3E">
        <w:trPr>
          <w:trHeight w:val="434"/>
        </w:trPr>
        <w:tc>
          <w:tcPr>
            <w:tcW w:w="3397" w:type="dxa"/>
            <w:vMerge w:val="restart"/>
            <w:tcBorders>
              <w:top w:val="single" w:sz="4" w:space="0" w:color="auto"/>
              <w:left w:val="single" w:sz="4" w:space="0" w:color="auto"/>
              <w:bottom w:val="single" w:sz="4" w:space="0" w:color="auto"/>
              <w:right w:val="single" w:sz="4" w:space="0" w:color="auto"/>
            </w:tcBorders>
            <w:hideMark/>
          </w:tcPr>
          <w:p w14:paraId="44A43506" w14:textId="015156E9" w:rsidR="00C21A43" w:rsidRPr="00EA2147" w:rsidRDefault="00C21A43" w:rsidP="005502FE">
            <w:pPr>
              <w:pStyle w:val="QPPTableTextBody"/>
            </w:pPr>
            <w:r>
              <w:t xml:space="preserve">MCU, other than for a </w:t>
            </w:r>
            <w:r w:rsidRPr="007B5A9F">
              <w:t>dwelling house</w:t>
            </w:r>
            <w:r w:rsidRPr="00EA2147">
              <w:t>, if:</w:t>
            </w:r>
          </w:p>
          <w:p w14:paraId="6A92F806" w14:textId="77777777" w:rsidR="00C21A43" w:rsidRPr="00EA2147" w:rsidRDefault="00C21A43" w:rsidP="005502FE">
            <w:pPr>
              <w:pStyle w:val="HGTableBullet2"/>
              <w:numPr>
                <w:ilvl w:val="0"/>
                <w:numId w:val="145"/>
              </w:numPr>
            </w:pPr>
            <w:r>
              <w:t xml:space="preserve">for a use involving an increase in the number of short- or long-term overnight residents or employees on </w:t>
            </w:r>
            <w:r w:rsidRPr="00EA2147">
              <w:t>the site by more than 10% other than a home-based business; or</w:t>
            </w:r>
          </w:p>
          <w:p w14:paraId="2341FE02" w14:textId="4D6894B5" w:rsidR="00C21A43" w:rsidRPr="00EA2147" w:rsidRDefault="00C21A43" w:rsidP="005502FE">
            <w:pPr>
              <w:pStyle w:val="HGTableBullet2"/>
            </w:pPr>
            <w:r>
              <w:t xml:space="preserve">increasing the number of </w:t>
            </w:r>
            <w:r w:rsidRPr="007B5A9F">
              <w:t>dwellings</w:t>
            </w:r>
            <w:r w:rsidRPr="00EA2147">
              <w:t>; or</w:t>
            </w:r>
          </w:p>
          <w:p w14:paraId="35BA67EC" w14:textId="4AC98D7B" w:rsidR="00C21A43" w:rsidRPr="00EA2147" w:rsidRDefault="00C21A43" w:rsidP="005502FE">
            <w:pPr>
              <w:pStyle w:val="HGTableBullet2"/>
            </w:pPr>
            <w:r>
              <w:t xml:space="preserve">for </w:t>
            </w:r>
            <w:r w:rsidRPr="007B5A9F">
              <w:t>vulnerable uses</w:t>
            </w:r>
            <w:r w:rsidRPr="00EA2147">
              <w:t xml:space="preserve"> (activity group) or </w:t>
            </w:r>
            <w:r w:rsidRPr="007B5A9F">
              <w:t>difficult to evacuate uses</w:t>
            </w:r>
            <w:r w:rsidRPr="00EA2147">
              <w:t xml:space="preserve"> (activity group); or</w:t>
            </w:r>
          </w:p>
          <w:p w14:paraId="4B31905E" w14:textId="5538A450" w:rsidR="00C21A43" w:rsidRPr="00EA2147" w:rsidRDefault="00C21A43" w:rsidP="005502FE">
            <w:pPr>
              <w:pStyle w:val="HGTableBullet2"/>
            </w:pPr>
            <w:r>
              <w:t xml:space="preserve">for </w:t>
            </w:r>
            <w:r w:rsidRPr="007B5A9F">
              <w:t>assembly uses</w:t>
            </w:r>
            <w:r w:rsidRPr="00EA2147">
              <w:t xml:space="preserve"> (activity group) or any use which involves significant numbers of persons regularly congregating on the site; or</w:t>
            </w:r>
          </w:p>
          <w:p w14:paraId="477C3280" w14:textId="3AB6A3E2" w:rsidR="00C21A43" w:rsidRPr="00EA2147" w:rsidRDefault="00C21A43" w:rsidP="005502FE">
            <w:pPr>
              <w:pStyle w:val="HGTableBullet2"/>
            </w:pPr>
            <w:r>
              <w:t xml:space="preserve">for </w:t>
            </w:r>
            <w:r w:rsidRPr="007B5A9F">
              <w:t>essential community infrastructure</w:t>
            </w:r>
            <w:r w:rsidRPr="00EA2147">
              <w:t xml:space="preserve"> (activity group); or</w:t>
            </w:r>
          </w:p>
          <w:p w14:paraId="02AA35DD" w14:textId="6F4E4504" w:rsidR="00C21A43" w:rsidRPr="00EA2147" w:rsidRDefault="00C21A43" w:rsidP="005502FE">
            <w:pPr>
              <w:pStyle w:val="HGTableBullet2"/>
            </w:pPr>
            <w:r>
              <w:t xml:space="preserve">involving the handling and storage of hazardous chemicals exceeding the amounts specified in </w:t>
            </w:r>
            <w:r w:rsidRPr="007B5A9F">
              <w:t>Table 8.2.5.3.D</w:t>
            </w:r>
            <w:r w:rsidRPr="00EA2147">
              <w:t xml:space="preserve"> in the </w:t>
            </w:r>
            <w:r w:rsidRPr="007B5A9F">
              <w:t>Bushfire overlay code</w:t>
            </w:r>
          </w:p>
        </w:tc>
        <w:tc>
          <w:tcPr>
            <w:tcW w:w="5670" w:type="dxa"/>
            <w:gridSpan w:val="2"/>
            <w:tcBorders>
              <w:top w:val="single" w:sz="4" w:space="0" w:color="auto"/>
              <w:left w:val="single" w:sz="4" w:space="0" w:color="auto"/>
              <w:bottom w:val="single" w:sz="4" w:space="0" w:color="auto"/>
              <w:right w:val="single" w:sz="4" w:space="0" w:color="auto"/>
            </w:tcBorders>
            <w:hideMark/>
          </w:tcPr>
          <w:p w14:paraId="56E11F33" w14:textId="77777777" w:rsidR="00C21A43" w:rsidRPr="00EA2147" w:rsidRDefault="00C21A43" w:rsidP="005502FE">
            <w:pPr>
              <w:pStyle w:val="QPPTableTextBold"/>
            </w:pPr>
            <w:r>
              <w:t>Assessable development—Code assessment</w:t>
            </w:r>
          </w:p>
        </w:tc>
      </w:tr>
      <w:tr w:rsidR="00C21A43" w14:paraId="6CB22D35" w14:textId="77777777" w:rsidTr="00474A3E">
        <w:trPr>
          <w:trHeight w:val="434"/>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078BFFD6"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20E26B5E" w14:textId="77777777" w:rsidR="00C21A43" w:rsidRPr="00EA2147" w:rsidRDefault="00C21A43" w:rsidP="005502FE">
            <w:pPr>
              <w:pStyle w:val="QPPTableTextBody"/>
            </w:pPr>
            <w:r>
              <w:t>-</w:t>
            </w:r>
          </w:p>
          <w:p w14:paraId="293DB896" w14:textId="77777777" w:rsidR="00C21A43" w:rsidRPr="00EA2147" w:rsidRDefault="00C21A43" w:rsidP="00EA2147">
            <w:pPr>
              <w:pStyle w:val="QPPEditorsNoteStyle1"/>
            </w:pPr>
            <w:r>
              <w:t>Note—If the MCU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3FDF1840" w14:textId="19911F0B" w:rsidR="00C21A43" w:rsidRPr="00EA2147" w:rsidRDefault="00C21A43" w:rsidP="005502FE">
            <w:pPr>
              <w:pStyle w:val="QPPTableTextBody"/>
            </w:pPr>
            <w:r w:rsidRPr="007B5A9F">
              <w:t>Bushfire overlay code</w:t>
            </w:r>
            <w:r w:rsidRPr="00EA2147">
              <w:t>— purpose, overall outcomes and outcomes in sections A and B</w:t>
            </w:r>
          </w:p>
        </w:tc>
      </w:tr>
      <w:tr w:rsidR="004D3845" w14:paraId="0F5B4FF8" w14:textId="77777777" w:rsidTr="00474A3E">
        <w:trPr>
          <w:trHeight w:val="434"/>
        </w:trPr>
        <w:tc>
          <w:tcPr>
            <w:tcW w:w="3397" w:type="dxa"/>
            <w:vMerge w:val="restart"/>
            <w:tcBorders>
              <w:top w:val="single" w:sz="4" w:space="0" w:color="auto"/>
              <w:left w:val="single" w:sz="4" w:space="0" w:color="auto"/>
              <w:right w:val="single" w:sz="4" w:space="0" w:color="auto"/>
            </w:tcBorders>
            <w:vAlign w:val="center"/>
          </w:tcPr>
          <w:p w14:paraId="5E02B278" w14:textId="77777777" w:rsidR="004D3845" w:rsidRDefault="004D3845" w:rsidP="005502FE">
            <w:pPr>
              <w:pStyle w:val="QPPTableTextBody"/>
            </w:pPr>
            <w:r w:rsidRPr="004D3845">
              <w:t>MCU for a new dwelling house if outside an approved development footprint plan, where in the Potential impact sub-category, and if accepted development subject to compliance with identified requirements in the zone or neighbourhood plan</w:t>
            </w:r>
          </w:p>
          <w:p w14:paraId="419CEEB1" w14:textId="2A0AD95B" w:rsidR="004D3845" w:rsidRPr="00EA2147" w:rsidRDefault="004D3845" w:rsidP="00B51C59">
            <w:pPr>
              <w:pStyle w:val="QPPEditorsNoteStyle1"/>
            </w:pPr>
            <w:r w:rsidRPr="004D3845">
              <w:t>Editor’s note—Part 1, Table 1.7.1, identifies the designated bushfire prone area for AS 3959-2009 Construction of buildings in bushfire-prone areas.</w:t>
            </w:r>
          </w:p>
        </w:tc>
        <w:tc>
          <w:tcPr>
            <w:tcW w:w="5670" w:type="dxa"/>
            <w:gridSpan w:val="2"/>
            <w:tcBorders>
              <w:top w:val="single" w:sz="4" w:space="0" w:color="auto"/>
              <w:left w:val="single" w:sz="4" w:space="0" w:color="auto"/>
              <w:bottom w:val="single" w:sz="4" w:space="0" w:color="auto"/>
              <w:right w:val="single" w:sz="4" w:space="0" w:color="auto"/>
            </w:tcBorders>
          </w:tcPr>
          <w:p w14:paraId="4170618E" w14:textId="16FCAFE3" w:rsidR="004D3845" w:rsidRPr="002A7F13" w:rsidRDefault="004D3845" w:rsidP="002A7F13">
            <w:pPr>
              <w:pStyle w:val="QPPTableTextBold"/>
            </w:pPr>
            <w:r w:rsidRPr="002A7F13">
              <w:t>Accepted development, subject to compliance with identified requirements</w:t>
            </w:r>
          </w:p>
        </w:tc>
      </w:tr>
      <w:tr w:rsidR="004D3845" w14:paraId="29C7E279" w14:textId="77777777" w:rsidTr="00474A3E">
        <w:trPr>
          <w:trHeight w:val="434"/>
        </w:trPr>
        <w:tc>
          <w:tcPr>
            <w:tcW w:w="3397" w:type="dxa"/>
            <w:vMerge/>
            <w:tcBorders>
              <w:left w:val="single" w:sz="4" w:space="0" w:color="auto"/>
              <w:right w:val="single" w:sz="4" w:space="0" w:color="auto"/>
            </w:tcBorders>
            <w:vAlign w:val="center"/>
          </w:tcPr>
          <w:p w14:paraId="3D17863B" w14:textId="77777777" w:rsidR="004D3845" w:rsidRPr="00EA2147" w:rsidRDefault="004D3845" w:rsidP="00EA2147"/>
        </w:tc>
        <w:tc>
          <w:tcPr>
            <w:tcW w:w="2835" w:type="dxa"/>
            <w:tcBorders>
              <w:top w:val="single" w:sz="4" w:space="0" w:color="auto"/>
              <w:left w:val="single" w:sz="4" w:space="0" w:color="auto"/>
              <w:bottom w:val="single" w:sz="4" w:space="0" w:color="auto"/>
              <w:right w:val="single" w:sz="4" w:space="0" w:color="auto"/>
            </w:tcBorders>
          </w:tcPr>
          <w:p w14:paraId="4A85548F" w14:textId="26D9E1AC" w:rsidR="004D3845" w:rsidRDefault="00F318EA" w:rsidP="005502FE">
            <w:pPr>
              <w:pStyle w:val="QPPTableTextBody"/>
            </w:pPr>
            <w:r w:rsidRPr="00F318EA">
              <w:t xml:space="preserve">If complying with all acceptable outcomes in </w:t>
            </w:r>
            <w:r w:rsidRPr="007B5A9F">
              <w:t>AO21.2</w:t>
            </w:r>
            <w:r w:rsidRPr="00F318EA">
              <w:t xml:space="preserve"> of the </w:t>
            </w:r>
            <w:r w:rsidRPr="007B5A9F">
              <w:t>Bushfire overlay code</w:t>
            </w:r>
          </w:p>
        </w:tc>
        <w:tc>
          <w:tcPr>
            <w:tcW w:w="2835" w:type="dxa"/>
            <w:tcBorders>
              <w:top w:val="single" w:sz="4" w:space="0" w:color="auto"/>
              <w:left w:val="single" w:sz="4" w:space="0" w:color="auto"/>
              <w:bottom w:val="single" w:sz="4" w:space="0" w:color="auto"/>
              <w:right w:val="single" w:sz="4" w:space="0" w:color="auto"/>
            </w:tcBorders>
          </w:tcPr>
          <w:p w14:paraId="7809C498" w14:textId="758A9CCA" w:rsidR="004D3845" w:rsidRPr="00B51C59" w:rsidRDefault="00F318EA" w:rsidP="005502FE">
            <w:pPr>
              <w:pStyle w:val="QPPTableTextBody"/>
            </w:pPr>
            <w:r w:rsidRPr="00B51C59">
              <w:t>Not applicable</w:t>
            </w:r>
          </w:p>
        </w:tc>
      </w:tr>
      <w:tr w:rsidR="00F318EA" w14:paraId="5FF560EB" w14:textId="77777777" w:rsidTr="00474A3E">
        <w:trPr>
          <w:trHeight w:val="434"/>
        </w:trPr>
        <w:tc>
          <w:tcPr>
            <w:tcW w:w="3397" w:type="dxa"/>
            <w:vMerge/>
            <w:tcBorders>
              <w:left w:val="single" w:sz="4" w:space="0" w:color="auto"/>
              <w:right w:val="single" w:sz="4" w:space="0" w:color="auto"/>
            </w:tcBorders>
            <w:vAlign w:val="center"/>
          </w:tcPr>
          <w:p w14:paraId="5DA74024" w14:textId="77777777" w:rsidR="00F318EA" w:rsidRPr="00EA2147" w:rsidRDefault="00F318EA" w:rsidP="00EA2147"/>
        </w:tc>
        <w:tc>
          <w:tcPr>
            <w:tcW w:w="5670" w:type="dxa"/>
            <w:gridSpan w:val="2"/>
            <w:tcBorders>
              <w:top w:val="single" w:sz="4" w:space="0" w:color="auto"/>
              <w:left w:val="single" w:sz="4" w:space="0" w:color="auto"/>
              <w:bottom w:val="single" w:sz="4" w:space="0" w:color="auto"/>
              <w:right w:val="single" w:sz="4" w:space="0" w:color="auto"/>
            </w:tcBorders>
          </w:tcPr>
          <w:p w14:paraId="69258893" w14:textId="3003FB1F" w:rsidR="00F318EA" w:rsidRPr="002A7F13" w:rsidRDefault="00F318EA" w:rsidP="002A7F13">
            <w:pPr>
              <w:pStyle w:val="QPPTableTextBold"/>
            </w:pPr>
            <w:r w:rsidRPr="002A7F13">
              <w:t>Assessable development—Code assessment</w:t>
            </w:r>
          </w:p>
        </w:tc>
      </w:tr>
      <w:tr w:rsidR="004D3845" w14:paraId="6D56E4EA" w14:textId="77777777" w:rsidTr="00474A3E">
        <w:trPr>
          <w:trHeight w:val="434"/>
        </w:trPr>
        <w:tc>
          <w:tcPr>
            <w:tcW w:w="3397" w:type="dxa"/>
            <w:vMerge/>
            <w:tcBorders>
              <w:left w:val="single" w:sz="4" w:space="0" w:color="auto"/>
              <w:bottom w:val="single" w:sz="4" w:space="0" w:color="auto"/>
              <w:right w:val="single" w:sz="4" w:space="0" w:color="auto"/>
            </w:tcBorders>
            <w:vAlign w:val="center"/>
          </w:tcPr>
          <w:p w14:paraId="6393F854" w14:textId="77777777" w:rsidR="004D3845" w:rsidRPr="00EA2147" w:rsidRDefault="004D3845" w:rsidP="00EA2147"/>
        </w:tc>
        <w:tc>
          <w:tcPr>
            <w:tcW w:w="2835" w:type="dxa"/>
            <w:tcBorders>
              <w:top w:val="single" w:sz="4" w:space="0" w:color="auto"/>
              <w:left w:val="single" w:sz="4" w:space="0" w:color="auto"/>
              <w:bottom w:val="single" w:sz="4" w:space="0" w:color="auto"/>
              <w:right w:val="single" w:sz="4" w:space="0" w:color="auto"/>
            </w:tcBorders>
          </w:tcPr>
          <w:p w14:paraId="3EAA8A01" w14:textId="3BA9AA2A" w:rsidR="004D3845" w:rsidRDefault="00F318EA" w:rsidP="005502FE">
            <w:pPr>
              <w:pStyle w:val="QPPTableTextBody"/>
            </w:pPr>
            <w:r w:rsidRPr="00F318EA">
              <w:t xml:space="preserve">If not complying with all acceptable outcomes in </w:t>
            </w:r>
            <w:r w:rsidRPr="007B5A9F">
              <w:t>AO21.2</w:t>
            </w:r>
            <w:r w:rsidRPr="00F318EA">
              <w:t xml:space="preserve"> of the </w:t>
            </w:r>
            <w:r w:rsidRPr="007B5A9F">
              <w:t>Bushfire overlay code</w:t>
            </w:r>
          </w:p>
        </w:tc>
        <w:tc>
          <w:tcPr>
            <w:tcW w:w="2835" w:type="dxa"/>
            <w:tcBorders>
              <w:top w:val="single" w:sz="4" w:space="0" w:color="auto"/>
              <w:left w:val="single" w:sz="4" w:space="0" w:color="auto"/>
              <w:bottom w:val="single" w:sz="4" w:space="0" w:color="auto"/>
              <w:right w:val="single" w:sz="4" w:space="0" w:color="auto"/>
            </w:tcBorders>
          </w:tcPr>
          <w:p w14:paraId="2F7D19E3" w14:textId="5426C720" w:rsidR="004D3845" w:rsidRPr="00DF0321" w:rsidRDefault="00F318EA" w:rsidP="005502FE">
            <w:pPr>
              <w:pStyle w:val="QPPTableTextBody"/>
            </w:pPr>
            <w:r w:rsidRPr="007B5A9F">
              <w:t>Bushfire overlay code</w:t>
            </w:r>
            <w:r w:rsidRPr="00DF0321">
              <w:t xml:space="preserve">—purpose, overall outcomes and outcomes in </w:t>
            </w:r>
            <w:r w:rsidRPr="007B5A9F">
              <w:t>PO21/AO21.2</w:t>
            </w:r>
          </w:p>
        </w:tc>
      </w:tr>
      <w:tr w:rsidR="00F318EA" w14:paraId="11320962" w14:textId="77777777" w:rsidTr="00474A3E">
        <w:trPr>
          <w:trHeight w:val="434"/>
        </w:trPr>
        <w:tc>
          <w:tcPr>
            <w:tcW w:w="3397" w:type="dxa"/>
            <w:vMerge w:val="restart"/>
            <w:tcBorders>
              <w:top w:val="single" w:sz="4" w:space="0" w:color="auto"/>
              <w:left w:val="single" w:sz="4" w:space="0" w:color="auto"/>
              <w:right w:val="single" w:sz="4" w:space="0" w:color="auto"/>
            </w:tcBorders>
            <w:vAlign w:val="center"/>
          </w:tcPr>
          <w:p w14:paraId="4BB90708" w14:textId="647104F3" w:rsidR="00F318EA" w:rsidRDefault="00F318EA" w:rsidP="005502FE">
            <w:pPr>
              <w:pStyle w:val="QPPTableTextBody"/>
            </w:pPr>
            <w:r w:rsidRPr="00F318EA">
              <w:t xml:space="preserve">MCU for a new dwelling house if outside an approved development footprint plan, where in the Potential impact sub-category, and if </w:t>
            </w:r>
            <w:r w:rsidR="00834955">
              <w:t>assessable development</w:t>
            </w:r>
            <w:r w:rsidRPr="00F318EA">
              <w:t xml:space="preserve"> in the zone or neighbourhood plan</w:t>
            </w:r>
          </w:p>
          <w:p w14:paraId="24E0A050" w14:textId="415DA426" w:rsidR="005C5CE8" w:rsidRPr="00EA2147" w:rsidRDefault="005C5CE8" w:rsidP="00B51C59">
            <w:pPr>
              <w:pStyle w:val="QPPEditorsNoteStyle1"/>
            </w:pPr>
            <w:r w:rsidRPr="005C5CE8">
              <w:t>Editor’s note—Part 1, Table 1.7.1, identifies the designated bushfire prone area for AS 3959-2009 Construction of buildings in bushfire-prone areas.</w:t>
            </w:r>
          </w:p>
        </w:tc>
        <w:tc>
          <w:tcPr>
            <w:tcW w:w="5670" w:type="dxa"/>
            <w:gridSpan w:val="2"/>
            <w:tcBorders>
              <w:top w:val="single" w:sz="4" w:space="0" w:color="auto"/>
              <w:left w:val="single" w:sz="4" w:space="0" w:color="auto"/>
              <w:bottom w:val="single" w:sz="4" w:space="0" w:color="auto"/>
              <w:right w:val="single" w:sz="4" w:space="0" w:color="auto"/>
            </w:tcBorders>
          </w:tcPr>
          <w:p w14:paraId="4C37BBF2" w14:textId="4498C1AA" w:rsidR="00F318EA" w:rsidRPr="002A7F13" w:rsidRDefault="00F318EA" w:rsidP="002A7F13">
            <w:pPr>
              <w:pStyle w:val="QPPTableTextBold"/>
            </w:pPr>
            <w:r w:rsidRPr="002A7F13">
              <w:t>Assessable development—Code assessment</w:t>
            </w:r>
          </w:p>
        </w:tc>
      </w:tr>
      <w:tr w:rsidR="00F318EA" w14:paraId="33AC83A9" w14:textId="77777777" w:rsidTr="00474A3E">
        <w:trPr>
          <w:trHeight w:val="434"/>
        </w:trPr>
        <w:tc>
          <w:tcPr>
            <w:tcW w:w="3397" w:type="dxa"/>
            <w:vMerge/>
            <w:tcBorders>
              <w:left w:val="single" w:sz="4" w:space="0" w:color="auto"/>
              <w:bottom w:val="single" w:sz="4" w:space="0" w:color="auto"/>
              <w:right w:val="single" w:sz="4" w:space="0" w:color="auto"/>
            </w:tcBorders>
            <w:vAlign w:val="center"/>
          </w:tcPr>
          <w:p w14:paraId="479EBF9B" w14:textId="77777777" w:rsidR="00F318EA" w:rsidRPr="00EA2147" w:rsidRDefault="00F318EA" w:rsidP="00EA2147"/>
        </w:tc>
        <w:tc>
          <w:tcPr>
            <w:tcW w:w="2835" w:type="dxa"/>
            <w:tcBorders>
              <w:top w:val="single" w:sz="4" w:space="0" w:color="auto"/>
              <w:left w:val="single" w:sz="4" w:space="0" w:color="auto"/>
              <w:bottom w:val="single" w:sz="4" w:space="0" w:color="auto"/>
              <w:right w:val="single" w:sz="4" w:space="0" w:color="auto"/>
            </w:tcBorders>
          </w:tcPr>
          <w:p w14:paraId="489F31C0" w14:textId="77777777" w:rsidR="00F318EA" w:rsidRPr="00F318EA" w:rsidRDefault="00F318EA" w:rsidP="005502FE">
            <w:pPr>
              <w:pStyle w:val="QPPTableTextBody"/>
            </w:pPr>
            <w:r w:rsidRPr="00F318EA">
              <w:t>-</w:t>
            </w:r>
          </w:p>
          <w:p w14:paraId="30297055" w14:textId="1E4478CE" w:rsidR="00F318EA" w:rsidRDefault="00F318EA" w:rsidP="00B51C59">
            <w:pPr>
              <w:pStyle w:val="QPPEditorsNoteStyle1"/>
            </w:pPr>
            <w:r w:rsidRPr="00F318EA">
              <w:t>Note—If the development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tcPr>
          <w:p w14:paraId="40C72A3F" w14:textId="2345934F" w:rsidR="00F318EA" w:rsidRPr="00B51C59" w:rsidRDefault="005C5CE8" w:rsidP="005502FE">
            <w:pPr>
              <w:pStyle w:val="QPPTableTextBody"/>
            </w:pPr>
            <w:r w:rsidRPr="007B5A9F">
              <w:t>Bushfire overlay code</w:t>
            </w:r>
            <w:r w:rsidRPr="00B51C59">
              <w:t xml:space="preserve">—purpose, overall outcomes and outcomes in </w:t>
            </w:r>
            <w:r w:rsidRPr="007B5A9F">
              <w:t>PO21/AO21.2</w:t>
            </w:r>
          </w:p>
        </w:tc>
      </w:tr>
      <w:tr w:rsidR="00C23EB1" w14:paraId="02568AFF" w14:textId="77777777" w:rsidTr="009061A0">
        <w:trPr>
          <w:trHeight w:val="434"/>
        </w:trPr>
        <w:tc>
          <w:tcPr>
            <w:tcW w:w="9067" w:type="dxa"/>
            <w:gridSpan w:val="3"/>
            <w:tcBorders>
              <w:top w:val="single" w:sz="4" w:space="0" w:color="auto"/>
              <w:left w:val="single" w:sz="4" w:space="0" w:color="auto"/>
              <w:bottom w:val="single" w:sz="4" w:space="0" w:color="auto"/>
              <w:right w:val="single" w:sz="4" w:space="0" w:color="auto"/>
            </w:tcBorders>
            <w:hideMark/>
          </w:tcPr>
          <w:p w14:paraId="0A7D41EB" w14:textId="77777777" w:rsidR="00C23EB1" w:rsidRPr="00EA2147" w:rsidRDefault="00C23EB1" w:rsidP="005502FE">
            <w:pPr>
              <w:pStyle w:val="QPPTableTextBold"/>
            </w:pPr>
            <w:r>
              <w:t>ROL</w:t>
            </w:r>
          </w:p>
        </w:tc>
      </w:tr>
      <w:tr w:rsidR="00C23EB1" w14:paraId="2A5FAA5C" w14:textId="77777777" w:rsidTr="00474A3E">
        <w:trPr>
          <w:trHeight w:val="434"/>
        </w:trPr>
        <w:tc>
          <w:tcPr>
            <w:tcW w:w="3397" w:type="dxa"/>
            <w:vMerge w:val="restart"/>
            <w:tcBorders>
              <w:top w:val="single" w:sz="4" w:space="0" w:color="auto"/>
              <w:left w:val="single" w:sz="4" w:space="0" w:color="auto"/>
              <w:bottom w:val="single" w:sz="4" w:space="0" w:color="auto"/>
              <w:right w:val="single" w:sz="4" w:space="0" w:color="auto"/>
            </w:tcBorders>
            <w:hideMark/>
          </w:tcPr>
          <w:p w14:paraId="4D1F1C12" w14:textId="77777777" w:rsidR="00C23EB1" w:rsidRPr="00EA2147" w:rsidRDefault="00C23EB1" w:rsidP="005502FE">
            <w:pPr>
              <w:pStyle w:val="QPPTableTextBody"/>
            </w:pPr>
            <w:r>
              <w:t>ROL</w:t>
            </w:r>
          </w:p>
        </w:tc>
        <w:tc>
          <w:tcPr>
            <w:tcW w:w="5670" w:type="dxa"/>
            <w:gridSpan w:val="2"/>
            <w:tcBorders>
              <w:top w:val="single" w:sz="4" w:space="0" w:color="auto"/>
              <w:left w:val="single" w:sz="4" w:space="0" w:color="auto"/>
              <w:bottom w:val="single" w:sz="4" w:space="0" w:color="auto"/>
              <w:right w:val="single" w:sz="4" w:space="0" w:color="auto"/>
            </w:tcBorders>
            <w:hideMark/>
          </w:tcPr>
          <w:p w14:paraId="3D84CAAA" w14:textId="77777777" w:rsidR="00C23EB1" w:rsidRPr="002A7F13" w:rsidRDefault="00C23EB1" w:rsidP="002A7F13">
            <w:pPr>
              <w:pStyle w:val="QPPTableTextBold"/>
            </w:pPr>
            <w:r w:rsidRPr="002A7F13">
              <w:t>Assessable development—Code assessment</w:t>
            </w:r>
          </w:p>
        </w:tc>
      </w:tr>
      <w:tr w:rsidR="00C23EB1" w14:paraId="3C663BAF" w14:textId="77777777" w:rsidTr="00474A3E">
        <w:trPr>
          <w:trHeight w:val="434"/>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331753A7" w14:textId="77777777" w:rsidR="00C23EB1" w:rsidRPr="00EA2147" w:rsidRDefault="00C23EB1" w:rsidP="00C23EB1"/>
        </w:tc>
        <w:tc>
          <w:tcPr>
            <w:tcW w:w="2835" w:type="dxa"/>
            <w:tcBorders>
              <w:top w:val="single" w:sz="4" w:space="0" w:color="auto"/>
              <w:left w:val="single" w:sz="4" w:space="0" w:color="auto"/>
              <w:bottom w:val="single" w:sz="4" w:space="0" w:color="auto"/>
              <w:right w:val="single" w:sz="4" w:space="0" w:color="auto"/>
            </w:tcBorders>
            <w:hideMark/>
          </w:tcPr>
          <w:p w14:paraId="20F10B68" w14:textId="77777777" w:rsidR="00C23EB1" w:rsidRPr="00EA2147" w:rsidRDefault="00C23EB1" w:rsidP="005502FE">
            <w:pPr>
              <w:pStyle w:val="QPPTableTextBody"/>
            </w:pPr>
            <w:r>
              <w:t>-</w:t>
            </w:r>
          </w:p>
          <w:p w14:paraId="5A4F512C" w14:textId="77777777" w:rsidR="00C23EB1" w:rsidRPr="00EA2147" w:rsidRDefault="00C23EB1" w:rsidP="00C23EB1">
            <w:pPr>
              <w:pStyle w:val="QPPEditorsNoteStyle1"/>
            </w:pPr>
            <w:r>
              <w:t>Note—If the ROL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2FE9EE43" w14:textId="56EE36FF" w:rsidR="00C23EB1" w:rsidRPr="00EA2147" w:rsidRDefault="00C23EB1" w:rsidP="005502FE">
            <w:pPr>
              <w:pStyle w:val="QPPTableTextBody"/>
              <w:rPr>
                <w:highlight w:val="green"/>
              </w:rPr>
            </w:pPr>
            <w:r w:rsidRPr="007B5A9F">
              <w:t>Bushfire overlay code</w:t>
            </w:r>
            <w:r w:rsidRPr="00EA2147">
              <w:t>—purpose, overall outcomes and outcomes in section C</w:t>
            </w:r>
            <w:r>
              <w:t xml:space="preserve"> and D </w:t>
            </w:r>
          </w:p>
        </w:tc>
      </w:tr>
      <w:tr w:rsidR="005C5CE8" w14:paraId="00282DF1" w14:textId="77777777" w:rsidTr="00DF0321">
        <w:trPr>
          <w:trHeight w:val="434"/>
        </w:trPr>
        <w:tc>
          <w:tcPr>
            <w:tcW w:w="9067" w:type="dxa"/>
            <w:gridSpan w:val="3"/>
            <w:tcBorders>
              <w:top w:val="single" w:sz="4" w:space="0" w:color="auto"/>
              <w:left w:val="single" w:sz="4" w:space="0" w:color="auto"/>
              <w:bottom w:val="single" w:sz="4" w:space="0" w:color="auto"/>
              <w:right w:val="single" w:sz="4" w:space="0" w:color="auto"/>
            </w:tcBorders>
            <w:vAlign w:val="center"/>
          </w:tcPr>
          <w:p w14:paraId="57695D2B" w14:textId="1BE985B6" w:rsidR="005C5CE8" w:rsidRPr="002A7F13" w:rsidRDefault="005C5CE8" w:rsidP="002A7F13">
            <w:pPr>
              <w:pStyle w:val="QPPTableTextBold"/>
            </w:pPr>
            <w:r w:rsidRPr="002A7F13">
              <w:t>Building work</w:t>
            </w:r>
          </w:p>
        </w:tc>
      </w:tr>
      <w:tr w:rsidR="0027542D" w14:paraId="0ACE6DAA" w14:textId="77777777" w:rsidTr="00474A3E">
        <w:trPr>
          <w:trHeight w:val="434"/>
        </w:trPr>
        <w:tc>
          <w:tcPr>
            <w:tcW w:w="3397" w:type="dxa"/>
            <w:vMerge w:val="restart"/>
            <w:tcBorders>
              <w:top w:val="single" w:sz="4" w:space="0" w:color="auto"/>
              <w:left w:val="single" w:sz="4" w:space="0" w:color="auto"/>
              <w:right w:val="single" w:sz="4" w:space="0" w:color="auto"/>
            </w:tcBorders>
          </w:tcPr>
          <w:p w14:paraId="4C700660" w14:textId="77777777" w:rsidR="0027542D" w:rsidRPr="00B51C59" w:rsidRDefault="0027542D" w:rsidP="005502FE">
            <w:pPr>
              <w:pStyle w:val="QPPTableTextBody"/>
            </w:pPr>
            <w:r w:rsidRPr="00B51C59">
              <w:t>Building work for a dwelling house if outside an approved development footprint plan, where in the Potential impact sub-category</w:t>
            </w:r>
          </w:p>
          <w:p w14:paraId="20771892" w14:textId="65EC6A9A" w:rsidR="0027542D" w:rsidRPr="00EA2147" w:rsidRDefault="0027542D" w:rsidP="00B51C59">
            <w:pPr>
              <w:pStyle w:val="QPPEditorsNoteStyle1"/>
            </w:pPr>
            <w:r w:rsidRPr="0027542D">
              <w:t>Editor’s note—Part 1, Table 1.7.1 identifies the designated bushfire prone area for AS 3959-2009 Construction of buildings in bushfire-prone areas.</w:t>
            </w:r>
          </w:p>
        </w:tc>
        <w:tc>
          <w:tcPr>
            <w:tcW w:w="5670" w:type="dxa"/>
            <w:gridSpan w:val="2"/>
            <w:tcBorders>
              <w:top w:val="single" w:sz="4" w:space="0" w:color="auto"/>
              <w:left w:val="single" w:sz="4" w:space="0" w:color="auto"/>
              <w:bottom w:val="single" w:sz="4" w:space="0" w:color="auto"/>
              <w:right w:val="single" w:sz="4" w:space="0" w:color="auto"/>
            </w:tcBorders>
          </w:tcPr>
          <w:p w14:paraId="6D8E653B" w14:textId="0D5F75B6" w:rsidR="0027542D" w:rsidRPr="00A55D4E" w:rsidRDefault="0027542D" w:rsidP="00A55D4E">
            <w:pPr>
              <w:pStyle w:val="QPPTableTextBold"/>
            </w:pPr>
            <w:r w:rsidRPr="00A55D4E">
              <w:t>Accepted development, subject to compliance with identified requirements</w:t>
            </w:r>
          </w:p>
        </w:tc>
      </w:tr>
      <w:tr w:rsidR="0027542D" w14:paraId="68EA7F1E" w14:textId="77777777" w:rsidTr="00474A3E">
        <w:trPr>
          <w:trHeight w:val="434"/>
        </w:trPr>
        <w:tc>
          <w:tcPr>
            <w:tcW w:w="3397" w:type="dxa"/>
            <w:vMerge/>
            <w:tcBorders>
              <w:left w:val="single" w:sz="4" w:space="0" w:color="auto"/>
              <w:right w:val="single" w:sz="4" w:space="0" w:color="auto"/>
            </w:tcBorders>
          </w:tcPr>
          <w:p w14:paraId="1CE9DB8B" w14:textId="77777777" w:rsidR="0027542D" w:rsidRPr="00EA2147" w:rsidRDefault="0027542D" w:rsidP="00C23EB1"/>
        </w:tc>
        <w:tc>
          <w:tcPr>
            <w:tcW w:w="2835" w:type="dxa"/>
            <w:tcBorders>
              <w:top w:val="single" w:sz="4" w:space="0" w:color="auto"/>
              <w:left w:val="single" w:sz="4" w:space="0" w:color="auto"/>
              <w:bottom w:val="single" w:sz="4" w:space="0" w:color="auto"/>
              <w:right w:val="single" w:sz="4" w:space="0" w:color="auto"/>
            </w:tcBorders>
          </w:tcPr>
          <w:p w14:paraId="17629D02" w14:textId="7C483517" w:rsidR="0027542D" w:rsidRDefault="0027542D" w:rsidP="005502FE">
            <w:pPr>
              <w:pStyle w:val="QPPTableTextBody"/>
            </w:pPr>
            <w:r w:rsidRPr="0027542D">
              <w:t xml:space="preserve">If complying with all acceptable outcomes in section </w:t>
            </w:r>
            <w:r w:rsidRPr="007B5A9F">
              <w:t>AO21.2</w:t>
            </w:r>
            <w:r w:rsidRPr="0027542D">
              <w:t xml:space="preserve"> of the Bushfire overlay code</w:t>
            </w:r>
          </w:p>
          <w:p w14:paraId="5298237C" w14:textId="4260C54A" w:rsidR="0027542D" w:rsidRDefault="0027542D" w:rsidP="00B51C59">
            <w:pPr>
              <w:pStyle w:val="QPPEditorsNoteStyle1"/>
            </w:pPr>
            <w:r w:rsidRPr="0027542D">
              <w:t>Note—If the development is code or impact assessable in the zone or neighbourhood plan, then the category of development is not changed to accepted development.</w:t>
            </w:r>
          </w:p>
        </w:tc>
        <w:tc>
          <w:tcPr>
            <w:tcW w:w="2835" w:type="dxa"/>
            <w:tcBorders>
              <w:top w:val="single" w:sz="4" w:space="0" w:color="auto"/>
              <w:left w:val="single" w:sz="4" w:space="0" w:color="auto"/>
              <w:bottom w:val="single" w:sz="4" w:space="0" w:color="auto"/>
              <w:right w:val="single" w:sz="4" w:space="0" w:color="auto"/>
            </w:tcBorders>
          </w:tcPr>
          <w:p w14:paraId="1E56F4EF" w14:textId="4BF6C3DE" w:rsidR="0027542D" w:rsidRPr="00A55D4E" w:rsidRDefault="00A55D4E" w:rsidP="00A55D4E">
            <w:pPr>
              <w:pStyle w:val="QPPTableTextBody"/>
            </w:pPr>
            <w:r w:rsidRPr="00A55D4E">
              <w:t>Not applicable</w:t>
            </w:r>
          </w:p>
        </w:tc>
      </w:tr>
      <w:tr w:rsidR="0027542D" w14:paraId="753DF05A" w14:textId="77777777" w:rsidTr="00474A3E">
        <w:trPr>
          <w:trHeight w:val="434"/>
        </w:trPr>
        <w:tc>
          <w:tcPr>
            <w:tcW w:w="3397" w:type="dxa"/>
            <w:vMerge/>
            <w:tcBorders>
              <w:left w:val="single" w:sz="4" w:space="0" w:color="auto"/>
              <w:right w:val="single" w:sz="4" w:space="0" w:color="auto"/>
            </w:tcBorders>
          </w:tcPr>
          <w:p w14:paraId="071B8854" w14:textId="77777777" w:rsidR="0027542D" w:rsidRPr="00EA2147" w:rsidRDefault="0027542D" w:rsidP="00C23EB1"/>
        </w:tc>
        <w:tc>
          <w:tcPr>
            <w:tcW w:w="5670" w:type="dxa"/>
            <w:gridSpan w:val="2"/>
            <w:tcBorders>
              <w:top w:val="single" w:sz="4" w:space="0" w:color="auto"/>
              <w:left w:val="single" w:sz="4" w:space="0" w:color="auto"/>
              <w:bottom w:val="single" w:sz="4" w:space="0" w:color="auto"/>
              <w:right w:val="single" w:sz="4" w:space="0" w:color="auto"/>
            </w:tcBorders>
          </w:tcPr>
          <w:p w14:paraId="15FBBAE7" w14:textId="79E95D9C" w:rsidR="0027542D" w:rsidRPr="00032AB4" w:rsidRDefault="0027542D" w:rsidP="00032AB4">
            <w:pPr>
              <w:pStyle w:val="QPPTableTextBold"/>
            </w:pPr>
            <w:r w:rsidRPr="00032AB4">
              <w:t>Assessable development—Code assessment</w:t>
            </w:r>
          </w:p>
        </w:tc>
      </w:tr>
      <w:tr w:rsidR="0027542D" w14:paraId="77D3D702" w14:textId="77777777" w:rsidTr="00474A3E">
        <w:trPr>
          <w:trHeight w:val="434"/>
        </w:trPr>
        <w:tc>
          <w:tcPr>
            <w:tcW w:w="3397" w:type="dxa"/>
            <w:vMerge/>
            <w:tcBorders>
              <w:left w:val="single" w:sz="4" w:space="0" w:color="auto"/>
              <w:bottom w:val="single" w:sz="4" w:space="0" w:color="auto"/>
              <w:right w:val="single" w:sz="4" w:space="0" w:color="auto"/>
            </w:tcBorders>
          </w:tcPr>
          <w:p w14:paraId="1F72E389" w14:textId="77777777" w:rsidR="0027542D" w:rsidRPr="00EA2147" w:rsidRDefault="0027542D" w:rsidP="00C23EB1"/>
        </w:tc>
        <w:tc>
          <w:tcPr>
            <w:tcW w:w="2835" w:type="dxa"/>
            <w:tcBorders>
              <w:top w:val="single" w:sz="4" w:space="0" w:color="auto"/>
              <w:left w:val="single" w:sz="4" w:space="0" w:color="auto"/>
              <w:bottom w:val="single" w:sz="4" w:space="0" w:color="auto"/>
              <w:right w:val="single" w:sz="4" w:space="0" w:color="auto"/>
            </w:tcBorders>
          </w:tcPr>
          <w:p w14:paraId="53F9F749" w14:textId="4DCF1E3C" w:rsidR="0027542D" w:rsidRDefault="0027542D" w:rsidP="005502FE">
            <w:pPr>
              <w:pStyle w:val="QPPTableTextBody"/>
            </w:pPr>
            <w:r w:rsidRPr="0027542D">
              <w:t xml:space="preserve">If not complying with all acceptable outcomes in </w:t>
            </w:r>
            <w:r w:rsidRPr="007B5A9F">
              <w:t>AO21.2</w:t>
            </w:r>
            <w:r w:rsidRPr="0027542D">
              <w:t xml:space="preserve"> of the Bushfire overlay code</w:t>
            </w:r>
          </w:p>
          <w:p w14:paraId="158FD35E" w14:textId="2EE003F5" w:rsidR="0027542D" w:rsidRDefault="0027542D" w:rsidP="00B51C59">
            <w:pPr>
              <w:pStyle w:val="QPPEditorsNoteStyle1"/>
            </w:pPr>
            <w:r w:rsidRPr="0027542D">
              <w:t>Note—If the development is code or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tcPr>
          <w:p w14:paraId="49AC7365" w14:textId="143FCAFE" w:rsidR="0027542D" w:rsidRPr="005502FE" w:rsidRDefault="0027542D" w:rsidP="005502FE">
            <w:pPr>
              <w:pStyle w:val="QPPTableTextBody"/>
              <w:rPr>
                <w:rStyle w:val="Strong"/>
                <w:b w:val="0"/>
                <w:bCs w:val="0"/>
              </w:rPr>
            </w:pPr>
            <w:r w:rsidRPr="007B5A9F">
              <w:t>Bushfire overlay code</w:t>
            </w:r>
            <w:r w:rsidRPr="00A55D4E">
              <w:t xml:space="preserve">—purpose, overall outcomes and outcomes </w:t>
            </w:r>
            <w:r w:rsidRPr="007B5A9F">
              <w:t>PO21/AO21.2</w:t>
            </w:r>
          </w:p>
        </w:tc>
      </w:tr>
    </w:tbl>
    <w:p w14:paraId="390C7D05" w14:textId="77777777" w:rsidR="00C21A43" w:rsidRDefault="00C21A43" w:rsidP="00C21A43">
      <w:pPr>
        <w:pStyle w:val="QPPTableHeadingStyle1"/>
      </w:pPr>
      <w:bookmarkStart w:id="8" w:name="Coastal"/>
      <w:bookmarkEnd w:id="8"/>
      <w:r>
        <w:t>Table 5.10.6—Coastal hazard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0"/>
        <w:gridCol w:w="2870"/>
        <w:gridCol w:w="2870"/>
      </w:tblGrid>
      <w:tr w:rsidR="00C21A43" w14:paraId="5106DAAB" w14:textId="77777777" w:rsidTr="00474A3E">
        <w:tc>
          <w:tcPr>
            <w:tcW w:w="3397" w:type="dxa"/>
            <w:tcBorders>
              <w:top w:val="single" w:sz="4" w:space="0" w:color="auto"/>
              <w:left w:val="single" w:sz="4" w:space="0" w:color="auto"/>
              <w:bottom w:val="single" w:sz="4" w:space="0" w:color="auto"/>
              <w:right w:val="single" w:sz="4" w:space="0" w:color="auto"/>
            </w:tcBorders>
            <w:hideMark/>
          </w:tcPr>
          <w:p w14:paraId="2F24F77E" w14:textId="77777777" w:rsidR="00C21A43" w:rsidRPr="00EA2147" w:rsidRDefault="00C21A43" w:rsidP="005502FE">
            <w:pPr>
              <w:pStyle w:val="QPPTableTextBold"/>
            </w:pPr>
            <w:r>
              <w:t>Development</w:t>
            </w:r>
          </w:p>
        </w:tc>
        <w:tc>
          <w:tcPr>
            <w:tcW w:w="2835" w:type="dxa"/>
            <w:tcBorders>
              <w:top w:val="single" w:sz="4" w:space="0" w:color="auto"/>
              <w:left w:val="single" w:sz="4" w:space="0" w:color="auto"/>
              <w:bottom w:val="single" w:sz="4" w:space="0" w:color="auto"/>
              <w:right w:val="single" w:sz="4" w:space="0" w:color="auto"/>
            </w:tcBorders>
            <w:hideMark/>
          </w:tcPr>
          <w:p w14:paraId="38376BF9" w14:textId="3D7BFE79" w:rsidR="00C21A43" w:rsidRPr="00EA2147" w:rsidRDefault="001D23AE" w:rsidP="005502FE">
            <w:pPr>
              <w:pStyle w:val="QPPTableTextBold"/>
            </w:pPr>
            <w:r>
              <w:t xml:space="preserve">Categories of development and </w:t>
            </w:r>
            <w:r w:rsidR="00C21A43" w:rsidRPr="00EA2147">
              <w:t>assessment</w:t>
            </w:r>
          </w:p>
        </w:tc>
        <w:tc>
          <w:tcPr>
            <w:tcW w:w="2835" w:type="dxa"/>
            <w:tcBorders>
              <w:top w:val="single" w:sz="4" w:space="0" w:color="auto"/>
              <w:left w:val="single" w:sz="4" w:space="0" w:color="auto"/>
              <w:bottom w:val="single" w:sz="4" w:space="0" w:color="auto"/>
              <w:right w:val="single" w:sz="4" w:space="0" w:color="auto"/>
            </w:tcBorders>
            <w:hideMark/>
          </w:tcPr>
          <w:p w14:paraId="41360912" w14:textId="77777777" w:rsidR="00C21A43" w:rsidRPr="00EA2147" w:rsidRDefault="00C21A43" w:rsidP="005502FE">
            <w:pPr>
              <w:pStyle w:val="QPPTableTextBold"/>
            </w:pPr>
            <w:r>
              <w:t>Assessment benchmarks</w:t>
            </w:r>
          </w:p>
        </w:tc>
      </w:tr>
      <w:tr w:rsidR="00C21A43" w14:paraId="033DD97B" w14:textId="77777777" w:rsidTr="00474A3E">
        <w:tc>
          <w:tcPr>
            <w:tcW w:w="2835" w:type="dxa"/>
            <w:gridSpan w:val="3"/>
            <w:tcBorders>
              <w:top w:val="single" w:sz="4" w:space="0" w:color="auto"/>
              <w:left w:val="single" w:sz="4" w:space="0" w:color="auto"/>
              <w:bottom w:val="single" w:sz="4" w:space="0" w:color="auto"/>
              <w:right w:val="single" w:sz="4" w:space="0" w:color="auto"/>
            </w:tcBorders>
            <w:hideMark/>
          </w:tcPr>
          <w:p w14:paraId="0EFFB7E1" w14:textId="77777777" w:rsidR="00C21A43" w:rsidRPr="00EA2147" w:rsidRDefault="00C21A43" w:rsidP="005502FE">
            <w:pPr>
              <w:pStyle w:val="QPPTableTextBold"/>
            </w:pPr>
            <w:r>
              <w:t>All aspects of developments</w:t>
            </w:r>
          </w:p>
        </w:tc>
      </w:tr>
      <w:tr w:rsidR="00B51BDE" w14:paraId="64E58735" w14:textId="77777777" w:rsidTr="00474A3E">
        <w:tc>
          <w:tcPr>
            <w:tcW w:w="3397" w:type="dxa"/>
            <w:vMerge w:val="restart"/>
            <w:tcBorders>
              <w:top w:val="single" w:sz="4" w:space="0" w:color="auto"/>
              <w:left w:val="single" w:sz="4" w:space="0" w:color="auto"/>
              <w:bottom w:val="single" w:sz="4" w:space="0" w:color="auto"/>
              <w:right w:val="single" w:sz="4" w:space="0" w:color="auto"/>
            </w:tcBorders>
            <w:hideMark/>
          </w:tcPr>
          <w:p w14:paraId="76CCF3A2" w14:textId="77777777" w:rsidR="00B51BDE" w:rsidRPr="00EA2147" w:rsidRDefault="00B51BDE" w:rsidP="005502FE">
            <w:pPr>
              <w:pStyle w:val="QPPTableTextBody"/>
            </w:pPr>
            <w:r>
              <w:t>MCU, ROL, building work or operational work if prescribed accepted development</w:t>
            </w:r>
          </w:p>
        </w:tc>
        <w:tc>
          <w:tcPr>
            <w:tcW w:w="2835" w:type="dxa"/>
            <w:gridSpan w:val="2"/>
            <w:tcBorders>
              <w:top w:val="single" w:sz="4" w:space="0" w:color="auto"/>
              <w:left w:val="single" w:sz="4" w:space="0" w:color="auto"/>
              <w:bottom w:val="single" w:sz="4" w:space="0" w:color="auto"/>
              <w:right w:val="single" w:sz="4" w:space="0" w:color="auto"/>
            </w:tcBorders>
            <w:hideMark/>
          </w:tcPr>
          <w:p w14:paraId="2FAB97A6" w14:textId="77777777" w:rsidR="00B51BDE" w:rsidRPr="00EA2147" w:rsidRDefault="00B51BDE" w:rsidP="005502FE">
            <w:pPr>
              <w:pStyle w:val="QPPTableTextBold"/>
            </w:pPr>
            <w:r>
              <w:t>Accepted development</w:t>
            </w:r>
          </w:p>
        </w:tc>
      </w:tr>
      <w:tr w:rsidR="00B51BDE" w14:paraId="3D087A6C" w14:textId="77777777" w:rsidTr="00474A3E">
        <w:tc>
          <w:tcPr>
            <w:tcW w:w="3397" w:type="dxa"/>
            <w:vMerge/>
            <w:tcBorders>
              <w:top w:val="single" w:sz="4" w:space="0" w:color="auto"/>
              <w:left w:val="single" w:sz="4" w:space="0" w:color="auto"/>
              <w:bottom w:val="single" w:sz="4" w:space="0" w:color="auto"/>
              <w:right w:val="single" w:sz="4" w:space="0" w:color="auto"/>
            </w:tcBorders>
            <w:vAlign w:val="center"/>
            <w:hideMark/>
          </w:tcPr>
          <w:p w14:paraId="5480D62B" w14:textId="77777777" w:rsidR="00B51BDE" w:rsidRPr="00B51BDE" w:rsidRDefault="00B51BDE" w:rsidP="00EA2147"/>
        </w:tc>
        <w:tc>
          <w:tcPr>
            <w:tcW w:w="2835" w:type="dxa"/>
            <w:tcBorders>
              <w:top w:val="single" w:sz="4" w:space="0" w:color="auto"/>
              <w:left w:val="single" w:sz="4" w:space="0" w:color="auto"/>
              <w:bottom w:val="single" w:sz="4" w:space="0" w:color="auto"/>
              <w:right w:val="single" w:sz="4" w:space="0" w:color="auto"/>
            </w:tcBorders>
            <w:hideMark/>
          </w:tcPr>
          <w:p w14:paraId="6DA50842" w14:textId="77777777" w:rsidR="00B51BDE" w:rsidRPr="00EA2147" w:rsidRDefault="00B51BDE" w:rsidP="005502FE">
            <w:pPr>
              <w:pStyle w:val="QPPTableTextBody"/>
            </w:pPr>
            <w:r>
              <w:t>Development approval is not required</w:t>
            </w:r>
          </w:p>
        </w:tc>
        <w:tc>
          <w:tcPr>
            <w:tcW w:w="2835" w:type="dxa"/>
            <w:tcBorders>
              <w:top w:val="single" w:sz="4" w:space="0" w:color="auto"/>
              <w:left w:val="single" w:sz="4" w:space="0" w:color="auto"/>
              <w:bottom w:val="single" w:sz="4" w:space="0" w:color="auto"/>
              <w:right w:val="single" w:sz="4" w:space="0" w:color="auto"/>
            </w:tcBorders>
            <w:hideMark/>
          </w:tcPr>
          <w:p w14:paraId="6F3AC79B" w14:textId="77777777" w:rsidR="00B51BDE" w:rsidRPr="00EA2147" w:rsidRDefault="00B51BDE" w:rsidP="005502FE">
            <w:pPr>
              <w:pStyle w:val="QPPTableTextBody"/>
            </w:pPr>
            <w:r>
              <w:t>Not applicable</w:t>
            </w:r>
          </w:p>
        </w:tc>
      </w:tr>
      <w:tr w:rsidR="009531CD" w14:paraId="64C73B0A" w14:textId="77777777" w:rsidTr="00474A3E">
        <w:tc>
          <w:tcPr>
            <w:tcW w:w="3397" w:type="dxa"/>
            <w:vMerge w:val="restart"/>
            <w:tcBorders>
              <w:top w:val="single" w:sz="4" w:space="0" w:color="auto"/>
              <w:left w:val="single" w:sz="4" w:space="0" w:color="auto"/>
              <w:bottom w:val="single" w:sz="4" w:space="0" w:color="auto"/>
              <w:right w:val="single" w:sz="4" w:space="0" w:color="auto"/>
            </w:tcBorders>
            <w:vAlign w:val="center"/>
          </w:tcPr>
          <w:p w14:paraId="094D577B" w14:textId="3D9B1C31" w:rsidR="009531CD" w:rsidRPr="00EA2147" w:rsidRDefault="009531CD" w:rsidP="005502FE">
            <w:pPr>
              <w:pStyle w:val="QPPTableTextBody"/>
            </w:pPr>
            <w:r>
              <w:t xml:space="preserve">MCU, ROL or operational work on a premises in an erosion prone area sub-category in the coastal management district sub-category, where the chief executive is not identified as a referral agency under </w:t>
            </w:r>
            <w:r w:rsidRPr="007B5A9F">
              <w:t>the Regulation</w:t>
            </w:r>
          </w:p>
        </w:tc>
        <w:tc>
          <w:tcPr>
            <w:tcW w:w="2835" w:type="dxa"/>
            <w:gridSpan w:val="2"/>
            <w:tcBorders>
              <w:top w:val="single" w:sz="4" w:space="0" w:color="auto"/>
              <w:left w:val="single" w:sz="4" w:space="0" w:color="auto"/>
              <w:bottom w:val="single" w:sz="4" w:space="0" w:color="auto"/>
              <w:right w:val="single" w:sz="4" w:space="0" w:color="auto"/>
            </w:tcBorders>
          </w:tcPr>
          <w:p w14:paraId="7721BFC7" w14:textId="77777777" w:rsidR="009531CD" w:rsidRPr="00EA2147" w:rsidRDefault="009531CD" w:rsidP="005502FE">
            <w:pPr>
              <w:pStyle w:val="QPPTableTextBold"/>
            </w:pPr>
            <w:r>
              <w:t xml:space="preserve">Assessable </w:t>
            </w:r>
            <w:r w:rsidRPr="00EA2147">
              <w:t>development—Code assessment</w:t>
            </w:r>
          </w:p>
        </w:tc>
      </w:tr>
      <w:tr w:rsidR="009531CD" w14:paraId="0493EE07" w14:textId="77777777" w:rsidTr="00474A3E">
        <w:tc>
          <w:tcPr>
            <w:tcW w:w="3397" w:type="dxa"/>
            <w:vMerge/>
            <w:tcBorders>
              <w:top w:val="single" w:sz="4" w:space="0" w:color="auto"/>
              <w:left w:val="single" w:sz="4" w:space="0" w:color="auto"/>
              <w:bottom w:val="single" w:sz="4" w:space="0" w:color="auto"/>
              <w:right w:val="single" w:sz="4" w:space="0" w:color="auto"/>
            </w:tcBorders>
            <w:vAlign w:val="center"/>
          </w:tcPr>
          <w:p w14:paraId="4A30D150" w14:textId="77777777" w:rsidR="009531CD" w:rsidRPr="00B51BDE" w:rsidRDefault="009531CD" w:rsidP="00EA2147"/>
        </w:tc>
        <w:tc>
          <w:tcPr>
            <w:tcW w:w="2835" w:type="dxa"/>
            <w:tcBorders>
              <w:top w:val="single" w:sz="4" w:space="0" w:color="auto"/>
              <w:left w:val="single" w:sz="4" w:space="0" w:color="auto"/>
              <w:bottom w:val="single" w:sz="4" w:space="0" w:color="auto"/>
              <w:right w:val="single" w:sz="4" w:space="0" w:color="auto"/>
            </w:tcBorders>
          </w:tcPr>
          <w:p w14:paraId="4DDACC5E" w14:textId="77777777" w:rsidR="009531CD" w:rsidRPr="00EA2147" w:rsidRDefault="009531CD" w:rsidP="005502FE">
            <w:pPr>
              <w:pStyle w:val="QPPTableTextBody"/>
            </w:pPr>
            <w:r>
              <w:t>-</w:t>
            </w:r>
          </w:p>
          <w:p w14:paraId="5DDF17F9" w14:textId="77777777" w:rsidR="009531CD" w:rsidRPr="00EA2147" w:rsidRDefault="009531CD" w:rsidP="00EA2147">
            <w:pPr>
              <w:pStyle w:val="QPPEditorsNoteStyle1"/>
            </w:pPr>
            <w:r>
              <w:t>Note—If the development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tcPr>
          <w:p w14:paraId="52A7A5E4" w14:textId="38A61DB2" w:rsidR="009531CD" w:rsidRPr="00EA2147" w:rsidRDefault="009531CD" w:rsidP="005502FE">
            <w:pPr>
              <w:pStyle w:val="QPPTableTextBody"/>
            </w:pPr>
            <w:r w:rsidRPr="007B5A9F">
              <w:t>Coastal hazard overlay code</w:t>
            </w:r>
            <w:r w:rsidRPr="00EA2147">
              <w:t>—purpose, overall outcomes and outcomes in section E</w:t>
            </w:r>
          </w:p>
        </w:tc>
      </w:tr>
      <w:tr w:rsidR="00B51BDE" w14:paraId="5BE67E49" w14:textId="77777777" w:rsidTr="00474A3E">
        <w:tc>
          <w:tcPr>
            <w:tcW w:w="2835" w:type="dxa"/>
            <w:gridSpan w:val="3"/>
            <w:tcBorders>
              <w:top w:val="single" w:sz="4" w:space="0" w:color="auto"/>
              <w:left w:val="single" w:sz="4" w:space="0" w:color="auto"/>
              <w:bottom w:val="single" w:sz="4" w:space="0" w:color="auto"/>
              <w:right w:val="single" w:sz="4" w:space="0" w:color="auto"/>
            </w:tcBorders>
            <w:hideMark/>
          </w:tcPr>
          <w:p w14:paraId="3A1F3FFC" w14:textId="77777777" w:rsidR="00B51BDE" w:rsidRPr="00EA2147" w:rsidRDefault="00B51BDE" w:rsidP="005502FE">
            <w:pPr>
              <w:pStyle w:val="QPPTableTextBold"/>
            </w:pPr>
            <w:r>
              <w:t>MCU</w:t>
            </w:r>
          </w:p>
        </w:tc>
      </w:tr>
      <w:tr w:rsidR="00B51BDE" w14:paraId="4F3B4FDB" w14:textId="77777777" w:rsidTr="00474A3E">
        <w:tc>
          <w:tcPr>
            <w:tcW w:w="3397" w:type="dxa"/>
            <w:vMerge w:val="restart"/>
            <w:tcBorders>
              <w:top w:val="single" w:sz="4" w:space="0" w:color="auto"/>
              <w:left w:val="single" w:sz="4" w:space="0" w:color="auto"/>
              <w:bottom w:val="single" w:sz="4" w:space="0" w:color="auto"/>
              <w:right w:val="single" w:sz="4" w:space="0" w:color="auto"/>
            </w:tcBorders>
            <w:hideMark/>
          </w:tcPr>
          <w:p w14:paraId="3487AB42" w14:textId="189460C3" w:rsidR="00B51BDE" w:rsidRPr="00EA2147" w:rsidRDefault="00B51BDE" w:rsidP="005502FE">
            <w:pPr>
              <w:pStyle w:val="QPPTableTextBody"/>
            </w:pPr>
            <w:r>
              <w:t xml:space="preserve">MCU for a new </w:t>
            </w:r>
            <w:r w:rsidRPr="007B5A9F">
              <w:t>dwelling house</w:t>
            </w:r>
            <w:r w:rsidRPr="00EA2147">
              <w:t>, if accepted development subject to compliance with identified requirements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53C1DCAA" w14:textId="77777777" w:rsidR="00B51BDE" w:rsidRPr="00EA2147" w:rsidRDefault="00B51BDE" w:rsidP="005502FE">
            <w:pPr>
              <w:pStyle w:val="QPPTableTextBold"/>
            </w:pPr>
            <w:r>
              <w:t>Accepted development, subject to compliance with identified requirements</w:t>
            </w:r>
          </w:p>
        </w:tc>
      </w:tr>
      <w:tr w:rsidR="00B51BDE" w14:paraId="5C4058AE" w14:textId="77777777" w:rsidTr="00474A3E">
        <w:tc>
          <w:tcPr>
            <w:tcW w:w="3397" w:type="dxa"/>
            <w:vMerge/>
            <w:tcBorders>
              <w:top w:val="single" w:sz="4" w:space="0" w:color="auto"/>
              <w:left w:val="single" w:sz="4" w:space="0" w:color="auto"/>
              <w:bottom w:val="single" w:sz="4" w:space="0" w:color="auto"/>
              <w:right w:val="single" w:sz="4" w:space="0" w:color="auto"/>
            </w:tcBorders>
            <w:vAlign w:val="center"/>
            <w:hideMark/>
          </w:tcPr>
          <w:p w14:paraId="31736631" w14:textId="77777777" w:rsidR="00B51BDE" w:rsidRPr="00B51BDE" w:rsidRDefault="00B51BDE" w:rsidP="00EA2147"/>
        </w:tc>
        <w:tc>
          <w:tcPr>
            <w:tcW w:w="2835" w:type="dxa"/>
            <w:tcBorders>
              <w:top w:val="single" w:sz="4" w:space="0" w:color="auto"/>
              <w:left w:val="single" w:sz="4" w:space="0" w:color="auto"/>
              <w:bottom w:val="single" w:sz="4" w:space="0" w:color="auto"/>
              <w:right w:val="single" w:sz="4" w:space="0" w:color="auto"/>
            </w:tcBorders>
            <w:hideMark/>
          </w:tcPr>
          <w:p w14:paraId="33243347" w14:textId="2D72864B" w:rsidR="00B51BDE" w:rsidRPr="00EA2147" w:rsidRDefault="00B51BDE" w:rsidP="005502FE">
            <w:pPr>
              <w:pStyle w:val="QPPTableTextBody"/>
            </w:pPr>
            <w:r>
              <w:t xml:space="preserve">If complying with all acceptable outcomes in section A of the </w:t>
            </w:r>
            <w:r w:rsidRPr="007B5A9F">
              <w:t>Coastal hazard overlay code</w:t>
            </w:r>
          </w:p>
        </w:tc>
        <w:tc>
          <w:tcPr>
            <w:tcW w:w="2835" w:type="dxa"/>
            <w:tcBorders>
              <w:top w:val="single" w:sz="4" w:space="0" w:color="auto"/>
              <w:left w:val="single" w:sz="4" w:space="0" w:color="auto"/>
              <w:bottom w:val="single" w:sz="4" w:space="0" w:color="auto"/>
              <w:right w:val="single" w:sz="4" w:space="0" w:color="auto"/>
            </w:tcBorders>
            <w:hideMark/>
          </w:tcPr>
          <w:p w14:paraId="0ECFFD98" w14:textId="77777777" w:rsidR="00B51BDE" w:rsidRPr="00EA2147" w:rsidRDefault="00B51BDE" w:rsidP="005502FE">
            <w:pPr>
              <w:pStyle w:val="QPPTableTextBody"/>
            </w:pPr>
            <w:r>
              <w:t>Not applicable</w:t>
            </w:r>
          </w:p>
        </w:tc>
      </w:tr>
      <w:tr w:rsidR="00B51BDE" w14:paraId="10363046" w14:textId="77777777" w:rsidTr="00474A3E">
        <w:tc>
          <w:tcPr>
            <w:tcW w:w="3397" w:type="dxa"/>
            <w:vMerge/>
            <w:tcBorders>
              <w:top w:val="single" w:sz="4" w:space="0" w:color="auto"/>
              <w:left w:val="single" w:sz="4" w:space="0" w:color="auto"/>
              <w:bottom w:val="single" w:sz="4" w:space="0" w:color="auto"/>
              <w:right w:val="single" w:sz="4" w:space="0" w:color="auto"/>
            </w:tcBorders>
            <w:vAlign w:val="center"/>
            <w:hideMark/>
          </w:tcPr>
          <w:p w14:paraId="2B96E859" w14:textId="77777777" w:rsidR="00B51BDE" w:rsidRPr="00B51BDE" w:rsidRDefault="00B51BDE" w:rsidP="00EA2147"/>
        </w:tc>
        <w:tc>
          <w:tcPr>
            <w:tcW w:w="2835" w:type="dxa"/>
            <w:gridSpan w:val="2"/>
            <w:tcBorders>
              <w:top w:val="single" w:sz="4" w:space="0" w:color="auto"/>
              <w:left w:val="single" w:sz="4" w:space="0" w:color="auto"/>
              <w:bottom w:val="single" w:sz="4" w:space="0" w:color="auto"/>
              <w:right w:val="single" w:sz="4" w:space="0" w:color="auto"/>
            </w:tcBorders>
            <w:hideMark/>
          </w:tcPr>
          <w:p w14:paraId="575C6FB4" w14:textId="77777777" w:rsidR="00B51BDE" w:rsidRPr="00EA2147" w:rsidRDefault="00B51BDE" w:rsidP="005502FE">
            <w:pPr>
              <w:pStyle w:val="QPPTableTextBold"/>
            </w:pPr>
            <w:r>
              <w:t xml:space="preserve">Assessable </w:t>
            </w:r>
            <w:r w:rsidRPr="00EA2147">
              <w:t>development—Code assessment</w:t>
            </w:r>
          </w:p>
        </w:tc>
      </w:tr>
      <w:tr w:rsidR="00B51BDE" w14:paraId="0AFBFD77" w14:textId="77777777" w:rsidTr="00474A3E">
        <w:tc>
          <w:tcPr>
            <w:tcW w:w="3397" w:type="dxa"/>
            <w:vMerge/>
            <w:tcBorders>
              <w:top w:val="single" w:sz="4" w:space="0" w:color="auto"/>
              <w:left w:val="single" w:sz="4" w:space="0" w:color="auto"/>
              <w:bottom w:val="single" w:sz="4" w:space="0" w:color="auto"/>
              <w:right w:val="single" w:sz="4" w:space="0" w:color="auto"/>
            </w:tcBorders>
            <w:vAlign w:val="center"/>
            <w:hideMark/>
          </w:tcPr>
          <w:p w14:paraId="09E6A5C8" w14:textId="77777777" w:rsidR="00B51BDE" w:rsidRPr="00B51BDE" w:rsidRDefault="00B51BDE" w:rsidP="00EA2147"/>
        </w:tc>
        <w:tc>
          <w:tcPr>
            <w:tcW w:w="2835" w:type="dxa"/>
            <w:tcBorders>
              <w:top w:val="single" w:sz="4" w:space="0" w:color="auto"/>
              <w:left w:val="single" w:sz="4" w:space="0" w:color="auto"/>
              <w:bottom w:val="single" w:sz="4" w:space="0" w:color="auto"/>
              <w:right w:val="single" w:sz="4" w:space="0" w:color="auto"/>
            </w:tcBorders>
            <w:hideMark/>
          </w:tcPr>
          <w:p w14:paraId="70728D8B" w14:textId="38CF344C" w:rsidR="00B51BDE" w:rsidRPr="00EA2147" w:rsidRDefault="00B51BDE" w:rsidP="005502FE">
            <w:pPr>
              <w:pStyle w:val="QPPTableTextBody"/>
            </w:pPr>
            <w:r>
              <w:t xml:space="preserve">If not complying with all acceptable outcomes in section A of the </w:t>
            </w:r>
            <w:r w:rsidRPr="007B5A9F">
              <w:t>Coastal hazard overlay code</w:t>
            </w:r>
          </w:p>
        </w:tc>
        <w:tc>
          <w:tcPr>
            <w:tcW w:w="2835" w:type="dxa"/>
            <w:tcBorders>
              <w:top w:val="single" w:sz="4" w:space="0" w:color="auto"/>
              <w:left w:val="single" w:sz="4" w:space="0" w:color="auto"/>
              <w:bottom w:val="single" w:sz="4" w:space="0" w:color="auto"/>
              <w:right w:val="single" w:sz="4" w:space="0" w:color="auto"/>
            </w:tcBorders>
            <w:hideMark/>
          </w:tcPr>
          <w:p w14:paraId="75AD0DEC" w14:textId="6D7B1A06" w:rsidR="00B51BDE" w:rsidRPr="00EA2147" w:rsidRDefault="00B51BDE" w:rsidP="005502FE">
            <w:pPr>
              <w:pStyle w:val="QPPTableTextBody"/>
            </w:pPr>
            <w:r w:rsidRPr="007B5A9F">
              <w:t>Coastal hazard overlay code</w:t>
            </w:r>
            <w:r w:rsidRPr="00EA2147">
              <w:t>—purpose, overall outcomes and outcomes in section A</w:t>
            </w:r>
          </w:p>
        </w:tc>
      </w:tr>
      <w:tr w:rsidR="00B51BDE" w14:paraId="33C1133E" w14:textId="77777777" w:rsidTr="00474A3E">
        <w:tc>
          <w:tcPr>
            <w:tcW w:w="3397" w:type="dxa"/>
            <w:vMerge w:val="restart"/>
            <w:tcBorders>
              <w:top w:val="single" w:sz="4" w:space="0" w:color="auto"/>
              <w:left w:val="single" w:sz="4" w:space="0" w:color="auto"/>
              <w:bottom w:val="single" w:sz="4" w:space="0" w:color="auto"/>
              <w:right w:val="single" w:sz="4" w:space="0" w:color="auto"/>
            </w:tcBorders>
            <w:hideMark/>
          </w:tcPr>
          <w:p w14:paraId="003772E9" w14:textId="39629263" w:rsidR="00B51BDE" w:rsidRPr="00EA2147" w:rsidRDefault="00B51BDE" w:rsidP="005502FE">
            <w:pPr>
              <w:pStyle w:val="QPPTableTextBody"/>
            </w:pPr>
            <w:r>
              <w:t xml:space="preserve">MCU for a new </w:t>
            </w:r>
            <w:r w:rsidRPr="007B5A9F">
              <w:t>dwelling house</w:t>
            </w:r>
            <w:r w:rsidRPr="00EA2147">
              <w:t>, if assessable development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6A3FFC5B" w14:textId="77777777" w:rsidR="00B51BDE" w:rsidRPr="00EA2147" w:rsidRDefault="00B51BDE" w:rsidP="005502FE">
            <w:pPr>
              <w:pStyle w:val="QPPTableTextBold"/>
            </w:pPr>
            <w:r>
              <w:t>Assessable development—Code assessment</w:t>
            </w:r>
          </w:p>
        </w:tc>
      </w:tr>
      <w:tr w:rsidR="00B51BDE" w14:paraId="5D7939A9" w14:textId="77777777" w:rsidTr="00474A3E">
        <w:tc>
          <w:tcPr>
            <w:tcW w:w="3397" w:type="dxa"/>
            <w:vMerge/>
            <w:tcBorders>
              <w:top w:val="single" w:sz="4" w:space="0" w:color="auto"/>
              <w:left w:val="single" w:sz="4" w:space="0" w:color="auto"/>
              <w:bottom w:val="single" w:sz="4" w:space="0" w:color="auto"/>
              <w:right w:val="single" w:sz="4" w:space="0" w:color="auto"/>
            </w:tcBorders>
            <w:vAlign w:val="center"/>
            <w:hideMark/>
          </w:tcPr>
          <w:p w14:paraId="110BEDC5" w14:textId="77777777" w:rsidR="00B51BDE" w:rsidRPr="00B51BDE" w:rsidRDefault="00B51BDE" w:rsidP="00EA2147"/>
        </w:tc>
        <w:tc>
          <w:tcPr>
            <w:tcW w:w="2835" w:type="dxa"/>
            <w:tcBorders>
              <w:top w:val="single" w:sz="4" w:space="0" w:color="auto"/>
              <w:left w:val="single" w:sz="4" w:space="0" w:color="auto"/>
              <w:bottom w:val="single" w:sz="4" w:space="0" w:color="auto"/>
              <w:right w:val="single" w:sz="4" w:space="0" w:color="auto"/>
            </w:tcBorders>
            <w:hideMark/>
          </w:tcPr>
          <w:p w14:paraId="11AD538B" w14:textId="77777777" w:rsidR="00B51BDE" w:rsidRPr="00EA2147" w:rsidRDefault="00B51BDE" w:rsidP="005502FE">
            <w:pPr>
              <w:pStyle w:val="QPPTableTextBody"/>
            </w:pPr>
            <w:r>
              <w:t>-</w:t>
            </w:r>
          </w:p>
          <w:p w14:paraId="416ABF15" w14:textId="77777777" w:rsidR="00B51BDE" w:rsidRPr="00EA2147" w:rsidRDefault="00B51BDE" w:rsidP="00EA2147">
            <w:pPr>
              <w:pStyle w:val="QPPEditorsNoteStyle1"/>
            </w:pPr>
            <w:r>
              <w:t xml:space="preserve">Note—If </w:t>
            </w:r>
            <w:r w:rsidRPr="00EA2147">
              <w:t>the MCU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37315C53" w14:textId="4EEAAD78" w:rsidR="00B51BDE" w:rsidRPr="00EA2147" w:rsidRDefault="00B51BDE" w:rsidP="005502FE">
            <w:pPr>
              <w:pStyle w:val="QPPTableTextBody"/>
            </w:pPr>
            <w:r w:rsidRPr="007B5A9F">
              <w:t>Coastal hazard overlay code</w:t>
            </w:r>
            <w:r w:rsidRPr="00EA2147">
              <w:t>—purpose, overall outcomes and outcomes in section A</w:t>
            </w:r>
          </w:p>
          <w:p w14:paraId="39C1DE48" w14:textId="758A349B" w:rsidR="00B51BDE" w:rsidRPr="00B51BDE" w:rsidRDefault="00B51BDE" w:rsidP="00EA2147">
            <w:pPr>
              <w:pStyle w:val="QPPEditorsNoteStyle2"/>
            </w:pPr>
          </w:p>
        </w:tc>
      </w:tr>
      <w:tr w:rsidR="00B51BDE" w14:paraId="0D8B9962" w14:textId="77777777" w:rsidTr="00474A3E">
        <w:tc>
          <w:tcPr>
            <w:tcW w:w="3397" w:type="dxa"/>
            <w:vMerge w:val="restart"/>
            <w:tcBorders>
              <w:top w:val="single" w:sz="4" w:space="0" w:color="auto"/>
              <w:left w:val="single" w:sz="4" w:space="0" w:color="auto"/>
              <w:bottom w:val="single" w:sz="4" w:space="0" w:color="auto"/>
              <w:right w:val="single" w:sz="4" w:space="0" w:color="auto"/>
            </w:tcBorders>
            <w:hideMark/>
          </w:tcPr>
          <w:p w14:paraId="0EA5E981" w14:textId="54F4FDF8" w:rsidR="00B51BDE" w:rsidRPr="00EA2147" w:rsidRDefault="00B51BDE" w:rsidP="005502FE">
            <w:pPr>
              <w:pStyle w:val="QPPTableTextBody"/>
            </w:pPr>
            <w:r>
              <w:t xml:space="preserve">MCU for a </w:t>
            </w:r>
            <w:r w:rsidRPr="007B5A9F">
              <w:t>park</w:t>
            </w:r>
            <w:r w:rsidRPr="00EA2147">
              <w:t>, if accepted development subject to compliance with identified requirements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0DFBBCED" w14:textId="77777777" w:rsidR="00B51BDE" w:rsidRPr="00EA2147" w:rsidRDefault="00B51BDE" w:rsidP="005502FE">
            <w:pPr>
              <w:pStyle w:val="QPPTableTextBold"/>
            </w:pPr>
            <w:r>
              <w:t>Accepted development, subject to compliance with identified requirements</w:t>
            </w:r>
          </w:p>
        </w:tc>
      </w:tr>
      <w:tr w:rsidR="00B51BDE" w14:paraId="5DDFAF16" w14:textId="77777777" w:rsidTr="00474A3E">
        <w:tc>
          <w:tcPr>
            <w:tcW w:w="3397" w:type="dxa"/>
            <w:vMerge/>
            <w:tcBorders>
              <w:top w:val="single" w:sz="4" w:space="0" w:color="auto"/>
              <w:left w:val="single" w:sz="4" w:space="0" w:color="auto"/>
              <w:bottom w:val="single" w:sz="4" w:space="0" w:color="auto"/>
              <w:right w:val="single" w:sz="4" w:space="0" w:color="auto"/>
            </w:tcBorders>
            <w:vAlign w:val="center"/>
            <w:hideMark/>
          </w:tcPr>
          <w:p w14:paraId="3F87EA71" w14:textId="77777777" w:rsidR="00B51BDE" w:rsidRPr="00B51BDE" w:rsidRDefault="00B51BDE" w:rsidP="00EA2147"/>
        </w:tc>
        <w:tc>
          <w:tcPr>
            <w:tcW w:w="2835" w:type="dxa"/>
            <w:tcBorders>
              <w:top w:val="single" w:sz="4" w:space="0" w:color="auto"/>
              <w:left w:val="single" w:sz="4" w:space="0" w:color="auto"/>
              <w:bottom w:val="single" w:sz="4" w:space="0" w:color="auto"/>
              <w:right w:val="single" w:sz="4" w:space="0" w:color="auto"/>
            </w:tcBorders>
            <w:hideMark/>
          </w:tcPr>
          <w:p w14:paraId="5C39C079" w14:textId="3EEE7EA0" w:rsidR="00B51BDE" w:rsidRPr="00EA2147" w:rsidRDefault="00B51BDE" w:rsidP="005502FE">
            <w:pPr>
              <w:pStyle w:val="QPPTableTextBody"/>
            </w:pPr>
            <w:r>
              <w:t xml:space="preserve">If complying with all acceptable outcomes in section B of the </w:t>
            </w:r>
            <w:r w:rsidRPr="007B5A9F">
              <w:t>Coastal hazard overlay code</w:t>
            </w:r>
          </w:p>
        </w:tc>
        <w:tc>
          <w:tcPr>
            <w:tcW w:w="2835" w:type="dxa"/>
            <w:tcBorders>
              <w:top w:val="single" w:sz="4" w:space="0" w:color="auto"/>
              <w:left w:val="single" w:sz="4" w:space="0" w:color="auto"/>
              <w:bottom w:val="single" w:sz="4" w:space="0" w:color="auto"/>
              <w:right w:val="single" w:sz="4" w:space="0" w:color="auto"/>
            </w:tcBorders>
            <w:hideMark/>
          </w:tcPr>
          <w:p w14:paraId="2E99D07A" w14:textId="77777777" w:rsidR="00B51BDE" w:rsidRPr="00EA2147" w:rsidRDefault="00B51BDE" w:rsidP="005502FE">
            <w:pPr>
              <w:pStyle w:val="QPPTableTextBody"/>
            </w:pPr>
            <w:r>
              <w:t>Not applicable</w:t>
            </w:r>
          </w:p>
        </w:tc>
      </w:tr>
      <w:tr w:rsidR="00B51BDE" w14:paraId="2B4DE617" w14:textId="77777777" w:rsidTr="00474A3E">
        <w:tc>
          <w:tcPr>
            <w:tcW w:w="3397" w:type="dxa"/>
            <w:vMerge/>
            <w:tcBorders>
              <w:top w:val="single" w:sz="4" w:space="0" w:color="auto"/>
              <w:left w:val="single" w:sz="4" w:space="0" w:color="auto"/>
              <w:bottom w:val="single" w:sz="4" w:space="0" w:color="auto"/>
              <w:right w:val="single" w:sz="4" w:space="0" w:color="auto"/>
            </w:tcBorders>
            <w:vAlign w:val="center"/>
            <w:hideMark/>
          </w:tcPr>
          <w:p w14:paraId="694CC5DE" w14:textId="77777777" w:rsidR="00B51BDE" w:rsidRPr="00B51BDE" w:rsidRDefault="00B51BDE" w:rsidP="00EA2147"/>
        </w:tc>
        <w:tc>
          <w:tcPr>
            <w:tcW w:w="2835" w:type="dxa"/>
            <w:gridSpan w:val="2"/>
            <w:tcBorders>
              <w:top w:val="single" w:sz="4" w:space="0" w:color="auto"/>
              <w:left w:val="single" w:sz="4" w:space="0" w:color="auto"/>
              <w:bottom w:val="single" w:sz="4" w:space="0" w:color="auto"/>
              <w:right w:val="single" w:sz="4" w:space="0" w:color="auto"/>
            </w:tcBorders>
            <w:hideMark/>
          </w:tcPr>
          <w:p w14:paraId="414FBE8C" w14:textId="77777777" w:rsidR="00B51BDE" w:rsidRPr="00EA2147" w:rsidRDefault="00B51BDE" w:rsidP="005502FE">
            <w:pPr>
              <w:pStyle w:val="QPPTableTextBold"/>
            </w:pPr>
            <w:r>
              <w:t xml:space="preserve">Assessable </w:t>
            </w:r>
            <w:r w:rsidRPr="00EA2147">
              <w:t>development—Code assessment</w:t>
            </w:r>
          </w:p>
        </w:tc>
      </w:tr>
      <w:tr w:rsidR="00B51BDE" w14:paraId="3541BFEC" w14:textId="77777777" w:rsidTr="00474A3E">
        <w:trPr>
          <w:trHeight w:val="1967"/>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6680C30A" w14:textId="77777777" w:rsidR="00B51BDE" w:rsidRPr="00B51BDE" w:rsidRDefault="00B51BDE" w:rsidP="00EA2147"/>
        </w:tc>
        <w:tc>
          <w:tcPr>
            <w:tcW w:w="2835" w:type="dxa"/>
            <w:tcBorders>
              <w:top w:val="single" w:sz="4" w:space="0" w:color="auto"/>
              <w:left w:val="single" w:sz="4" w:space="0" w:color="auto"/>
              <w:bottom w:val="single" w:sz="4" w:space="0" w:color="auto"/>
              <w:right w:val="single" w:sz="4" w:space="0" w:color="auto"/>
            </w:tcBorders>
            <w:hideMark/>
          </w:tcPr>
          <w:p w14:paraId="74C749CB" w14:textId="6DB84410" w:rsidR="00B51BDE" w:rsidRPr="00EA2147" w:rsidRDefault="00B51BDE" w:rsidP="005502FE">
            <w:pPr>
              <w:pStyle w:val="QPPTableTextBody"/>
            </w:pPr>
            <w:r>
              <w:t xml:space="preserve">If not complying with all acceptable outcomes in section B of the </w:t>
            </w:r>
            <w:r w:rsidRPr="007B5A9F">
              <w:t>Coastal hazard overlay code</w:t>
            </w:r>
          </w:p>
        </w:tc>
        <w:tc>
          <w:tcPr>
            <w:tcW w:w="2835" w:type="dxa"/>
            <w:tcBorders>
              <w:top w:val="single" w:sz="4" w:space="0" w:color="auto"/>
              <w:left w:val="single" w:sz="4" w:space="0" w:color="auto"/>
              <w:bottom w:val="single" w:sz="4" w:space="0" w:color="auto"/>
              <w:right w:val="single" w:sz="4" w:space="0" w:color="auto"/>
            </w:tcBorders>
            <w:hideMark/>
          </w:tcPr>
          <w:p w14:paraId="1C66F7EB" w14:textId="23158F83" w:rsidR="00B51BDE" w:rsidRPr="00EA2147" w:rsidRDefault="00B51BDE" w:rsidP="005502FE">
            <w:pPr>
              <w:pStyle w:val="QPPTableTextBody"/>
            </w:pPr>
            <w:r w:rsidRPr="007B5A9F">
              <w:t>Coastal hazard overlay code</w:t>
            </w:r>
            <w:r w:rsidRPr="00EA2147">
              <w:t>—purpose, overall outcomes and outcomes in section B</w:t>
            </w:r>
          </w:p>
        </w:tc>
      </w:tr>
      <w:tr w:rsidR="00B51BDE" w14:paraId="039F0768" w14:textId="77777777" w:rsidTr="00474A3E">
        <w:tc>
          <w:tcPr>
            <w:tcW w:w="3397" w:type="dxa"/>
            <w:vMerge w:val="restart"/>
            <w:tcBorders>
              <w:top w:val="single" w:sz="4" w:space="0" w:color="auto"/>
              <w:left w:val="single" w:sz="4" w:space="0" w:color="auto"/>
              <w:bottom w:val="single" w:sz="4" w:space="0" w:color="auto"/>
              <w:right w:val="single" w:sz="4" w:space="0" w:color="auto"/>
            </w:tcBorders>
            <w:hideMark/>
          </w:tcPr>
          <w:p w14:paraId="366C9A80" w14:textId="6CC984DE" w:rsidR="00B51BDE" w:rsidRPr="00EA2147" w:rsidRDefault="00B51BDE" w:rsidP="005502FE">
            <w:pPr>
              <w:pStyle w:val="QPPTableTextBody"/>
            </w:pPr>
            <w:r>
              <w:t xml:space="preserve">MCU for a </w:t>
            </w:r>
            <w:r w:rsidRPr="007B5A9F">
              <w:t>park</w:t>
            </w:r>
            <w:r w:rsidRPr="00EA2147">
              <w:t>, if assessable development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7F6FEB33" w14:textId="77777777" w:rsidR="00B51BDE" w:rsidRPr="00EA2147" w:rsidRDefault="00B51BDE" w:rsidP="005502FE">
            <w:pPr>
              <w:pStyle w:val="QPPTableTextBold"/>
            </w:pPr>
            <w:r>
              <w:t>Assessable development—Code assessment</w:t>
            </w:r>
          </w:p>
        </w:tc>
      </w:tr>
      <w:tr w:rsidR="00B51BDE" w14:paraId="5DFC8B8A" w14:textId="77777777" w:rsidTr="00474A3E">
        <w:tc>
          <w:tcPr>
            <w:tcW w:w="3397" w:type="dxa"/>
            <w:vMerge/>
            <w:tcBorders>
              <w:top w:val="single" w:sz="4" w:space="0" w:color="auto"/>
              <w:left w:val="single" w:sz="4" w:space="0" w:color="auto"/>
              <w:bottom w:val="single" w:sz="4" w:space="0" w:color="auto"/>
              <w:right w:val="single" w:sz="4" w:space="0" w:color="auto"/>
            </w:tcBorders>
            <w:vAlign w:val="center"/>
            <w:hideMark/>
          </w:tcPr>
          <w:p w14:paraId="06EBC846" w14:textId="77777777" w:rsidR="00B51BDE" w:rsidRPr="00B51BDE" w:rsidRDefault="00B51BDE" w:rsidP="00EA2147"/>
        </w:tc>
        <w:tc>
          <w:tcPr>
            <w:tcW w:w="2835" w:type="dxa"/>
            <w:tcBorders>
              <w:top w:val="single" w:sz="4" w:space="0" w:color="auto"/>
              <w:left w:val="single" w:sz="4" w:space="0" w:color="auto"/>
              <w:bottom w:val="single" w:sz="4" w:space="0" w:color="auto"/>
              <w:right w:val="single" w:sz="4" w:space="0" w:color="auto"/>
            </w:tcBorders>
            <w:hideMark/>
          </w:tcPr>
          <w:p w14:paraId="1E6ECE58" w14:textId="77777777" w:rsidR="00B51BDE" w:rsidRPr="00EA2147" w:rsidRDefault="00B51BDE" w:rsidP="005502FE">
            <w:pPr>
              <w:pStyle w:val="QPPTableTextBody"/>
            </w:pPr>
            <w:r>
              <w:t>-</w:t>
            </w:r>
          </w:p>
          <w:p w14:paraId="1BEEC031" w14:textId="77777777" w:rsidR="00B51BDE" w:rsidRPr="00EA2147" w:rsidRDefault="00B51BDE" w:rsidP="00EA2147">
            <w:pPr>
              <w:pStyle w:val="QPPEditorsNoteStyle1"/>
            </w:pPr>
            <w:r>
              <w:t>Note—If the MCU is impact</w:t>
            </w:r>
            <w:r w:rsidRPr="00EA2147">
              <w:t xml:space="preserve">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314FD073" w14:textId="036DCFA4" w:rsidR="00B51BDE" w:rsidRPr="00EA2147" w:rsidRDefault="00B51BDE" w:rsidP="005502FE">
            <w:pPr>
              <w:pStyle w:val="QPPTableTextBody"/>
            </w:pPr>
            <w:r w:rsidRPr="007B5A9F">
              <w:t>Coastal hazard overlay code</w:t>
            </w:r>
            <w:r w:rsidRPr="00EA2147">
              <w:t>—purpose, overall outcomes and outcomes in section B</w:t>
            </w:r>
          </w:p>
        </w:tc>
      </w:tr>
      <w:tr w:rsidR="00B51BDE" w14:paraId="64AED2EE" w14:textId="77777777" w:rsidTr="00474A3E">
        <w:tc>
          <w:tcPr>
            <w:tcW w:w="3397" w:type="dxa"/>
            <w:vMerge w:val="restart"/>
            <w:tcBorders>
              <w:top w:val="single" w:sz="4" w:space="0" w:color="auto"/>
              <w:left w:val="single" w:sz="4" w:space="0" w:color="auto"/>
              <w:bottom w:val="single" w:sz="4" w:space="0" w:color="auto"/>
              <w:right w:val="single" w:sz="4" w:space="0" w:color="auto"/>
            </w:tcBorders>
            <w:hideMark/>
          </w:tcPr>
          <w:p w14:paraId="3C821D14" w14:textId="3578CDE3" w:rsidR="00B51BDE" w:rsidRPr="00EA2147" w:rsidRDefault="00B51BDE" w:rsidP="005502FE">
            <w:pPr>
              <w:pStyle w:val="QPPTableTextBody"/>
            </w:pPr>
            <w:r>
              <w:t xml:space="preserve">MCU, other than for a </w:t>
            </w:r>
            <w:r w:rsidRPr="007B5A9F">
              <w:t>dwelling house</w:t>
            </w:r>
            <w:r w:rsidRPr="00EA2147">
              <w:t>, if:</w:t>
            </w:r>
          </w:p>
          <w:p w14:paraId="66A249FA" w14:textId="77777777" w:rsidR="00B51BDE" w:rsidRPr="00EA2147" w:rsidRDefault="00B51BDE" w:rsidP="005502FE">
            <w:pPr>
              <w:pStyle w:val="HGTableBullet2"/>
              <w:numPr>
                <w:ilvl w:val="0"/>
                <w:numId w:val="146"/>
              </w:numPr>
            </w:pPr>
            <w:r>
              <w:t>involving an increase in the number of persons on site; or</w:t>
            </w:r>
          </w:p>
          <w:p w14:paraId="7AFCE11F" w14:textId="77777777" w:rsidR="00B51BDE" w:rsidRPr="00EA2147" w:rsidRDefault="00B51BDE" w:rsidP="005502FE">
            <w:pPr>
              <w:pStyle w:val="HGTableBullet2"/>
            </w:pPr>
            <w:r>
              <w:t>for a new premises; or</w:t>
            </w:r>
          </w:p>
          <w:p w14:paraId="52555247" w14:textId="77777777" w:rsidR="00B51BDE" w:rsidRPr="00EA2147" w:rsidRDefault="00B51BDE" w:rsidP="005502FE">
            <w:pPr>
              <w:pStyle w:val="HGTableBullet2"/>
            </w:pPr>
            <w:r>
              <w:t>involving an existing premises with an increase in gross floor area exceeding 25m</w:t>
            </w:r>
            <w:r w:rsidRPr="00D85E6E">
              <w:rPr>
                <w:vertAlign w:val="superscript"/>
              </w:rPr>
              <w:t>2</w:t>
            </w:r>
            <w:r w:rsidRPr="00EA2147">
              <w:t>; or</w:t>
            </w:r>
          </w:p>
          <w:p w14:paraId="2E425CEA" w14:textId="576D2A13" w:rsidR="00B51BDE" w:rsidRPr="00EA2147" w:rsidRDefault="00B51BDE" w:rsidP="005502FE">
            <w:pPr>
              <w:pStyle w:val="HGTableBullet2"/>
            </w:pPr>
            <w:r>
              <w:t xml:space="preserve">for </w:t>
            </w:r>
            <w:r w:rsidRPr="007B5A9F">
              <w:t>vulnerable uses</w:t>
            </w:r>
            <w:r w:rsidRPr="00EA2147">
              <w:t xml:space="preserve"> (activity group) or </w:t>
            </w:r>
            <w:r w:rsidRPr="007B5A9F">
              <w:t>difficult to evacuate uses</w:t>
            </w:r>
            <w:r w:rsidRPr="00EA2147">
              <w:t xml:space="preserve"> (activity group) ;or</w:t>
            </w:r>
          </w:p>
          <w:p w14:paraId="42F33ECC" w14:textId="5B0040A7" w:rsidR="00B51BDE" w:rsidRPr="00EA2147" w:rsidRDefault="00B51BDE" w:rsidP="005502FE">
            <w:pPr>
              <w:pStyle w:val="HGTableBullet2"/>
            </w:pPr>
            <w:r>
              <w:t xml:space="preserve">for </w:t>
            </w:r>
            <w:r w:rsidRPr="007B5A9F">
              <w:t>assembly uses</w:t>
            </w:r>
            <w:r w:rsidRPr="00EA2147">
              <w:t xml:space="preserve"> (activity group) ;or</w:t>
            </w:r>
          </w:p>
          <w:p w14:paraId="08BCDE05" w14:textId="7DDEFB7E" w:rsidR="00B51BDE" w:rsidRPr="00EA2147" w:rsidRDefault="00B51BDE" w:rsidP="005502FE">
            <w:pPr>
              <w:pStyle w:val="HGTableBullet2"/>
            </w:pPr>
            <w:r>
              <w:t xml:space="preserve">for </w:t>
            </w:r>
            <w:r w:rsidRPr="007B5A9F">
              <w:t>essential community infrastructure</w:t>
            </w:r>
            <w:r w:rsidRPr="00EA2147">
              <w:t xml:space="preserve"> (activity group); or</w:t>
            </w:r>
          </w:p>
          <w:p w14:paraId="509E2B59" w14:textId="3B5084D2" w:rsidR="00B51BDE" w:rsidRPr="00EA2147" w:rsidRDefault="00B51BDE" w:rsidP="005502FE">
            <w:pPr>
              <w:pStyle w:val="HGTableBullet2"/>
            </w:pPr>
            <w:r>
              <w:t xml:space="preserve">for a dwelling unit, hotel where including short-term accommodation, nature-based tourism or a resort complex, or for </w:t>
            </w:r>
            <w:r w:rsidRPr="007B5A9F">
              <w:t>accommodation activities</w:t>
            </w:r>
            <w:r w:rsidRPr="00EA2147">
              <w:t xml:space="preserve"> (activity group) other than a </w:t>
            </w:r>
            <w:r w:rsidRPr="007B5A9F">
              <w:t>dwelling house</w:t>
            </w:r>
            <w:r w:rsidRPr="00EA2147">
              <w:t xml:space="preserve"> or </w:t>
            </w:r>
            <w:r w:rsidRPr="007B5A9F">
              <w:t>caretaker’s accommodation</w:t>
            </w:r>
            <w:r w:rsidRPr="00EA2147">
              <w:t xml:space="preserve">, in a part of a premises not previously approved for </w:t>
            </w:r>
            <w:r w:rsidRPr="007B5A9F">
              <w:t>accommodation activities</w:t>
            </w:r>
            <w:r w:rsidRPr="00EA2147">
              <w:t xml:space="preserve"> (activity group) ;or</w:t>
            </w:r>
          </w:p>
          <w:p w14:paraId="5EF1E4C0" w14:textId="1D1CBB5A" w:rsidR="00B51BDE" w:rsidRPr="00EA2147" w:rsidRDefault="00B51BDE" w:rsidP="005502FE">
            <w:pPr>
              <w:pStyle w:val="HGTableBullet2"/>
            </w:pPr>
            <w:r>
              <w:t xml:space="preserve">involving the handling or storage of hazardous chemicals identified in </w:t>
            </w:r>
            <w:r w:rsidRPr="007B5A9F">
              <w:t>Table 8.2.6.3.F</w:t>
            </w:r>
            <w:r w:rsidRPr="00EA2147">
              <w:t xml:space="preserve"> in the </w:t>
            </w:r>
            <w:r w:rsidRPr="007B5A9F">
              <w:t>Coastal hazard overlay code</w:t>
            </w:r>
          </w:p>
        </w:tc>
        <w:tc>
          <w:tcPr>
            <w:tcW w:w="2835" w:type="dxa"/>
            <w:gridSpan w:val="2"/>
            <w:tcBorders>
              <w:top w:val="single" w:sz="4" w:space="0" w:color="auto"/>
              <w:left w:val="single" w:sz="4" w:space="0" w:color="auto"/>
              <w:bottom w:val="single" w:sz="4" w:space="0" w:color="auto"/>
              <w:right w:val="single" w:sz="4" w:space="0" w:color="auto"/>
            </w:tcBorders>
            <w:hideMark/>
          </w:tcPr>
          <w:p w14:paraId="00E1776A" w14:textId="77777777" w:rsidR="00B51BDE" w:rsidRPr="00EA2147" w:rsidRDefault="00B51BDE" w:rsidP="005502FE">
            <w:pPr>
              <w:pStyle w:val="QPPTableTextBold"/>
            </w:pPr>
            <w:r>
              <w:t>Assessable development—Code assessment</w:t>
            </w:r>
          </w:p>
        </w:tc>
      </w:tr>
      <w:tr w:rsidR="00B51BDE" w14:paraId="471400A1" w14:textId="77777777" w:rsidTr="00474A3E">
        <w:tc>
          <w:tcPr>
            <w:tcW w:w="3397" w:type="dxa"/>
            <w:vMerge/>
            <w:tcBorders>
              <w:top w:val="single" w:sz="4" w:space="0" w:color="auto"/>
              <w:left w:val="single" w:sz="4" w:space="0" w:color="auto"/>
              <w:bottom w:val="single" w:sz="4" w:space="0" w:color="auto"/>
              <w:right w:val="single" w:sz="4" w:space="0" w:color="auto"/>
            </w:tcBorders>
            <w:vAlign w:val="center"/>
            <w:hideMark/>
          </w:tcPr>
          <w:p w14:paraId="21DEE1DC" w14:textId="77777777" w:rsidR="00B51BDE" w:rsidRPr="00B51BDE" w:rsidRDefault="00B51BDE" w:rsidP="00EA2147"/>
        </w:tc>
        <w:tc>
          <w:tcPr>
            <w:tcW w:w="2835" w:type="dxa"/>
            <w:tcBorders>
              <w:top w:val="single" w:sz="4" w:space="0" w:color="auto"/>
              <w:left w:val="single" w:sz="4" w:space="0" w:color="auto"/>
              <w:bottom w:val="single" w:sz="4" w:space="0" w:color="auto"/>
              <w:right w:val="single" w:sz="4" w:space="0" w:color="auto"/>
            </w:tcBorders>
            <w:hideMark/>
          </w:tcPr>
          <w:p w14:paraId="7E8B7B5A" w14:textId="77777777" w:rsidR="00B51BDE" w:rsidRPr="00EA2147" w:rsidRDefault="00B51BDE" w:rsidP="005502FE">
            <w:pPr>
              <w:pStyle w:val="QPPTableTextBody"/>
            </w:pPr>
            <w:r>
              <w:t>-</w:t>
            </w:r>
          </w:p>
          <w:p w14:paraId="48082202" w14:textId="77777777" w:rsidR="00B51BDE" w:rsidRPr="00EA2147" w:rsidRDefault="00B51BDE" w:rsidP="00EA2147">
            <w:pPr>
              <w:pStyle w:val="QPPEditorsNoteStyle1"/>
            </w:pPr>
            <w:r>
              <w:t>Note—If the MCU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7B0D795F" w14:textId="71AA3ABC" w:rsidR="00B51BDE" w:rsidRPr="00EA2147" w:rsidRDefault="00B51BDE" w:rsidP="005502FE">
            <w:pPr>
              <w:pStyle w:val="QPPTableTextBody"/>
            </w:pPr>
            <w:r w:rsidRPr="007B5A9F">
              <w:t>Coastal hazard overlay code</w:t>
            </w:r>
            <w:r w:rsidRPr="00EA2147">
              <w:t>—purpose, overall outcomes and outcomes in sections B and C</w:t>
            </w:r>
          </w:p>
          <w:p w14:paraId="57F0AC6F" w14:textId="421A3951" w:rsidR="00B51BDE" w:rsidRPr="00B51BDE" w:rsidRDefault="00B51BDE" w:rsidP="00EA2147">
            <w:pPr>
              <w:pStyle w:val="QPPEditorsNoteStyle1"/>
            </w:pPr>
          </w:p>
        </w:tc>
      </w:tr>
      <w:tr w:rsidR="00B51BDE" w14:paraId="09242580" w14:textId="77777777" w:rsidTr="00474A3E">
        <w:tc>
          <w:tcPr>
            <w:tcW w:w="2835" w:type="dxa"/>
            <w:gridSpan w:val="3"/>
            <w:tcBorders>
              <w:top w:val="single" w:sz="4" w:space="0" w:color="auto"/>
              <w:left w:val="single" w:sz="4" w:space="0" w:color="auto"/>
              <w:bottom w:val="single" w:sz="4" w:space="0" w:color="auto"/>
              <w:right w:val="single" w:sz="4" w:space="0" w:color="auto"/>
            </w:tcBorders>
            <w:hideMark/>
          </w:tcPr>
          <w:p w14:paraId="65690650" w14:textId="77777777" w:rsidR="00B51BDE" w:rsidRPr="00EA2147" w:rsidRDefault="00B51BDE" w:rsidP="005502FE">
            <w:pPr>
              <w:pStyle w:val="QPPTableTextBold"/>
            </w:pPr>
            <w:r>
              <w:t>ROL</w:t>
            </w:r>
          </w:p>
        </w:tc>
      </w:tr>
      <w:tr w:rsidR="00B51BDE" w14:paraId="20C71451" w14:textId="77777777" w:rsidTr="00474A3E">
        <w:tc>
          <w:tcPr>
            <w:tcW w:w="3397" w:type="dxa"/>
            <w:vMerge w:val="restart"/>
            <w:tcBorders>
              <w:top w:val="single" w:sz="4" w:space="0" w:color="auto"/>
              <w:left w:val="single" w:sz="4" w:space="0" w:color="auto"/>
              <w:bottom w:val="single" w:sz="4" w:space="0" w:color="auto"/>
              <w:right w:val="single" w:sz="4" w:space="0" w:color="auto"/>
            </w:tcBorders>
            <w:hideMark/>
          </w:tcPr>
          <w:p w14:paraId="4ABF4B55" w14:textId="77777777" w:rsidR="00B51BDE" w:rsidRPr="00EA2147" w:rsidRDefault="00B51BDE" w:rsidP="005502FE">
            <w:pPr>
              <w:pStyle w:val="QPPTableTextBody"/>
            </w:pPr>
            <w:r>
              <w:t>ROL</w:t>
            </w:r>
          </w:p>
        </w:tc>
        <w:tc>
          <w:tcPr>
            <w:tcW w:w="2835" w:type="dxa"/>
            <w:gridSpan w:val="2"/>
            <w:tcBorders>
              <w:top w:val="single" w:sz="4" w:space="0" w:color="auto"/>
              <w:left w:val="single" w:sz="4" w:space="0" w:color="auto"/>
              <w:bottom w:val="single" w:sz="4" w:space="0" w:color="auto"/>
              <w:right w:val="single" w:sz="4" w:space="0" w:color="auto"/>
            </w:tcBorders>
            <w:hideMark/>
          </w:tcPr>
          <w:p w14:paraId="27B9DFAF" w14:textId="77777777" w:rsidR="00B51BDE" w:rsidRPr="00EA2147" w:rsidRDefault="00B51BDE" w:rsidP="005502FE">
            <w:pPr>
              <w:pStyle w:val="QPPTableTextBold"/>
            </w:pPr>
            <w:r>
              <w:t>Assessable development—Code assessment</w:t>
            </w:r>
          </w:p>
        </w:tc>
      </w:tr>
      <w:tr w:rsidR="00B51BDE" w14:paraId="24FE3BC2" w14:textId="77777777" w:rsidTr="00474A3E">
        <w:tc>
          <w:tcPr>
            <w:tcW w:w="3397" w:type="dxa"/>
            <w:vMerge/>
            <w:tcBorders>
              <w:top w:val="single" w:sz="4" w:space="0" w:color="auto"/>
              <w:left w:val="single" w:sz="4" w:space="0" w:color="auto"/>
              <w:bottom w:val="single" w:sz="4" w:space="0" w:color="auto"/>
              <w:right w:val="single" w:sz="4" w:space="0" w:color="auto"/>
            </w:tcBorders>
            <w:vAlign w:val="center"/>
            <w:hideMark/>
          </w:tcPr>
          <w:p w14:paraId="106335CE" w14:textId="77777777" w:rsidR="00B51BDE" w:rsidRPr="00B51BDE" w:rsidRDefault="00B51BDE" w:rsidP="00EA2147"/>
        </w:tc>
        <w:tc>
          <w:tcPr>
            <w:tcW w:w="2835" w:type="dxa"/>
            <w:tcBorders>
              <w:top w:val="single" w:sz="4" w:space="0" w:color="auto"/>
              <w:left w:val="single" w:sz="4" w:space="0" w:color="auto"/>
              <w:bottom w:val="single" w:sz="4" w:space="0" w:color="auto"/>
              <w:right w:val="single" w:sz="4" w:space="0" w:color="auto"/>
            </w:tcBorders>
            <w:hideMark/>
          </w:tcPr>
          <w:p w14:paraId="4913D329" w14:textId="77777777" w:rsidR="00B51BDE" w:rsidRPr="00EA2147" w:rsidRDefault="00B51BDE" w:rsidP="005502FE">
            <w:pPr>
              <w:pStyle w:val="QPPTableTextBody"/>
            </w:pPr>
            <w:r>
              <w:t>-</w:t>
            </w:r>
          </w:p>
          <w:p w14:paraId="1898B5FF" w14:textId="77777777" w:rsidR="00B51BDE" w:rsidRPr="00EA2147" w:rsidRDefault="00B51BDE" w:rsidP="00EA2147">
            <w:pPr>
              <w:pStyle w:val="QPPEditorsNoteStyle1"/>
            </w:pPr>
            <w:r>
              <w:t xml:space="preserve">Note—If the ROL is </w:t>
            </w:r>
            <w:r w:rsidRPr="00EA2147">
              <w:t>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358AB2E8" w14:textId="445925CD" w:rsidR="00B51BDE" w:rsidRPr="00EA2147" w:rsidRDefault="00B51BDE" w:rsidP="005502FE">
            <w:pPr>
              <w:pStyle w:val="QPPTableTextBody"/>
            </w:pPr>
            <w:r w:rsidRPr="007B5A9F">
              <w:t>Coastal hazard overlay code</w:t>
            </w:r>
            <w:r w:rsidRPr="00EA2147">
              <w:t>—purpose, overall outcomes and outcomes in section D</w:t>
            </w:r>
          </w:p>
        </w:tc>
      </w:tr>
      <w:tr w:rsidR="00B51BDE" w14:paraId="7378D040" w14:textId="77777777" w:rsidTr="00474A3E">
        <w:tc>
          <w:tcPr>
            <w:tcW w:w="2835" w:type="dxa"/>
            <w:gridSpan w:val="3"/>
            <w:tcBorders>
              <w:top w:val="single" w:sz="4" w:space="0" w:color="auto"/>
              <w:left w:val="single" w:sz="4" w:space="0" w:color="auto"/>
              <w:bottom w:val="single" w:sz="4" w:space="0" w:color="auto"/>
              <w:right w:val="single" w:sz="4" w:space="0" w:color="auto"/>
            </w:tcBorders>
            <w:hideMark/>
          </w:tcPr>
          <w:p w14:paraId="48475446" w14:textId="77777777" w:rsidR="00B51BDE" w:rsidRPr="00EA2147" w:rsidRDefault="00B51BDE" w:rsidP="005502FE">
            <w:pPr>
              <w:pStyle w:val="QPPTableTextBold"/>
            </w:pPr>
            <w:r>
              <w:t>Operational work</w:t>
            </w:r>
          </w:p>
        </w:tc>
      </w:tr>
      <w:tr w:rsidR="00B51BDE" w14:paraId="13E73E17" w14:textId="77777777" w:rsidTr="00474A3E">
        <w:tc>
          <w:tcPr>
            <w:tcW w:w="3397" w:type="dxa"/>
            <w:vMerge w:val="restart"/>
            <w:tcBorders>
              <w:top w:val="single" w:sz="4" w:space="0" w:color="auto"/>
              <w:left w:val="single" w:sz="4" w:space="0" w:color="auto"/>
              <w:bottom w:val="single" w:sz="4" w:space="0" w:color="auto"/>
              <w:right w:val="single" w:sz="4" w:space="0" w:color="auto"/>
            </w:tcBorders>
            <w:hideMark/>
          </w:tcPr>
          <w:p w14:paraId="7CDA2ABF" w14:textId="09186C85" w:rsidR="00B51BDE" w:rsidRPr="00EA2147" w:rsidRDefault="00B51BDE" w:rsidP="005502FE">
            <w:pPr>
              <w:pStyle w:val="QPPTableTextBody"/>
            </w:pPr>
            <w:r>
              <w:t xml:space="preserve">Operational work for </w:t>
            </w:r>
            <w:r w:rsidRPr="007B5A9F">
              <w:t>filling or excavation</w:t>
            </w:r>
            <w:r w:rsidRPr="00EA2147">
              <w:t>, if accepted development subject to compliance with identified requirements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58A6D932" w14:textId="77777777" w:rsidR="00B51BDE" w:rsidRPr="00EA2147" w:rsidRDefault="00B51BDE" w:rsidP="005502FE">
            <w:pPr>
              <w:pStyle w:val="QPPTableTextBold"/>
            </w:pPr>
            <w:r>
              <w:t>Accepted development, subject to compliance with identified requirements</w:t>
            </w:r>
          </w:p>
        </w:tc>
      </w:tr>
      <w:tr w:rsidR="00B51BDE" w14:paraId="030B43A6" w14:textId="77777777" w:rsidTr="00474A3E">
        <w:tc>
          <w:tcPr>
            <w:tcW w:w="3397" w:type="dxa"/>
            <w:vMerge/>
            <w:tcBorders>
              <w:top w:val="single" w:sz="4" w:space="0" w:color="auto"/>
              <w:left w:val="single" w:sz="4" w:space="0" w:color="auto"/>
              <w:bottom w:val="single" w:sz="4" w:space="0" w:color="auto"/>
              <w:right w:val="single" w:sz="4" w:space="0" w:color="auto"/>
            </w:tcBorders>
            <w:vAlign w:val="center"/>
            <w:hideMark/>
          </w:tcPr>
          <w:p w14:paraId="2945B38D" w14:textId="77777777" w:rsidR="00B51BDE" w:rsidRPr="00B51BDE" w:rsidRDefault="00B51BDE" w:rsidP="00EA2147"/>
        </w:tc>
        <w:tc>
          <w:tcPr>
            <w:tcW w:w="2835" w:type="dxa"/>
            <w:tcBorders>
              <w:top w:val="single" w:sz="4" w:space="0" w:color="auto"/>
              <w:left w:val="single" w:sz="4" w:space="0" w:color="auto"/>
              <w:bottom w:val="single" w:sz="4" w:space="0" w:color="auto"/>
              <w:right w:val="single" w:sz="4" w:space="0" w:color="auto"/>
            </w:tcBorders>
            <w:hideMark/>
          </w:tcPr>
          <w:p w14:paraId="7205EEBA" w14:textId="0E10E3B5" w:rsidR="00B51BDE" w:rsidRPr="00EA2147" w:rsidRDefault="00B51BDE" w:rsidP="005502FE">
            <w:pPr>
              <w:pStyle w:val="QPPTableTextBody"/>
            </w:pPr>
            <w:r>
              <w:t xml:space="preserve">If complying with all acceptable outcomes in section C of the </w:t>
            </w:r>
            <w:r w:rsidRPr="007B5A9F">
              <w:t>Coastal hazard overlay code</w:t>
            </w:r>
          </w:p>
        </w:tc>
        <w:tc>
          <w:tcPr>
            <w:tcW w:w="2835" w:type="dxa"/>
            <w:tcBorders>
              <w:top w:val="single" w:sz="4" w:space="0" w:color="auto"/>
              <w:left w:val="single" w:sz="4" w:space="0" w:color="auto"/>
              <w:bottom w:val="single" w:sz="4" w:space="0" w:color="auto"/>
              <w:right w:val="single" w:sz="4" w:space="0" w:color="auto"/>
            </w:tcBorders>
            <w:hideMark/>
          </w:tcPr>
          <w:p w14:paraId="68A452D9" w14:textId="77777777" w:rsidR="00B51BDE" w:rsidRPr="00EA2147" w:rsidRDefault="00B51BDE" w:rsidP="005502FE">
            <w:pPr>
              <w:pStyle w:val="QPPTableTextBody"/>
            </w:pPr>
            <w:r>
              <w:t>Not applicable</w:t>
            </w:r>
          </w:p>
        </w:tc>
      </w:tr>
      <w:tr w:rsidR="00B51BDE" w14:paraId="564046F5" w14:textId="77777777" w:rsidTr="00474A3E">
        <w:tc>
          <w:tcPr>
            <w:tcW w:w="3397" w:type="dxa"/>
            <w:vMerge/>
            <w:tcBorders>
              <w:top w:val="single" w:sz="4" w:space="0" w:color="auto"/>
              <w:left w:val="single" w:sz="4" w:space="0" w:color="auto"/>
              <w:bottom w:val="single" w:sz="4" w:space="0" w:color="auto"/>
              <w:right w:val="single" w:sz="4" w:space="0" w:color="auto"/>
            </w:tcBorders>
            <w:vAlign w:val="center"/>
            <w:hideMark/>
          </w:tcPr>
          <w:p w14:paraId="622EF199" w14:textId="77777777" w:rsidR="00B51BDE" w:rsidRPr="00B51BDE" w:rsidRDefault="00B51BDE" w:rsidP="00EA2147"/>
        </w:tc>
        <w:tc>
          <w:tcPr>
            <w:tcW w:w="2835" w:type="dxa"/>
            <w:gridSpan w:val="2"/>
            <w:tcBorders>
              <w:top w:val="single" w:sz="4" w:space="0" w:color="auto"/>
              <w:left w:val="single" w:sz="4" w:space="0" w:color="auto"/>
              <w:bottom w:val="single" w:sz="4" w:space="0" w:color="auto"/>
              <w:right w:val="single" w:sz="4" w:space="0" w:color="auto"/>
            </w:tcBorders>
            <w:hideMark/>
          </w:tcPr>
          <w:p w14:paraId="3DF76090" w14:textId="77777777" w:rsidR="00B51BDE" w:rsidRPr="00EA2147" w:rsidRDefault="00B51BDE" w:rsidP="005502FE">
            <w:pPr>
              <w:pStyle w:val="QPPTableTextBold"/>
            </w:pPr>
            <w:r>
              <w:t xml:space="preserve">Assessable </w:t>
            </w:r>
            <w:r w:rsidRPr="00EA2147">
              <w:t>development—Code assessment</w:t>
            </w:r>
          </w:p>
        </w:tc>
      </w:tr>
      <w:tr w:rsidR="00B51BDE" w14:paraId="6E57E9FB" w14:textId="77777777" w:rsidTr="00474A3E">
        <w:trPr>
          <w:trHeight w:val="1854"/>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7AEF0C40" w14:textId="77777777" w:rsidR="00B51BDE" w:rsidRPr="00B51BDE" w:rsidRDefault="00B51BDE" w:rsidP="00EA2147"/>
        </w:tc>
        <w:tc>
          <w:tcPr>
            <w:tcW w:w="2835" w:type="dxa"/>
            <w:tcBorders>
              <w:top w:val="single" w:sz="4" w:space="0" w:color="auto"/>
              <w:left w:val="single" w:sz="4" w:space="0" w:color="auto"/>
              <w:bottom w:val="single" w:sz="4" w:space="0" w:color="auto"/>
              <w:right w:val="single" w:sz="4" w:space="0" w:color="auto"/>
            </w:tcBorders>
            <w:hideMark/>
          </w:tcPr>
          <w:p w14:paraId="3FB5FEFE" w14:textId="402EBCD3" w:rsidR="00B51BDE" w:rsidRPr="00EA2147" w:rsidRDefault="00B51BDE" w:rsidP="005502FE">
            <w:pPr>
              <w:pStyle w:val="QPPTableTextBody"/>
            </w:pPr>
            <w:r>
              <w:t xml:space="preserve">If not complying with all acceptable outcomes in section C of the </w:t>
            </w:r>
            <w:r w:rsidRPr="007B5A9F">
              <w:t>Coastal hazard overlay code</w:t>
            </w:r>
          </w:p>
        </w:tc>
        <w:tc>
          <w:tcPr>
            <w:tcW w:w="2835" w:type="dxa"/>
            <w:tcBorders>
              <w:top w:val="single" w:sz="4" w:space="0" w:color="auto"/>
              <w:left w:val="single" w:sz="4" w:space="0" w:color="auto"/>
              <w:bottom w:val="single" w:sz="4" w:space="0" w:color="auto"/>
              <w:right w:val="single" w:sz="4" w:space="0" w:color="auto"/>
            </w:tcBorders>
            <w:hideMark/>
          </w:tcPr>
          <w:p w14:paraId="440426F9" w14:textId="3BE2DAF9" w:rsidR="00B51BDE" w:rsidRPr="00EA2147" w:rsidRDefault="00B51BDE" w:rsidP="005502FE">
            <w:pPr>
              <w:pStyle w:val="QPPTableTextBody"/>
            </w:pPr>
            <w:r w:rsidRPr="007B5A9F">
              <w:t>Coastal hazard overlay code</w:t>
            </w:r>
            <w:r w:rsidRPr="00EA2147">
              <w:t>—purpose, overall outcomes and outcomes in section C</w:t>
            </w:r>
          </w:p>
        </w:tc>
      </w:tr>
      <w:tr w:rsidR="00B51BDE" w14:paraId="78977E39" w14:textId="77777777" w:rsidTr="00474A3E">
        <w:trPr>
          <w:trHeight w:val="231"/>
        </w:trPr>
        <w:tc>
          <w:tcPr>
            <w:tcW w:w="3397" w:type="dxa"/>
            <w:vMerge w:val="restart"/>
            <w:tcBorders>
              <w:top w:val="single" w:sz="4" w:space="0" w:color="auto"/>
              <w:left w:val="single" w:sz="4" w:space="0" w:color="auto"/>
              <w:bottom w:val="single" w:sz="4" w:space="0" w:color="auto"/>
              <w:right w:val="single" w:sz="4" w:space="0" w:color="auto"/>
            </w:tcBorders>
            <w:hideMark/>
          </w:tcPr>
          <w:p w14:paraId="3DB845FC" w14:textId="15D03372" w:rsidR="00B51BDE" w:rsidRPr="00EA2147" w:rsidRDefault="00B51BDE" w:rsidP="005502FE">
            <w:pPr>
              <w:pStyle w:val="QPPTableTextBody"/>
            </w:pPr>
            <w:r>
              <w:t xml:space="preserve">Operational work for </w:t>
            </w:r>
            <w:r w:rsidRPr="007B5A9F">
              <w:t>filling or excavation</w:t>
            </w:r>
            <w:r w:rsidRPr="00EA2147">
              <w:t>, if assessable development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61619B81" w14:textId="77777777" w:rsidR="00B51BDE" w:rsidRPr="00EA2147" w:rsidRDefault="00B51BDE" w:rsidP="005502FE">
            <w:pPr>
              <w:pStyle w:val="QPPTableTextBold"/>
            </w:pPr>
            <w:r>
              <w:t>Assessable development—Code assessment</w:t>
            </w:r>
          </w:p>
        </w:tc>
      </w:tr>
      <w:tr w:rsidR="00B51BDE" w14:paraId="0A87D9D3" w14:textId="77777777" w:rsidTr="00474A3E">
        <w:trPr>
          <w:trHeight w:val="231"/>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66D25328" w14:textId="77777777" w:rsidR="00B51BDE" w:rsidRPr="00B51BDE" w:rsidRDefault="00B51BDE" w:rsidP="00EA2147"/>
        </w:tc>
        <w:tc>
          <w:tcPr>
            <w:tcW w:w="2835" w:type="dxa"/>
            <w:tcBorders>
              <w:top w:val="single" w:sz="4" w:space="0" w:color="auto"/>
              <w:left w:val="single" w:sz="4" w:space="0" w:color="auto"/>
              <w:bottom w:val="single" w:sz="4" w:space="0" w:color="auto"/>
              <w:right w:val="single" w:sz="4" w:space="0" w:color="auto"/>
            </w:tcBorders>
            <w:hideMark/>
          </w:tcPr>
          <w:p w14:paraId="2DCD0883" w14:textId="77777777" w:rsidR="00B51BDE" w:rsidRPr="00EA2147" w:rsidRDefault="00B51BDE" w:rsidP="005502FE">
            <w:pPr>
              <w:pStyle w:val="QPPTableTextBody"/>
            </w:pPr>
            <w:r>
              <w:t>-</w:t>
            </w:r>
          </w:p>
          <w:p w14:paraId="2DCC6168" w14:textId="77777777" w:rsidR="00B51BDE" w:rsidRPr="00EA2147" w:rsidRDefault="00B51BDE" w:rsidP="00EA2147">
            <w:pPr>
              <w:pStyle w:val="QPPEditorsNoteStyle1"/>
            </w:pPr>
            <w:r>
              <w:t>Note—If the development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14C1A821" w14:textId="46A6EEC8" w:rsidR="00B51BDE" w:rsidRPr="00EA2147" w:rsidRDefault="00B51BDE" w:rsidP="005502FE">
            <w:pPr>
              <w:pStyle w:val="QPPTableTextBody"/>
            </w:pPr>
            <w:r w:rsidRPr="007B5A9F">
              <w:t>Coastal hazard overlay code</w:t>
            </w:r>
            <w:r w:rsidRPr="00EA2147">
              <w:t>—purpose, overall outcomes and outcomes in section C</w:t>
            </w:r>
          </w:p>
          <w:p w14:paraId="3C93BB5E" w14:textId="27FB10A7" w:rsidR="00B51BDE" w:rsidRPr="00B51BDE" w:rsidRDefault="00B51BDE" w:rsidP="00EA2147">
            <w:pPr>
              <w:pStyle w:val="QPPEditorsNoteStyle1"/>
            </w:pPr>
          </w:p>
        </w:tc>
      </w:tr>
      <w:tr w:rsidR="00B51BDE" w14:paraId="045E585D" w14:textId="77777777" w:rsidTr="00474A3E">
        <w:tc>
          <w:tcPr>
            <w:tcW w:w="2835" w:type="dxa"/>
            <w:gridSpan w:val="3"/>
            <w:tcBorders>
              <w:top w:val="single" w:sz="4" w:space="0" w:color="auto"/>
              <w:left w:val="single" w:sz="4" w:space="0" w:color="auto"/>
              <w:bottom w:val="single" w:sz="4" w:space="0" w:color="auto"/>
              <w:right w:val="single" w:sz="4" w:space="0" w:color="auto"/>
            </w:tcBorders>
            <w:hideMark/>
          </w:tcPr>
          <w:p w14:paraId="18BC2183" w14:textId="77777777" w:rsidR="00B51BDE" w:rsidRPr="00EA2147" w:rsidRDefault="00B51BDE" w:rsidP="005502FE">
            <w:pPr>
              <w:pStyle w:val="QPPTableTextBold"/>
            </w:pPr>
            <w:r>
              <w:t>Building work</w:t>
            </w:r>
          </w:p>
        </w:tc>
      </w:tr>
      <w:tr w:rsidR="00B51BDE" w14:paraId="212F6EF7" w14:textId="77777777" w:rsidTr="00474A3E">
        <w:tc>
          <w:tcPr>
            <w:tcW w:w="3397" w:type="dxa"/>
            <w:vMerge w:val="restart"/>
            <w:tcBorders>
              <w:top w:val="single" w:sz="4" w:space="0" w:color="auto"/>
              <w:left w:val="single" w:sz="4" w:space="0" w:color="auto"/>
              <w:bottom w:val="single" w:sz="4" w:space="0" w:color="auto"/>
              <w:right w:val="single" w:sz="4" w:space="0" w:color="auto"/>
            </w:tcBorders>
            <w:hideMark/>
          </w:tcPr>
          <w:p w14:paraId="32709CFC" w14:textId="77777777" w:rsidR="00B51BDE" w:rsidRPr="00EA2147" w:rsidRDefault="00B51BDE" w:rsidP="005502FE">
            <w:pPr>
              <w:pStyle w:val="QPPTableTextBody"/>
            </w:pPr>
            <w:r>
              <w:t xml:space="preserve">Building work for an extension to an existing dwelling house </w:t>
            </w:r>
          </w:p>
        </w:tc>
        <w:tc>
          <w:tcPr>
            <w:tcW w:w="2835" w:type="dxa"/>
            <w:gridSpan w:val="2"/>
            <w:tcBorders>
              <w:top w:val="single" w:sz="4" w:space="0" w:color="auto"/>
              <w:left w:val="single" w:sz="4" w:space="0" w:color="auto"/>
              <w:bottom w:val="single" w:sz="4" w:space="0" w:color="auto"/>
              <w:right w:val="single" w:sz="4" w:space="0" w:color="auto"/>
            </w:tcBorders>
            <w:hideMark/>
          </w:tcPr>
          <w:p w14:paraId="2543480A" w14:textId="77777777" w:rsidR="00B51BDE" w:rsidRPr="00EA2147" w:rsidRDefault="00B51BDE" w:rsidP="005502FE">
            <w:pPr>
              <w:pStyle w:val="QPPTableTextBold"/>
            </w:pPr>
            <w:r>
              <w:t xml:space="preserve">Accepted development, subject to compliance </w:t>
            </w:r>
            <w:r w:rsidRPr="00EA2147">
              <w:t>with identified requirements</w:t>
            </w:r>
          </w:p>
        </w:tc>
      </w:tr>
      <w:tr w:rsidR="00B51BDE" w14:paraId="57FF2022" w14:textId="77777777" w:rsidTr="00474A3E">
        <w:tc>
          <w:tcPr>
            <w:tcW w:w="3397" w:type="dxa"/>
            <w:vMerge/>
            <w:tcBorders>
              <w:top w:val="single" w:sz="4" w:space="0" w:color="auto"/>
              <w:left w:val="single" w:sz="4" w:space="0" w:color="auto"/>
              <w:bottom w:val="single" w:sz="4" w:space="0" w:color="auto"/>
              <w:right w:val="single" w:sz="4" w:space="0" w:color="auto"/>
            </w:tcBorders>
            <w:vAlign w:val="center"/>
            <w:hideMark/>
          </w:tcPr>
          <w:p w14:paraId="33C0D093" w14:textId="77777777" w:rsidR="00B51BDE" w:rsidRPr="00B51BDE" w:rsidRDefault="00B51BDE" w:rsidP="00EA2147"/>
        </w:tc>
        <w:tc>
          <w:tcPr>
            <w:tcW w:w="2835" w:type="dxa"/>
            <w:tcBorders>
              <w:top w:val="single" w:sz="4" w:space="0" w:color="auto"/>
              <w:left w:val="single" w:sz="4" w:space="0" w:color="auto"/>
              <w:bottom w:val="single" w:sz="4" w:space="0" w:color="auto"/>
              <w:right w:val="single" w:sz="4" w:space="0" w:color="auto"/>
            </w:tcBorders>
            <w:hideMark/>
          </w:tcPr>
          <w:p w14:paraId="070E5EE3" w14:textId="1C8D0E3A" w:rsidR="00B51BDE" w:rsidRPr="00EA2147" w:rsidRDefault="00B51BDE" w:rsidP="005502FE">
            <w:pPr>
              <w:pStyle w:val="QPPTableTextBody"/>
            </w:pPr>
            <w:r>
              <w:t xml:space="preserve">If complying with all acceptable outcomes in section A of the </w:t>
            </w:r>
            <w:r w:rsidRPr="007B5A9F">
              <w:t>Coastal hazard overlay code</w:t>
            </w:r>
          </w:p>
          <w:p w14:paraId="4D5AE8E1" w14:textId="77777777" w:rsidR="00B51BDE" w:rsidRPr="00EA2147" w:rsidRDefault="00B51BDE" w:rsidP="00EA2147">
            <w:pPr>
              <w:pStyle w:val="QPPEditorsNoteStyle1"/>
            </w:pPr>
            <w:r>
              <w:t xml:space="preserve">Note—If the development is code or impact assessable in the zone or neighbourhood plan, </w:t>
            </w:r>
            <w:r w:rsidRPr="00EA2147">
              <w:t>then the category of development is not changed to accepted development.</w:t>
            </w:r>
          </w:p>
        </w:tc>
        <w:tc>
          <w:tcPr>
            <w:tcW w:w="2835" w:type="dxa"/>
            <w:tcBorders>
              <w:top w:val="single" w:sz="4" w:space="0" w:color="auto"/>
              <w:left w:val="single" w:sz="4" w:space="0" w:color="auto"/>
              <w:bottom w:val="single" w:sz="4" w:space="0" w:color="auto"/>
              <w:right w:val="single" w:sz="4" w:space="0" w:color="auto"/>
            </w:tcBorders>
            <w:hideMark/>
          </w:tcPr>
          <w:p w14:paraId="33A4E558" w14:textId="77777777" w:rsidR="00B51BDE" w:rsidRPr="00EA2147" w:rsidRDefault="00B51BDE" w:rsidP="005502FE">
            <w:pPr>
              <w:pStyle w:val="QPPTableTextBody"/>
            </w:pPr>
            <w:r>
              <w:t>Not applicable</w:t>
            </w:r>
          </w:p>
        </w:tc>
      </w:tr>
      <w:tr w:rsidR="00B51BDE" w14:paraId="0A989189" w14:textId="77777777" w:rsidTr="00474A3E">
        <w:tc>
          <w:tcPr>
            <w:tcW w:w="3397" w:type="dxa"/>
            <w:vMerge/>
            <w:tcBorders>
              <w:top w:val="single" w:sz="4" w:space="0" w:color="auto"/>
              <w:left w:val="single" w:sz="4" w:space="0" w:color="auto"/>
              <w:bottom w:val="single" w:sz="4" w:space="0" w:color="auto"/>
              <w:right w:val="single" w:sz="4" w:space="0" w:color="auto"/>
            </w:tcBorders>
            <w:vAlign w:val="center"/>
            <w:hideMark/>
          </w:tcPr>
          <w:p w14:paraId="718096E9" w14:textId="77777777" w:rsidR="00B51BDE" w:rsidRPr="00B51BDE" w:rsidRDefault="00B51BDE" w:rsidP="00EA2147"/>
        </w:tc>
        <w:tc>
          <w:tcPr>
            <w:tcW w:w="2835" w:type="dxa"/>
            <w:gridSpan w:val="2"/>
            <w:tcBorders>
              <w:top w:val="single" w:sz="4" w:space="0" w:color="auto"/>
              <w:left w:val="single" w:sz="4" w:space="0" w:color="auto"/>
              <w:bottom w:val="single" w:sz="4" w:space="0" w:color="auto"/>
              <w:right w:val="single" w:sz="4" w:space="0" w:color="auto"/>
            </w:tcBorders>
            <w:hideMark/>
          </w:tcPr>
          <w:p w14:paraId="6D2A4B53" w14:textId="77777777" w:rsidR="00B51BDE" w:rsidRPr="00EA2147" w:rsidRDefault="00B51BDE" w:rsidP="005502FE">
            <w:pPr>
              <w:pStyle w:val="QPPTableTextBold"/>
            </w:pPr>
            <w:r>
              <w:t xml:space="preserve">Assessable </w:t>
            </w:r>
            <w:r w:rsidRPr="00EA2147">
              <w:t>development—Code assessment</w:t>
            </w:r>
          </w:p>
        </w:tc>
      </w:tr>
      <w:tr w:rsidR="00B51BDE" w14:paraId="38D9AB6F" w14:textId="77777777" w:rsidTr="00474A3E">
        <w:tc>
          <w:tcPr>
            <w:tcW w:w="3397" w:type="dxa"/>
            <w:vMerge/>
            <w:tcBorders>
              <w:top w:val="single" w:sz="4" w:space="0" w:color="auto"/>
              <w:left w:val="single" w:sz="4" w:space="0" w:color="auto"/>
              <w:bottom w:val="single" w:sz="4" w:space="0" w:color="auto"/>
              <w:right w:val="single" w:sz="4" w:space="0" w:color="auto"/>
            </w:tcBorders>
            <w:vAlign w:val="center"/>
            <w:hideMark/>
          </w:tcPr>
          <w:p w14:paraId="1A13FB48" w14:textId="77777777" w:rsidR="00B51BDE" w:rsidRPr="00B51BDE" w:rsidRDefault="00B51BDE" w:rsidP="00EA2147"/>
        </w:tc>
        <w:tc>
          <w:tcPr>
            <w:tcW w:w="2835" w:type="dxa"/>
            <w:tcBorders>
              <w:top w:val="single" w:sz="4" w:space="0" w:color="auto"/>
              <w:left w:val="single" w:sz="4" w:space="0" w:color="auto"/>
              <w:bottom w:val="single" w:sz="4" w:space="0" w:color="auto"/>
              <w:right w:val="single" w:sz="4" w:space="0" w:color="auto"/>
            </w:tcBorders>
            <w:hideMark/>
          </w:tcPr>
          <w:p w14:paraId="0B9BA9B7" w14:textId="208FCA9E" w:rsidR="00B51BDE" w:rsidRPr="00EA2147" w:rsidRDefault="00B51BDE" w:rsidP="005502FE">
            <w:pPr>
              <w:pStyle w:val="QPPTableTextBody"/>
            </w:pPr>
            <w:r>
              <w:t xml:space="preserve">If not complying with all acceptable outcomes in section A of the </w:t>
            </w:r>
            <w:r w:rsidRPr="007B5A9F">
              <w:t>Coastal hazard overlay code</w:t>
            </w:r>
          </w:p>
          <w:p w14:paraId="6DCA7991" w14:textId="77777777" w:rsidR="00B51BDE" w:rsidRPr="00EA2147" w:rsidRDefault="00B51BDE" w:rsidP="00EA2147">
            <w:pPr>
              <w:pStyle w:val="QPPEditorsNoteStyle1"/>
            </w:pPr>
            <w:r>
              <w:t xml:space="preserve">Note—If the development is impact </w:t>
            </w:r>
            <w:r w:rsidRPr="00EA2147">
              <w:t>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0BA69056" w14:textId="4F3C3F8F" w:rsidR="00B51BDE" w:rsidRPr="00EA2147" w:rsidRDefault="00B51BDE" w:rsidP="005502FE">
            <w:pPr>
              <w:pStyle w:val="QPPTableTextBody"/>
            </w:pPr>
            <w:r w:rsidRPr="007B5A9F">
              <w:t>Coastal hazard overlay code</w:t>
            </w:r>
            <w:r w:rsidRPr="00EA2147">
              <w:t>—purpose, overall outcomes and outcomes in section A</w:t>
            </w:r>
          </w:p>
          <w:p w14:paraId="58E3DE72" w14:textId="1F6A5492" w:rsidR="00B51BDE" w:rsidRPr="00B51BDE" w:rsidRDefault="00B51BDE" w:rsidP="00EA2147">
            <w:pPr>
              <w:pStyle w:val="QPPEditorsNoteStyle1"/>
            </w:pPr>
          </w:p>
        </w:tc>
      </w:tr>
      <w:tr w:rsidR="00B51BDE" w14:paraId="71D23A7C" w14:textId="77777777" w:rsidTr="00474A3E">
        <w:tc>
          <w:tcPr>
            <w:tcW w:w="3397" w:type="dxa"/>
            <w:vMerge w:val="restart"/>
            <w:tcBorders>
              <w:top w:val="single" w:sz="4" w:space="0" w:color="auto"/>
              <w:left w:val="single" w:sz="4" w:space="0" w:color="auto"/>
              <w:bottom w:val="single" w:sz="4" w:space="0" w:color="auto"/>
              <w:right w:val="single" w:sz="4" w:space="0" w:color="auto"/>
            </w:tcBorders>
            <w:hideMark/>
          </w:tcPr>
          <w:p w14:paraId="11928A02" w14:textId="77777777" w:rsidR="00B51BDE" w:rsidRPr="00EA2147" w:rsidRDefault="00B51BDE" w:rsidP="005502FE">
            <w:pPr>
              <w:pStyle w:val="QPPTableTextBody"/>
            </w:pPr>
            <w:r>
              <w:t>Building work for:</w:t>
            </w:r>
          </w:p>
          <w:p w14:paraId="3DC5298C" w14:textId="77777777" w:rsidR="00B51BDE" w:rsidRPr="00EA2147" w:rsidRDefault="00B51BDE" w:rsidP="005502FE">
            <w:pPr>
              <w:pStyle w:val="HGTableBullet2"/>
              <w:numPr>
                <w:ilvl w:val="0"/>
                <w:numId w:val="147"/>
              </w:numPr>
            </w:pPr>
            <w:r>
              <w:t>a park;</w:t>
            </w:r>
          </w:p>
          <w:p w14:paraId="4FD7A9E3" w14:textId="77777777" w:rsidR="00B51BDE" w:rsidRPr="00EA2147" w:rsidRDefault="00B51BDE" w:rsidP="005502FE">
            <w:pPr>
              <w:pStyle w:val="HGTableBullet2"/>
            </w:pPr>
            <w:r>
              <w:t>a use, other than a dwelling house, involving an increase in gross floor area not exceeding 25m</w:t>
            </w:r>
            <w:r w:rsidRPr="00D85E6E">
              <w:rPr>
                <w:vertAlign w:val="superscript"/>
              </w:rPr>
              <w:t>2</w:t>
            </w:r>
          </w:p>
        </w:tc>
        <w:tc>
          <w:tcPr>
            <w:tcW w:w="2835" w:type="dxa"/>
            <w:gridSpan w:val="2"/>
            <w:tcBorders>
              <w:top w:val="single" w:sz="4" w:space="0" w:color="auto"/>
              <w:left w:val="single" w:sz="4" w:space="0" w:color="auto"/>
              <w:bottom w:val="single" w:sz="4" w:space="0" w:color="auto"/>
              <w:right w:val="single" w:sz="4" w:space="0" w:color="auto"/>
            </w:tcBorders>
            <w:hideMark/>
          </w:tcPr>
          <w:p w14:paraId="1F9D54FD" w14:textId="77777777" w:rsidR="00B51BDE" w:rsidRPr="00EA2147" w:rsidRDefault="00B51BDE" w:rsidP="005502FE">
            <w:pPr>
              <w:pStyle w:val="QPPTableTextBold"/>
            </w:pPr>
            <w:r>
              <w:t xml:space="preserve">Accepted development, subject to compliance with </w:t>
            </w:r>
            <w:r w:rsidRPr="00EA2147">
              <w:t>identified requirements</w:t>
            </w:r>
          </w:p>
        </w:tc>
      </w:tr>
      <w:tr w:rsidR="00B51BDE" w14:paraId="22D16F85" w14:textId="77777777" w:rsidTr="00474A3E">
        <w:tc>
          <w:tcPr>
            <w:tcW w:w="3397" w:type="dxa"/>
            <w:vMerge/>
            <w:tcBorders>
              <w:top w:val="single" w:sz="4" w:space="0" w:color="auto"/>
              <w:left w:val="single" w:sz="4" w:space="0" w:color="auto"/>
              <w:bottom w:val="single" w:sz="4" w:space="0" w:color="auto"/>
              <w:right w:val="single" w:sz="4" w:space="0" w:color="auto"/>
            </w:tcBorders>
            <w:vAlign w:val="center"/>
            <w:hideMark/>
          </w:tcPr>
          <w:p w14:paraId="291A9950" w14:textId="77777777" w:rsidR="00B51BDE" w:rsidRPr="00B51BDE" w:rsidRDefault="00B51BDE" w:rsidP="00EA2147"/>
        </w:tc>
        <w:tc>
          <w:tcPr>
            <w:tcW w:w="2835" w:type="dxa"/>
            <w:tcBorders>
              <w:top w:val="single" w:sz="4" w:space="0" w:color="auto"/>
              <w:left w:val="single" w:sz="4" w:space="0" w:color="auto"/>
              <w:bottom w:val="single" w:sz="4" w:space="0" w:color="auto"/>
              <w:right w:val="single" w:sz="4" w:space="0" w:color="auto"/>
            </w:tcBorders>
            <w:hideMark/>
          </w:tcPr>
          <w:p w14:paraId="7C786C0C" w14:textId="41D37835" w:rsidR="00B51BDE" w:rsidRPr="00EA2147" w:rsidRDefault="00B51BDE" w:rsidP="005502FE">
            <w:pPr>
              <w:pStyle w:val="QPPTableTextBody"/>
            </w:pPr>
            <w:r>
              <w:t xml:space="preserve">If complying with all acceptable outcomes in section B of the </w:t>
            </w:r>
            <w:r w:rsidRPr="007B5A9F">
              <w:t>Coastal hazard overlay code</w:t>
            </w:r>
          </w:p>
          <w:p w14:paraId="32D60E55" w14:textId="77777777" w:rsidR="00B51BDE" w:rsidRPr="00EA2147" w:rsidRDefault="00B51BDE" w:rsidP="00EA2147">
            <w:pPr>
              <w:pStyle w:val="QPPEditorsNoteStyle1"/>
            </w:pPr>
            <w:r>
              <w:t>Note—If the development is code or impact assessable in the zone or neighbourhood plan, then the category of development is not changed to accepted development.</w:t>
            </w:r>
          </w:p>
        </w:tc>
        <w:tc>
          <w:tcPr>
            <w:tcW w:w="2835" w:type="dxa"/>
            <w:tcBorders>
              <w:top w:val="single" w:sz="4" w:space="0" w:color="auto"/>
              <w:left w:val="single" w:sz="4" w:space="0" w:color="auto"/>
              <w:bottom w:val="single" w:sz="4" w:space="0" w:color="auto"/>
              <w:right w:val="single" w:sz="4" w:space="0" w:color="auto"/>
            </w:tcBorders>
            <w:hideMark/>
          </w:tcPr>
          <w:p w14:paraId="58F0A406" w14:textId="77777777" w:rsidR="00B51BDE" w:rsidRPr="00EA2147" w:rsidRDefault="00B51BDE" w:rsidP="005502FE">
            <w:pPr>
              <w:pStyle w:val="QPPTableTextBody"/>
            </w:pPr>
            <w:r>
              <w:t>Not applicable</w:t>
            </w:r>
          </w:p>
        </w:tc>
      </w:tr>
      <w:tr w:rsidR="00B51BDE" w14:paraId="446DC21D" w14:textId="77777777" w:rsidTr="00474A3E">
        <w:tc>
          <w:tcPr>
            <w:tcW w:w="3397" w:type="dxa"/>
            <w:vMerge/>
            <w:tcBorders>
              <w:top w:val="single" w:sz="4" w:space="0" w:color="auto"/>
              <w:left w:val="single" w:sz="4" w:space="0" w:color="auto"/>
              <w:bottom w:val="single" w:sz="4" w:space="0" w:color="auto"/>
              <w:right w:val="single" w:sz="4" w:space="0" w:color="auto"/>
            </w:tcBorders>
            <w:vAlign w:val="center"/>
            <w:hideMark/>
          </w:tcPr>
          <w:p w14:paraId="57B00606" w14:textId="77777777" w:rsidR="00B51BDE" w:rsidRPr="00B51BDE" w:rsidRDefault="00B51BDE" w:rsidP="00EA2147"/>
        </w:tc>
        <w:tc>
          <w:tcPr>
            <w:tcW w:w="2835" w:type="dxa"/>
            <w:gridSpan w:val="2"/>
            <w:tcBorders>
              <w:top w:val="single" w:sz="4" w:space="0" w:color="auto"/>
              <w:left w:val="single" w:sz="4" w:space="0" w:color="auto"/>
              <w:bottom w:val="single" w:sz="4" w:space="0" w:color="auto"/>
              <w:right w:val="single" w:sz="4" w:space="0" w:color="auto"/>
            </w:tcBorders>
            <w:hideMark/>
          </w:tcPr>
          <w:p w14:paraId="16E403AD" w14:textId="77777777" w:rsidR="00B51BDE" w:rsidRPr="00EA2147" w:rsidRDefault="00B51BDE" w:rsidP="005502FE">
            <w:pPr>
              <w:pStyle w:val="QPPTableTextBold"/>
            </w:pPr>
            <w:r>
              <w:t xml:space="preserve">Assessable </w:t>
            </w:r>
            <w:r w:rsidRPr="00EA2147">
              <w:t>development—Code assessment</w:t>
            </w:r>
          </w:p>
        </w:tc>
      </w:tr>
      <w:tr w:rsidR="00B51BDE" w14:paraId="307F4360" w14:textId="77777777" w:rsidTr="00474A3E">
        <w:tc>
          <w:tcPr>
            <w:tcW w:w="3397" w:type="dxa"/>
            <w:vMerge/>
            <w:tcBorders>
              <w:top w:val="single" w:sz="4" w:space="0" w:color="auto"/>
              <w:left w:val="single" w:sz="4" w:space="0" w:color="auto"/>
              <w:bottom w:val="single" w:sz="4" w:space="0" w:color="auto"/>
              <w:right w:val="single" w:sz="4" w:space="0" w:color="auto"/>
            </w:tcBorders>
            <w:vAlign w:val="center"/>
            <w:hideMark/>
          </w:tcPr>
          <w:p w14:paraId="41BCAA34" w14:textId="77777777" w:rsidR="00B51BDE" w:rsidRPr="00B51BDE" w:rsidRDefault="00B51BDE" w:rsidP="00EA2147"/>
        </w:tc>
        <w:tc>
          <w:tcPr>
            <w:tcW w:w="2835" w:type="dxa"/>
            <w:tcBorders>
              <w:top w:val="single" w:sz="4" w:space="0" w:color="auto"/>
              <w:left w:val="single" w:sz="4" w:space="0" w:color="auto"/>
              <w:bottom w:val="single" w:sz="4" w:space="0" w:color="auto"/>
              <w:right w:val="single" w:sz="4" w:space="0" w:color="auto"/>
            </w:tcBorders>
            <w:hideMark/>
          </w:tcPr>
          <w:p w14:paraId="7DDA544B" w14:textId="5CAC750C" w:rsidR="00B51BDE" w:rsidRPr="00EA2147" w:rsidRDefault="00B51BDE" w:rsidP="005502FE">
            <w:pPr>
              <w:pStyle w:val="QPPTableTextBody"/>
            </w:pPr>
            <w:r>
              <w:t xml:space="preserve">If not complying with all acceptable outcomes in section B of the </w:t>
            </w:r>
            <w:r w:rsidRPr="007B5A9F">
              <w:t>Coastal hazard overlay code</w:t>
            </w:r>
          </w:p>
          <w:p w14:paraId="3BE0C56C" w14:textId="77777777" w:rsidR="00B51BDE" w:rsidRPr="00EA2147" w:rsidRDefault="00B51BDE" w:rsidP="00EA2147">
            <w:pPr>
              <w:pStyle w:val="QPPEditorsNoteStyle1"/>
            </w:pPr>
            <w:r>
              <w:t>Note—If the development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39028398" w14:textId="7EA54C3F" w:rsidR="00B51BDE" w:rsidRPr="00EA2147" w:rsidRDefault="00B51BDE" w:rsidP="005502FE">
            <w:pPr>
              <w:pStyle w:val="QPPTableTextBody"/>
            </w:pPr>
            <w:r w:rsidRPr="007B5A9F">
              <w:t>Coastal hazard overlay code</w:t>
            </w:r>
            <w:r w:rsidRPr="00EA2147">
              <w:t xml:space="preserve">—purpose, </w:t>
            </w:r>
            <w:r w:rsidR="00B97DBC">
              <w:t xml:space="preserve">overall outcomes and </w:t>
            </w:r>
            <w:r w:rsidRPr="00EA2147">
              <w:t>outcomes in section B</w:t>
            </w:r>
          </w:p>
        </w:tc>
      </w:tr>
    </w:tbl>
    <w:p w14:paraId="1D487598" w14:textId="77777777" w:rsidR="00C21A43" w:rsidRDefault="00C21A43" w:rsidP="00C21A43">
      <w:pPr>
        <w:pStyle w:val="QPPTableHeadingStyle1"/>
      </w:pPr>
      <w:bookmarkStart w:id="9" w:name="Commercial"/>
      <w:bookmarkEnd w:id="9"/>
      <w:r>
        <w:t>Table 5.10.7—Commercial character building overlay</w:t>
      </w:r>
    </w:p>
    <w:tbl>
      <w:tblPr>
        <w:tblStyle w:val="QPPTableGrid"/>
        <w:tblpPr w:leftFromText="180" w:rightFromText="180" w:vertAnchor="text" w:tblpY="1"/>
        <w:tblW w:w="9182" w:type="dxa"/>
        <w:tblLook w:val="01E0" w:firstRow="1" w:lastRow="1" w:firstColumn="1" w:lastColumn="1" w:noHBand="0" w:noVBand="0"/>
      </w:tblPr>
      <w:tblGrid>
        <w:gridCol w:w="3440"/>
        <w:gridCol w:w="2871"/>
        <w:gridCol w:w="2871"/>
      </w:tblGrid>
      <w:tr w:rsidR="00C21A43" w14:paraId="4DD435A2" w14:textId="77777777" w:rsidTr="00474A3E">
        <w:trPr>
          <w:trHeight w:val="312"/>
        </w:trPr>
        <w:tc>
          <w:tcPr>
            <w:tcW w:w="3397" w:type="dxa"/>
            <w:hideMark/>
          </w:tcPr>
          <w:p w14:paraId="7FD41923" w14:textId="77777777" w:rsidR="00C21A43" w:rsidRPr="00EA2147" w:rsidRDefault="00C21A43" w:rsidP="005502FE">
            <w:pPr>
              <w:pStyle w:val="QPPTableTextBold"/>
            </w:pPr>
            <w:r>
              <w:t>Development</w:t>
            </w:r>
          </w:p>
        </w:tc>
        <w:tc>
          <w:tcPr>
            <w:tcW w:w="2835" w:type="dxa"/>
            <w:hideMark/>
          </w:tcPr>
          <w:p w14:paraId="06D55A84" w14:textId="77777777" w:rsidR="00C21A43" w:rsidRPr="00EA2147" w:rsidRDefault="00C21A43" w:rsidP="005502FE">
            <w:pPr>
              <w:pStyle w:val="QPPTableTextBold"/>
            </w:pPr>
            <w:r>
              <w:t>Categories of development and assessment</w:t>
            </w:r>
          </w:p>
        </w:tc>
        <w:tc>
          <w:tcPr>
            <w:tcW w:w="2835" w:type="dxa"/>
            <w:hideMark/>
          </w:tcPr>
          <w:p w14:paraId="41FE24BD" w14:textId="77777777" w:rsidR="00C21A43" w:rsidRPr="00EA2147" w:rsidRDefault="00C21A43" w:rsidP="005502FE">
            <w:pPr>
              <w:pStyle w:val="QPPTableTextBold"/>
            </w:pPr>
            <w:r>
              <w:t>Assessment benchmarks</w:t>
            </w:r>
          </w:p>
        </w:tc>
      </w:tr>
      <w:tr w:rsidR="00C21A43" w14:paraId="4EB7B73A" w14:textId="77777777" w:rsidTr="00474A3E">
        <w:trPr>
          <w:trHeight w:val="312"/>
        </w:trPr>
        <w:tc>
          <w:tcPr>
            <w:tcW w:w="2835" w:type="dxa"/>
            <w:gridSpan w:val="3"/>
            <w:hideMark/>
          </w:tcPr>
          <w:p w14:paraId="611A72EC" w14:textId="77777777" w:rsidR="00C21A43" w:rsidRPr="00EA2147" w:rsidRDefault="00C21A43" w:rsidP="005502FE">
            <w:pPr>
              <w:pStyle w:val="QPPTableTextBold"/>
            </w:pPr>
            <w:r>
              <w:t xml:space="preserve">All aspects of </w:t>
            </w:r>
            <w:r w:rsidRPr="00EA2147">
              <w:t>developments</w:t>
            </w:r>
          </w:p>
        </w:tc>
      </w:tr>
      <w:tr w:rsidR="00D85E6E" w14:paraId="1F4DC639" w14:textId="77777777" w:rsidTr="00474A3E">
        <w:trPr>
          <w:trHeight w:val="312"/>
        </w:trPr>
        <w:tc>
          <w:tcPr>
            <w:tcW w:w="3397" w:type="dxa"/>
            <w:vMerge w:val="restart"/>
            <w:hideMark/>
          </w:tcPr>
          <w:p w14:paraId="78FD10B2" w14:textId="77777777" w:rsidR="00D85E6E" w:rsidRPr="00EA2147" w:rsidRDefault="00D85E6E" w:rsidP="005502FE">
            <w:pPr>
              <w:pStyle w:val="QPPTableTextBody"/>
            </w:pPr>
            <w:r>
              <w:t>MCU, ROL, building work or operational work if prescribed accepted development</w:t>
            </w:r>
          </w:p>
        </w:tc>
        <w:tc>
          <w:tcPr>
            <w:tcW w:w="2835" w:type="dxa"/>
            <w:gridSpan w:val="2"/>
            <w:hideMark/>
          </w:tcPr>
          <w:p w14:paraId="1F767AB2" w14:textId="77777777" w:rsidR="00D85E6E" w:rsidRPr="00EA2147" w:rsidRDefault="00D85E6E" w:rsidP="005502FE">
            <w:pPr>
              <w:pStyle w:val="QPPTableTextBold"/>
            </w:pPr>
            <w:r>
              <w:t>Accepted development</w:t>
            </w:r>
          </w:p>
        </w:tc>
      </w:tr>
      <w:tr w:rsidR="00D85E6E" w14:paraId="1850B0FB" w14:textId="77777777" w:rsidTr="00474A3E">
        <w:trPr>
          <w:trHeight w:val="312"/>
        </w:trPr>
        <w:tc>
          <w:tcPr>
            <w:tcW w:w="3397" w:type="dxa"/>
            <w:vMerge/>
            <w:hideMark/>
          </w:tcPr>
          <w:p w14:paraId="05BA3E18" w14:textId="77777777" w:rsidR="00D85E6E" w:rsidRPr="00EA2147" w:rsidRDefault="00D85E6E" w:rsidP="00D85E6E"/>
        </w:tc>
        <w:tc>
          <w:tcPr>
            <w:tcW w:w="2835" w:type="dxa"/>
            <w:hideMark/>
          </w:tcPr>
          <w:p w14:paraId="54ECD9D6" w14:textId="77777777" w:rsidR="00D85E6E" w:rsidRPr="00EA2147" w:rsidRDefault="00D85E6E" w:rsidP="005502FE">
            <w:pPr>
              <w:pStyle w:val="QPPTableTextBody"/>
            </w:pPr>
            <w:r>
              <w:t>Development approval is not required</w:t>
            </w:r>
          </w:p>
        </w:tc>
        <w:tc>
          <w:tcPr>
            <w:tcW w:w="2835" w:type="dxa"/>
            <w:hideMark/>
          </w:tcPr>
          <w:p w14:paraId="1D6DCCA6" w14:textId="77777777" w:rsidR="00D85E6E" w:rsidRPr="00EA2147" w:rsidRDefault="00D85E6E" w:rsidP="005502FE">
            <w:pPr>
              <w:pStyle w:val="QPPTableTextBody"/>
            </w:pPr>
            <w:r>
              <w:t>Not applicable</w:t>
            </w:r>
          </w:p>
        </w:tc>
      </w:tr>
      <w:tr w:rsidR="00C21A43" w14:paraId="7193D727" w14:textId="77777777" w:rsidTr="00474A3E">
        <w:trPr>
          <w:trHeight w:val="312"/>
        </w:trPr>
        <w:tc>
          <w:tcPr>
            <w:tcW w:w="2835" w:type="dxa"/>
            <w:gridSpan w:val="3"/>
            <w:hideMark/>
          </w:tcPr>
          <w:p w14:paraId="6AA25B42" w14:textId="77777777" w:rsidR="00C21A43" w:rsidRPr="00EA2147" w:rsidRDefault="00C21A43" w:rsidP="005502FE">
            <w:pPr>
              <w:pStyle w:val="QPPTableTextBold"/>
            </w:pPr>
            <w:r>
              <w:t>MCU</w:t>
            </w:r>
          </w:p>
        </w:tc>
      </w:tr>
      <w:tr w:rsidR="00F9520B" w14:paraId="03FD41E8" w14:textId="77777777" w:rsidTr="00474A3E">
        <w:trPr>
          <w:trHeight w:val="434"/>
        </w:trPr>
        <w:tc>
          <w:tcPr>
            <w:tcW w:w="3397" w:type="dxa"/>
            <w:vMerge w:val="restart"/>
            <w:hideMark/>
          </w:tcPr>
          <w:p w14:paraId="4FB1EDC0" w14:textId="71809884" w:rsidR="00F9520B" w:rsidRPr="00EA2147" w:rsidRDefault="00F9520B" w:rsidP="005502FE">
            <w:pPr>
              <w:pStyle w:val="QPPTableTextBody"/>
            </w:pPr>
            <w:r>
              <w:t xml:space="preserve">MCU for </w:t>
            </w:r>
            <w:r w:rsidRPr="007B5A9F">
              <w:t>commercial character building activities</w:t>
            </w:r>
            <w:r w:rsidRPr="00EA2147">
              <w:t xml:space="preserve"> (activity group) if not in a zone in the centre zones category or the Mixed use zone, where:</w:t>
            </w:r>
          </w:p>
          <w:p w14:paraId="77FABEE1" w14:textId="4987741A" w:rsidR="00F9520B" w:rsidRPr="00EA2147" w:rsidRDefault="00F9520B" w:rsidP="005502FE">
            <w:pPr>
              <w:pStyle w:val="HGTableBullet2"/>
              <w:numPr>
                <w:ilvl w:val="0"/>
                <w:numId w:val="148"/>
              </w:numPr>
            </w:pPr>
            <w:r>
              <w:t xml:space="preserve">not a new use for a </w:t>
            </w:r>
            <w:r w:rsidRPr="007B5A9F">
              <w:t>food and drink outlet</w:t>
            </w:r>
            <w:r w:rsidRPr="00EA2147">
              <w:t xml:space="preserve"> in the Low density residential zone or the Character zone precinct of the Character residential zone;</w:t>
            </w:r>
          </w:p>
          <w:p w14:paraId="6979BFA9" w14:textId="37371A27" w:rsidR="00F9520B" w:rsidRPr="00EA2147" w:rsidRDefault="00F9520B" w:rsidP="005502FE">
            <w:pPr>
              <w:pStyle w:val="HGTableBullet2"/>
            </w:pPr>
            <w:r>
              <w:t xml:space="preserve">involving </w:t>
            </w:r>
            <w:r w:rsidRPr="007B5A9F">
              <w:t>commercial character building</w:t>
            </w:r>
            <w:r w:rsidRPr="00EA2147">
              <w:t xml:space="preserve"> premises;</w:t>
            </w:r>
          </w:p>
          <w:p w14:paraId="7EBAB565" w14:textId="77777777" w:rsidR="00F9520B" w:rsidRPr="00EA2147" w:rsidRDefault="00F9520B" w:rsidP="005502FE">
            <w:pPr>
              <w:pStyle w:val="HGTableBullet2"/>
            </w:pPr>
            <w:r>
              <w:t>work is limited to only internal alterations and fit outs</w:t>
            </w:r>
          </w:p>
        </w:tc>
        <w:tc>
          <w:tcPr>
            <w:tcW w:w="2835" w:type="dxa"/>
            <w:gridSpan w:val="2"/>
            <w:hideMark/>
          </w:tcPr>
          <w:p w14:paraId="5BCDDF52" w14:textId="77777777" w:rsidR="00F9520B" w:rsidRPr="00EA2147" w:rsidRDefault="00F9520B" w:rsidP="005502FE">
            <w:pPr>
              <w:pStyle w:val="QPPTableTextBold"/>
            </w:pPr>
            <w:r>
              <w:t>Accepted development, subject to compliance with identified requirements</w:t>
            </w:r>
          </w:p>
        </w:tc>
      </w:tr>
      <w:tr w:rsidR="00F9520B" w14:paraId="1E14D631" w14:textId="77777777" w:rsidTr="00474A3E">
        <w:trPr>
          <w:trHeight w:val="434"/>
        </w:trPr>
        <w:tc>
          <w:tcPr>
            <w:tcW w:w="3397" w:type="dxa"/>
            <w:vMerge/>
          </w:tcPr>
          <w:p w14:paraId="25D61116" w14:textId="77777777" w:rsidR="00F9520B" w:rsidRPr="00EA2147" w:rsidRDefault="00F9520B" w:rsidP="00D85E6E"/>
        </w:tc>
        <w:tc>
          <w:tcPr>
            <w:tcW w:w="2835" w:type="dxa"/>
            <w:hideMark/>
          </w:tcPr>
          <w:p w14:paraId="205A4E7D" w14:textId="77777777" w:rsidR="00F9520B" w:rsidRPr="00EA2147" w:rsidRDefault="00F9520B" w:rsidP="005502FE">
            <w:pPr>
              <w:pStyle w:val="QPPTableTextBody"/>
            </w:pPr>
            <w:r>
              <w:t>If complying with all acceptable outcomes in section A of the Commercial character building (activities) overlay code</w:t>
            </w:r>
          </w:p>
          <w:p w14:paraId="4381CE8D" w14:textId="2BE6558A" w:rsidR="00F9520B" w:rsidRPr="00EA2147" w:rsidRDefault="00F9520B" w:rsidP="00D85E6E">
            <w:pPr>
              <w:pStyle w:val="QPPEditorsNoteStyle1"/>
            </w:pPr>
            <w:r>
              <w:t xml:space="preserve">Note—Within this overlay, </w:t>
            </w:r>
            <w:r w:rsidRPr="007B5A9F">
              <w:t>non-residential uses</w:t>
            </w:r>
            <w:r w:rsidRPr="00EA2147">
              <w:t xml:space="preserve"> which are </w:t>
            </w:r>
            <w:r w:rsidRPr="007B5A9F">
              <w:t>commercial character building activities</w:t>
            </w:r>
            <w:r w:rsidRPr="00EA2147">
              <w:t xml:space="preserve"> (activity group) that may otherwise have been impact assessable in the zone, are accepted development subject to compliance with identified requirements, or code assessable, in the identified circumstances.</w:t>
            </w:r>
          </w:p>
          <w:p w14:paraId="65DDD974" w14:textId="5E65FCC0" w:rsidR="00F9520B" w:rsidRPr="00EA2147" w:rsidRDefault="00F9520B" w:rsidP="00D85E6E">
            <w:pPr>
              <w:pStyle w:val="QPPEditorsNoteStyle1"/>
            </w:pPr>
            <w:r>
              <w:t xml:space="preserve">Note—MCU or building work for the rebuilding of </w:t>
            </w:r>
            <w:r w:rsidRPr="007B5A9F">
              <w:t>commercial character building activities</w:t>
            </w:r>
            <w:r w:rsidRPr="00EA2147">
              <w:t xml:space="preserve"> (activity group) which have been substantially demolished or destroyed that is not prescribed accepted development has the categories of development and assessment for the zone.</w:t>
            </w:r>
          </w:p>
        </w:tc>
        <w:tc>
          <w:tcPr>
            <w:tcW w:w="2835" w:type="dxa"/>
            <w:hideMark/>
          </w:tcPr>
          <w:p w14:paraId="0AEC1601" w14:textId="77777777" w:rsidR="00F9520B" w:rsidRPr="00EA2147" w:rsidRDefault="00F9520B" w:rsidP="005502FE">
            <w:pPr>
              <w:pStyle w:val="QPPTableTextBody"/>
            </w:pPr>
            <w:r>
              <w:t>Not applicable</w:t>
            </w:r>
          </w:p>
        </w:tc>
      </w:tr>
      <w:tr w:rsidR="00F9520B" w14:paraId="66DB8656" w14:textId="77777777" w:rsidTr="00474A3E">
        <w:trPr>
          <w:trHeight w:val="446"/>
        </w:trPr>
        <w:tc>
          <w:tcPr>
            <w:tcW w:w="3397" w:type="dxa"/>
            <w:vMerge/>
            <w:hideMark/>
          </w:tcPr>
          <w:p w14:paraId="2069E7A0" w14:textId="77777777" w:rsidR="00F9520B" w:rsidRPr="00EA2147" w:rsidRDefault="00F9520B" w:rsidP="00D85E6E"/>
        </w:tc>
        <w:tc>
          <w:tcPr>
            <w:tcW w:w="2835" w:type="dxa"/>
            <w:gridSpan w:val="2"/>
            <w:hideMark/>
          </w:tcPr>
          <w:p w14:paraId="19E7A617" w14:textId="77777777" w:rsidR="00F9520B" w:rsidRPr="00EA2147" w:rsidRDefault="00F9520B" w:rsidP="005502FE">
            <w:pPr>
              <w:pStyle w:val="QPPTableTextBold"/>
            </w:pPr>
            <w:r>
              <w:t>Assessable development—Code assessment</w:t>
            </w:r>
          </w:p>
        </w:tc>
      </w:tr>
      <w:tr w:rsidR="00F9520B" w14:paraId="52DC14AA" w14:textId="77777777" w:rsidTr="00474A3E">
        <w:trPr>
          <w:trHeight w:val="434"/>
        </w:trPr>
        <w:tc>
          <w:tcPr>
            <w:tcW w:w="3397" w:type="dxa"/>
            <w:vMerge/>
            <w:hideMark/>
          </w:tcPr>
          <w:p w14:paraId="0EBD841C" w14:textId="77777777" w:rsidR="00F9520B" w:rsidRPr="00EA2147" w:rsidRDefault="00F9520B" w:rsidP="00D85E6E"/>
        </w:tc>
        <w:tc>
          <w:tcPr>
            <w:tcW w:w="2835" w:type="dxa"/>
            <w:hideMark/>
          </w:tcPr>
          <w:p w14:paraId="1781EB1C" w14:textId="169BB345" w:rsidR="00F9520B" w:rsidRPr="00EA2147" w:rsidRDefault="00F9520B" w:rsidP="005502FE">
            <w:pPr>
              <w:pStyle w:val="QPPTableTextBody"/>
            </w:pPr>
            <w:r>
              <w:t xml:space="preserve">If not complying with all acceptable outcomes in section A of the </w:t>
            </w:r>
            <w:r w:rsidRPr="007B5A9F">
              <w:t>Commercial character building (activities) overlay code</w:t>
            </w:r>
          </w:p>
          <w:p w14:paraId="6E2548D7" w14:textId="11EE1BA6" w:rsidR="00F9520B" w:rsidRPr="00EA2147" w:rsidRDefault="00F9520B" w:rsidP="00D85E6E">
            <w:pPr>
              <w:pStyle w:val="QPPEditorsNoteStyle1"/>
            </w:pPr>
            <w:r>
              <w:t xml:space="preserve">Note—Within this overlay, </w:t>
            </w:r>
            <w:r w:rsidRPr="007B5A9F">
              <w:t>non-residential uses</w:t>
            </w:r>
            <w:r w:rsidRPr="00EA2147">
              <w:t xml:space="preserve"> which are </w:t>
            </w:r>
            <w:r w:rsidRPr="007B5A9F">
              <w:t>commercial character building activities</w:t>
            </w:r>
            <w:r w:rsidRPr="00EA2147">
              <w:t xml:space="preserve"> (activity group) that may otherwise have been impact assessable in the zone, are accepted development subject to requirements, or code assessable, in the identified circumstances.</w:t>
            </w:r>
          </w:p>
          <w:p w14:paraId="27685EBC" w14:textId="10CA0A35" w:rsidR="00F9520B" w:rsidRPr="00EA2147" w:rsidRDefault="00F9520B" w:rsidP="00D85E6E">
            <w:pPr>
              <w:pStyle w:val="QPPEditorsNoteStyle1"/>
            </w:pPr>
            <w:r>
              <w:t xml:space="preserve">Note—MCU or building work for the rebuilding of </w:t>
            </w:r>
            <w:r w:rsidRPr="007B5A9F">
              <w:t>commercial character building activities</w:t>
            </w:r>
            <w:r w:rsidRPr="00EA2147">
              <w:t xml:space="preserve"> (activity group) which have been substantially demolished or destroyed that is not prescribed accepted development has the categories of development and assessment for the zone.</w:t>
            </w:r>
          </w:p>
        </w:tc>
        <w:tc>
          <w:tcPr>
            <w:tcW w:w="2835" w:type="dxa"/>
            <w:hideMark/>
          </w:tcPr>
          <w:p w14:paraId="6A072B3C" w14:textId="51ADB277" w:rsidR="00F9520B" w:rsidRPr="00EA2147" w:rsidRDefault="00F9520B" w:rsidP="005502FE">
            <w:pPr>
              <w:pStyle w:val="QPPTableTextBody"/>
            </w:pPr>
            <w:r w:rsidRPr="007B5A9F">
              <w:t>Commercial character building (activities) overlay code</w:t>
            </w:r>
            <w:r w:rsidRPr="00EA2147">
              <w:t>—purpose, overall outcomes and outcomes in section A</w:t>
            </w:r>
          </w:p>
          <w:p w14:paraId="30128DF1" w14:textId="2F7E1343" w:rsidR="00F9520B" w:rsidRPr="00EA2147" w:rsidRDefault="00F9520B" w:rsidP="005502FE">
            <w:pPr>
              <w:pStyle w:val="QPPTableTextBody"/>
            </w:pPr>
            <w:r w:rsidRPr="007B5A9F">
              <w:t>Prescribed secondary code</w:t>
            </w:r>
          </w:p>
        </w:tc>
      </w:tr>
      <w:tr w:rsidR="00F9520B" w14:paraId="1A9B48DD" w14:textId="77777777" w:rsidTr="00474A3E">
        <w:trPr>
          <w:trHeight w:val="434"/>
        </w:trPr>
        <w:tc>
          <w:tcPr>
            <w:tcW w:w="3397" w:type="dxa"/>
            <w:vMerge w:val="restart"/>
            <w:hideMark/>
          </w:tcPr>
          <w:p w14:paraId="6011ADD9" w14:textId="63857247" w:rsidR="00F9520B" w:rsidRPr="00EA2147" w:rsidRDefault="00F9520B" w:rsidP="005502FE">
            <w:pPr>
              <w:pStyle w:val="QPPTableTextBody"/>
            </w:pPr>
            <w:r>
              <w:t xml:space="preserve">MCU for </w:t>
            </w:r>
            <w:r w:rsidRPr="007B5A9F">
              <w:t>commercial character building activities</w:t>
            </w:r>
            <w:r w:rsidRPr="00EA2147">
              <w:t xml:space="preserve"> (activity group) if not in a zone in the centre zones category or the Mixed use zone, where:</w:t>
            </w:r>
          </w:p>
          <w:p w14:paraId="214753D9" w14:textId="77777777" w:rsidR="00F9520B" w:rsidRPr="00EA2147" w:rsidRDefault="00F9520B" w:rsidP="005502FE">
            <w:pPr>
              <w:pStyle w:val="HGTableBullet2"/>
              <w:numPr>
                <w:ilvl w:val="0"/>
                <w:numId w:val="149"/>
              </w:numPr>
            </w:pPr>
            <w:r>
              <w:t>a new use for a food and drink outlet in the Low density residential zone or the Character zone precinct of the Character residential zone; or</w:t>
            </w:r>
          </w:p>
          <w:p w14:paraId="48686288" w14:textId="2887A85E" w:rsidR="00F9520B" w:rsidRPr="00EA2147" w:rsidRDefault="00F9520B" w:rsidP="005502FE">
            <w:pPr>
              <w:pStyle w:val="HGTableBullet2"/>
            </w:pPr>
            <w:r>
              <w:t xml:space="preserve">involving </w:t>
            </w:r>
            <w:r w:rsidRPr="007B5A9F">
              <w:t>commercial character building</w:t>
            </w:r>
            <w:r w:rsidRPr="00EA2147">
              <w:t xml:space="preserve"> premises</w:t>
            </w:r>
          </w:p>
          <w:p w14:paraId="6798C5CF" w14:textId="77777777" w:rsidR="00F9520B" w:rsidRPr="00EA2147" w:rsidRDefault="00F9520B" w:rsidP="005502FE">
            <w:pPr>
              <w:pStyle w:val="HGTableBullet2"/>
            </w:pPr>
            <w:r>
              <w:t>work is not limited to internal alterations or fit outs</w:t>
            </w:r>
          </w:p>
        </w:tc>
        <w:tc>
          <w:tcPr>
            <w:tcW w:w="2835" w:type="dxa"/>
            <w:gridSpan w:val="2"/>
            <w:hideMark/>
          </w:tcPr>
          <w:p w14:paraId="6AE97E33" w14:textId="77777777" w:rsidR="00F9520B" w:rsidRPr="00EA2147" w:rsidRDefault="00F9520B" w:rsidP="005502FE">
            <w:pPr>
              <w:pStyle w:val="QPPTableTextBold"/>
            </w:pPr>
            <w:r>
              <w:t>Assessable development—Code assessment</w:t>
            </w:r>
          </w:p>
        </w:tc>
      </w:tr>
      <w:tr w:rsidR="00F9520B" w14:paraId="7AA261AC" w14:textId="77777777" w:rsidTr="00474A3E">
        <w:trPr>
          <w:trHeight w:val="434"/>
        </w:trPr>
        <w:tc>
          <w:tcPr>
            <w:tcW w:w="3397" w:type="dxa"/>
            <w:vMerge/>
            <w:hideMark/>
          </w:tcPr>
          <w:p w14:paraId="52471423" w14:textId="77777777" w:rsidR="00F9520B" w:rsidRPr="00EA2147" w:rsidRDefault="00F9520B" w:rsidP="00D85E6E"/>
        </w:tc>
        <w:tc>
          <w:tcPr>
            <w:tcW w:w="2835" w:type="dxa"/>
            <w:hideMark/>
          </w:tcPr>
          <w:p w14:paraId="0BDC51FE" w14:textId="7B0B0012" w:rsidR="00F9520B" w:rsidRPr="00EA2147" w:rsidRDefault="00F9520B" w:rsidP="00D85E6E">
            <w:pPr>
              <w:pStyle w:val="QPPEditorsNoteStyle1"/>
            </w:pPr>
            <w:r>
              <w:t xml:space="preserve">Note—Within this overlay, </w:t>
            </w:r>
            <w:r w:rsidRPr="007B5A9F">
              <w:t>non-residential uses</w:t>
            </w:r>
            <w:r w:rsidRPr="00EA2147">
              <w:t xml:space="preserve"> which are </w:t>
            </w:r>
            <w:r w:rsidRPr="007B5A9F">
              <w:t>commercial character building activities</w:t>
            </w:r>
            <w:r w:rsidRPr="00EA2147">
              <w:t xml:space="preserve"> (activity group) that may otherwise have been impact assessable in the zone, are accepted development subject to requirements, or code assessable, in the identified circumstances.</w:t>
            </w:r>
          </w:p>
          <w:p w14:paraId="1E42377F" w14:textId="003965C6" w:rsidR="00F9520B" w:rsidRPr="00EA2147" w:rsidRDefault="00F9520B" w:rsidP="00D85E6E">
            <w:pPr>
              <w:pStyle w:val="QPPEditorsNoteStyle1"/>
            </w:pPr>
            <w:r>
              <w:t xml:space="preserve">Note—MCU or building work for the rebuilding of </w:t>
            </w:r>
            <w:r w:rsidRPr="007B5A9F">
              <w:t>commercial character building activities</w:t>
            </w:r>
            <w:r w:rsidRPr="00EA2147">
              <w:t xml:space="preserve"> (activity group) which have been substantially demolished or destroyed that is not prescribed accepted development has the categories of development and assessment for the zone.</w:t>
            </w:r>
          </w:p>
        </w:tc>
        <w:tc>
          <w:tcPr>
            <w:tcW w:w="2835" w:type="dxa"/>
            <w:hideMark/>
          </w:tcPr>
          <w:p w14:paraId="6D57BBC8" w14:textId="2992CA99" w:rsidR="00F9520B" w:rsidRPr="00EA2147" w:rsidRDefault="00F9520B" w:rsidP="005502FE">
            <w:pPr>
              <w:pStyle w:val="QPPTableTextBody"/>
            </w:pPr>
            <w:r w:rsidRPr="007B5A9F">
              <w:t>Commercial character building (activities) overlay code</w:t>
            </w:r>
            <w:r w:rsidRPr="00EA2147">
              <w:t>—purpose, overall outcomes and outcomes in section B</w:t>
            </w:r>
          </w:p>
          <w:p w14:paraId="59CBCDC8" w14:textId="7BCA56CA" w:rsidR="00F9520B" w:rsidRPr="00EA2147" w:rsidRDefault="00F9520B" w:rsidP="005502FE">
            <w:pPr>
              <w:pStyle w:val="QPPTableTextBody"/>
            </w:pPr>
            <w:r w:rsidRPr="007B5A9F">
              <w:t>Prescribed secondary code</w:t>
            </w:r>
          </w:p>
        </w:tc>
      </w:tr>
      <w:tr w:rsidR="00F9520B" w14:paraId="4D3E741B" w14:textId="77777777" w:rsidTr="00474A3E">
        <w:trPr>
          <w:trHeight w:val="434"/>
        </w:trPr>
        <w:tc>
          <w:tcPr>
            <w:tcW w:w="3397" w:type="dxa"/>
            <w:vMerge w:val="restart"/>
            <w:hideMark/>
          </w:tcPr>
          <w:p w14:paraId="4289F287" w14:textId="211EFE24" w:rsidR="00F9520B" w:rsidRPr="00EA2147" w:rsidRDefault="00F9520B" w:rsidP="005502FE">
            <w:pPr>
              <w:pStyle w:val="QPPTableTextBody"/>
            </w:pPr>
            <w:r>
              <w:t xml:space="preserve">MCU for </w:t>
            </w:r>
            <w:r w:rsidRPr="007B5A9F">
              <w:t>centre activities</w:t>
            </w:r>
            <w:r w:rsidRPr="00EA2147">
              <w:t xml:space="preserve"> (activity group) if in a zone in the centre zones category or the Mixed use zone, where:</w:t>
            </w:r>
          </w:p>
          <w:p w14:paraId="412A0660" w14:textId="08143D40" w:rsidR="00F9520B" w:rsidRPr="00EA2147" w:rsidRDefault="00F9520B" w:rsidP="005502FE">
            <w:pPr>
              <w:pStyle w:val="HGTableBullet2"/>
              <w:numPr>
                <w:ilvl w:val="0"/>
                <w:numId w:val="150"/>
              </w:numPr>
            </w:pPr>
            <w:r>
              <w:t xml:space="preserve">involving </w:t>
            </w:r>
            <w:r w:rsidRPr="007B5A9F">
              <w:t>commercial character building</w:t>
            </w:r>
            <w:r w:rsidRPr="00EA2147">
              <w:t xml:space="preserve"> premises</w:t>
            </w:r>
            <w:r w:rsidR="00E701E3">
              <w:t>;</w:t>
            </w:r>
          </w:p>
          <w:p w14:paraId="044368D8" w14:textId="77777777" w:rsidR="00F9520B" w:rsidRPr="00EA2147" w:rsidRDefault="00F9520B" w:rsidP="005502FE">
            <w:pPr>
              <w:pStyle w:val="HGTableBullet2"/>
            </w:pPr>
            <w:r>
              <w:t>work is limited to only internal alterations and fit outs,</w:t>
            </w:r>
          </w:p>
          <w:p w14:paraId="2919E363" w14:textId="77777777" w:rsidR="00F9520B" w:rsidRPr="00EA2147" w:rsidRDefault="00F9520B" w:rsidP="005502FE">
            <w:pPr>
              <w:pStyle w:val="QPPTableTextBody"/>
            </w:pPr>
            <w:r>
              <w:t>if accepted development subject to compliance with identified requirements in the zone or neighbourhood plan</w:t>
            </w:r>
          </w:p>
        </w:tc>
        <w:tc>
          <w:tcPr>
            <w:tcW w:w="2835" w:type="dxa"/>
            <w:gridSpan w:val="2"/>
            <w:hideMark/>
          </w:tcPr>
          <w:p w14:paraId="61351A4A" w14:textId="77777777" w:rsidR="00F9520B" w:rsidRPr="00EA2147" w:rsidRDefault="00F9520B" w:rsidP="005502FE">
            <w:pPr>
              <w:pStyle w:val="QPPTableTextBold"/>
            </w:pPr>
            <w:r>
              <w:t>Accepted development, subject to compliance with identified requirements</w:t>
            </w:r>
          </w:p>
        </w:tc>
      </w:tr>
      <w:tr w:rsidR="00F9520B" w14:paraId="57616436" w14:textId="77777777" w:rsidTr="00474A3E">
        <w:trPr>
          <w:trHeight w:val="434"/>
        </w:trPr>
        <w:tc>
          <w:tcPr>
            <w:tcW w:w="3397" w:type="dxa"/>
            <w:vMerge/>
            <w:hideMark/>
          </w:tcPr>
          <w:p w14:paraId="6FF906DF" w14:textId="77777777" w:rsidR="00F9520B" w:rsidRPr="00EA2147" w:rsidRDefault="00F9520B" w:rsidP="00D85E6E"/>
        </w:tc>
        <w:tc>
          <w:tcPr>
            <w:tcW w:w="2835" w:type="dxa"/>
            <w:hideMark/>
          </w:tcPr>
          <w:p w14:paraId="3F899BC3" w14:textId="0BA669B4" w:rsidR="00F9520B" w:rsidRPr="00EA2147" w:rsidRDefault="00F9520B" w:rsidP="005502FE">
            <w:pPr>
              <w:pStyle w:val="QPPTableTextBody"/>
            </w:pPr>
            <w:r>
              <w:t xml:space="preserve">If complying with all acceptable outcomes in section A of the </w:t>
            </w:r>
            <w:r w:rsidRPr="007B5A9F">
              <w:t>Centre or mixed use code</w:t>
            </w:r>
          </w:p>
        </w:tc>
        <w:tc>
          <w:tcPr>
            <w:tcW w:w="2835" w:type="dxa"/>
            <w:hideMark/>
          </w:tcPr>
          <w:p w14:paraId="1D296055" w14:textId="77777777" w:rsidR="00F9520B" w:rsidRPr="00EA2147" w:rsidRDefault="00F9520B" w:rsidP="005502FE">
            <w:pPr>
              <w:pStyle w:val="QPPTableTextBody"/>
            </w:pPr>
            <w:r>
              <w:t>Not applicable</w:t>
            </w:r>
          </w:p>
        </w:tc>
      </w:tr>
      <w:tr w:rsidR="00F9520B" w14:paraId="7ADAEB1B" w14:textId="77777777" w:rsidTr="00474A3E">
        <w:trPr>
          <w:trHeight w:val="434"/>
        </w:trPr>
        <w:tc>
          <w:tcPr>
            <w:tcW w:w="3397" w:type="dxa"/>
            <w:vMerge/>
            <w:hideMark/>
          </w:tcPr>
          <w:p w14:paraId="4E4E4275" w14:textId="77777777" w:rsidR="00F9520B" w:rsidRPr="00EA2147" w:rsidRDefault="00F9520B" w:rsidP="00D85E6E"/>
        </w:tc>
        <w:tc>
          <w:tcPr>
            <w:tcW w:w="2835" w:type="dxa"/>
            <w:gridSpan w:val="2"/>
            <w:hideMark/>
          </w:tcPr>
          <w:p w14:paraId="2B58705A" w14:textId="77777777" w:rsidR="00F9520B" w:rsidRPr="00EA2147" w:rsidRDefault="00F9520B" w:rsidP="005502FE">
            <w:pPr>
              <w:pStyle w:val="QPPTableTextBold"/>
            </w:pPr>
            <w:r>
              <w:t xml:space="preserve">Assessable development—Code </w:t>
            </w:r>
            <w:r w:rsidRPr="00EA2147">
              <w:t>assessment</w:t>
            </w:r>
          </w:p>
        </w:tc>
      </w:tr>
      <w:tr w:rsidR="00F9520B" w14:paraId="0071DA7F" w14:textId="77777777" w:rsidTr="00977D1D">
        <w:trPr>
          <w:trHeight w:val="1026"/>
        </w:trPr>
        <w:tc>
          <w:tcPr>
            <w:tcW w:w="3397" w:type="dxa"/>
            <w:vMerge/>
            <w:hideMark/>
          </w:tcPr>
          <w:p w14:paraId="3B7A76C6" w14:textId="77777777" w:rsidR="00F9520B" w:rsidRPr="00EA2147" w:rsidRDefault="00F9520B" w:rsidP="00D85E6E"/>
        </w:tc>
        <w:tc>
          <w:tcPr>
            <w:tcW w:w="2835" w:type="dxa"/>
            <w:hideMark/>
          </w:tcPr>
          <w:p w14:paraId="642B6F75" w14:textId="371E82DC" w:rsidR="00F9520B" w:rsidRPr="00EA2147" w:rsidRDefault="00F9520B" w:rsidP="005502FE">
            <w:pPr>
              <w:pStyle w:val="QPPTableTextBody"/>
            </w:pPr>
            <w:r>
              <w:t xml:space="preserve">If not complying with all acceptable outcomes in section A of the </w:t>
            </w:r>
            <w:r w:rsidRPr="007B5A9F">
              <w:t>Centre or mixed use code</w:t>
            </w:r>
          </w:p>
        </w:tc>
        <w:tc>
          <w:tcPr>
            <w:tcW w:w="2835" w:type="dxa"/>
            <w:hideMark/>
          </w:tcPr>
          <w:p w14:paraId="715FBA10" w14:textId="12E867D5" w:rsidR="00F9520B" w:rsidRPr="00EA2147" w:rsidRDefault="00B97DBC" w:rsidP="005502FE">
            <w:pPr>
              <w:pStyle w:val="QPPTableTextBody"/>
            </w:pPr>
            <w:r w:rsidRPr="007B5A9F">
              <w:t xml:space="preserve">Centre or mixed-use </w:t>
            </w:r>
            <w:r w:rsidR="00F9520B" w:rsidRPr="007B5A9F">
              <w:t>code</w:t>
            </w:r>
            <w:r>
              <w:t xml:space="preserve">—purpose, overall outcomes and </w:t>
            </w:r>
            <w:r w:rsidR="00F9520B" w:rsidRPr="00EA2147">
              <w:t>outcomes in section A</w:t>
            </w:r>
          </w:p>
        </w:tc>
      </w:tr>
      <w:tr w:rsidR="00F9520B" w14:paraId="266752C2" w14:textId="77777777" w:rsidTr="00474A3E">
        <w:trPr>
          <w:trHeight w:val="434"/>
        </w:trPr>
        <w:tc>
          <w:tcPr>
            <w:tcW w:w="3397" w:type="dxa"/>
            <w:vMerge w:val="restart"/>
            <w:hideMark/>
          </w:tcPr>
          <w:p w14:paraId="2AD7F628" w14:textId="62C1E10B" w:rsidR="00F9520B" w:rsidRPr="00EA2147" w:rsidRDefault="00F9520B" w:rsidP="005502FE">
            <w:pPr>
              <w:pStyle w:val="QPPTableTextBody"/>
            </w:pPr>
            <w:r>
              <w:t xml:space="preserve">MCU for </w:t>
            </w:r>
            <w:r w:rsidRPr="007B5A9F">
              <w:t>centre activities</w:t>
            </w:r>
            <w:r w:rsidRPr="00EA2147">
              <w:t xml:space="preserve"> (activity group) if in a zone in the centre zones category or the Mixed use zone, where:</w:t>
            </w:r>
          </w:p>
          <w:p w14:paraId="3A0B22F7" w14:textId="252B5230" w:rsidR="00F9520B" w:rsidRPr="00EA2147" w:rsidRDefault="00F9520B" w:rsidP="005502FE">
            <w:pPr>
              <w:pStyle w:val="HGTableBullet2"/>
              <w:numPr>
                <w:ilvl w:val="0"/>
                <w:numId w:val="151"/>
              </w:numPr>
            </w:pPr>
            <w:r>
              <w:t xml:space="preserve">involving </w:t>
            </w:r>
            <w:r w:rsidRPr="007B5A9F">
              <w:t>commercial character building</w:t>
            </w:r>
            <w:r w:rsidRPr="00EA2147">
              <w:t xml:space="preserve"> premises</w:t>
            </w:r>
            <w:r w:rsidR="00E701E3">
              <w:t>;</w:t>
            </w:r>
          </w:p>
          <w:p w14:paraId="5849392E" w14:textId="77777777" w:rsidR="00F9520B" w:rsidRPr="00EA2147" w:rsidRDefault="00F9520B" w:rsidP="005502FE">
            <w:pPr>
              <w:pStyle w:val="HGTableBullet2"/>
            </w:pPr>
            <w:r>
              <w:t>work is limited to only internal alterations and fit outs,</w:t>
            </w:r>
          </w:p>
          <w:p w14:paraId="0C237AF9" w14:textId="77777777" w:rsidR="00F9520B" w:rsidRPr="00EA2147" w:rsidRDefault="00F9520B" w:rsidP="005502FE">
            <w:pPr>
              <w:pStyle w:val="QPPTableTextBody"/>
            </w:pPr>
            <w:r>
              <w:t>if assessable development in the zone or neighbourhood plan</w:t>
            </w:r>
          </w:p>
        </w:tc>
        <w:tc>
          <w:tcPr>
            <w:tcW w:w="2835" w:type="dxa"/>
            <w:gridSpan w:val="2"/>
            <w:hideMark/>
          </w:tcPr>
          <w:p w14:paraId="48314D17" w14:textId="77777777" w:rsidR="00F9520B" w:rsidRPr="00EA2147" w:rsidRDefault="00F9520B" w:rsidP="005502FE">
            <w:pPr>
              <w:pStyle w:val="QPPTableTextBold"/>
            </w:pPr>
            <w:r>
              <w:t>Assessable development—Code assessment</w:t>
            </w:r>
          </w:p>
        </w:tc>
      </w:tr>
      <w:tr w:rsidR="00F9520B" w14:paraId="2C110A5C" w14:textId="77777777" w:rsidTr="00474A3E">
        <w:trPr>
          <w:trHeight w:val="434"/>
        </w:trPr>
        <w:tc>
          <w:tcPr>
            <w:tcW w:w="3397" w:type="dxa"/>
            <w:vMerge/>
            <w:hideMark/>
          </w:tcPr>
          <w:p w14:paraId="64DEA96D" w14:textId="77777777" w:rsidR="00F9520B" w:rsidRPr="00EA2147" w:rsidRDefault="00F9520B" w:rsidP="00D85E6E"/>
        </w:tc>
        <w:tc>
          <w:tcPr>
            <w:tcW w:w="2835" w:type="dxa"/>
            <w:hideMark/>
          </w:tcPr>
          <w:p w14:paraId="4D16A957" w14:textId="77777777" w:rsidR="00F9520B" w:rsidRPr="00EA2147" w:rsidRDefault="00F9520B" w:rsidP="005502FE">
            <w:pPr>
              <w:pStyle w:val="QPPTableTextBody"/>
            </w:pPr>
            <w:r>
              <w:t>-</w:t>
            </w:r>
          </w:p>
          <w:p w14:paraId="796B5A46" w14:textId="77777777" w:rsidR="00F9520B" w:rsidRPr="00EA2147" w:rsidRDefault="00F9520B" w:rsidP="00D85E6E">
            <w:pPr>
              <w:pStyle w:val="QPPEditorsNoteStyle1"/>
            </w:pPr>
            <w:r>
              <w:t>Note—If the MCU is impact assessable in a neighbourhood plan, then the category of assessment is not lowered to code assessment.</w:t>
            </w:r>
          </w:p>
        </w:tc>
        <w:tc>
          <w:tcPr>
            <w:tcW w:w="2835" w:type="dxa"/>
            <w:hideMark/>
          </w:tcPr>
          <w:p w14:paraId="2673304F" w14:textId="41E5699B" w:rsidR="00F9520B" w:rsidRPr="00EA2147" w:rsidRDefault="00F9520B" w:rsidP="005502FE">
            <w:pPr>
              <w:pStyle w:val="QPPTableTextBody"/>
            </w:pPr>
            <w:r w:rsidRPr="007B5A9F">
              <w:t>Centre or mixed use code</w:t>
            </w:r>
            <w:r w:rsidRPr="00EA2147">
              <w:t>—pu</w:t>
            </w:r>
            <w:r w:rsidR="00B97DBC">
              <w:t xml:space="preserve">rpose, overall outcomes and </w:t>
            </w:r>
            <w:r w:rsidRPr="00EA2147">
              <w:t>outcomes in section A</w:t>
            </w:r>
          </w:p>
        </w:tc>
      </w:tr>
      <w:tr w:rsidR="00F9520B" w14:paraId="2EAB1075" w14:textId="77777777" w:rsidTr="00474A3E">
        <w:trPr>
          <w:trHeight w:val="434"/>
        </w:trPr>
        <w:tc>
          <w:tcPr>
            <w:tcW w:w="3397" w:type="dxa"/>
            <w:vMerge w:val="restart"/>
            <w:hideMark/>
          </w:tcPr>
          <w:p w14:paraId="24C74616" w14:textId="44237FFA" w:rsidR="00F9520B" w:rsidRPr="00EA2147" w:rsidRDefault="00F9520B" w:rsidP="005502FE">
            <w:pPr>
              <w:pStyle w:val="QPPTableTextBody"/>
            </w:pPr>
            <w:r>
              <w:t xml:space="preserve">MCU for </w:t>
            </w:r>
            <w:r w:rsidRPr="007B5A9F">
              <w:t>centre activities</w:t>
            </w:r>
            <w:r w:rsidRPr="00EA2147">
              <w:t xml:space="preserve"> (activity group) if in a zone in the centre zones category or the Mixed use zone, where:</w:t>
            </w:r>
          </w:p>
          <w:p w14:paraId="0BD88B98" w14:textId="6B30DD94" w:rsidR="00F9520B" w:rsidRPr="00EA2147" w:rsidRDefault="00F9520B" w:rsidP="005502FE">
            <w:pPr>
              <w:pStyle w:val="HGTableBullet2"/>
              <w:numPr>
                <w:ilvl w:val="0"/>
                <w:numId w:val="152"/>
              </w:numPr>
            </w:pPr>
            <w:r>
              <w:t xml:space="preserve">involving </w:t>
            </w:r>
            <w:r w:rsidRPr="007B5A9F">
              <w:t>commercial character building</w:t>
            </w:r>
            <w:r w:rsidRPr="00EA2147">
              <w:t xml:space="preserve"> premises</w:t>
            </w:r>
            <w:r w:rsidR="00E701E3">
              <w:t>;</w:t>
            </w:r>
          </w:p>
          <w:p w14:paraId="0D6FF248" w14:textId="77777777" w:rsidR="00F9520B" w:rsidRPr="00EA2147" w:rsidRDefault="00F9520B" w:rsidP="005502FE">
            <w:pPr>
              <w:pStyle w:val="HGTableBullet2"/>
            </w:pPr>
            <w:r>
              <w:t>work is not limited to internal alterations or fit outs</w:t>
            </w:r>
          </w:p>
        </w:tc>
        <w:tc>
          <w:tcPr>
            <w:tcW w:w="2835" w:type="dxa"/>
            <w:gridSpan w:val="2"/>
            <w:hideMark/>
          </w:tcPr>
          <w:p w14:paraId="1AAE6024" w14:textId="77777777" w:rsidR="00F9520B" w:rsidRPr="00EA2147" w:rsidRDefault="00F9520B" w:rsidP="005502FE">
            <w:pPr>
              <w:pStyle w:val="QPPTableTextBold"/>
            </w:pPr>
            <w:r>
              <w:t>Assessable development—Code assessment</w:t>
            </w:r>
          </w:p>
        </w:tc>
      </w:tr>
      <w:tr w:rsidR="00F9520B" w14:paraId="4D1FDF33" w14:textId="77777777" w:rsidTr="00474A3E">
        <w:trPr>
          <w:trHeight w:val="434"/>
        </w:trPr>
        <w:tc>
          <w:tcPr>
            <w:tcW w:w="3397" w:type="dxa"/>
            <w:vMerge/>
            <w:hideMark/>
          </w:tcPr>
          <w:p w14:paraId="73A32800" w14:textId="77777777" w:rsidR="00F9520B" w:rsidRPr="00EA2147" w:rsidRDefault="00F9520B" w:rsidP="00D85E6E"/>
        </w:tc>
        <w:tc>
          <w:tcPr>
            <w:tcW w:w="2835" w:type="dxa"/>
            <w:hideMark/>
          </w:tcPr>
          <w:p w14:paraId="55427D7D" w14:textId="77777777" w:rsidR="00F9520B" w:rsidRPr="00EA2147" w:rsidRDefault="00F9520B" w:rsidP="005502FE">
            <w:pPr>
              <w:pStyle w:val="QPPTableTextBody"/>
            </w:pPr>
            <w:r>
              <w:t>-</w:t>
            </w:r>
          </w:p>
          <w:p w14:paraId="72D4F70E" w14:textId="77777777" w:rsidR="00F9520B" w:rsidRPr="00EA2147" w:rsidRDefault="00F9520B" w:rsidP="00D85E6E">
            <w:pPr>
              <w:pStyle w:val="QPPEditorsNoteStyle1"/>
            </w:pPr>
            <w:r>
              <w:t>Note—If the MCU is impact assessable in a neighbourhood plan, then the category of assessment is not lowered to code assessment.</w:t>
            </w:r>
          </w:p>
        </w:tc>
        <w:tc>
          <w:tcPr>
            <w:tcW w:w="2835" w:type="dxa"/>
            <w:hideMark/>
          </w:tcPr>
          <w:p w14:paraId="6F16BB56" w14:textId="4EEE9CAF" w:rsidR="00F9520B" w:rsidRPr="00EA2147" w:rsidRDefault="00F9520B" w:rsidP="005502FE">
            <w:pPr>
              <w:pStyle w:val="QPPTableTextBody"/>
            </w:pPr>
            <w:r w:rsidRPr="007B5A9F">
              <w:t xml:space="preserve">Centre or </w:t>
            </w:r>
            <w:r w:rsidR="00B97DBC" w:rsidRPr="007B5A9F">
              <w:t xml:space="preserve">mixed </w:t>
            </w:r>
            <w:r w:rsidRPr="007B5A9F">
              <w:t>use code</w:t>
            </w:r>
          </w:p>
          <w:p w14:paraId="561DB7C5" w14:textId="4EB5D3E0" w:rsidR="00F9520B" w:rsidRPr="00EA2147" w:rsidRDefault="00F9520B" w:rsidP="005502FE">
            <w:pPr>
              <w:pStyle w:val="QPPTableTextBody"/>
            </w:pPr>
            <w:r w:rsidRPr="007B5A9F">
              <w:t>Commercial character building (activities) overlay code</w:t>
            </w:r>
            <w:r w:rsidRPr="00EA2147">
              <w:t>—purpose, overall outcomes and outcomes in section B</w:t>
            </w:r>
          </w:p>
        </w:tc>
      </w:tr>
      <w:tr w:rsidR="00C21A43" w14:paraId="75484988" w14:textId="77777777" w:rsidTr="00474A3E">
        <w:trPr>
          <w:trHeight w:val="434"/>
        </w:trPr>
        <w:tc>
          <w:tcPr>
            <w:tcW w:w="2835" w:type="dxa"/>
            <w:gridSpan w:val="3"/>
            <w:hideMark/>
          </w:tcPr>
          <w:p w14:paraId="5AC2912D" w14:textId="77777777" w:rsidR="00C21A43" w:rsidRPr="00EA2147" w:rsidRDefault="00C21A43" w:rsidP="005502FE">
            <w:pPr>
              <w:pStyle w:val="QPPTableTextBold"/>
            </w:pPr>
            <w:r>
              <w:t>Building work</w:t>
            </w:r>
          </w:p>
        </w:tc>
      </w:tr>
      <w:tr w:rsidR="00F9520B" w14:paraId="1C7E4160" w14:textId="77777777" w:rsidTr="00474A3E">
        <w:trPr>
          <w:trHeight w:val="434"/>
        </w:trPr>
        <w:tc>
          <w:tcPr>
            <w:tcW w:w="3397" w:type="dxa"/>
            <w:vMerge w:val="restart"/>
            <w:hideMark/>
          </w:tcPr>
          <w:p w14:paraId="7139CC9B" w14:textId="536C5006" w:rsidR="00F9520B" w:rsidRPr="00EA2147" w:rsidRDefault="00F9520B" w:rsidP="005502FE">
            <w:pPr>
              <w:pStyle w:val="QPPTableTextBody"/>
            </w:pPr>
            <w:r>
              <w:t xml:space="preserve">Building work for removal, demolition or demolition of part of a </w:t>
            </w:r>
            <w:r w:rsidRPr="007B5A9F">
              <w:t>commercial character building</w:t>
            </w:r>
          </w:p>
        </w:tc>
        <w:tc>
          <w:tcPr>
            <w:tcW w:w="2835" w:type="dxa"/>
            <w:gridSpan w:val="2"/>
            <w:hideMark/>
          </w:tcPr>
          <w:p w14:paraId="516B4D38" w14:textId="77777777" w:rsidR="00F9520B" w:rsidRPr="00EA2147" w:rsidRDefault="00F9520B" w:rsidP="005502FE">
            <w:pPr>
              <w:pStyle w:val="QPPTableTextBold"/>
            </w:pPr>
            <w:r>
              <w:t>Assessable development—Code assessment</w:t>
            </w:r>
          </w:p>
        </w:tc>
      </w:tr>
      <w:tr w:rsidR="00F9520B" w14:paraId="1665AF41" w14:textId="77777777" w:rsidTr="00474A3E">
        <w:trPr>
          <w:trHeight w:val="434"/>
        </w:trPr>
        <w:tc>
          <w:tcPr>
            <w:tcW w:w="3397" w:type="dxa"/>
            <w:vMerge/>
            <w:hideMark/>
          </w:tcPr>
          <w:p w14:paraId="329EC629" w14:textId="77777777" w:rsidR="00F9520B" w:rsidRPr="00EA2147" w:rsidRDefault="00F9520B" w:rsidP="00D85E6E"/>
        </w:tc>
        <w:tc>
          <w:tcPr>
            <w:tcW w:w="2835" w:type="dxa"/>
            <w:hideMark/>
          </w:tcPr>
          <w:p w14:paraId="1024D4E9" w14:textId="77777777" w:rsidR="00F9520B" w:rsidRPr="00EA2147" w:rsidRDefault="00F9520B" w:rsidP="005502FE">
            <w:pPr>
              <w:pStyle w:val="QPPTableTextBody"/>
            </w:pPr>
            <w:r>
              <w:t>-</w:t>
            </w:r>
          </w:p>
        </w:tc>
        <w:tc>
          <w:tcPr>
            <w:tcW w:w="2835" w:type="dxa"/>
            <w:hideMark/>
          </w:tcPr>
          <w:p w14:paraId="7008A317" w14:textId="23F15B99" w:rsidR="00F9520B" w:rsidRPr="00EA2147" w:rsidRDefault="00F9520B" w:rsidP="005502FE">
            <w:pPr>
              <w:pStyle w:val="QPPTableTextBody"/>
            </w:pPr>
            <w:r w:rsidRPr="007B5A9F">
              <w:t>Commercial character building (demolition) overlay code</w:t>
            </w:r>
          </w:p>
        </w:tc>
      </w:tr>
    </w:tbl>
    <w:p w14:paraId="0DBD90E7" w14:textId="75517FDE" w:rsidR="00D11026" w:rsidRDefault="00D11026" w:rsidP="00C21A43">
      <w:pPr>
        <w:pStyle w:val="QPPTableHeadingStyle1"/>
      </w:pPr>
      <w:bookmarkStart w:id="10" w:name="Critical"/>
      <w:r>
        <w:t>Table 5.10.7A—Community purposes network overlay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2879"/>
        <w:gridCol w:w="2879"/>
      </w:tblGrid>
      <w:tr w:rsidR="00D11026" w:rsidRPr="00E8573B" w14:paraId="08725FDA" w14:textId="77777777" w:rsidTr="00474A3E">
        <w:trPr>
          <w:trHeight w:val="434"/>
        </w:trPr>
        <w:tc>
          <w:tcPr>
            <w:tcW w:w="3397" w:type="dxa"/>
            <w:shd w:val="clear" w:color="auto" w:fill="auto"/>
          </w:tcPr>
          <w:p w14:paraId="7E75BDBB" w14:textId="77777777" w:rsidR="00D11026" w:rsidRPr="00D11026" w:rsidRDefault="00D11026" w:rsidP="005502FE">
            <w:pPr>
              <w:pStyle w:val="QPPTableTextBold"/>
            </w:pPr>
            <w:r w:rsidRPr="00E8573B">
              <w:t>Development</w:t>
            </w:r>
          </w:p>
        </w:tc>
        <w:tc>
          <w:tcPr>
            <w:tcW w:w="2835" w:type="dxa"/>
            <w:shd w:val="clear" w:color="auto" w:fill="auto"/>
          </w:tcPr>
          <w:p w14:paraId="05FCA88C" w14:textId="46347E6F" w:rsidR="00D11026" w:rsidRPr="00D11026" w:rsidRDefault="00FB0F67" w:rsidP="005502FE">
            <w:pPr>
              <w:pStyle w:val="QPPTableTextBold"/>
            </w:pPr>
            <w:r>
              <w:t>Categories of development and assessment</w:t>
            </w:r>
          </w:p>
        </w:tc>
        <w:tc>
          <w:tcPr>
            <w:tcW w:w="2835" w:type="dxa"/>
            <w:shd w:val="clear" w:color="auto" w:fill="auto"/>
          </w:tcPr>
          <w:p w14:paraId="48DAAED8" w14:textId="05EF909C" w:rsidR="00D11026" w:rsidRPr="00D11026" w:rsidRDefault="00D11026" w:rsidP="005502FE">
            <w:pPr>
              <w:pStyle w:val="QPPTableTextBold"/>
            </w:pPr>
            <w:r w:rsidRPr="00E8573B">
              <w:t xml:space="preserve">Assessment </w:t>
            </w:r>
            <w:r w:rsidR="00FB0F67">
              <w:t>benchmarks</w:t>
            </w:r>
          </w:p>
        </w:tc>
      </w:tr>
      <w:tr w:rsidR="00D11026" w:rsidRPr="00E66D0F" w14:paraId="27F8A701" w14:textId="77777777" w:rsidTr="00474A3E">
        <w:trPr>
          <w:trHeight w:val="434"/>
        </w:trPr>
        <w:tc>
          <w:tcPr>
            <w:tcW w:w="2835" w:type="dxa"/>
            <w:gridSpan w:val="3"/>
            <w:shd w:val="clear" w:color="auto" w:fill="auto"/>
          </w:tcPr>
          <w:p w14:paraId="26D3D755" w14:textId="77777777" w:rsidR="00D11026" w:rsidRPr="00D11026" w:rsidRDefault="00D11026" w:rsidP="005502FE">
            <w:pPr>
              <w:pStyle w:val="QPPTableTextBold"/>
            </w:pPr>
            <w:r>
              <w:t>All</w:t>
            </w:r>
            <w:r w:rsidRPr="00D11026">
              <w:t xml:space="preserve"> aspects of developments</w:t>
            </w:r>
          </w:p>
        </w:tc>
      </w:tr>
      <w:tr w:rsidR="00A87266" w:rsidRPr="00E8573B" w14:paraId="71062026" w14:textId="77777777" w:rsidTr="00474A3E">
        <w:trPr>
          <w:trHeight w:val="449"/>
        </w:trPr>
        <w:tc>
          <w:tcPr>
            <w:tcW w:w="3397" w:type="dxa"/>
            <w:vMerge w:val="restart"/>
            <w:shd w:val="clear" w:color="auto" w:fill="auto"/>
          </w:tcPr>
          <w:p w14:paraId="092BA403" w14:textId="47C1B3AB" w:rsidR="00A87266" w:rsidRPr="00D11026" w:rsidRDefault="00A87266" w:rsidP="005502FE">
            <w:pPr>
              <w:pStyle w:val="QPPTableTextBody"/>
            </w:pPr>
            <w:r w:rsidRPr="00B274A8">
              <w:t xml:space="preserve">MCU, </w:t>
            </w:r>
            <w:r w:rsidRPr="00D11026">
              <w:t xml:space="preserve">ROL, building work or operational work if prescribed </w:t>
            </w:r>
            <w:r>
              <w:t xml:space="preserve">accepted </w:t>
            </w:r>
            <w:r w:rsidRPr="00D11026">
              <w:t>development</w:t>
            </w:r>
          </w:p>
        </w:tc>
        <w:tc>
          <w:tcPr>
            <w:tcW w:w="2835" w:type="dxa"/>
            <w:gridSpan w:val="2"/>
            <w:shd w:val="clear" w:color="auto" w:fill="auto"/>
          </w:tcPr>
          <w:p w14:paraId="2BE7A733" w14:textId="30133368" w:rsidR="00A87266" w:rsidRPr="00D11026" w:rsidRDefault="00A87266" w:rsidP="005502FE">
            <w:pPr>
              <w:pStyle w:val="QPPTableTextBold"/>
            </w:pPr>
            <w:r>
              <w:t>Accepted development</w:t>
            </w:r>
          </w:p>
        </w:tc>
      </w:tr>
      <w:tr w:rsidR="00A87266" w:rsidRPr="00E8573B" w14:paraId="29DA30C8" w14:textId="77777777" w:rsidTr="00474A3E">
        <w:trPr>
          <w:trHeight w:val="448"/>
        </w:trPr>
        <w:tc>
          <w:tcPr>
            <w:tcW w:w="3397" w:type="dxa"/>
            <w:vMerge/>
            <w:shd w:val="clear" w:color="auto" w:fill="auto"/>
          </w:tcPr>
          <w:p w14:paraId="78D5E43F" w14:textId="77777777" w:rsidR="00A87266" w:rsidRPr="00B274A8" w:rsidRDefault="00A87266" w:rsidP="005502FE">
            <w:pPr>
              <w:pStyle w:val="QPPTableTextBody"/>
            </w:pPr>
          </w:p>
        </w:tc>
        <w:tc>
          <w:tcPr>
            <w:tcW w:w="2835" w:type="dxa"/>
            <w:shd w:val="clear" w:color="auto" w:fill="auto"/>
          </w:tcPr>
          <w:p w14:paraId="401E36B1" w14:textId="15519B92" w:rsidR="00A87266" w:rsidRPr="00E8573B" w:rsidRDefault="00A87266" w:rsidP="005502FE">
            <w:pPr>
              <w:pStyle w:val="QPPTableTextBody"/>
            </w:pPr>
            <w:r>
              <w:t>Development approval is not required</w:t>
            </w:r>
          </w:p>
        </w:tc>
        <w:tc>
          <w:tcPr>
            <w:tcW w:w="2835" w:type="dxa"/>
            <w:shd w:val="clear" w:color="auto" w:fill="auto"/>
          </w:tcPr>
          <w:p w14:paraId="40A2350E" w14:textId="2BE94AF5" w:rsidR="00A87266" w:rsidRPr="00E8573B" w:rsidRDefault="00A87266" w:rsidP="005502FE">
            <w:pPr>
              <w:pStyle w:val="QPPTableTextBody"/>
            </w:pPr>
            <w:r>
              <w:t>Not applicable</w:t>
            </w:r>
          </w:p>
        </w:tc>
      </w:tr>
      <w:tr w:rsidR="00D11026" w:rsidRPr="00E8573B" w14:paraId="4ABFD5F2" w14:textId="77777777" w:rsidTr="00474A3E">
        <w:trPr>
          <w:trHeight w:val="434"/>
        </w:trPr>
        <w:tc>
          <w:tcPr>
            <w:tcW w:w="3397" w:type="dxa"/>
            <w:shd w:val="clear" w:color="auto" w:fill="auto"/>
          </w:tcPr>
          <w:p w14:paraId="130C3CBB" w14:textId="677225A5" w:rsidR="00D11026" w:rsidRPr="00D11026" w:rsidRDefault="00D11026" w:rsidP="005502FE">
            <w:pPr>
              <w:pStyle w:val="QPPTableTextBody"/>
            </w:pPr>
            <w:r w:rsidRPr="00B274A8">
              <w:t xml:space="preserve">MCU, </w:t>
            </w:r>
            <w:r w:rsidRPr="00D11026">
              <w:t xml:space="preserve">ROL, building work or operational work if </w:t>
            </w:r>
            <w:r w:rsidR="00FB0F67">
              <w:t>accepted development subject to compliance with identified requirements in the zone or neighbourhood plan</w:t>
            </w:r>
          </w:p>
        </w:tc>
        <w:tc>
          <w:tcPr>
            <w:tcW w:w="2835" w:type="dxa"/>
            <w:shd w:val="clear" w:color="auto" w:fill="auto"/>
          </w:tcPr>
          <w:p w14:paraId="57828D33" w14:textId="42A3A26B" w:rsidR="00D11026" w:rsidRPr="00D11026" w:rsidRDefault="00A87266" w:rsidP="005502FE">
            <w:pPr>
              <w:pStyle w:val="QPPTableTextBody"/>
            </w:pPr>
            <w:r>
              <w:t>-</w:t>
            </w:r>
          </w:p>
        </w:tc>
        <w:tc>
          <w:tcPr>
            <w:tcW w:w="2835" w:type="dxa"/>
            <w:shd w:val="clear" w:color="auto" w:fill="auto"/>
          </w:tcPr>
          <w:p w14:paraId="466FD15E" w14:textId="77777777" w:rsidR="00D11026" w:rsidRPr="00D11026" w:rsidRDefault="00D11026" w:rsidP="005502FE">
            <w:pPr>
              <w:pStyle w:val="QPPTableTextBody"/>
            </w:pPr>
            <w:r w:rsidRPr="00E8573B">
              <w:t>Not applicable</w:t>
            </w:r>
          </w:p>
        </w:tc>
      </w:tr>
      <w:tr w:rsidR="00D11026" w:rsidRPr="00E8573B" w14:paraId="0087F6CD" w14:textId="77777777" w:rsidTr="00474A3E">
        <w:trPr>
          <w:trHeight w:val="434"/>
        </w:trPr>
        <w:tc>
          <w:tcPr>
            <w:tcW w:w="2835" w:type="dxa"/>
            <w:gridSpan w:val="3"/>
            <w:shd w:val="clear" w:color="auto" w:fill="auto"/>
          </w:tcPr>
          <w:p w14:paraId="3C7F73BD" w14:textId="77777777" w:rsidR="00D11026" w:rsidRPr="00D11026" w:rsidRDefault="00D11026" w:rsidP="005502FE">
            <w:pPr>
              <w:pStyle w:val="QPPTableTextBold"/>
            </w:pPr>
            <w:r>
              <w:t>MCU</w:t>
            </w:r>
          </w:p>
        </w:tc>
      </w:tr>
      <w:tr w:rsidR="003D442B" w:rsidRPr="0090722C" w14:paraId="17AD2A64" w14:textId="77777777" w:rsidTr="00474A3E">
        <w:trPr>
          <w:trHeight w:val="713"/>
        </w:trPr>
        <w:tc>
          <w:tcPr>
            <w:tcW w:w="3397" w:type="dxa"/>
            <w:vMerge w:val="restart"/>
            <w:shd w:val="clear" w:color="auto" w:fill="auto"/>
          </w:tcPr>
          <w:p w14:paraId="7B13C17A" w14:textId="0260969A" w:rsidR="003D442B" w:rsidRPr="00D11026" w:rsidRDefault="003D442B" w:rsidP="005502FE">
            <w:pPr>
              <w:pStyle w:val="QPPTableTextBody"/>
            </w:pPr>
            <w:r>
              <w:t xml:space="preserve">MCU other than for a </w:t>
            </w:r>
            <w:r w:rsidRPr="007B5A9F">
              <w:t>dwelling house</w:t>
            </w:r>
            <w:r w:rsidRPr="00D11026">
              <w:t xml:space="preserve"> or </w:t>
            </w:r>
            <w:r w:rsidRPr="007B5A9F">
              <w:t>home</w:t>
            </w:r>
            <w:r w:rsidR="00C2177F" w:rsidRPr="007B5A9F">
              <w:t>-</w:t>
            </w:r>
            <w:r w:rsidRPr="007B5A9F">
              <w:t>based business</w:t>
            </w:r>
            <w:r w:rsidRPr="00D11026">
              <w:t xml:space="preserve">, involving a new premises or an existing premises with an increase in </w:t>
            </w:r>
            <w:r w:rsidRPr="007B5A9F">
              <w:t>gross floor area</w:t>
            </w:r>
            <w:r w:rsidR="00C2177F" w:rsidRPr="00E92BBA">
              <w:t>, if assessable development in the zone or neighbourhood plan</w:t>
            </w:r>
          </w:p>
        </w:tc>
        <w:tc>
          <w:tcPr>
            <w:tcW w:w="2835" w:type="dxa"/>
            <w:gridSpan w:val="2"/>
            <w:shd w:val="clear" w:color="auto" w:fill="auto"/>
          </w:tcPr>
          <w:p w14:paraId="52AED1A3" w14:textId="2EB39F11" w:rsidR="003D442B" w:rsidRPr="003C6E7D" w:rsidRDefault="003D442B" w:rsidP="005502FE">
            <w:pPr>
              <w:pStyle w:val="QPPTableTextBold"/>
            </w:pPr>
            <w:r>
              <w:t>Assessable development—Code assessment</w:t>
            </w:r>
          </w:p>
        </w:tc>
      </w:tr>
      <w:tr w:rsidR="00972871" w:rsidRPr="0090722C" w14:paraId="026602A7" w14:textId="77777777" w:rsidTr="00474A3E">
        <w:trPr>
          <w:trHeight w:val="713"/>
        </w:trPr>
        <w:tc>
          <w:tcPr>
            <w:tcW w:w="3397" w:type="dxa"/>
            <w:vMerge/>
            <w:shd w:val="clear" w:color="auto" w:fill="auto"/>
          </w:tcPr>
          <w:p w14:paraId="01533744" w14:textId="77777777" w:rsidR="00972871" w:rsidRDefault="00972871" w:rsidP="005502FE">
            <w:pPr>
              <w:pStyle w:val="QPPTableTextBody"/>
            </w:pPr>
          </w:p>
        </w:tc>
        <w:tc>
          <w:tcPr>
            <w:tcW w:w="2835" w:type="dxa"/>
            <w:shd w:val="clear" w:color="auto" w:fill="auto"/>
          </w:tcPr>
          <w:p w14:paraId="14100A8C" w14:textId="77777777" w:rsidR="00972871" w:rsidRDefault="004A7C48" w:rsidP="005502FE">
            <w:pPr>
              <w:pStyle w:val="QPPTableTextBody"/>
            </w:pPr>
            <w:r>
              <w:t>-</w:t>
            </w:r>
          </w:p>
          <w:p w14:paraId="707BD79C" w14:textId="2D379862" w:rsidR="003D442B" w:rsidRPr="004A4108" w:rsidRDefault="003D442B" w:rsidP="003C6E7D">
            <w:pPr>
              <w:pStyle w:val="QPPEditorsNoteStyle1"/>
            </w:pPr>
            <w:r>
              <w:t>Note—If the MCU is impact assessable in the zone or neighbourhood plan, then the category of assessment is not lowered to code assessment.</w:t>
            </w:r>
          </w:p>
        </w:tc>
        <w:tc>
          <w:tcPr>
            <w:tcW w:w="2835" w:type="dxa"/>
            <w:shd w:val="clear" w:color="auto" w:fill="auto"/>
          </w:tcPr>
          <w:p w14:paraId="5A0B6672" w14:textId="5C991926" w:rsidR="00972871" w:rsidRPr="00E92BBA" w:rsidRDefault="004A7C48" w:rsidP="00972871">
            <w:pPr>
              <w:pStyle w:val="QPPBodytext"/>
            </w:pPr>
            <w:r w:rsidRPr="007B5A9F">
              <w:t>Community purposes network overlay code</w:t>
            </w:r>
          </w:p>
        </w:tc>
      </w:tr>
      <w:tr w:rsidR="00D11026" w14:paraId="573765F8" w14:textId="77777777" w:rsidTr="00474A3E">
        <w:trPr>
          <w:trHeight w:val="434"/>
        </w:trPr>
        <w:tc>
          <w:tcPr>
            <w:tcW w:w="2835" w:type="dxa"/>
            <w:gridSpan w:val="3"/>
            <w:shd w:val="clear" w:color="auto" w:fill="auto"/>
          </w:tcPr>
          <w:p w14:paraId="693FFF70" w14:textId="77777777" w:rsidR="00D11026" w:rsidRPr="00D11026" w:rsidRDefault="00D11026" w:rsidP="005502FE">
            <w:pPr>
              <w:pStyle w:val="QPPTableTextBold"/>
            </w:pPr>
            <w:r>
              <w:t>ROL</w:t>
            </w:r>
          </w:p>
        </w:tc>
      </w:tr>
      <w:tr w:rsidR="00CC56B8" w14:paraId="63D9C0B0" w14:textId="77777777" w:rsidTr="00474A3E">
        <w:trPr>
          <w:trHeight w:val="282"/>
        </w:trPr>
        <w:tc>
          <w:tcPr>
            <w:tcW w:w="3397" w:type="dxa"/>
            <w:vMerge w:val="restart"/>
            <w:shd w:val="clear" w:color="auto" w:fill="auto"/>
          </w:tcPr>
          <w:p w14:paraId="034FC5B9" w14:textId="60D592EB" w:rsidR="00CC56B8" w:rsidRPr="00D11026" w:rsidRDefault="00CC56B8" w:rsidP="005502FE">
            <w:pPr>
              <w:pStyle w:val="QPPTableTextBody"/>
            </w:pPr>
            <w:r>
              <w:t>ROL, if assessable development in the zone or neighbourhood plan</w:t>
            </w:r>
          </w:p>
        </w:tc>
        <w:tc>
          <w:tcPr>
            <w:tcW w:w="2835" w:type="dxa"/>
            <w:gridSpan w:val="2"/>
            <w:shd w:val="clear" w:color="auto" w:fill="auto"/>
          </w:tcPr>
          <w:p w14:paraId="6EEBB709" w14:textId="4BD69EA4" w:rsidR="00CC56B8" w:rsidRPr="00D11026" w:rsidRDefault="00CC56B8" w:rsidP="005502FE">
            <w:pPr>
              <w:pStyle w:val="QPPTableTextBold"/>
            </w:pPr>
            <w:r>
              <w:t>Assessable development—Code assessment</w:t>
            </w:r>
          </w:p>
        </w:tc>
      </w:tr>
      <w:tr w:rsidR="007F7524" w14:paraId="7273F7D9" w14:textId="77777777" w:rsidTr="00474A3E">
        <w:trPr>
          <w:trHeight w:val="282"/>
        </w:trPr>
        <w:tc>
          <w:tcPr>
            <w:tcW w:w="3397" w:type="dxa"/>
            <w:vMerge/>
            <w:shd w:val="clear" w:color="auto" w:fill="auto"/>
          </w:tcPr>
          <w:p w14:paraId="2D646D3D" w14:textId="77777777" w:rsidR="007F7524" w:rsidRDefault="007F7524" w:rsidP="005502FE">
            <w:pPr>
              <w:pStyle w:val="QPPTableTextBody"/>
            </w:pPr>
          </w:p>
        </w:tc>
        <w:tc>
          <w:tcPr>
            <w:tcW w:w="2835" w:type="dxa"/>
            <w:shd w:val="clear" w:color="auto" w:fill="auto"/>
          </w:tcPr>
          <w:p w14:paraId="4EEE4411" w14:textId="77777777" w:rsidR="007F7524" w:rsidRDefault="00CC56B8" w:rsidP="005502FE">
            <w:pPr>
              <w:pStyle w:val="QPPTableTextBody"/>
            </w:pPr>
            <w:r>
              <w:t>-</w:t>
            </w:r>
          </w:p>
          <w:p w14:paraId="00BF87F1" w14:textId="7CABF5A1" w:rsidR="00CC56B8" w:rsidRPr="004A4108" w:rsidRDefault="00CC56B8" w:rsidP="003C6E7D">
            <w:pPr>
              <w:pStyle w:val="QPPEditorsNoteStyle1"/>
            </w:pPr>
            <w:r>
              <w:t xml:space="preserve">Note—If the </w:t>
            </w:r>
            <w:r w:rsidR="00C2177F">
              <w:t>ROL</w:t>
            </w:r>
            <w:r>
              <w:t xml:space="preserve"> is impact assessable in </w:t>
            </w:r>
            <w:r w:rsidRPr="00CC56B8">
              <w:t>the zone or neighbourhood plan, then the category of assessment is not lowered to code assessment.</w:t>
            </w:r>
          </w:p>
        </w:tc>
        <w:tc>
          <w:tcPr>
            <w:tcW w:w="2835" w:type="dxa"/>
            <w:shd w:val="clear" w:color="auto" w:fill="auto"/>
          </w:tcPr>
          <w:p w14:paraId="4ECEE6AA" w14:textId="17A5E3A8" w:rsidR="007F7524" w:rsidRPr="00E92BBA" w:rsidRDefault="00CC56B8" w:rsidP="00D11026">
            <w:r w:rsidRPr="007B5A9F">
              <w:t>Community purposes network overlay code</w:t>
            </w:r>
          </w:p>
        </w:tc>
      </w:tr>
    </w:tbl>
    <w:p w14:paraId="56011ADE" w14:textId="6BFE2C0B" w:rsidR="00C21A43" w:rsidRDefault="00D85E6E" w:rsidP="00C21A43">
      <w:pPr>
        <w:pStyle w:val="QPPTableHeadingStyle1"/>
      </w:pPr>
      <w:r>
        <w:br w:type="textWrapping" w:clear="all"/>
      </w:r>
      <w:r w:rsidR="00C21A43">
        <w:t xml:space="preserve">Table 5.10.8—Critical infrastructure and movement network </w:t>
      </w:r>
      <w:bookmarkEnd w:id="10"/>
      <w:r w:rsidR="00C21A43">
        <w:t>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2871"/>
        <w:gridCol w:w="2871"/>
      </w:tblGrid>
      <w:tr w:rsidR="00C21A43" w14:paraId="552DA6A6" w14:textId="77777777" w:rsidTr="00474A3E">
        <w:trPr>
          <w:trHeight w:val="434"/>
        </w:trPr>
        <w:tc>
          <w:tcPr>
            <w:tcW w:w="3396" w:type="dxa"/>
            <w:tcBorders>
              <w:top w:val="single" w:sz="4" w:space="0" w:color="auto"/>
              <w:left w:val="single" w:sz="4" w:space="0" w:color="auto"/>
              <w:bottom w:val="single" w:sz="4" w:space="0" w:color="auto"/>
              <w:right w:val="single" w:sz="4" w:space="0" w:color="auto"/>
            </w:tcBorders>
            <w:hideMark/>
          </w:tcPr>
          <w:p w14:paraId="037090B7" w14:textId="77777777" w:rsidR="00C21A43" w:rsidRPr="00EA2147" w:rsidRDefault="00C21A43" w:rsidP="005502FE">
            <w:pPr>
              <w:pStyle w:val="QPPTableTextBold"/>
            </w:pPr>
            <w:r>
              <w:t>Development</w:t>
            </w:r>
          </w:p>
        </w:tc>
        <w:tc>
          <w:tcPr>
            <w:tcW w:w="2835" w:type="dxa"/>
            <w:tcBorders>
              <w:top w:val="single" w:sz="4" w:space="0" w:color="auto"/>
              <w:left w:val="single" w:sz="4" w:space="0" w:color="auto"/>
              <w:bottom w:val="single" w:sz="4" w:space="0" w:color="auto"/>
              <w:right w:val="single" w:sz="4" w:space="0" w:color="auto"/>
            </w:tcBorders>
            <w:hideMark/>
          </w:tcPr>
          <w:p w14:paraId="106C7CB2" w14:textId="77777777" w:rsidR="00C21A43" w:rsidRPr="00EA2147" w:rsidRDefault="00C21A43" w:rsidP="005502FE">
            <w:pPr>
              <w:pStyle w:val="QPPTableTextBold"/>
            </w:pPr>
            <w:r>
              <w:t>Categories of development and  assessment</w:t>
            </w:r>
          </w:p>
        </w:tc>
        <w:tc>
          <w:tcPr>
            <w:tcW w:w="2835" w:type="dxa"/>
            <w:tcBorders>
              <w:top w:val="single" w:sz="4" w:space="0" w:color="auto"/>
              <w:left w:val="single" w:sz="4" w:space="0" w:color="auto"/>
              <w:bottom w:val="single" w:sz="4" w:space="0" w:color="auto"/>
              <w:right w:val="single" w:sz="4" w:space="0" w:color="auto"/>
            </w:tcBorders>
            <w:hideMark/>
          </w:tcPr>
          <w:p w14:paraId="2CF885B1" w14:textId="77777777" w:rsidR="00C21A43" w:rsidRPr="00EA2147" w:rsidRDefault="00C21A43" w:rsidP="005502FE">
            <w:pPr>
              <w:pStyle w:val="QPPTableTextBold"/>
            </w:pPr>
            <w:r>
              <w:t>Assessment benchmarks</w:t>
            </w:r>
          </w:p>
        </w:tc>
      </w:tr>
      <w:tr w:rsidR="00C21A43" w14:paraId="01D64D73"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535F15DB" w14:textId="77777777" w:rsidR="00C21A43" w:rsidRPr="00EA2147" w:rsidRDefault="00C21A43" w:rsidP="005502FE">
            <w:pPr>
              <w:pStyle w:val="QPPTableTextBold"/>
            </w:pPr>
            <w:r>
              <w:t>All aspects of developments</w:t>
            </w:r>
          </w:p>
        </w:tc>
      </w:tr>
      <w:tr w:rsidR="00834F54" w14:paraId="394AE36F"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1565F4EB" w14:textId="77777777" w:rsidR="00834F54" w:rsidRPr="00EA2147" w:rsidRDefault="00834F54" w:rsidP="005502FE">
            <w:pPr>
              <w:pStyle w:val="QPPTableTextBody"/>
            </w:pPr>
            <w:r>
              <w:t>MCU, ROL, building work or operational work if prescribed accepted development</w:t>
            </w:r>
          </w:p>
        </w:tc>
        <w:tc>
          <w:tcPr>
            <w:tcW w:w="2835" w:type="dxa"/>
            <w:gridSpan w:val="2"/>
            <w:tcBorders>
              <w:top w:val="single" w:sz="4" w:space="0" w:color="auto"/>
              <w:left w:val="single" w:sz="4" w:space="0" w:color="auto"/>
              <w:bottom w:val="single" w:sz="4" w:space="0" w:color="auto"/>
              <w:right w:val="single" w:sz="4" w:space="0" w:color="auto"/>
            </w:tcBorders>
            <w:hideMark/>
          </w:tcPr>
          <w:p w14:paraId="0371A16F" w14:textId="77777777" w:rsidR="00834F54" w:rsidRPr="00EA2147" w:rsidRDefault="00834F54" w:rsidP="005502FE">
            <w:pPr>
              <w:pStyle w:val="QPPTableTextBold"/>
            </w:pPr>
            <w:r>
              <w:t>Accepted development</w:t>
            </w:r>
          </w:p>
        </w:tc>
      </w:tr>
      <w:tr w:rsidR="00834F54" w14:paraId="38D5A721" w14:textId="77777777" w:rsidTr="00474A3E">
        <w:trPr>
          <w:trHeight w:val="434"/>
        </w:trPr>
        <w:tc>
          <w:tcPr>
            <w:tcW w:w="3396" w:type="dxa"/>
            <w:vMerge/>
            <w:tcBorders>
              <w:left w:val="single" w:sz="4" w:space="0" w:color="auto"/>
              <w:bottom w:val="single" w:sz="4" w:space="0" w:color="auto"/>
              <w:right w:val="single" w:sz="4" w:space="0" w:color="auto"/>
            </w:tcBorders>
            <w:vAlign w:val="center"/>
            <w:hideMark/>
          </w:tcPr>
          <w:p w14:paraId="0903F770" w14:textId="77777777" w:rsidR="00834F54" w:rsidRPr="00EA2147" w:rsidRDefault="00834F54" w:rsidP="00EA2147"/>
        </w:tc>
        <w:tc>
          <w:tcPr>
            <w:tcW w:w="2835" w:type="dxa"/>
            <w:tcBorders>
              <w:top w:val="single" w:sz="4" w:space="0" w:color="auto"/>
              <w:left w:val="single" w:sz="4" w:space="0" w:color="auto"/>
              <w:bottom w:val="single" w:sz="4" w:space="0" w:color="auto"/>
              <w:right w:val="single" w:sz="4" w:space="0" w:color="auto"/>
            </w:tcBorders>
            <w:hideMark/>
          </w:tcPr>
          <w:p w14:paraId="78383C8E" w14:textId="77777777" w:rsidR="00834F54" w:rsidRPr="00EA2147" w:rsidRDefault="00834F54" w:rsidP="005502FE">
            <w:pPr>
              <w:pStyle w:val="QPPTableTextBody"/>
            </w:pPr>
            <w:r>
              <w:t>Development approval is not required</w:t>
            </w:r>
          </w:p>
        </w:tc>
        <w:tc>
          <w:tcPr>
            <w:tcW w:w="2835" w:type="dxa"/>
            <w:tcBorders>
              <w:top w:val="single" w:sz="4" w:space="0" w:color="auto"/>
              <w:left w:val="single" w:sz="4" w:space="0" w:color="auto"/>
              <w:bottom w:val="single" w:sz="4" w:space="0" w:color="auto"/>
              <w:right w:val="single" w:sz="4" w:space="0" w:color="auto"/>
            </w:tcBorders>
            <w:hideMark/>
          </w:tcPr>
          <w:p w14:paraId="20780E9F" w14:textId="77777777" w:rsidR="00834F54" w:rsidRPr="00EA2147" w:rsidRDefault="00834F54" w:rsidP="005502FE">
            <w:pPr>
              <w:pStyle w:val="QPPTableTextBody"/>
            </w:pPr>
            <w:r>
              <w:t>Not applicable</w:t>
            </w:r>
          </w:p>
        </w:tc>
      </w:tr>
      <w:tr w:rsidR="00834F54" w14:paraId="620F2513" w14:textId="77777777" w:rsidTr="00474A3E">
        <w:trPr>
          <w:trHeight w:val="434"/>
        </w:trPr>
        <w:tc>
          <w:tcPr>
            <w:tcW w:w="3396" w:type="dxa"/>
            <w:tcBorders>
              <w:top w:val="single" w:sz="4" w:space="0" w:color="auto"/>
              <w:left w:val="single" w:sz="4" w:space="0" w:color="auto"/>
              <w:bottom w:val="single" w:sz="4" w:space="0" w:color="auto"/>
              <w:right w:val="single" w:sz="4" w:space="0" w:color="auto"/>
            </w:tcBorders>
            <w:hideMark/>
          </w:tcPr>
          <w:p w14:paraId="77796DC2" w14:textId="77777777" w:rsidR="00C21A43" w:rsidRPr="00EA2147" w:rsidRDefault="00C21A43" w:rsidP="005502FE">
            <w:pPr>
              <w:pStyle w:val="QPPTableTextBody"/>
            </w:pPr>
            <w:r>
              <w:t>MCU, ROL, building work or operational work, if accepted development subject to compliance with identified requirements in the zone or neighbourhood plan</w:t>
            </w:r>
          </w:p>
        </w:tc>
        <w:tc>
          <w:tcPr>
            <w:tcW w:w="2835" w:type="dxa"/>
            <w:tcBorders>
              <w:top w:val="single" w:sz="4" w:space="0" w:color="auto"/>
              <w:left w:val="single" w:sz="4" w:space="0" w:color="auto"/>
              <w:bottom w:val="single" w:sz="4" w:space="0" w:color="auto"/>
              <w:right w:val="single" w:sz="4" w:space="0" w:color="auto"/>
            </w:tcBorders>
            <w:hideMark/>
          </w:tcPr>
          <w:p w14:paraId="0874A457" w14:textId="77777777" w:rsidR="00C21A43" w:rsidRPr="00EA2147" w:rsidRDefault="00C21A43" w:rsidP="005502FE">
            <w:pPr>
              <w:pStyle w:val="QPPTableTextBody"/>
            </w:pPr>
            <w:r>
              <w:t>-</w:t>
            </w:r>
          </w:p>
        </w:tc>
        <w:tc>
          <w:tcPr>
            <w:tcW w:w="2835" w:type="dxa"/>
            <w:tcBorders>
              <w:top w:val="single" w:sz="4" w:space="0" w:color="auto"/>
              <w:left w:val="single" w:sz="4" w:space="0" w:color="auto"/>
              <w:bottom w:val="single" w:sz="4" w:space="0" w:color="auto"/>
              <w:right w:val="single" w:sz="4" w:space="0" w:color="auto"/>
            </w:tcBorders>
            <w:hideMark/>
          </w:tcPr>
          <w:p w14:paraId="7DD150A1" w14:textId="77777777" w:rsidR="00C21A43" w:rsidRPr="00EA2147" w:rsidRDefault="00C21A43" w:rsidP="005502FE">
            <w:pPr>
              <w:pStyle w:val="QPPTableTextBody"/>
            </w:pPr>
            <w:r>
              <w:t>Not applicable</w:t>
            </w:r>
          </w:p>
        </w:tc>
      </w:tr>
      <w:tr w:rsidR="00C21A43" w14:paraId="0F2157CC"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7A0E3C04" w14:textId="77777777" w:rsidR="00C21A43" w:rsidRPr="00EA2147" w:rsidRDefault="00C21A43" w:rsidP="005502FE">
            <w:pPr>
              <w:pStyle w:val="QPPTableTextBold"/>
            </w:pPr>
            <w:r>
              <w:t>MCU</w:t>
            </w:r>
          </w:p>
        </w:tc>
      </w:tr>
      <w:tr w:rsidR="00F9520B" w14:paraId="18D78C65"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0D31E7C8" w14:textId="77777777" w:rsidR="00F9520B" w:rsidRPr="00F9520B" w:rsidRDefault="00F9520B" w:rsidP="005502FE">
            <w:pPr>
              <w:pStyle w:val="QPPTableTextBody"/>
            </w:pPr>
            <w:r w:rsidRPr="00F9520B">
              <w:t>MCU for:</w:t>
            </w:r>
          </w:p>
          <w:p w14:paraId="074335D5" w14:textId="7CCDF558" w:rsidR="00E618D2" w:rsidRPr="00EA2147" w:rsidRDefault="00F9520B" w:rsidP="005502FE">
            <w:pPr>
              <w:pStyle w:val="HGTableBullet2"/>
              <w:numPr>
                <w:ilvl w:val="0"/>
                <w:numId w:val="155"/>
              </w:numPr>
            </w:pPr>
            <w:r w:rsidRPr="007B5A9F">
              <w:t>air services</w:t>
            </w:r>
            <w:r w:rsidRPr="00EA2147">
              <w:t>; or</w:t>
            </w:r>
          </w:p>
          <w:p w14:paraId="5D1E5626" w14:textId="2E38EC21" w:rsidR="00F9520B" w:rsidRPr="00EA2147" w:rsidRDefault="00F9520B" w:rsidP="005502FE">
            <w:pPr>
              <w:pStyle w:val="HGTableBullet2"/>
            </w:pPr>
            <w:r w:rsidRPr="007B5A9F">
              <w:t>detention facility</w:t>
            </w:r>
            <w:r w:rsidRPr="00EA2147">
              <w:t>; or</w:t>
            </w:r>
          </w:p>
          <w:p w14:paraId="6FDBE1FE" w14:textId="7606ABF9" w:rsidR="00F9520B" w:rsidRPr="00EA2147" w:rsidRDefault="00F9520B" w:rsidP="005502FE">
            <w:pPr>
              <w:pStyle w:val="HGTableBullet2"/>
            </w:pPr>
            <w:r w:rsidRPr="007B5A9F">
              <w:t>emergency services</w:t>
            </w:r>
            <w:r w:rsidRPr="00EA2147">
              <w:t>; or</w:t>
            </w:r>
          </w:p>
          <w:p w14:paraId="6179C695" w14:textId="21721097" w:rsidR="00F9520B" w:rsidRPr="00EA2147" w:rsidRDefault="00F9520B" w:rsidP="005502FE">
            <w:pPr>
              <w:pStyle w:val="HGTableBullet2"/>
            </w:pPr>
            <w:r w:rsidRPr="007B5A9F">
              <w:t>high impact industry</w:t>
            </w:r>
            <w:r w:rsidRPr="00EA2147">
              <w:t>; or</w:t>
            </w:r>
          </w:p>
          <w:p w14:paraId="17C41EF8" w14:textId="1DDCA185" w:rsidR="00F9520B" w:rsidRPr="00EA2147" w:rsidRDefault="00F9520B" w:rsidP="005502FE">
            <w:pPr>
              <w:pStyle w:val="HGTableBullet2"/>
            </w:pPr>
            <w:r w:rsidRPr="007B5A9F">
              <w:t>hospital</w:t>
            </w:r>
            <w:r w:rsidRPr="00EA2147">
              <w:t>; or</w:t>
            </w:r>
          </w:p>
          <w:p w14:paraId="59E4C597" w14:textId="42C0DAE2" w:rsidR="00F9520B" w:rsidRPr="00EA2147" w:rsidRDefault="00F9520B" w:rsidP="005502FE">
            <w:pPr>
              <w:pStyle w:val="HGTableBullet2"/>
            </w:pPr>
            <w:r w:rsidRPr="007B5A9F">
              <w:t>major electricity infrastructure</w:t>
            </w:r>
            <w:r w:rsidRPr="00EA2147">
              <w:t>; or</w:t>
            </w:r>
          </w:p>
          <w:p w14:paraId="387D2638" w14:textId="5A1B1AF2" w:rsidR="00F9520B" w:rsidRPr="00EA2147" w:rsidRDefault="00F9520B" w:rsidP="005502FE">
            <w:pPr>
              <w:pStyle w:val="HGTableBullet2"/>
            </w:pPr>
            <w:r w:rsidRPr="007B5A9F">
              <w:t>medium impact industry</w:t>
            </w:r>
            <w:r w:rsidRPr="00EA2147">
              <w:t>; or</w:t>
            </w:r>
          </w:p>
          <w:p w14:paraId="34300F8E" w14:textId="711B8A81" w:rsidR="00F9520B" w:rsidRPr="00EA2147" w:rsidRDefault="00F9520B" w:rsidP="005502FE">
            <w:pPr>
              <w:pStyle w:val="HGTableBullet2"/>
            </w:pPr>
            <w:r w:rsidRPr="007B5A9F">
              <w:t>port service</w:t>
            </w:r>
            <w:r w:rsidRPr="00EA2147">
              <w:t>; or</w:t>
            </w:r>
          </w:p>
          <w:p w14:paraId="32D192ED" w14:textId="4E258CE1" w:rsidR="00F9520B" w:rsidRPr="00EA2147" w:rsidRDefault="00F9520B" w:rsidP="005502FE">
            <w:pPr>
              <w:pStyle w:val="HGTableBullet2"/>
            </w:pPr>
            <w:r w:rsidRPr="007B5A9F">
              <w:t>renewable energy facility</w:t>
            </w:r>
            <w:r w:rsidRPr="00EA2147">
              <w:t xml:space="preserve"> if supporting </w:t>
            </w:r>
            <w:r w:rsidRPr="007B5A9F">
              <w:t>emergency services</w:t>
            </w:r>
            <w:r w:rsidRPr="00EA2147">
              <w:t>; or</w:t>
            </w:r>
          </w:p>
          <w:p w14:paraId="2CFE6DDC" w14:textId="6A652FB7" w:rsidR="00F9520B" w:rsidRPr="00EA2147" w:rsidRDefault="00F9520B" w:rsidP="005502FE">
            <w:pPr>
              <w:pStyle w:val="HGTableBullet2"/>
            </w:pPr>
            <w:r w:rsidRPr="007B5A9F">
              <w:t>residential care facility</w:t>
            </w:r>
            <w:r w:rsidRPr="00EA2147">
              <w:t>; or</w:t>
            </w:r>
          </w:p>
          <w:p w14:paraId="37C949A5" w14:textId="43209AFE" w:rsidR="00F9520B" w:rsidRPr="00EA2147" w:rsidRDefault="00F9520B" w:rsidP="005502FE">
            <w:pPr>
              <w:pStyle w:val="HGTableBullet2"/>
            </w:pPr>
            <w:r w:rsidRPr="007B5A9F">
              <w:t>special industry</w:t>
            </w:r>
            <w:r w:rsidRPr="00EA2147">
              <w:t>; or</w:t>
            </w:r>
          </w:p>
          <w:p w14:paraId="401B05AD" w14:textId="387D0BDD" w:rsidR="00F9520B" w:rsidRPr="00EA2147" w:rsidRDefault="00F9520B" w:rsidP="005502FE">
            <w:pPr>
              <w:pStyle w:val="HGTableBullet2"/>
            </w:pPr>
            <w:r w:rsidRPr="007B5A9F">
              <w:t>substation</w:t>
            </w:r>
            <w:r w:rsidRPr="00EA2147">
              <w:t>; or</w:t>
            </w:r>
          </w:p>
          <w:p w14:paraId="67B5834E" w14:textId="2A664064" w:rsidR="00F9520B" w:rsidRPr="00EA2147" w:rsidRDefault="00F9520B" w:rsidP="005502FE">
            <w:pPr>
              <w:pStyle w:val="HGTableBullet2"/>
            </w:pPr>
            <w:r w:rsidRPr="007B5A9F">
              <w:t>telecommunications facility</w:t>
            </w:r>
            <w:r w:rsidRPr="00EA2147">
              <w:t>; or</w:t>
            </w:r>
          </w:p>
          <w:p w14:paraId="397B2FC9" w14:textId="373338A2" w:rsidR="00F9520B" w:rsidRDefault="00F9520B" w:rsidP="00C338B1">
            <w:pPr>
              <w:pStyle w:val="HGTableBullet2"/>
            </w:pPr>
            <w:r w:rsidRPr="007B5A9F">
              <w:t>transport depot</w:t>
            </w:r>
            <w:r w:rsidRPr="00EA2147">
              <w:t xml:space="preserve"> if supporting </w:t>
            </w:r>
            <w:r w:rsidRPr="007B5A9F">
              <w:t>emergency services</w:t>
            </w:r>
            <w:r w:rsidRPr="00EA2147">
              <w:t>; or</w:t>
            </w:r>
          </w:p>
          <w:p w14:paraId="6C73F605" w14:textId="6A37ECDE" w:rsidR="00C338B1" w:rsidRPr="00EA2147" w:rsidRDefault="00C338B1" w:rsidP="00C338B1">
            <w:pPr>
              <w:pStyle w:val="HGTableBullet2"/>
            </w:pPr>
            <w:r w:rsidRPr="007B5A9F">
              <w:t>utility installation</w:t>
            </w:r>
            <w:r>
              <w:t>,</w:t>
            </w:r>
          </w:p>
          <w:p w14:paraId="00357AE4" w14:textId="77777777" w:rsidR="00F9520B" w:rsidRPr="00EA2147" w:rsidRDefault="00F9520B" w:rsidP="005502FE">
            <w:pPr>
              <w:pStyle w:val="QPPTableTextBody"/>
            </w:pPr>
            <w:r>
              <w:t>if assessable development</w:t>
            </w:r>
          </w:p>
        </w:tc>
        <w:tc>
          <w:tcPr>
            <w:tcW w:w="2835" w:type="dxa"/>
            <w:gridSpan w:val="2"/>
            <w:tcBorders>
              <w:top w:val="single" w:sz="4" w:space="0" w:color="auto"/>
              <w:left w:val="single" w:sz="4" w:space="0" w:color="auto"/>
              <w:bottom w:val="single" w:sz="4" w:space="0" w:color="auto"/>
              <w:right w:val="single" w:sz="4" w:space="0" w:color="auto"/>
            </w:tcBorders>
            <w:hideMark/>
          </w:tcPr>
          <w:p w14:paraId="1EB82105" w14:textId="77777777" w:rsidR="00F9520B" w:rsidRPr="00EA2147" w:rsidRDefault="00F9520B" w:rsidP="005502FE">
            <w:pPr>
              <w:pStyle w:val="QPPTableTextBold"/>
            </w:pPr>
            <w:r>
              <w:t>Assessable development—Code assessment</w:t>
            </w:r>
          </w:p>
        </w:tc>
      </w:tr>
      <w:tr w:rsidR="00F9520B" w14:paraId="77AD8733" w14:textId="77777777" w:rsidTr="00474A3E">
        <w:trPr>
          <w:trHeight w:val="434"/>
        </w:trPr>
        <w:tc>
          <w:tcPr>
            <w:tcW w:w="3396" w:type="dxa"/>
            <w:vMerge/>
            <w:tcBorders>
              <w:left w:val="single" w:sz="4" w:space="0" w:color="auto"/>
              <w:bottom w:val="single" w:sz="4" w:space="0" w:color="auto"/>
              <w:right w:val="single" w:sz="4" w:space="0" w:color="auto"/>
            </w:tcBorders>
            <w:vAlign w:val="center"/>
            <w:hideMark/>
          </w:tcPr>
          <w:p w14:paraId="2031BCCF" w14:textId="77777777" w:rsidR="00F9520B" w:rsidRPr="00EA2147" w:rsidRDefault="00F9520B" w:rsidP="00EA2147"/>
        </w:tc>
        <w:tc>
          <w:tcPr>
            <w:tcW w:w="2835" w:type="dxa"/>
            <w:tcBorders>
              <w:top w:val="single" w:sz="4" w:space="0" w:color="auto"/>
              <w:left w:val="single" w:sz="4" w:space="0" w:color="auto"/>
              <w:bottom w:val="single" w:sz="4" w:space="0" w:color="auto"/>
              <w:right w:val="single" w:sz="4" w:space="0" w:color="auto"/>
            </w:tcBorders>
            <w:hideMark/>
          </w:tcPr>
          <w:p w14:paraId="2F251AEE" w14:textId="77777777" w:rsidR="00F9520B" w:rsidRPr="00EA2147" w:rsidRDefault="00F9520B" w:rsidP="005502FE">
            <w:pPr>
              <w:pStyle w:val="QPPTableTextBody"/>
            </w:pPr>
            <w:r>
              <w:t>-</w:t>
            </w:r>
          </w:p>
          <w:p w14:paraId="3D86EC1C" w14:textId="77777777" w:rsidR="00F9520B" w:rsidRPr="00EA2147" w:rsidRDefault="00F9520B" w:rsidP="00EA2147">
            <w:pPr>
              <w:pStyle w:val="QPPEditorsNoteStyle1"/>
            </w:pPr>
            <w:r>
              <w:t>Note—If the MCU is impact assessable in a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7C1CCB3B" w14:textId="18D463ED" w:rsidR="00F9520B" w:rsidRPr="00EA2147" w:rsidRDefault="00F9520B" w:rsidP="00EA2147">
            <w:r w:rsidRPr="007B5A9F">
              <w:t>Critical infrastructure movement network overlay code</w:t>
            </w:r>
          </w:p>
        </w:tc>
      </w:tr>
    </w:tbl>
    <w:p w14:paraId="5728979A" w14:textId="77777777" w:rsidR="00C21A43" w:rsidRDefault="00C21A43" w:rsidP="00C21A43">
      <w:pPr>
        <w:pStyle w:val="QPPTableHeadingStyle1"/>
      </w:pPr>
      <w:bookmarkStart w:id="11" w:name="Dwelling"/>
      <w:bookmarkEnd w:id="11"/>
      <w:r>
        <w:t>Table 5.10.9—Dwelling house character overlay</w:t>
      </w:r>
    </w:p>
    <w:tbl>
      <w:tblPr>
        <w:tblW w:w="9180"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871"/>
        <w:gridCol w:w="2871"/>
      </w:tblGrid>
      <w:tr w:rsidR="00E618D2" w14:paraId="311D6EC1" w14:textId="77777777" w:rsidTr="00474A3E">
        <w:trPr>
          <w:trHeight w:val="312"/>
        </w:trPr>
        <w:tc>
          <w:tcPr>
            <w:tcW w:w="3396" w:type="dxa"/>
            <w:tcBorders>
              <w:top w:val="single" w:sz="4" w:space="0" w:color="auto"/>
              <w:left w:val="single" w:sz="4" w:space="0" w:color="auto"/>
              <w:bottom w:val="single" w:sz="4" w:space="0" w:color="auto"/>
              <w:right w:val="single" w:sz="4" w:space="0" w:color="auto"/>
            </w:tcBorders>
            <w:hideMark/>
          </w:tcPr>
          <w:p w14:paraId="4B4CD453" w14:textId="77777777" w:rsidR="00C21A43" w:rsidRPr="00EA2147" w:rsidRDefault="00C21A43" w:rsidP="005502FE">
            <w:pPr>
              <w:pStyle w:val="QPPTableTextBold"/>
            </w:pPr>
            <w:r>
              <w:t>Development</w:t>
            </w:r>
          </w:p>
        </w:tc>
        <w:tc>
          <w:tcPr>
            <w:tcW w:w="2835" w:type="dxa"/>
            <w:tcBorders>
              <w:top w:val="single" w:sz="4" w:space="0" w:color="auto"/>
              <w:left w:val="single" w:sz="4" w:space="0" w:color="auto"/>
              <w:bottom w:val="single" w:sz="4" w:space="0" w:color="auto"/>
              <w:right w:val="single" w:sz="4" w:space="0" w:color="auto"/>
            </w:tcBorders>
            <w:hideMark/>
          </w:tcPr>
          <w:p w14:paraId="5D7A44C6" w14:textId="25FDE6F4" w:rsidR="00C21A43" w:rsidRPr="00EA2147" w:rsidRDefault="00C21A43" w:rsidP="005502FE">
            <w:pPr>
              <w:pStyle w:val="QPPTableTextBold"/>
            </w:pPr>
            <w:r>
              <w:t xml:space="preserve">Categories of </w:t>
            </w:r>
            <w:r w:rsidR="00B97DBC">
              <w:t xml:space="preserve">development and </w:t>
            </w:r>
            <w:r>
              <w:t>assessment</w:t>
            </w:r>
          </w:p>
        </w:tc>
        <w:tc>
          <w:tcPr>
            <w:tcW w:w="2835" w:type="dxa"/>
            <w:tcBorders>
              <w:top w:val="single" w:sz="4" w:space="0" w:color="auto"/>
              <w:left w:val="single" w:sz="4" w:space="0" w:color="auto"/>
              <w:bottom w:val="single" w:sz="4" w:space="0" w:color="auto"/>
              <w:right w:val="single" w:sz="4" w:space="0" w:color="auto"/>
            </w:tcBorders>
            <w:hideMark/>
          </w:tcPr>
          <w:p w14:paraId="36AD4ADA" w14:textId="77777777" w:rsidR="00C21A43" w:rsidRPr="00EA2147" w:rsidRDefault="00C21A43" w:rsidP="005502FE">
            <w:pPr>
              <w:pStyle w:val="QPPTableTextBold"/>
            </w:pPr>
            <w:r>
              <w:t>Assessment benchmarks</w:t>
            </w:r>
          </w:p>
        </w:tc>
      </w:tr>
      <w:tr w:rsidR="00C21A43" w14:paraId="0607B2AF" w14:textId="77777777" w:rsidTr="00474A3E">
        <w:trPr>
          <w:trHeight w:val="312"/>
        </w:trPr>
        <w:tc>
          <w:tcPr>
            <w:tcW w:w="2835" w:type="dxa"/>
            <w:gridSpan w:val="3"/>
            <w:tcBorders>
              <w:top w:val="single" w:sz="4" w:space="0" w:color="auto"/>
              <w:left w:val="single" w:sz="4" w:space="0" w:color="auto"/>
              <w:bottom w:val="single" w:sz="4" w:space="0" w:color="auto"/>
              <w:right w:val="single" w:sz="4" w:space="0" w:color="auto"/>
            </w:tcBorders>
            <w:hideMark/>
          </w:tcPr>
          <w:p w14:paraId="512EA89F" w14:textId="77777777" w:rsidR="00C21A43" w:rsidRPr="00EA2147" w:rsidRDefault="00C21A43" w:rsidP="005502FE">
            <w:pPr>
              <w:pStyle w:val="QPPTableTextBold"/>
            </w:pPr>
            <w:r>
              <w:t>All aspects of developments</w:t>
            </w:r>
          </w:p>
        </w:tc>
      </w:tr>
      <w:tr w:rsidR="00834F54" w14:paraId="5F81DFD9" w14:textId="77777777" w:rsidTr="00474A3E">
        <w:trPr>
          <w:trHeight w:val="312"/>
        </w:trPr>
        <w:tc>
          <w:tcPr>
            <w:tcW w:w="3396" w:type="dxa"/>
            <w:vMerge w:val="restart"/>
            <w:tcBorders>
              <w:top w:val="single" w:sz="4" w:space="0" w:color="auto"/>
              <w:left w:val="single" w:sz="4" w:space="0" w:color="auto"/>
              <w:right w:val="single" w:sz="4" w:space="0" w:color="auto"/>
            </w:tcBorders>
            <w:hideMark/>
          </w:tcPr>
          <w:p w14:paraId="705E8BA9" w14:textId="77777777" w:rsidR="00834F54" w:rsidRPr="00EA2147" w:rsidRDefault="00834F54" w:rsidP="005502FE">
            <w:pPr>
              <w:pStyle w:val="QPPTableTextBody"/>
            </w:pPr>
            <w:r>
              <w:t>MCU, ROL, building work or operational work if prescribed accepted development</w:t>
            </w:r>
          </w:p>
        </w:tc>
        <w:tc>
          <w:tcPr>
            <w:tcW w:w="2835" w:type="dxa"/>
            <w:gridSpan w:val="2"/>
            <w:tcBorders>
              <w:top w:val="single" w:sz="4" w:space="0" w:color="auto"/>
              <w:left w:val="single" w:sz="4" w:space="0" w:color="auto"/>
              <w:bottom w:val="single" w:sz="4" w:space="0" w:color="auto"/>
              <w:right w:val="single" w:sz="4" w:space="0" w:color="auto"/>
            </w:tcBorders>
            <w:hideMark/>
          </w:tcPr>
          <w:p w14:paraId="7620B30D" w14:textId="77777777" w:rsidR="00834F54" w:rsidRPr="00EA2147" w:rsidRDefault="00834F54" w:rsidP="005502FE">
            <w:pPr>
              <w:pStyle w:val="QPPTableTextBold"/>
            </w:pPr>
            <w:r>
              <w:t>Accepted development</w:t>
            </w:r>
          </w:p>
        </w:tc>
      </w:tr>
      <w:tr w:rsidR="00834F54" w14:paraId="51C7400D" w14:textId="77777777" w:rsidTr="00474A3E">
        <w:trPr>
          <w:trHeight w:val="312"/>
        </w:trPr>
        <w:tc>
          <w:tcPr>
            <w:tcW w:w="3396" w:type="dxa"/>
            <w:vMerge/>
            <w:tcBorders>
              <w:left w:val="single" w:sz="4" w:space="0" w:color="auto"/>
              <w:bottom w:val="single" w:sz="4" w:space="0" w:color="auto"/>
              <w:right w:val="single" w:sz="4" w:space="0" w:color="auto"/>
            </w:tcBorders>
            <w:vAlign w:val="center"/>
            <w:hideMark/>
          </w:tcPr>
          <w:p w14:paraId="147577DA" w14:textId="77777777" w:rsidR="00834F54" w:rsidRPr="00EA2147" w:rsidRDefault="00834F54" w:rsidP="00EA2147"/>
        </w:tc>
        <w:tc>
          <w:tcPr>
            <w:tcW w:w="2835" w:type="dxa"/>
            <w:tcBorders>
              <w:top w:val="single" w:sz="4" w:space="0" w:color="auto"/>
              <w:left w:val="single" w:sz="4" w:space="0" w:color="auto"/>
              <w:bottom w:val="single" w:sz="4" w:space="0" w:color="auto"/>
              <w:right w:val="single" w:sz="4" w:space="0" w:color="auto"/>
            </w:tcBorders>
            <w:hideMark/>
          </w:tcPr>
          <w:p w14:paraId="7983AEDF" w14:textId="77777777" w:rsidR="00834F54" w:rsidRPr="00EA2147" w:rsidRDefault="00834F54" w:rsidP="005502FE">
            <w:pPr>
              <w:pStyle w:val="QPPTableTextBody"/>
            </w:pPr>
            <w:r>
              <w:t>Development approval is not required</w:t>
            </w:r>
          </w:p>
        </w:tc>
        <w:tc>
          <w:tcPr>
            <w:tcW w:w="2835" w:type="dxa"/>
            <w:tcBorders>
              <w:top w:val="single" w:sz="4" w:space="0" w:color="auto"/>
              <w:left w:val="single" w:sz="4" w:space="0" w:color="auto"/>
              <w:bottom w:val="single" w:sz="4" w:space="0" w:color="auto"/>
              <w:right w:val="single" w:sz="4" w:space="0" w:color="auto"/>
            </w:tcBorders>
            <w:hideMark/>
          </w:tcPr>
          <w:p w14:paraId="4BD8A88E" w14:textId="77777777" w:rsidR="00834F54" w:rsidRPr="00EA2147" w:rsidRDefault="00834F54" w:rsidP="005502FE">
            <w:pPr>
              <w:pStyle w:val="QPPTableTextBody"/>
            </w:pPr>
            <w:r>
              <w:t>Not applicable</w:t>
            </w:r>
          </w:p>
        </w:tc>
      </w:tr>
      <w:tr w:rsidR="00C21A43" w14:paraId="352D7770" w14:textId="77777777" w:rsidTr="00474A3E">
        <w:trPr>
          <w:trHeight w:val="312"/>
        </w:trPr>
        <w:tc>
          <w:tcPr>
            <w:tcW w:w="2835" w:type="dxa"/>
            <w:gridSpan w:val="3"/>
            <w:tcBorders>
              <w:top w:val="single" w:sz="4" w:space="0" w:color="auto"/>
              <w:left w:val="single" w:sz="4" w:space="0" w:color="auto"/>
              <w:bottom w:val="single" w:sz="4" w:space="0" w:color="auto"/>
              <w:right w:val="single" w:sz="4" w:space="0" w:color="auto"/>
            </w:tcBorders>
            <w:hideMark/>
          </w:tcPr>
          <w:p w14:paraId="63F12536" w14:textId="77777777" w:rsidR="00C21A43" w:rsidRPr="00EA2147" w:rsidRDefault="00C21A43" w:rsidP="005502FE">
            <w:pPr>
              <w:pStyle w:val="QPPTableTextBold"/>
            </w:pPr>
            <w:r>
              <w:t>MCU</w:t>
            </w:r>
          </w:p>
        </w:tc>
      </w:tr>
      <w:tr w:rsidR="00834F54" w14:paraId="12E248AA"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2C4BCFF7" w14:textId="4F21F29F" w:rsidR="00834F54" w:rsidRPr="00EA2147" w:rsidRDefault="00834F54" w:rsidP="005502FE">
            <w:pPr>
              <w:pStyle w:val="QPPTableTextBody"/>
            </w:pPr>
            <w:r>
              <w:t xml:space="preserve">MCU for a new </w:t>
            </w:r>
            <w:r w:rsidRPr="007B5A9F">
              <w:t>dwelling house</w:t>
            </w:r>
            <w:r w:rsidRPr="00EA2147">
              <w:t xml:space="preserve"> if in the Low density residential zone, Low-medium density residential zone, Medium density residential zone or Character residential zone</w:t>
            </w:r>
          </w:p>
        </w:tc>
        <w:tc>
          <w:tcPr>
            <w:tcW w:w="2835" w:type="dxa"/>
            <w:gridSpan w:val="2"/>
            <w:tcBorders>
              <w:top w:val="single" w:sz="4" w:space="0" w:color="auto"/>
              <w:left w:val="single" w:sz="4" w:space="0" w:color="auto"/>
              <w:bottom w:val="single" w:sz="4" w:space="0" w:color="auto"/>
              <w:right w:val="single" w:sz="4" w:space="0" w:color="auto"/>
            </w:tcBorders>
            <w:hideMark/>
          </w:tcPr>
          <w:p w14:paraId="73760D1F" w14:textId="77777777" w:rsidR="00834F54" w:rsidRPr="00EA2147" w:rsidRDefault="00834F54" w:rsidP="005502FE">
            <w:pPr>
              <w:pStyle w:val="QPPTableTextBold"/>
              <w:rPr>
                <w:highlight w:val="green"/>
              </w:rPr>
            </w:pPr>
            <w:r>
              <w:t>Accepted development, subject to compliance with identified requirements</w:t>
            </w:r>
          </w:p>
        </w:tc>
      </w:tr>
      <w:tr w:rsidR="00834F54" w14:paraId="6FEB84EB" w14:textId="77777777" w:rsidTr="00474A3E">
        <w:trPr>
          <w:trHeight w:val="434"/>
        </w:trPr>
        <w:tc>
          <w:tcPr>
            <w:tcW w:w="3396" w:type="dxa"/>
            <w:vMerge/>
            <w:tcBorders>
              <w:left w:val="single" w:sz="4" w:space="0" w:color="auto"/>
              <w:right w:val="single" w:sz="4" w:space="0" w:color="auto"/>
            </w:tcBorders>
            <w:vAlign w:val="center"/>
            <w:hideMark/>
          </w:tcPr>
          <w:p w14:paraId="0E0A528A" w14:textId="77777777" w:rsidR="00834F54" w:rsidRPr="00EA2147" w:rsidRDefault="00834F54" w:rsidP="00EA2147"/>
        </w:tc>
        <w:tc>
          <w:tcPr>
            <w:tcW w:w="2835" w:type="dxa"/>
            <w:tcBorders>
              <w:top w:val="single" w:sz="4" w:space="0" w:color="auto"/>
              <w:left w:val="single" w:sz="4" w:space="0" w:color="auto"/>
              <w:bottom w:val="single" w:sz="4" w:space="0" w:color="auto"/>
              <w:right w:val="single" w:sz="4" w:space="0" w:color="auto"/>
            </w:tcBorders>
            <w:hideMark/>
          </w:tcPr>
          <w:p w14:paraId="3D0D3520" w14:textId="77777777" w:rsidR="00834F54" w:rsidRPr="00340E1B" w:rsidRDefault="00834F54" w:rsidP="005502FE">
            <w:pPr>
              <w:pStyle w:val="QPPTableTextBody"/>
            </w:pPr>
            <w:r w:rsidRPr="00340E1B">
              <w:t>If complying with all acceptable outcomes in the:</w:t>
            </w:r>
          </w:p>
          <w:p w14:paraId="3CDF6E40" w14:textId="2EC88683" w:rsidR="00340E1B" w:rsidRPr="005502FE" w:rsidRDefault="00834F54" w:rsidP="005502FE">
            <w:pPr>
              <w:pStyle w:val="HGTableBullet2"/>
              <w:numPr>
                <w:ilvl w:val="0"/>
                <w:numId w:val="198"/>
              </w:numPr>
            </w:pPr>
            <w:r w:rsidRPr="007B5A9F">
              <w:t>Dwelling house code</w:t>
            </w:r>
            <w:r w:rsidRPr="00340E1B">
              <w:t xml:space="preserve"> if not on a </w:t>
            </w:r>
            <w:r w:rsidRPr="007B5A9F">
              <w:t>small lot</w:t>
            </w:r>
            <w:r w:rsidRPr="005502FE">
              <w:t>;</w:t>
            </w:r>
          </w:p>
          <w:p w14:paraId="48B07E79" w14:textId="4433130B" w:rsidR="00834F54" w:rsidRPr="00EA2147" w:rsidRDefault="00834F54" w:rsidP="005502FE">
            <w:pPr>
              <w:pStyle w:val="HGTableBullet2"/>
            </w:pPr>
            <w:r w:rsidRPr="007B5A9F">
              <w:t>Dwelling house (small lot) code</w:t>
            </w:r>
            <w:r w:rsidRPr="00340E1B">
              <w:t xml:space="preserve"> if on a </w:t>
            </w:r>
            <w:r w:rsidRPr="007B5A9F">
              <w:t>small lot</w:t>
            </w:r>
          </w:p>
        </w:tc>
        <w:tc>
          <w:tcPr>
            <w:tcW w:w="2835" w:type="dxa"/>
            <w:tcBorders>
              <w:top w:val="single" w:sz="4" w:space="0" w:color="auto"/>
              <w:left w:val="single" w:sz="4" w:space="0" w:color="auto"/>
              <w:bottom w:val="single" w:sz="4" w:space="0" w:color="auto"/>
              <w:right w:val="single" w:sz="4" w:space="0" w:color="auto"/>
            </w:tcBorders>
            <w:hideMark/>
          </w:tcPr>
          <w:p w14:paraId="35F0BF66" w14:textId="77777777" w:rsidR="00834F54" w:rsidRPr="00EA2147" w:rsidRDefault="00834F54" w:rsidP="005502FE">
            <w:pPr>
              <w:pStyle w:val="QPPTableTextBody"/>
              <w:rPr>
                <w:highlight w:val="green"/>
              </w:rPr>
            </w:pPr>
            <w:r>
              <w:t>Not applicable</w:t>
            </w:r>
          </w:p>
        </w:tc>
      </w:tr>
      <w:tr w:rsidR="00834F54" w14:paraId="73438E4E" w14:textId="77777777" w:rsidTr="00474A3E">
        <w:trPr>
          <w:trHeight w:val="434"/>
        </w:trPr>
        <w:tc>
          <w:tcPr>
            <w:tcW w:w="3396" w:type="dxa"/>
            <w:vMerge/>
            <w:tcBorders>
              <w:left w:val="single" w:sz="4" w:space="0" w:color="auto"/>
              <w:right w:val="single" w:sz="4" w:space="0" w:color="auto"/>
            </w:tcBorders>
            <w:vAlign w:val="center"/>
            <w:hideMark/>
          </w:tcPr>
          <w:p w14:paraId="3957158C" w14:textId="77777777" w:rsidR="00834F54" w:rsidRPr="00EA2147" w:rsidRDefault="00834F54" w:rsidP="00EA2147"/>
        </w:tc>
        <w:tc>
          <w:tcPr>
            <w:tcW w:w="2835" w:type="dxa"/>
            <w:gridSpan w:val="2"/>
            <w:tcBorders>
              <w:top w:val="single" w:sz="4" w:space="0" w:color="auto"/>
              <w:left w:val="single" w:sz="4" w:space="0" w:color="auto"/>
              <w:bottom w:val="single" w:sz="4" w:space="0" w:color="auto"/>
              <w:right w:val="single" w:sz="4" w:space="0" w:color="auto"/>
            </w:tcBorders>
            <w:hideMark/>
          </w:tcPr>
          <w:p w14:paraId="5CE25E2B" w14:textId="77777777" w:rsidR="00834F54" w:rsidRPr="00EA2147" w:rsidRDefault="00834F54" w:rsidP="005502FE">
            <w:pPr>
              <w:pStyle w:val="QPPTableTextBold"/>
              <w:rPr>
                <w:highlight w:val="green"/>
              </w:rPr>
            </w:pPr>
            <w:r>
              <w:t>Assessable development—Code assessment</w:t>
            </w:r>
          </w:p>
        </w:tc>
      </w:tr>
      <w:tr w:rsidR="00834F54" w14:paraId="2784259B" w14:textId="77777777" w:rsidTr="00474A3E">
        <w:trPr>
          <w:trHeight w:val="434"/>
        </w:trPr>
        <w:tc>
          <w:tcPr>
            <w:tcW w:w="3396" w:type="dxa"/>
            <w:vMerge/>
            <w:tcBorders>
              <w:left w:val="single" w:sz="4" w:space="0" w:color="auto"/>
              <w:bottom w:val="single" w:sz="4" w:space="0" w:color="auto"/>
              <w:right w:val="single" w:sz="4" w:space="0" w:color="auto"/>
            </w:tcBorders>
            <w:vAlign w:val="center"/>
            <w:hideMark/>
          </w:tcPr>
          <w:p w14:paraId="01B73BC1" w14:textId="77777777" w:rsidR="00834F54" w:rsidRPr="00EA2147" w:rsidRDefault="00834F54" w:rsidP="00EA2147"/>
        </w:tc>
        <w:tc>
          <w:tcPr>
            <w:tcW w:w="2835" w:type="dxa"/>
            <w:tcBorders>
              <w:top w:val="single" w:sz="4" w:space="0" w:color="auto"/>
              <w:left w:val="single" w:sz="4" w:space="0" w:color="auto"/>
              <w:bottom w:val="single" w:sz="4" w:space="0" w:color="auto"/>
              <w:right w:val="single" w:sz="4" w:space="0" w:color="auto"/>
            </w:tcBorders>
            <w:hideMark/>
          </w:tcPr>
          <w:p w14:paraId="6D7C0080" w14:textId="77777777" w:rsidR="00834F54" w:rsidRPr="00340E1B" w:rsidRDefault="00834F54" w:rsidP="005502FE">
            <w:pPr>
              <w:pStyle w:val="QPPTableTextBody"/>
            </w:pPr>
            <w:r w:rsidRPr="00340E1B">
              <w:t>If not complying with all acceptable outcomes in the:</w:t>
            </w:r>
          </w:p>
          <w:p w14:paraId="492C20D8" w14:textId="65A2037E" w:rsidR="00834F54" w:rsidRPr="00602187" w:rsidRDefault="00834F54" w:rsidP="005502FE">
            <w:pPr>
              <w:pStyle w:val="HGTableBullet2"/>
              <w:numPr>
                <w:ilvl w:val="0"/>
                <w:numId w:val="199"/>
              </w:numPr>
            </w:pPr>
            <w:r w:rsidRPr="007B5A9F">
              <w:t>Dwelling house code</w:t>
            </w:r>
            <w:r w:rsidRPr="00340E1B">
              <w:t xml:space="preserve"> if not on a </w:t>
            </w:r>
            <w:r w:rsidRPr="007B5A9F">
              <w:t>small lot</w:t>
            </w:r>
            <w:r w:rsidRPr="005502FE">
              <w:t>;</w:t>
            </w:r>
          </w:p>
          <w:p w14:paraId="3CF4D011" w14:textId="5953A2BB" w:rsidR="00834F54" w:rsidRPr="00EA2147" w:rsidRDefault="00A17F29" w:rsidP="005502FE">
            <w:pPr>
              <w:pStyle w:val="HGTableBullet2"/>
            </w:pPr>
            <w:r w:rsidRPr="007B5A9F">
              <w:t>Dwelling house (small lot) code</w:t>
            </w:r>
            <w:r w:rsidR="00834F54" w:rsidRPr="00340E1B">
              <w:t xml:space="preserve"> if on a </w:t>
            </w:r>
            <w:r w:rsidR="00834F54" w:rsidRPr="007B5A9F">
              <w:t>small lot</w:t>
            </w:r>
          </w:p>
        </w:tc>
        <w:tc>
          <w:tcPr>
            <w:tcW w:w="2835" w:type="dxa"/>
            <w:tcBorders>
              <w:top w:val="single" w:sz="4" w:space="0" w:color="auto"/>
              <w:left w:val="single" w:sz="4" w:space="0" w:color="auto"/>
              <w:bottom w:val="single" w:sz="4" w:space="0" w:color="auto"/>
              <w:right w:val="single" w:sz="4" w:space="0" w:color="auto"/>
            </w:tcBorders>
            <w:hideMark/>
          </w:tcPr>
          <w:p w14:paraId="16DEEE9A" w14:textId="717A8D1D" w:rsidR="00834F54" w:rsidRPr="00EA2147" w:rsidRDefault="00834F54" w:rsidP="005502FE">
            <w:pPr>
              <w:pStyle w:val="QPPTableTextBody"/>
              <w:rPr>
                <w:highlight w:val="green"/>
              </w:rPr>
            </w:pPr>
            <w:r w:rsidRPr="007B5A9F">
              <w:t>Dwelling house code</w:t>
            </w:r>
            <w:r w:rsidRPr="00EA2147">
              <w:t xml:space="preserve"> if not on a </w:t>
            </w:r>
            <w:r w:rsidRPr="007B5A9F">
              <w:t>small lot</w:t>
            </w:r>
          </w:p>
          <w:p w14:paraId="017435EF" w14:textId="53E185B4" w:rsidR="00834F54" w:rsidRPr="00EA2147" w:rsidRDefault="00834F54" w:rsidP="005502FE">
            <w:pPr>
              <w:pStyle w:val="QPPTableTextBody"/>
            </w:pPr>
            <w:r w:rsidRPr="007B5A9F">
              <w:t>Dwelling house (small lot) code</w:t>
            </w:r>
            <w:r w:rsidRPr="00EA2147">
              <w:t xml:space="preserve"> if on a </w:t>
            </w:r>
            <w:r w:rsidRPr="007B5A9F">
              <w:t>small lot</w:t>
            </w:r>
            <w:r w:rsidRPr="00EA2147">
              <w:t xml:space="preserve"> </w:t>
            </w:r>
          </w:p>
          <w:p w14:paraId="6245B6D6" w14:textId="773047F7" w:rsidR="00834F54" w:rsidRPr="00EA2147" w:rsidRDefault="00C43F27" w:rsidP="00C43F27">
            <w:pPr>
              <w:pStyle w:val="QPPTableTextBold"/>
            </w:pPr>
            <w:r w:rsidRPr="00C43F27">
              <w:rPr>
                <w:rStyle w:val="QPPTableTextBodyChar"/>
                <w:b w:val="0"/>
              </w:rPr>
              <w:t>The applicable</w:t>
            </w:r>
            <w:r>
              <w:rPr>
                <w:rStyle w:val="QPPTableTextBodyChar"/>
                <w:b w:val="0"/>
              </w:rPr>
              <w:t xml:space="preserve"> </w:t>
            </w:r>
            <w:r w:rsidR="00834F54" w:rsidRPr="007B5A9F">
              <w:rPr>
                <w:b w:val="0"/>
              </w:rPr>
              <w:t>zone code</w:t>
            </w:r>
          </w:p>
        </w:tc>
      </w:tr>
      <w:tr w:rsidR="003B04C1" w14:paraId="5E9F489D"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13A385E6" w14:textId="1B31B7CC" w:rsidR="003B04C1" w:rsidRPr="00EA2147" w:rsidRDefault="003B04C1" w:rsidP="005502FE">
            <w:pPr>
              <w:pStyle w:val="QPPTableTextBody"/>
            </w:pPr>
            <w:r>
              <w:t xml:space="preserve">MCU for a new </w:t>
            </w:r>
            <w:r w:rsidRPr="007B5A9F">
              <w:t>dwelling house</w:t>
            </w:r>
            <w:r w:rsidRPr="00EA2147">
              <w:t xml:space="preserve"> if in the Low density residential zone, Low-medium density residential zone, Medium density residential zone or Character residential zone, if assessable development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03549330" w14:textId="77777777" w:rsidR="003B04C1" w:rsidRPr="00EA2147" w:rsidRDefault="003B04C1" w:rsidP="005502FE">
            <w:pPr>
              <w:pStyle w:val="QPPTableTextBold"/>
            </w:pPr>
            <w:r>
              <w:t>Assessable development—Code assessment</w:t>
            </w:r>
          </w:p>
        </w:tc>
      </w:tr>
      <w:tr w:rsidR="003B04C1" w14:paraId="23B13148" w14:textId="77777777" w:rsidTr="00474A3E">
        <w:trPr>
          <w:trHeight w:val="434"/>
        </w:trPr>
        <w:tc>
          <w:tcPr>
            <w:tcW w:w="3396" w:type="dxa"/>
            <w:vMerge/>
            <w:tcBorders>
              <w:left w:val="single" w:sz="4" w:space="0" w:color="auto"/>
              <w:bottom w:val="single" w:sz="4" w:space="0" w:color="auto"/>
              <w:right w:val="single" w:sz="4" w:space="0" w:color="auto"/>
            </w:tcBorders>
            <w:vAlign w:val="center"/>
            <w:hideMark/>
          </w:tcPr>
          <w:p w14:paraId="1FB1A760" w14:textId="77777777" w:rsidR="003B04C1" w:rsidRPr="00EA2147" w:rsidRDefault="003B04C1" w:rsidP="00EA2147"/>
        </w:tc>
        <w:tc>
          <w:tcPr>
            <w:tcW w:w="2835" w:type="dxa"/>
            <w:tcBorders>
              <w:top w:val="single" w:sz="4" w:space="0" w:color="auto"/>
              <w:left w:val="single" w:sz="4" w:space="0" w:color="auto"/>
              <w:bottom w:val="single" w:sz="4" w:space="0" w:color="auto"/>
              <w:right w:val="single" w:sz="4" w:space="0" w:color="auto"/>
            </w:tcBorders>
            <w:hideMark/>
          </w:tcPr>
          <w:p w14:paraId="7D6ECD69" w14:textId="77777777" w:rsidR="003B04C1" w:rsidRPr="00EA2147" w:rsidRDefault="003B04C1" w:rsidP="005502FE">
            <w:pPr>
              <w:pStyle w:val="QPPTableTextBody"/>
            </w:pPr>
            <w:r>
              <w:t>-</w:t>
            </w:r>
          </w:p>
          <w:p w14:paraId="1ECB368C" w14:textId="77777777" w:rsidR="003B04C1" w:rsidRPr="00EA2147" w:rsidRDefault="003B04C1" w:rsidP="00EA2147">
            <w:pPr>
              <w:pStyle w:val="QPPEditorsNoteStyle1"/>
            </w:pPr>
            <w:r>
              <w:t>Note—If the MCU is impact assessable in a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74F86702" w14:textId="1A6C7514" w:rsidR="003B04C1" w:rsidRPr="00EA2147" w:rsidRDefault="003B04C1" w:rsidP="005502FE">
            <w:pPr>
              <w:pStyle w:val="QPPTableTextBody"/>
              <w:rPr>
                <w:highlight w:val="green"/>
              </w:rPr>
            </w:pPr>
            <w:r w:rsidRPr="007B5A9F">
              <w:t>Dwelling house code</w:t>
            </w:r>
            <w:r w:rsidRPr="00EA2147">
              <w:t xml:space="preserve"> if not on a </w:t>
            </w:r>
            <w:r w:rsidRPr="007B5A9F">
              <w:t>small lot</w:t>
            </w:r>
          </w:p>
          <w:p w14:paraId="7894A2DF" w14:textId="01B4F23C" w:rsidR="003B04C1" w:rsidRPr="00EA2147" w:rsidRDefault="003B04C1" w:rsidP="005502FE">
            <w:pPr>
              <w:pStyle w:val="QPPTableTextBody"/>
            </w:pPr>
            <w:r w:rsidRPr="007B5A9F">
              <w:t>Dwelling house (small lot) code</w:t>
            </w:r>
            <w:r w:rsidRPr="00EA2147">
              <w:t xml:space="preserve"> if on a </w:t>
            </w:r>
            <w:r w:rsidRPr="007B5A9F">
              <w:t>small lot</w:t>
            </w:r>
            <w:r w:rsidRPr="00EA2147">
              <w:t xml:space="preserve"> </w:t>
            </w:r>
          </w:p>
          <w:p w14:paraId="79393B9F" w14:textId="2864A24D" w:rsidR="003B04C1" w:rsidRPr="00EA2147" w:rsidRDefault="003B04C1" w:rsidP="005502FE">
            <w:pPr>
              <w:pStyle w:val="QPPTableTextBody"/>
            </w:pPr>
            <w:r>
              <w:t xml:space="preserve">The applicable </w:t>
            </w:r>
            <w:r w:rsidRPr="007B5A9F">
              <w:t>zone code</w:t>
            </w:r>
          </w:p>
        </w:tc>
      </w:tr>
      <w:tr w:rsidR="003B04C1" w14:paraId="2E75FC77"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5FBC6DFF" w14:textId="6F6BC7DB" w:rsidR="003B04C1" w:rsidRPr="00EA2147" w:rsidRDefault="003B04C1" w:rsidP="005502FE">
            <w:pPr>
              <w:pStyle w:val="QPPTableTextBody"/>
            </w:pPr>
            <w:r>
              <w:t xml:space="preserve">MCU for a new </w:t>
            </w:r>
            <w:r w:rsidRPr="007B5A9F">
              <w:t>dwelling house</w:t>
            </w:r>
            <w:r w:rsidRPr="00EA2147">
              <w:t xml:space="preserve"> if in the High density residential zone or Tourist accommodation zone</w:t>
            </w:r>
          </w:p>
        </w:tc>
        <w:tc>
          <w:tcPr>
            <w:tcW w:w="2835" w:type="dxa"/>
            <w:gridSpan w:val="2"/>
            <w:tcBorders>
              <w:top w:val="single" w:sz="4" w:space="0" w:color="auto"/>
              <w:left w:val="single" w:sz="4" w:space="0" w:color="auto"/>
              <w:bottom w:val="single" w:sz="4" w:space="0" w:color="auto"/>
              <w:right w:val="single" w:sz="4" w:space="0" w:color="auto"/>
            </w:tcBorders>
            <w:hideMark/>
          </w:tcPr>
          <w:p w14:paraId="5AD4BD7B" w14:textId="77777777" w:rsidR="003B04C1" w:rsidRPr="00EA2147" w:rsidRDefault="003B04C1" w:rsidP="005502FE">
            <w:pPr>
              <w:pStyle w:val="QPPTableTextBold"/>
            </w:pPr>
            <w:r>
              <w:t>Assessable development—Impact assessment</w:t>
            </w:r>
          </w:p>
        </w:tc>
      </w:tr>
      <w:tr w:rsidR="003B04C1" w14:paraId="1DB6CD8B" w14:textId="77777777" w:rsidTr="00474A3E">
        <w:trPr>
          <w:trHeight w:val="434"/>
        </w:trPr>
        <w:tc>
          <w:tcPr>
            <w:tcW w:w="3396" w:type="dxa"/>
            <w:vMerge/>
            <w:tcBorders>
              <w:left w:val="single" w:sz="4" w:space="0" w:color="auto"/>
              <w:bottom w:val="single" w:sz="4" w:space="0" w:color="auto"/>
              <w:right w:val="single" w:sz="4" w:space="0" w:color="auto"/>
            </w:tcBorders>
            <w:vAlign w:val="center"/>
            <w:hideMark/>
          </w:tcPr>
          <w:p w14:paraId="7F632077" w14:textId="77777777" w:rsidR="003B04C1" w:rsidRPr="00EA2147" w:rsidRDefault="003B04C1" w:rsidP="00EA2147"/>
        </w:tc>
        <w:tc>
          <w:tcPr>
            <w:tcW w:w="2835" w:type="dxa"/>
            <w:tcBorders>
              <w:top w:val="single" w:sz="4" w:space="0" w:color="auto"/>
              <w:left w:val="single" w:sz="4" w:space="0" w:color="auto"/>
              <w:bottom w:val="single" w:sz="4" w:space="0" w:color="auto"/>
              <w:right w:val="single" w:sz="4" w:space="0" w:color="auto"/>
            </w:tcBorders>
            <w:hideMark/>
          </w:tcPr>
          <w:p w14:paraId="18E18120" w14:textId="77777777" w:rsidR="003B04C1" w:rsidRPr="00EA2147" w:rsidRDefault="003B04C1" w:rsidP="005502FE">
            <w:pPr>
              <w:pStyle w:val="QPPTableTextBody"/>
            </w:pPr>
            <w:r>
              <w:t>-</w:t>
            </w:r>
          </w:p>
        </w:tc>
        <w:tc>
          <w:tcPr>
            <w:tcW w:w="2835" w:type="dxa"/>
            <w:tcBorders>
              <w:top w:val="single" w:sz="4" w:space="0" w:color="auto"/>
              <w:left w:val="single" w:sz="4" w:space="0" w:color="auto"/>
              <w:bottom w:val="single" w:sz="4" w:space="0" w:color="auto"/>
              <w:right w:val="single" w:sz="4" w:space="0" w:color="auto"/>
            </w:tcBorders>
            <w:hideMark/>
          </w:tcPr>
          <w:p w14:paraId="1E2360E6" w14:textId="77777777" w:rsidR="003B04C1" w:rsidRPr="00EA2147" w:rsidRDefault="003B04C1" w:rsidP="005502FE">
            <w:pPr>
              <w:pStyle w:val="QPPTableTextBody"/>
            </w:pPr>
            <w:r>
              <w:t xml:space="preserve">The planning scheme </w:t>
            </w:r>
            <w:r w:rsidRPr="00EA2147">
              <w:t>including:</w:t>
            </w:r>
          </w:p>
          <w:p w14:paraId="4E491AD7" w14:textId="497B64C8" w:rsidR="003B04C1" w:rsidRPr="00EA2147" w:rsidRDefault="003B04C1" w:rsidP="005502FE">
            <w:pPr>
              <w:pStyle w:val="QPPTableTextBody"/>
              <w:rPr>
                <w:highlight w:val="green"/>
              </w:rPr>
            </w:pPr>
            <w:r w:rsidRPr="007B5A9F">
              <w:t>Dwelling house code</w:t>
            </w:r>
            <w:r w:rsidRPr="00EA2147">
              <w:t xml:space="preserve"> if not on a </w:t>
            </w:r>
            <w:r w:rsidRPr="007B5A9F">
              <w:t>small lot</w:t>
            </w:r>
          </w:p>
          <w:p w14:paraId="6597884A" w14:textId="312017CA" w:rsidR="003B04C1" w:rsidRPr="00EA2147" w:rsidRDefault="003B04C1" w:rsidP="005502FE">
            <w:pPr>
              <w:pStyle w:val="QPPTableTextBody"/>
            </w:pPr>
            <w:r w:rsidRPr="007B5A9F">
              <w:t>Dwelling house (small lot) code</w:t>
            </w:r>
            <w:r w:rsidRPr="00EA2147">
              <w:t xml:space="preserve"> if on a </w:t>
            </w:r>
            <w:r w:rsidRPr="007B5A9F">
              <w:t>small lot</w:t>
            </w:r>
          </w:p>
          <w:p w14:paraId="01546517" w14:textId="481181B9" w:rsidR="003B04C1" w:rsidRPr="00EA2147" w:rsidRDefault="003B04C1" w:rsidP="005502FE">
            <w:pPr>
              <w:pStyle w:val="QPPTableTextBody"/>
              <w:rPr>
                <w:highlight w:val="green"/>
              </w:rPr>
            </w:pPr>
            <w:r>
              <w:t xml:space="preserve">The applicable </w:t>
            </w:r>
            <w:r w:rsidRPr="007B5A9F">
              <w:t>zone code</w:t>
            </w:r>
          </w:p>
        </w:tc>
      </w:tr>
      <w:tr w:rsidR="00C21A43" w14:paraId="2ECE3C2C"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08F80B18" w14:textId="77777777" w:rsidR="00C21A43" w:rsidRPr="00EA2147" w:rsidRDefault="00C21A43" w:rsidP="005502FE">
            <w:pPr>
              <w:pStyle w:val="QPPTableTextBold"/>
            </w:pPr>
            <w:r>
              <w:t>Building work</w:t>
            </w:r>
          </w:p>
        </w:tc>
      </w:tr>
      <w:tr w:rsidR="003B04C1" w14:paraId="67E4F2F5" w14:textId="77777777" w:rsidTr="00474A3E">
        <w:trPr>
          <w:trHeight w:val="434"/>
        </w:trPr>
        <w:tc>
          <w:tcPr>
            <w:tcW w:w="3396" w:type="dxa"/>
            <w:vMerge w:val="restart"/>
            <w:tcBorders>
              <w:top w:val="single" w:sz="4" w:space="0" w:color="auto"/>
              <w:left w:val="single" w:sz="4" w:space="0" w:color="auto"/>
              <w:bottom w:val="single" w:sz="4" w:space="0" w:color="auto"/>
              <w:right w:val="single" w:sz="4" w:space="0" w:color="auto"/>
            </w:tcBorders>
            <w:hideMark/>
          </w:tcPr>
          <w:p w14:paraId="38E738C4" w14:textId="3D7FC637" w:rsidR="003B04C1" w:rsidRPr="00EA2147" w:rsidRDefault="003B04C1" w:rsidP="005502FE">
            <w:pPr>
              <w:pStyle w:val="QPPTableTextBody"/>
            </w:pPr>
            <w:r>
              <w:t xml:space="preserve">Building work for an extension to a </w:t>
            </w:r>
            <w:r w:rsidRPr="007B5A9F">
              <w:t>dwelling house</w:t>
            </w:r>
            <w:r w:rsidRPr="00EA2147">
              <w:t xml:space="preserve"> if in the Low density residential zone, Low-medium density residential zone, </w:t>
            </w:r>
            <w:r w:rsidR="00C503CC">
              <w:t>Medium density residential zone</w:t>
            </w:r>
            <w:r w:rsidRPr="00EA2147">
              <w:t>, High density residential zone, Character residential zone or Tourist accommodation zone</w:t>
            </w:r>
          </w:p>
        </w:tc>
        <w:tc>
          <w:tcPr>
            <w:tcW w:w="2835" w:type="dxa"/>
            <w:gridSpan w:val="2"/>
            <w:tcBorders>
              <w:top w:val="single" w:sz="4" w:space="0" w:color="auto"/>
              <w:left w:val="single" w:sz="4" w:space="0" w:color="auto"/>
              <w:bottom w:val="single" w:sz="4" w:space="0" w:color="auto"/>
              <w:right w:val="single" w:sz="4" w:space="0" w:color="auto"/>
            </w:tcBorders>
            <w:hideMark/>
          </w:tcPr>
          <w:p w14:paraId="1979920E" w14:textId="77777777" w:rsidR="003B04C1" w:rsidRPr="00EA2147" w:rsidRDefault="003B04C1" w:rsidP="005502FE">
            <w:pPr>
              <w:pStyle w:val="QPPTableTextBold"/>
            </w:pPr>
            <w:r>
              <w:t>Accepted development, subject to compliance with identified requirements</w:t>
            </w:r>
          </w:p>
        </w:tc>
      </w:tr>
      <w:tr w:rsidR="003B04C1" w14:paraId="337BEF25" w14:textId="77777777" w:rsidTr="00474A3E">
        <w:trPr>
          <w:trHeight w:val="434"/>
        </w:trPr>
        <w:tc>
          <w:tcPr>
            <w:tcW w:w="3396" w:type="dxa"/>
            <w:vMerge/>
            <w:tcBorders>
              <w:left w:val="single" w:sz="4" w:space="0" w:color="auto"/>
              <w:bottom w:val="single" w:sz="4" w:space="0" w:color="auto"/>
              <w:right w:val="single" w:sz="4" w:space="0" w:color="auto"/>
            </w:tcBorders>
            <w:vAlign w:val="center"/>
            <w:hideMark/>
          </w:tcPr>
          <w:p w14:paraId="554992F8" w14:textId="77777777" w:rsidR="003B04C1" w:rsidRPr="00EA2147" w:rsidRDefault="003B04C1" w:rsidP="00EA2147"/>
        </w:tc>
        <w:tc>
          <w:tcPr>
            <w:tcW w:w="2835" w:type="dxa"/>
            <w:tcBorders>
              <w:top w:val="single" w:sz="4" w:space="0" w:color="auto"/>
              <w:left w:val="single" w:sz="4" w:space="0" w:color="auto"/>
              <w:bottom w:val="single" w:sz="4" w:space="0" w:color="auto"/>
              <w:right w:val="single" w:sz="4" w:space="0" w:color="auto"/>
            </w:tcBorders>
            <w:hideMark/>
          </w:tcPr>
          <w:p w14:paraId="02981880" w14:textId="77777777" w:rsidR="003B04C1" w:rsidRPr="00EA2147" w:rsidRDefault="003B04C1" w:rsidP="005502FE">
            <w:pPr>
              <w:pStyle w:val="QPPTableTextBody"/>
            </w:pPr>
            <w:r>
              <w:t>If complying with all acceptable outcomes in the:</w:t>
            </w:r>
          </w:p>
          <w:p w14:paraId="1FF0A943" w14:textId="30E3A09C" w:rsidR="003B04C1" w:rsidRPr="00EA2147" w:rsidRDefault="003B04C1" w:rsidP="005502FE">
            <w:pPr>
              <w:pStyle w:val="HGTableBullet2"/>
              <w:numPr>
                <w:ilvl w:val="0"/>
                <w:numId w:val="163"/>
              </w:numPr>
            </w:pPr>
            <w:r w:rsidRPr="007B5A9F">
              <w:t>Dwelling house code</w:t>
            </w:r>
            <w:r w:rsidRPr="00EA2147">
              <w:t xml:space="preserve"> if not on a </w:t>
            </w:r>
            <w:r w:rsidRPr="007B5A9F">
              <w:t>small lot</w:t>
            </w:r>
            <w:r w:rsidRPr="00EA2147">
              <w:t>;</w:t>
            </w:r>
          </w:p>
          <w:p w14:paraId="6E9A431C" w14:textId="61D3CDA2" w:rsidR="003B04C1" w:rsidRPr="00EA2147" w:rsidRDefault="003B04C1" w:rsidP="005502FE">
            <w:pPr>
              <w:pStyle w:val="HGTableBullet2"/>
            </w:pPr>
            <w:r w:rsidRPr="007B5A9F">
              <w:t>Dwelling house (small lot) code</w:t>
            </w:r>
            <w:r w:rsidRPr="00EA2147">
              <w:t xml:space="preserve"> if on a </w:t>
            </w:r>
            <w:r w:rsidRPr="007B5A9F">
              <w:t>small lot</w:t>
            </w:r>
          </w:p>
        </w:tc>
        <w:tc>
          <w:tcPr>
            <w:tcW w:w="2835" w:type="dxa"/>
            <w:tcBorders>
              <w:top w:val="single" w:sz="4" w:space="0" w:color="auto"/>
              <w:left w:val="single" w:sz="4" w:space="0" w:color="auto"/>
              <w:bottom w:val="single" w:sz="4" w:space="0" w:color="auto"/>
              <w:right w:val="single" w:sz="4" w:space="0" w:color="auto"/>
            </w:tcBorders>
            <w:hideMark/>
          </w:tcPr>
          <w:p w14:paraId="2F0D7CDD" w14:textId="77777777" w:rsidR="003B04C1" w:rsidRPr="00EA2147" w:rsidRDefault="003B04C1" w:rsidP="005502FE">
            <w:pPr>
              <w:pStyle w:val="QPPTableTextBody"/>
            </w:pPr>
            <w:r>
              <w:t>Not applicable</w:t>
            </w:r>
          </w:p>
        </w:tc>
      </w:tr>
      <w:tr w:rsidR="003B04C1" w14:paraId="05BA9774" w14:textId="77777777" w:rsidTr="00474A3E">
        <w:trPr>
          <w:trHeight w:val="434"/>
        </w:trPr>
        <w:tc>
          <w:tcPr>
            <w:tcW w:w="3396" w:type="dxa"/>
            <w:vMerge/>
            <w:tcBorders>
              <w:left w:val="single" w:sz="4" w:space="0" w:color="auto"/>
              <w:bottom w:val="single" w:sz="4" w:space="0" w:color="auto"/>
              <w:right w:val="single" w:sz="4" w:space="0" w:color="auto"/>
            </w:tcBorders>
            <w:vAlign w:val="center"/>
            <w:hideMark/>
          </w:tcPr>
          <w:p w14:paraId="34923582" w14:textId="77777777" w:rsidR="003B04C1" w:rsidRPr="00EA2147" w:rsidRDefault="003B04C1" w:rsidP="00EA2147"/>
        </w:tc>
        <w:tc>
          <w:tcPr>
            <w:tcW w:w="2835" w:type="dxa"/>
            <w:gridSpan w:val="2"/>
            <w:tcBorders>
              <w:top w:val="single" w:sz="4" w:space="0" w:color="auto"/>
              <w:left w:val="single" w:sz="4" w:space="0" w:color="auto"/>
              <w:bottom w:val="single" w:sz="4" w:space="0" w:color="auto"/>
              <w:right w:val="single" w:sz="4" w:space="0" w:color="auto"/>
            </w:tcBorders>
            <w:hideMark/>
          </w:tcPr>
          <w:p w14:paraId="681B989C" w14:textId="77777777" w:rsidR="003B04C1" w:rsidRPr="00EA2147" w:rsidRDefault="003B04C1" w:rsidP="005502FE">
            <w:pPr>
              <w:pStyle w:val="QPPTableTextBold"/>
            </w:pPr>
            <w:r>
              <w:t>Assessable development—Code assessment</w:t>
            </w:r>
          </w:p>
        </w:tc>
      </w:tr>
      <w:tr w:rsidR="003B04C1" w14:paraId="5EA34508" w14:textId="77777777" w:rsidTr="00474A3E">
        <w:trPr>
          <w:trHeight w:val="434"/>
        </w:trPr>
        <w:tc>
          <w:tcPr>
            <w:tcW w:w="3396" w:type="dxa"/>
            <w:vMerge/>
            <w:tcBorders>
              <w:left w:val="single" w:sz="4" w:space="0" w:color="auto"/>
              <w:bottom w:val="single" w:sz="4" w:space="0" w:color="auto"/>
              <w:right w:val="single" w:sz="4" w:space="0" w:color="auto"/>
            </w:tcBorders>
            <w:vAlign w:val="center"/>
            <w:hideMark/>
          </w:tcPr>
          <w:p w14:paraId="6250FD81" w14:textId="77777777" w:rsidR="003B04C1" w:rsidRPr="00EA2147" w:rsidRDefault="003B04C1" w:rsidP="00EA2147"/>
        </w:tc>
        <w:tc>
          <w:tcPr>
            <w:tcW w:w="2835" w:type="dxa"/>
            <w:tcBorders>
              <w:top w:val="single" w:sz="4" w:space="0" w:color="auto"/>
              <w:left w:val="single" w:sz="4" w:space="0" w:color="auto"/>
              <w:bottom w:val="single" w:sz="4" w:space="0" w:color="auto"/>
              <w:right w:val="single" w:sz="4" w:space="0" w:color="auto"/>
            </w:tcBorders>
            <w:hideMark/>
          </w:tcPr>
          <w:p w14:paraId="581A18D3" w14:textId="77777777" w:rsidR="003B04C1" w:rsidRPr="00EA2147" w:rsidRDefault="003B04C1" w:rsidP="005502FE">
            <w:pPr>
              <w:pStyle w:val="QPPTableTextBody"/>
            </w:pPr>
            <w:r>
              <w:t>If not complying with all acceptable outcomes in the:</w:t>
            </w:r>
          </w:p>
          <w:p w14:paraId="7C37441F" w14:textId="57464413" w:rsidR="003B04C1" w:rsidRPr="00EA2147" w:rsidRDefault="003B04C1" w:rsidP="005502FE">
            <w:pPr>
              <w:pStyle w:val="HGTableBullet2"/>
              <w:numPr>
                <w:ilvl w:val="0"/>
                <w:numId w:val="161"/>
              </w:numPr>
            </w:pPr>
            <w:r w:rsidRPr="007B5A9F">
              <w:t>Dwelling house code</w:t>
            </w:r>
            <w:r w:rsidRPr="00EA2147">
              <w:t xml:space="preserve"> if not on a </w:t>
            </w:r>
            <w:r w:rsidRPr="007B5A9F">
              <w:t>small lot</w:t>
            </w:r>
            <w:r w:rsidRPr="00EA2147">
              <w:t>;</w:t>
            </w:r>
          </w:p>
          <w:p w14:paraId="6F3D418F" w14:textId="6494C4D9" w:rsidR="003B04C1" w:rsidRPr="00EA2147" w:rsidRDefault="003B04C1" w:rsidP="005502FE">
            <w:pPr>
              <w:pStyle w:val="HGTableBullet2"/>
            </w:pPr>
            <w:r w:rsidRPr="007B5A9F">
              <w:t>Dwelling house (small lot) code</w:t>
            </w:r>
            <w:r w:rsidRPr="00EA2147">
              <w:t xml:space="preserve"> if on a </w:t>
            </w:r>
            <w:r w:rsidRPr="007B5A9F">
              <w:t>small lot</w:t>
            </w:r>
          </w:p>
        </w:tc>
        <w:tc>
          <w:tcPr>
            <w:tcW w:w="2835" w:type="dxa"/>
            <w:tcBorders>
              <w:top w:val="single" w:sz="4" w:space="0" w:color="auto"/>
              <w:left w:val="single" w:sz="4" w:space="0" w:color="auto"/>
              <w:bottom w:val="single" w:sz="4" w:space="0" w:color="auto"/>
              <w:right w:val="single" w:sz="4" w:space="0" w:color="auto"/>
            </w:tcBorders>
            <w:hideMark/>
          </w:tcPr>
          <w:p w14:paraId="1C090529" w14:textId="34E3F4FF" w:rsidR="003B04C1" w:rsidRPr="00EA2147" w:rsidRDefault="003B04C1" w:rsidP="005502FE">
            <w:pPr>
              <w:pStyle w:val="QPPTableTextBody"/>
            </w:pPr>
            <w:r w:rsidRPr="007B5A9F">
              <w:t>Dwelling house code</w:t>
            </w:r>
            <w:r w:rsidRPr="00EA2147">
              <w:t xml:space="preserve"> if not on a </w:t>
            </w:r>
            <w:r w:rsidRPr="007B5A9F">
              <w:t>small lot</w:t>
            </w:r>
          </w:p>
          <w:p w14:paraId="2117B343" w14:textId="5911E7F5" w:rsidR="003B04C1" w:rsidRPr="00EA2147" w:rsidRDefault="003B04C1" w:rsidP="005502FE">
            <w:pPr>
              <w:pStyle w:val="QPPTableTextBody"/>
            </w:pPr>
            <w:r w:rsidRPr="007B5A9F">
              <w:t>Dwelling house (small lot) code</w:t>
            </w:r>
            <w:r w:rsidRPr="00EA2147">
              <w:t xml:space="preserve"> if on a </w:t>
            </w:r>
            <w:r w:rsidRPr="007B5A9F">
              <w:t>small lot</w:t>
            </w:r>
          </w:p>
          <w:p w14:paraId="2544E21D" w14:textId="569545BC" w:rsidR="003B04C1" w:rsidRPr="00EA2147" w:rsidRDefault="003B04C1" w:rsidP="005502FE">
            <w:pPr>
              <w:pStyle w:val="QPPTableTextBody"/>
            </w:pPr>
            <w:r>
              <w:t xml:space="preserve">The applicable </w:t>
            </w:r>
            <w:r w:rsidRPr="007B5A9F">
              <w:t>zone code</w:t>
            </w:r>
          </w:p>
        </w:tc>
      </w:tr>
    </w:tbl>
    <w:p w14:paraId="389C1D39" w14:textId="5EBE8B0B" w:rsidR="00C21A43" w:rsidRDefault="00C21A43" w:rsidP="00C21A43">
      <w:pPr>
        <w:pStyle w:val="QPPEditorsNoteStyle1"/>
      </w:pPr>
      <w:r>
        <w:t xml:space="preserve">Note—The Dwelling house character overlay applies to land identified within the Low density residential zone, Low-medium density residential zone, Medium density residential zone, High density residential zone, Character residential zone or Tourist accommodation zone. The category of assessment for a </w:t>
      </w:r>
      <w:r w:rsidRPr="007B5A9F">
        <w:t>dwelling house</w:t>
      </w:r>
      <w:r>
        <w:t xml:space="preserve"> outside of the Dwelling house character overlay is specified in </w:t>
      </w:r>
      <w:r w:rsidRPr="007B5A9F">
        <w:t>section 5.5</w:t>
      </w:r>
      <w:r>
        <w:t xml:space="preserve"> and </w:t>
      </w:r>
      <w:r w:rsidRPr="007B5A9F">
        <w:t>section 5.7</w:t>
      </w:r>
      <w:r>
        <w:t>.</w:t>
      </w:r>
    </w:p>
    <w:p w14:paraId="5819DAF6" w14:textId="77777777" w:rsidR="00C21A43" w:rsidRDefault="00C21A43" w:rsidP="00C21A43">
      <w:pPr>
        <w:pStyle w:val="QPPTableHeadingStyle1"/>
      </w:pPr>
      <w:bookmarkStart w:id="12" w:name="Extractive"/>
      <w:bookmarkEnd w:id="12"/>
      <w:r>
        <w:t>Table 5.10.10—Extractive resources overlay</w:t>
      </w:r>
    </w:p>
    <w:tbl>
      <w:tblPr>
        <w:tblW w:w="930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909"/>
        <w:gridCol w:w="2909"/>
      </w:tblGrid>
      <w:tr w:rsidR="003B04C1" w14:paraId="27C4CE5B" w14:textId="77777777" w:rsidTr="00474A3E">
        <w:trPr>
          <w:trHeight w:val="434"/>
        </w:trPr>
        <w:tc>
          <w:tcPr>
            <w:tcW w:w="3396" w:type="dxa"/>
            <w:tcBorders>
              <w:top w:val="single" w:sz="4" w:space="0" w:color="auto"/>
              <w:left w:val="single" w:sz="4" w:space="0" w:color="auto"/>
              <w:bottom w:val="single" w:sz="4" w:space="0" w:color="auto"/>
              <w:right w:val="single" w:sz="4" w:space="0" w:color="auto"/>
            </w:tcBorders>
            <w:hideMark/>
          </w:tcPr>
          <w:p w14:paraId="72F2059A" w14:textId="77777777" w:rsidR="00C21A43" w:rsidRPr="00EA2147" w:rsidRDefault="00C21A43" w:rsidP="005502FE">
            <w:pPr>
              <w:pStyle w:val="QPPTableTextBold"/>
            </w:pPr>
            <w:r>
              <w:t>Development</w:t>
            </w:r>
          </w:p>
        </w:tc>
        <w:tc>
          <w:tcPr>
            <w:tcW w:w="2835" w:type="dxa"/>
            <w:tcBorders>
              <w:top w:val="single" w:sz="4" w:space="0" w:color="auto"/>
              <w:left w:val="single" w:sz="4" w:space="0" w:color="auto"/>
              <w:bottom w:val="single" w:sz="4" w:space="0" w:color="auto"/>
              <w:right w:val="single" w:sz="4" w:space="0" w:color="auto"/>
            </w:tcBorders>
            <w:hideMark/>
          </w:tcPr>
          <w:p w14:paraId="49CDD6E9" w14:textId="3080D4AE" w:rsidR="00C21A43" w:rsidRPr="00EA2147" w:rsidRDefault="00B97DBC" w:rsidP="005502FE">
            <w:pPr>
              <w:pStyle w:val="QPPTableTextBold"/>
            </w:pPr>
            <w:r>
              <w:t xml:space="preserve">Categories of development and </w:t>
            </w:r>
            <w:r w:rsidR="00C21A43">
              <w:t>assessment</w:t>
            </w:r>
          </w:p>
        </w:tc>
        <w:tc>
          <w:tcPr>
            <w:tcW w:w="2835" w:type="dxa"/>
            <w:tcBorders>
              <w:top w:val="single" w:sz="4" w:space="0" w:color="auto"/>
              <w:left w:val="single" w:sz="4" w:space="0" w:color="auto"/>
              <w:bottom w:val="single" w:sz="4" w:space="0" w:color="auto"/>
              <w:right w:val="single" w:sz="4" w:space="0" w:color="auto"/>
            </w:tcBorders>
            <w:hideMark/>
          </w:tcPr>
          <w:p w14:paraId="78BA8D1F" w14:textId="77777777" w:rsidR="00C21A43" w:rsidRPr="00EA2147" w:rsidRDefault="00C21A43" w:rsidP="005502FE">
            <w:pPr>
              <w:pStyle w:val="QPPTableTextBold"/>
            </w:pPr>
            <w:r>
              <w:t>Assessment benchmarks</w:t>
            </w:r>
          </w:p>
        </w:tc>
      </w:tr>
      <w:tr w:rsidR="00C21A43" w14:paraId="184B24D1"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442D48B5" w14:textId="77777777" w:rsidR="00C21A43" w:rsidRPr="00EA2147" w:rsidRDefault="00C21A43" w:rsidP="005502FE">
            <w:pPr>
              <w:pStyle w:val="QPPTableTextBold"/>
            </w:pPr>
            <w:r>
              <w:t>All aspects of developments</w:t>
            </w:r>
          </w:p>
        </w:tc>
      </w:tr>
      <w:tr w:rsidR="003B04C1" w14:paraId="5FFD1C49"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15D03055" w14:textId="77777777" w:rsidR="003B04C1" w:rsidRPr="00EA2147" w:rsidRDefault="003B04C1" w:rsidP="005502FE">
            <w:pPr>
              <w:pStyle w:val="QPPTableTextBody"/>
            </w:pPr>
            <w:r>
              <w:t>MCU, ROL, building work or operational work if prescribed accepted development</w:t>
            </w:r>
          </w:p>
        </w:tc>
        <w:tc>
          <w:tcPr>
            <w:tcW w:w="2835" w:type="dxa"/>
            <w:gridSpan w:val="2"/>
            <w:tcBorders>
              <w:top w:val="single" w:sz="4" w:space="0" w:color="auto"/>
              <w:left w:val="single" w:sz="4" w:space="0" w:color="auto"/>
              <w:bottom w:val="single" w:sz="4" w:space="0" w:color="auto"/>
              <w:right w:val="single" w:sz="4" w:space="0" w:color="auto"/>
            </w:tcBorders>
            <w:hideMark/>
          </w:tcPr>
          <w:p w14:paraId="6EDAEE83" w14:textId="77777777" w:rsidR="003B04C1" w:rsidRPr="00EA2147" w:rsidRDefault="003B04C1" w:rsidP="005502FE">
            <w:pPr>
              <w:pStyle w:val="QPPTableTextBold"/>
            </w:pPr>
            <w:r>
              <w:t>Accepted development</w:t>
            </w:r>
          </w:p>
        </w:tc>
      </w:tr>
      <w:tr w:rsidR="003B04C1" w14:paraId="4A6632C5" w14:textId="77777777" w:rsidTr="00474A3E">
        <w:trPr>
          <w:trHeight w:val="434"/>
        </w:trPr>
        <w:tc>
          <w:tcPr>
            <w:tcW w:w="3396" w:type="dxa"/>
            <w:vMerge/>
            <w:tcBorders>
              <w:left w:val="single" w:sz="4" w:space="0" w:color="auto"/>
              <w:bottom w:val="single" w:sz="4" w:space="0" w:color="auto"/>
              <w:right w:val="single" w:sz="4" w:space="0" w:color="auto"/>
            </w:tcBorders>
            <w:hideMark/>
          </w:tcPr>
          <w:p w14:paraId="0C3310BD" w14:textId="77777777" w:rsidR="003B04C1" w:rsidRPr="00EA2147" w:rsidRDefault="003B04C1" w:rsidP="00EA2147"/>
        </w:tc>
        <w:tc>
          <w:tcPr>
            <w:tcW w:w="2835" w:type="dxa"/>
            <w:tcBorders>
              <w:top w:val="single" w:sz="4" w:space="0" w:color="auto"/>
              <w:left w:val="single" w:sz="4" w:space="0" w:color="auto"/>
              <w:bottom w:val="single" w:sz="4" w:space="0" w:color="auto"/>
              <w:right w:val="single" w:sz="4" w:space="0" w:color="auto"/>
            </w:tcBorders>
            <w:hideMark/>
          </w:tcPr>
          <w:p w14:paraId="1E15CB93" w14:textId="77777777" w:rsidR="003B04C1" w:rsidRPr="00EA2147" w:rsidRDefault="003B04C1" w:rsidP="005502FE">
            <w:pPr>
              <w:pStyle w:val="QPPTableTextBody"/>
            </w:pPr>
            <w:r>
              <w:t>Development approval is not required</w:t>
            </w:r>
          </w:p>
        </w:tc>
        <w:tc>
          <w:tcPr>
            <w:tcW w:w="2835" w:type="dxa"/>
            <w:tcBorders>
              <w:top w:val="single" w:sz="4" w:space="0" w:color="auto"/>
              <w:left w:val="single" w:sz="4" w:space="0" w:color="auto"/>
              <w:bottom w:val="single" w:sz="4" w:space="0" w:color="auto"/>
              <w:right w:val="single" w:sz="4" w:space="0" w:color="auto"/>
            </w:tcBorders>
            <w:hideMark/>
          </w:tcPr>
          <w:p w14:paraId="452F809F" w14:textId="77777777" w:rsidR="003B04C1" w:rsidRPr="00EA2147" w:rsidRDefault="003B04C1" w:rsidP="005502FE">
            <w:pPr>
              <w:pStyle w:val="QPPTableTextBody"/>
            </w:pPr>
            <w:r>
              <w:t>Not applicable</w:t>
            </w:r>
          </w:p>
        </w:tc>
      </w:tr>
      <w:tr w:rsidR="003B04C1" w14:paraId="33B28BF6" w14:textId="77777777" w:rsidTr="00474A3E">
        <w:trPr>
          <w:trHeight w:val="434"/>
        </w:trPr>
        <w:tc>
          <w:tcPr>
            <w:tcW w:w="3396" w:type="dxa"/>
            <w:tcBorders>
              <w:top w:val="single" w:sz="4" w:space="0" w:color="auto"/>
              <w:left w:val="single" w:sz="4" w:space="0" w:color="auto"/>
              <w:bottom w:val="single" w:sz="4" w:space="0" w:color="auto"/>
              <w:right w:val="single" w:sz="4" w:space="0" w:color="auto"/>
            </w:tcBorders>
            <w:hideMark/>
          </w:tcPr>
          <w:p w14:paraId="4DB695B1" w14:textId="77777777" w:rsidR="00C21A43" w:rsidRPr="00EA2147" w:rsidRDefault="00C21A43" w:rsidP="005502FE">
            <w:pPr>
              <w:pStyle w:val="QPPTableTextBody"/>
            </w:pPr>
            <w:r>
              <w:t>MCU,</w:t>
            </w:r>
            <w:r w:rsidRPr="00EA2147">
              <w:t xml:space="preserve"> ROL, building work or operational work if accepted development subject to compliance with identified requirements in the zone or neighbourhood plan</w:t>
            </w:r>
          </w:p>
        </w:tc>
        <w:tc>
          <w:tcPr>
            <w:tcW w:w="2835" w:type="dxa"/>
            <w:tcBorders>
              <w:top w:val="single" w:sz="4" w:space="0" w:color="auto"/>
              <w:left w:val="single" w:sz="4" w:space="0" w:color="auto"/>
              <w:bottom w:val="single" w:sz="4" w:space="0" w:color="auto"/>
              <w:right w:val="single" w:sz="4" w:space="0" w:color="auto"/>
            </w:tcBorders>
            <w:hideMark/>
          </w:tcPr>
          <w:p w14:paraId="7099973E" w14:textId="77777777" w:rsidR="00C21A43" w:rsidRPr="00EA2147" w:rsidRDefault="00C21A43" w:rsidP="005502FE">
            <w:pPr>
              <w:pStyle w:val="QPPTableTextBody"/>
            </w:pPr>
            <w:r>
              <w:t>-</w:t>
            </w:r>
          </w:p>
        </w:tc>
        <w:tc>
          <w:tcPr>
            <w:tcW w:w="2835" w:type="dxa"/>
            <w:tcBorders>
              <w:top w:val="single" w:sz="4" w:space="0" w:color="auto"/>
              <w:left w:val="single" w:sz="4" w:space="0" w:color="auto"/>
              <w:bottom w:val="single" w:sz="4" w:space="0" w:color="auto"/>
              <w:right w:val="single" w:sz="4" w:space="0" w:color="auto"/>
            </w:tcBorders>
            <w:hideMark/>
          </w:tcPr>
          <w:p w14:paraId="4F4C0D99" w14:textId="77777777" w:rsidR="00C21A43" w:rsidRPr="00EA2147" w:rsidRDefault="00C21A43" w:rsidP="005502FE">
            <w:pPr>
              <w:pStyle w:val="QPPTableTextBody"/>
            </w:pPr>
            <w:r>
              <w:t>Not applicable</w:t>
            </w:r>
          </w:p>
        </w:tc>
      </w:tr>
      <w:tr w:rsidR="00C21A43" w14:paraId="78BAD0D4"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63B02CFD" w14:textId="77777777" w:rsidR="00C21A43" w:rsidRPr="00EA2147" w:rsidRDefault="00C21A43" w:rsidP="005502FE">
            <w:pPr>
              <w:pStyle w:val="QPPTableTextBold"/>
            </w:pPr>
            <w:r>
              <w:t>MCU if assessable development</w:t>
            </w:r>
          </w:p>
        </w:tc>
      </w:tr>
      <w:tr w:rsidR="009F66E1" w14:paraId="64D3CAEB"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5D3CB0D4" w14:textId="3ED5323D" w:rsidR="009F66E1" w:rsidRPr="00EA2147" w:rsidRDefault="009F66E1" w:rsidP="005502FE">
            <w:pPr>
              <w:pStyle w:val="QPPTableTextBody"/>
            </w:pPr>
            <w:r>
              <w:t>MCU other than for:</w:t>
            </w:r>
          </w:p>
          <w:p w14:paraId="7C5893F2" w14:textId="606D50E6" w:rsidR="009F66E1" w:rsidRPr="00EA2147" w:rsidRDefault="009F66E1" w:rsidP="005502FE">
            <w:pPr>
              <w:pStyle w:val="HGTableBullet2"/>
              <w:numPr>
                <w:ilvl w:val="0"/>
                <w:numId w:val="164"/>
              </w:numPr>
            </w:pPr>
            <w:r w:rsidRPr="007B5A9F">
              <w:t>animal husbandry</w:t>
            </w:r>
            <w:r w:rsidRPr="00EA2147">
              <w:t>;</w:t>
            </w:r>
          </w:p>
          <w:p w14:paraId="6D30B06F" w14:textId="28393F3D" w:rsidR="009F66E1" w:rsidRPr="00EA2147" w:rsidRDefault="009F66E1" w:rsidP="005502FE">
            <w:pPr>
              <w:pStyle w:val="HGTableBullet2"/>
            </w:pPr>
            <w:r w:rsidRPr="007B5A9F">
              <w:t>caretaker's accommodation</w:t>
            </w:r>
            <w:r w:rsidRPr="00EA2147">
              <w:t xml:space="preserve"> associated with an </w:t>
            </w:r>
            <w:r w:rsidRPr="007B5A9F">
              <w:t>extractive industry</w:t>
            </w:r>
            <w:r w:rsidRPr="00EA2147">
              <w:t>;</w:t>
            </w:r>
          </w:p>
          <w:p w14:paraId="7FED8689" w14:textId="0C762E3B" w:rsidR="009F66E1" w:rsidRPr="00EA2147" w:rsidRDefault="009F66E1" w:rsidP="005502FE">
            <w:pPr>
              <w:pStyle w:val="HGTableBullet2"/>
            </w:pPr>
            <w:r w:rsidRPr="007B5A9F">
              <w:t>cropping</w:t>
            </w:r>
            <w:r w:rsidRPr="00EA2147">
              <w:t>;</w:t>
            </w:r>
          </w:p>
          <w:p w14:paraId="564F2B7B" w14:textId="00642F21" w:rsidR="009F66E1" w:rsidRPr="00EA2147" w:rsidRDefault="009F66E1" w:rsidP="005502FE">
            <w:pPr>
              <w:pStyle w:val="HGTableBullet2"/>
            </w:pPr>
            <w:r w:rsidRPr="007B5A9F">
              <w:t>dwelling house</w:t>
            </w:r>
            <w:r w:rsidRPr="00292398">
              <w:t xml:space="preserve"> on an existing lot</w:t>
            </w:r>
            <w:r w:rsidRPr="00EA2147">
              <w:t>;</w:t>
            </w:r>
          </w:p>
          <w:p w14:paraId="3643F54F" w14:textId="658F7CD5" w:rsidR="009F66E1" w:rsidRPr="00EA2147" w:rsidRDefault="009F66E1" w:rsidP="005502FE">
            <w:pPr>
              <w:pStyle w:val="HGTableBullet2"/>
            </w:pPr>
            <w:r w:rsidRPr="007B5A9F">
              <w:t>extractive industry</w:t>
            </w:r>
            <w:r w:rsidRPr="00EA2147">
              <w:t>;</w:t>
            </w:r>
          </w:p>
          <w:p w14:paraId="25403627" w14:textId="537FB856" w:rsidR="00292398" w:rsidRDefault="009F66E1" w:rsidP="00292398">
            <w:pPr>
              <w:pStyle w:val="HGTableBullet2"/>
            </w:pPr>
            <w:r w:rsidRPr="007B5A9F">
              <w:t>home-based business</w:t>
            </w:r>
            <w:r w:rsidRPr="00292398">
              <w:t xml:space="preserve"> where employing 2 or fewer non-resident people on a full-time equivalent basis</w:t>
            </w:r>
            <w:r w:rsidRPr="00EA2147">
              <w:t>;</w:t>
            </w:r>
          </w:p>
          <w:p w14:paraId="7D1D1E03" w14:textId="6AB0749B" w:rsidR="00C503CC" w:rsidRPr="00EA2147" w:rsidRDefault="00C503CC" w:rsidP="005502FE">
            <w:pPr>
              <w:pStyle w:val="HGTableBullet2"/>
            </w:pPr>
            <w:r w:rsidRPr="007B5A9F">
              <w:t>park</w:t>
            </w:r>
            <w:r w:rsidRPr="00EA2147">
              <w:t>,</w:t>
            </w:r>
          </w:p>
          <w:p w14:paraId="6CAD1686" w14:textId="77777777" w:rsidR="009F66E1" w:rsidRPr="00EA2147" w:rsidRDefault="009F66E1" w:rsidP="005502FE">
            <w:pPr>
              <w:pStyle w:val="QPPTableTextBody"/>
            </w:pPr>
            <w:r>
              <w:t>if assessable development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474608FE" w14:textId="77777777" w:rsidR="009F66E1" w:rsidRPr="00EA2147" w:rsidRDefault="009F66E1" w:rsidP="005502FE">
            <w:pPr>
              <w:pStyle w:val="QPPTableTextBold"/>
            </w:pPr>
            <w:r>
              <w:t>Assessable development—Code assessment</w:t>
            </w:r>
          </w:p>
        </w:tc>
      </w:tr>
      <w:tr w:rsidR="009F66E1" w14:paraId="4A1FAED5" w14:textId="77777777" w:rsidTr="00474A3E">
        <w:trPr>
          <w:trHeight w:val="434"/>
        </w:trPr>
        <w:tc>
          <w:tcPr>
            <w:tcW w:w="3396" w:type="dxa"/>
            <w:vMerge/>
            <w:tcBorders>
              <w:left w:val="single" w:sz="4" w:space="0" w:color="auto"/>
              <w:bottom w:val="single" w:sz="4" w:space="0" w:color="auto"/>
              <w:right w:val="single" w:sz="4" w:space="0" w:color="auto"/>
            </w:tcBorders>
            <w:hideMark/>
          </w:tcPr>
          <w:p w14:paraId="2C1C80A0" w14:textId="77777777" w:rsidR="009F66E1" w:rsidRPr="00EA2147" w:rsidRDefault="009F66E1" w:rsidP="00EA2147"/>
        </w:tc>
        <w:tc>
          <w:tcPr>
            <w:tcW w:w="2835" w:type="dxa"/>
            <w:tcBorders>
              <w:top w:val="single" w:sz="4" w:space="0" w:color="auto"/>
              <w:left w:val="single" w:sz="4" w:space="0" w:color="auto"/>
              <w:bottom w:val="single" w:sz="4" w:space="0" w:color="auto"/>
              <w:right w:val="single" w:sz="4" w:space="0" w:color="auto"/>
            </w:tcBorders>
            <w:hideMark/>
          </w:tcPr>
          <w:p w14:paraId="5C7F3923" w14:textId="77777777" w:rsidR="009F66E1" w:rsidRPr="00EA2147" w:rsidRDefault="009F66E1" w:rsidP="005502FE">
            <w:pPr>
              <w:pStyle w:val="QPPTableTextBody"/>
            </w:pPr>
            <w:r>
              <w:t>-</w:t>
            </w:r>
          </w:p>
          <w:p w14:paraId="17BFEAB4" w14:textId="77777777" w:rsidR="009F66E1" w:rsidRPr="00EA2147" w:rsidRDefault="009F66E1" w:rsidP="00EA2147">
            <w:pPr>
              <w:pStyle w:val="QPPEditorsNoteStyle1"/>
            </w:pPr>
            <w:r>
              <w:t xml:space="preserve">Note—If the MCU is impact assessable in a </w:t>
            </w:r>
            <w:r w:rsidRPr="00EA2147">
              <w:t>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389BBFF3" w14:textId="6A4904F9" w:rsidR="009F66E1" w:rsidRPr="00EA2147" w:rsidRDefault="009F66E1" w:rsidP="005502FE">
            <w:pPr>
              <w:pStyle w:val="QPPTableTextBody"/>
            </w:pPr>
            <w:r w:rsidRPr="007B5A9F">
              <w:t>Extractive resources overlay code</w:t>
            </w:r>
          </w:p>
        </w:tc>
      </w:tr>
      <w:tr w:rsidR="00C21A43" w14:paraId="0AC6842C"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3C830E40" w14:textId="77777777" w:rsidR="00C21A43" w:rsidRPr="00EA2147" w:rsidRDefault="00C21A43" w:rsidP="005502FE">
            <w:pPr>
              <w:pStyle w:val="QPPTableTextBold"/>
            </w:pPr>
            <w:r>
              <w:t>ROL</w:t>
            </w:r>
          </w:p>
        </w:tc>
      </w:tr>
      <w:tr w:rsidR="005657C7" w14:paraId="10EC9F4B"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7CC93411" w14:textId="77777777" w:rsidR="005657C7" w:rsidRPr="00EA2147" w:rsidRDefault="005657C7" w:rsidP="005502FE">
            <w:pPr>
              <w:pStyle w:val="QPPTableTextBody"/>
            </w:pPr>
            <w:r>
              <w:t xml:space="preserve">ROL, if assessable </w:t>
            </w:r>
            <w:r w:rsidRPr="00EA2147">
              <w:t>development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4DDF7732" w14:textId="77777777" w:rsidR="005657C7" w:rsidRPr="00EA2147" w:rsidRDefault="005657C7" w:rsidP="005502FE">
            <w:pPr>
              <w:pStyle w:val="QPPTableTextBold"/>
            </w:pPr>
            <w:r>
              <w:t>Assessable development—Code assessment</w:t>
            </w:r>
          </w:p>
        </w:tc>
      </w:tr>
      <w:tr w:rsidR="005657C7" w14:paraId="5185A596" w14:textId="77777777" w:rsidTr="00474A3E">
        <w:trPr>
          <w:trHeight w:val="434"/>
        </w:trPr>
        <w:tc>
          <w:tcPr>
            <w:tcW w:w="3396" w:type="dxa"/>
            <w:vMerge/>
            <w:tcBorders>
              <w:left w:val="single" w:sz="4" w:space="0" w:color="auto"/>
              <w:bottom w:val="single" w:sz="4" w:space="0" w:color="auto"/>
              <w:right w:val="single" w:sz="4" w:space="0" w:color="auto"/>
            </w:tcBorders>
            <w:hideMark/>
          </w:tcPr>
          <w:p w14:paraId="60A7C9D3" w14:textId="77777777" w:rsidR="005657C7" w:rsidRPr="00EA2147" w:rsidRDefault="005657C7" w:rsidP="00EA2147"/>
        </w:tc>
        <w:tc>
          <w:tcPr>
            <w:tcW w:w="2835" w:type="dxa"/>
            <w:tcBorders>
              <w:top w:val="single" w:sz="4" w:space="0" w:color="auto"/>
              <w:left w:val="single" w:sz="4" w:space="0" w:color="auto"/>
              <w:bottom w:val="single" w:sz="4" w:space="0" w:color="auto"/>
              <w:right w:val="single" w:sz="4" w:space="0" w:color="auto"/>
            </w:tcBorders>
            <w:hideMark/>
          </w:tcPr>
          <w:p w14:paraId="1FF68BBB" w14:textId="77777777" w:rsidR="005657C7" w:rsidRPr="00EA2147" w:rsidRDefault="005657C7" w:rsidP="005502FE">
            <w:pPr>
              <w:pStyle w:val="QPPTableTextBody"/>
            </w:pPr>
            <w:r>
              <w:t>-</w:t>
            </w:r>
          </w:p>
          <w:p w14:paraId="505B43DF" w14:textId="77777777" w:rsidR="005657C7" w:rsidRPr="00EA2147" w:rsidRDefault="005657C7" w:rsidP="00EA2147">
            <w:pPr>
              <w:pStyle w:val="QPPEditorsNoteStyle1"/>
            </w:pPr>
            <w:r>
              <w:t>Note—If the ROL is impact assessable in a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5847B207" w14:textId="478A87A0" w:rsidR="005657C7" w:rsidRPr="00EA2147" w:rsidRDefault="005657C7" w:rsidP="005502FE">
            <w:pPr>
              <w:pStyle w:val="QPPTableTextBody"/>
            </w:pPr>
            <w:r w:rsidRPr="007B5A9F">
              <w:t>Extractive resources overlay code</w:t>
            </w:r>
          </w:p>
        </w:tc>
      </w:tr>
    </w:tbl>
    <w:p w14:paraId="0F2E4CAD" w14:textId="77777777" w:rsidR="00C21A43" w:rsidRDefault="00C21A43" w:rsidP="00C21A43">
      <w:pPr>
        <w:pStyle w:val="QPPTableHeadingStyle1"/>
      </w:pPr>
      <w:bookmarkStart w:id="13" w:name="Flood"/>
      <w:bookmarkEnd w:id="13"/>
      <w:r>
        <w:t>Table 5.10.11—Flood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871"/>
        <w:gridCol w:w="2871"/>
      </w:tblGrid>
      <w:tr w:rsidR="00C21A43" w14:paraId="79B56E1F" w14:textId="77777777" w:rsidTr="00474A3E">
        <w:tc>
          <w:tcPr>
            <w:tcW w:w="3396" w:type="dxa"/>
            <w:tcBorders>
              <w:top w:val="single" w:sz="4" w:space="0" w:color="auto"/>
              <w:left w:val="single" w:sz="4" w:space="0" w:color="auto"/>
              <w:bottom w:val="single" w:sz="4" w:space="0" w:color="auto"/>
              <w:right w:val="single" w:sz="4" w:space="0" w:color="auto"/>
            </w:tcBorders>
            <w:hideMark/>
          </w:tcPr>
          <w:p w14:paraId="7E4052E0" w14:textId="77777777" w:rsidR="00C21A43" w:rsidRPr="00EA2147" w:rsidRDefault="00C21A43" w:rsidP="005502FE">
            <w:pPr>
              <w:pStyle w:val="QPPTableTextBold"/>
            </w:pPr>
            <w:r>
              <w:t>Development</w:t>
            </w:r>
          </w:p>
        </w:tc>
        <w:tc>
          <w:tcPr>
            <w:tcW w:w="2835" w:type="dxa"/>
            <w:tcBorders>
              <w:top w:val="single" w:sz="4" w:space="0" w:color="auto"/>
              <w:left w:val="single" w:sz="4" w:space="0" w:color="auto"/>
              <w:bottom w:val="single" w:sz="4" w:space="0" w:color="auto"/>
              <w:right w:val="single" w:sz="4" w:space="0" w:color="auto"/>
            </w:tcBorders>
            <w:hideMark/>
          </w:tcPr>
          <w:p w14:paraId="04B846E7" w14:textId="1A3F9199" w:rsidR="00C21A43" w:rsidRPr="00EA2147" w:rsidRDefault="00B97DBC" w:rsidP="005502FE">
            <w:pPr>
              <w:pStyle w:val="QPPTableTextBold"/>
            </w:pPr>
            <w:r>
              <w:t>Categories of development and</w:t>
            </w:r>
            <w:r w:rsidR="00C21A43">
              <w:t xml:space="preserve"> assessment</w:t>
            </w:r>
          </w:p>
        </w:tc>
        <w:tc>
          <w:tcPr>
            <w:tcW w:w="2835" w:type="dxa"/>
            <w:tcBorders>
              <w:top w:val="single" w:sz="4" w:space="0" w:color="auto"/>
              <w:left w:val="single" w:sz="4" w:space="0" w:color="auto"/>
              <w:bottom w:val="single" w:sz="4" w:space="0" w:color="auto"/>
              <w:right w:val="single" w:sz="4" w:space="0" w:color="auto"/>
            </w:tcBorders>
            <w:hideMark/>
          </w:tcPr>
          <w:p w14:paraId="2C84B235" w14:textId="77777777" w:rsidR="00C21A43" w:rsidRPr="00EA2147" w:rsidRDefault="00C21A43" w:rsidP="005502FE">
            <w:pPr>
              <w:pStyle w:val="QPPTableTextBold"/>
            </w:pPr>
            <w:r>
              <w:t>Assessment benchmarks</w:t>
            </w:r>
          </w:p>
        </w:tc>
      </w:tr>
      <w:tr w:rsidR="00C21A43" w14:paraId="2213BCF7" w14:textId="77777777" w:rsidTr="00474A3E">
        <w:tc>
          <w:tcPr>
            <w:tcW w:w="2835" w:type="dxa"/>
            <w:gridSpan w:val="3"/>
            <w:tcBorders>
              <w:top w:val="single" w:sz="4" w:space="0" w:color="auto"/>
              <w:left w:val="single" w:sz="4" w:space="0" w:color="auto"/>
              <w:bottom w:val="single" w:sz="4" w:space="0" w:color="auto"/>
              <w:right w:val="single" w:sz="4" w:space="0" w:color="auto"/>
            </w:tcBorders>
            <w:hideMark/>
          </w:tcPr>
          <w:p w14:paraId="404E976B" w14:textId="77777777" w:rsidR="00C21A43" w:rsidRPr="00EA2147" w:rsidRDefault="00C21A43" w:rsidP="005502FE">
            <w:pPr>
              <w:pStyle w:val="QPPTableTextBold"/>
            </w:pPr>
            <w:r>
              <w:t>All aspects of developments</w:t>
            </w:r>
          </w:p>
        </w:tc>
      </w:tr>
      <w:tr w:rsidR="00C21A43" w14:paraId="30CCFE21" w14:textId="77777777" w:rsidTr="00474A3E">
        <w:tc>
          <w:tcPr>
            <w:tcW w:w="3396" w:type="dxa"/>
            <w:vMerge w:val="restart"/>
            <w:tcBorders>
              <w:top w:val="single" w:sz="4" w:space="0" w:color="auto"/>
              <w:left w:val="single" w:sz="4" w:space="0" w:color="auto"/>
              <w:bottom w:val="single" w:sz="4" w:space="0" w:color="auto"/>
              <w:right w:val="single" w:sz="4" w:space="0" w:color="auto"/>
            </w:tcBorders>
            <w:hideMark/>
          </w:tcPr>
          <w:p w14:paraId="6A450214" w14:textId="77777777" w:rsidR="00C21A43" w:rsidRPr="00EA2147" w:rsidRDefault="00C21A43" w:rsidP="005502FE">
            <w:pPr>
              <w:pStyle w:val="QPPTableTextBody"/>
            </w:pPr>
            <w:r>
              <w:t xml:space="preserve">MCU, ROL, building work </w:t>
            </w:r>
            <w:r w:rsidRPr="00EA2147">
              <w:t>or operational work if prescribed accepted development</w:t>
            </w:r>
          </w:p>
        </w:tc>
        <w:tc>
          <w:tcPr>
            <w:tcW w:w="2835" w:type="dxa"/>
            <w:gridSpan w:val="2"/>
            <w:tcBorders>
              <w:top w:val="single" w:sz="4" w:space="0" w:color="auto"/>
              <w:left w:val="single" w:sz="4" w:space="0" w:color="auto"/>
              <w:bottom w:val="single" w:sz="4" w:space="0" w:color="auto"/>
              <w:right w:val="single" w:sz="4" w:space="0" w:color="auto"/>
            </w:tcBorders>
            <w:hideMark/>
          </w:tcPr>
          <w:p w14:paraId="746DBBDD" w14:textId="77777777" w:rsidR="00C21A43" w:rsidRPr="00EA2147" w:rsidRDefault="00C21A43" w:rsidP="005502FE">
            <w:pPr>
              <w:pStyle w:val="QPPTableTextBold"/>
            </w:pPr>
            <w:r>
              <w:t>Accepted development</w:t>
            </w:r>
          </w:p>
        </w:tc>
      </w:tr>
      <w:tr w:rsidR="00C21A43" w14:paraId="5615C682" w14:textId="77777777" w:rsidTr="00474A3E">
        <w:tc>
          <w:tcPr>
            <w:tcW w:w="3396" w:type="dxa"/>
            <w:vMerge/>
            <w:tcBorders>
              <w:top w:val="single" w:sz="4" w:space="0" w:color="auto"/>
              <w:left w:val="single" w:sz="4" w:space="0" w:color="auto"/>
              <w:bottom w:val="single" w:sz="4" w:space="0" w:color="auto"/>
              <w:right w:val="single" w:sz="4" w:space="0" w:color="auto"/>
            </w:tcBorders>
            <w:vAlign w:val="center"/>
            <w:hideMark/>
          </w:tcPr>
          <w:p w14:paraId="433E00BE"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3CAF612D" w14:textId="77777777" w:rsidR="00C21A43" w:rsidRPr="00EA2147" w:rsidRDefault="00C21A43" w:rsidP="005502FE">
            <w:pPr>
              <w:pStyle w:val="QPPTableTextBody"/>
            </w:pPr>
            <w:r>
              <w:t>Development approval is not required</w:t>
            </w:r>
          </w:p>
        </w:tc>
        <w:tc>
          <w:tcPr>
            <w:tcW w:w="2835" w:type="dxa"/>
            <w:tcBorders>
              <w:top w:val="single" w:sz="4" w:space="0" w:color="auto"/>
              <w:left w:val="single" w:sz="4" w:space="0" w:color="auto"/>
              <w:bottom w:val="single" w:sz="4" w:space="0" w:color="auto"/>
              <w:right w:val="single" w:sz="4" w:space="0" w:color="auto"/>
            </w:tcBorders>
            <w:hideMark/>
          </w:tcPr>
          <w:p w14:paraId="2F2FC142" w14:textId="77777777" w:rsidR="00C21A43" w:rsidRPr="00EA2147" w:rsidRDefault="00C21A43" w:rsidP="005502FE">
            <w:pPr>
              <w:pStyle w:val="QPPTableTextBody"/>
            </w:pPr>
            <w:r>
              <w:t>Not applicable</w:t>
            </w:r>
          </w:p>
        </w:tc>
      </w:tr>
      <w:tr w:rsidR="00C21A43" w14:paraId="4007E2BC" w14:textId="77777777" w:rsidTr="00474A3E">
        <w:tc>
          <w:tcPr>
            <w:tcW w:w="3396" w:type="dxa"/>
            <w:vMerge w:val="restart"/>
            <w:tcBorders>
              <w:top w:val="single" w:sz="4" w:space="0" w:color="auto"/>
              <w:left w:val="single" w:sz="4" w:space="0" w:color="auto"/>
              <w:bottom w:val="single" w:sz="4" w:space="0" w:color="auto"/>
              <w:right w:val="single" w:sz="4" w:space="0" w:color="auto"/>
            </w:tcBorders>
            <w:hideMark/>
          </w:tcPr>
          <w:p w14:paraId="1C6D58A6" w14:textId="77777777" w:rsidR="00C21A43" w:rsidRPr="00EA2147" w:rsidRDefault="00C21A43" w:rsidP="005502FE">
            <w:pPr>
              <w:pStyle w:val="QPPTableTextBody"/>
            </w:pPr>
            <w:r>
              <w:t xml:space="preserve">MCU, ROL, building work or operational work other than for a dwelling house, if in the Overland flow flood planning area </w:t>
            </w:r>
            <w:r w:rsidRPr="00EA2147">
              <w:t>sub-category</w:t>
            </w:r>
          </w:p>
        </w:tc>
        <w:tc>
          <w:tcPr>
            <w:tcW w:w="2835" w:type="dxa"/>
            <w:gridSpan w:val="2"/>
            <w:tcBorders>
              <w:top w:val="single" w:sz="4" w:space="0" w:color="auto"/>
              <w:left w:val="single" w:sz="4" w:space="0" w:color="auto"/>
              <w:bottom w:val="single" w:sz="4" w:space="0" w:color="auto"/>
              <w:right w:val="single" w:sz="4" w:space="0" w:color="auto"/>
            </w:tcBorders>
            <w:hideMark/>
          </w:tcPr>
          <w:p w14:paraId="29EE8F9A" w14:textId="77777777" w:rsidR="00C21A43" w:rsidRPr="00EA2147" w:rsidRDefault="00C21A43" w:rsidP="005502FE">
            <w:pPr>
              <w:pStyle w:val="QPPTableTextBold"/>
            </w:pPr>
            <w:r>
              <w:t>Assessable development—Code assessment</w:t>
            </w:r>
          </w:p>
        </w:tc>
      </w:tr>
      <w:tr w:rsidR="00C21A43" w14:paraId="19BB76A8" w14:textId="77777777" w:rsidTr="00474A3E">
        <w:tc>
          <w:tcPr>
            <w:tcW w:w="3396" w:type="dxa"/>
            <w:vMerge/>
            <w:tcBorders>
              <w:top w:val="single" w:sz="4" w:space="0" w:color="auto"/>
              <w:left w:val="single" w:sz="4" w:space="0" w:color="auto"/>
              <w:bottom w:val="single" w:sz="4" w:space="0" w:color="auto"/>
              <w:right w:val="single" w:sz="4" w:space="0" w:color="auto"/>
            </w:tcBorders>
            <w:vAlign w:val="center"/>
            <w:hideMark/>
          </w:tcPr>
          <w:p w14:paraId="09920D55"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431630D9" w14:textId="77777777" w:rsidR="00C21A43" w:rsidRPr="00EA2147" w:rsidRDefault="00C21A43" w:rsidP="005502FE">
            <w:pPr>
              <w:pStyle w:val="QPPTableTextBody"/>
            </w:pPr>
            <w:r>
              <w:t>-</w:t>
            </w:r>
          </w:p>
          <w:p w14:paraId="455CCCCC"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14299164" w14:textId="175F51E8" w:rsidR="00C21A43" w:rsidRPr="00EA2147" w:rsidRDefault="00C21A43" w:rsidP="005502FE">
            <w:pPr>
              <w:pStyle w:val="QPPTableTextBody"/>
            </w:pPr>
            <w:r w:rsidRPr="007B5A9F">
              <w:t>Flood overlay code</w:t>
            </w:r>
            <w:r w:rsidRPr="00EA2147">
              <w:t>—purpose, overall outcomes and outcomes in sections B and C</w:t>
            </w:r>
          </w:p>
        </w:tc>
      </w:tr>
      <w:tr w:rsidR="00C21A43" w14:paraId="3E0B34E5" w14:textId="77777777" w:rsidTr="00474A3E">
        <w:tc>
          <w:tcPr>
            <w:tcW w:w="2835" w:type="dxa"/>
            <w:gridSpan w:val="3"/>
            <w:tcBorders>
              <w:top w:val="single" w:sz="4" w:space="0" w:color="auto"/>
              <w:left w:val="single" w:sz="4" w:space="0" w:color="auto"/>
              <w:bottom w:val="single" w:sz="4" w:space="0" w:color="auto"/>
              <w:right w:val="single" w:sz="4" w:space="0" w:color="auto"/>
            </w:tcBorders>
            <w:hideMark/>
          </w:tcPr>
          <w:p w14:paraId="47C3CFE4" w14:textId="77777777" w:rsidR="00C21A43" w:rsidRPr="00EA2147" w:rsidRDefault="00C21A43" w:rsidP="005502FE">
            <w:pPr>
              <w:pStyle w:val="QPPTableTextBold"/>
            </w:pPr>
            <w:r>
              <w:t>MCU</w:t>
            </w:r>
          </w:p>
        </w:tc>
      </w:tr>
      <w:tr w:rsidR="00C21A43" w14:paraId="46458547" w14:textId="77777777" w:rsidTr="00474A3E">
        <w:tc>
          <w:tcPr>
            <w:tcW w:w="3396" w:type="dxa"/>
            <w:vMerge w:val="restart"/>
            <w:tcBorders>
              <w:top w:val="single" w:sz="4" w:space="0" w:color="auto"/>
              <w:left w:val="single" w:sz="4" w:space="0" w:color="auto"/>
              <w:bottom w:val="single" w:sz="4" w:space="0" w:color="auto"/>
              <w:right w:val="single" w:sz="4" w:space="0" w:color="auto"/>
            </w:tcBorders>
            <w:hideMark/>
          </w:tcPr>
          <w:p w14:paraId="4EF91194" w14:textId="329E0B25" w:rsidR="00C21A43" w:rsidRPr="00EA2147" w:rsidRDefault="00C21A43" w:rsidP="005502FE">
            <w:pPr>
              <w:pStyle w:val="QPPTableTextBody"/>
            </w:pPr>
            <w:r>
              <w:t xml:space="preserve">MCU for a new </w:t>
            </w:r>
            <w:r w:rsidRPr="007B5A9F">
              <w:t>dwelling house</w:t>
            </w:r>
            <w:r w:rsidRPr="00EA2147">
              <w:t xml:space="preserve"> in:</w:t>
            </w:r>
          </w:p>
          <w:p w14:paraId="4424332E" w14:textId="77777777" w:rsidR="00C21A43" w:rsidRPr="00EA2147" w:rsidRDefault="00C21A43" w:rsidP="005502FE">
            <w:pPr>
              <w:pStyle w:val="HGTableBullet2"/>
              <w:numPr>
                <w:ilvl w:val="0"/>
                <w:numId w:val="165"/>
              </w:numPr>
            </w:pPr>
            <w:r>
              <w:t xml:space="preserve">Brisbane River flood planning area 1, Brisbane River flood planning area 2a, </w:t>
            </w:r>
            <w:r>
              <w:tab/>
              <w:t>Brisbane River flood planning area 2b, Brisbane River flood planning area 3 or Brisbane River flood planning area 4 sub-categories; or</w:t>
            </w:r>
          </w:p>
          <w:p w14:paraId="3BCC5270" w14:textId="77777777" w:rsidR="00C21A43" w:rsidRPr="00EA2147" w:rsidRDefault="00C21A43" w:rsidP="005502FE">
            <w:pPr>
              <w:pStyle w:val="HGTableBullet2"/>
            </w:pPr>
            <w:r>
              <w:t>Creek/waterway flood planning area 1, Creek/waterway flood planning area 2, Creek/waterway flood planning area 3 or Creek/waterway flood planning area 4 sub-categories; or</w:t>
            </w:r>
          </w:p>
          <w:p w14:paraId="28836DA7" w14:textId="77777777" w:rsidR="00C21A43" w:rsidRPr="00EA2147" w:rsidRDefault="00C21A43" w:rsidP="005502FE">
            <w:pPr>
              <w:pStyle w:val="HGTableBullet2"/>
            </w:pPr>
            <w:r>
              <w:t>the Overland flow flood planning area sub-category,</w:t>
            </w:r>
          </w:p>
          <w:p w14:paraId="551266C6" w14:textId="77777777" w:rsidR="00C21A43" w:rsidRPr="00EA2147" w:rsidRDefault="00C21A43" w:rsidP="005502FE">
            <w:pPr>
              <w:pStyle w:val="QPPTableTextBody"/>
            </w:pPr>
            <w:r>
              <w:t>if accepted development subject to compliance with identified requirements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3DFDA23B" w14:textId="77777777" w:rsidR="00C21A43" w:rsidRPr="00EA2147" w:rsidRDefault="00C21A43" w:rsidP="005502FE">
            <w:pPr>
              <w:pStyle w:val="QPPTableTextBold"/>
            </w:pPr>
            <w:r>
              <w:t xml:space="preserve"> Accepted development, subject to compliance with identified requirements</w:t>
            </w:r>
          </w:p>
        </w:tc>
      </w:tr>
      <w:tr w:rsidR="00C21A43" w14:paraId="03A3BF34" w14:textId="77777777" w:rsidTr="00474A3E">
        <w:tc>
          <w:tcPr>
            <w:tcW w:w="3396" w:type="dxa"/>
            <w:vMerge/>
            <w:tcBorders>
              <w:top w:val="single" w:sz="4" w:space="0" w:color="auto"/>
              <w:left w:val="single" w:sz="4" w:space="0" w:color="auto"/>
              <w:bottom w:val="single" w:sz="4" w:space="0" w:color="auto"/>
              <w:right w:val="single" w:sz="4" w:space="0" w:color="auto"/>
            </w:tcBorders>
            <w:vAlign w:val="center"/>
            <w:hideMark/>
          </w:tcPr>
          <w:p w14:paraId="7416D872"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2B7A7D95" w14:textId="4AB549F4" w:rsidR="00C21A43" w:rsidRPr="00EA2147" w:rsidRDefault="00C21A43" w:rsidP="005502FE">
            <w:pPr>
              <w:pStyle w:val="QPPTableTextBody"/>
            </w:pPr>
            <w:r>
              <w:t xml:space="preserve">If complying with all acceptable outcomes in section A of the </w:t>
            </w:r>
            <w:r w:rsidRPr="007B5A9F">
              <w:t>Flood overlay code</w:t>
            </w:r>
          </w:p>
        </w:tc>
        <w:tc>
          <w:tcPr>
            <w:tcW w:w="2835" w:type="dxa"/>
            <w:tcBorders>
              <w:top w:val="single" w:sz="4" w:space="0" w:color="auto"/>
              <w:left w:val="single" w:sz="4" w:space="0" w:color="auto"/>
              <w:bottom w:val="single" w:sz="4" w:space="0" w:color="auto"/>
              <w:right w:val="single" w:sz="4" w:space="0" w:color="auto"/>
            </w:tcBorders>
            <w:hideMark/>
          </w:tcPr>
          <w:p w14:paraId="153093D3" w14:textId="77777777" w:rsidR="00C21A43" w:rsidRPr="00EA2147" w:rsidRDefault="00C21A43" w:rsidP="005502FE">
            <w:pPr>
              <w:pStyle w:val="QPPTableTextBody"/>
            </w:pPr>
            <w:r>
              <w:t>Not applicable</w:t>
            </w:r>
          </w:p>
        </w:tc>
      </w:tr>
      <w:tr w:rsidR="00C21A43" w14:paraId="7E5A01AA" w14:textId="77777777" w:rsidTr="00474A3E">
        <w:tc>
          <w:tcPr>
            <w:tcW w:w="3396" w:type="dxa"/>
            <w:vMerge/>
            <w:tcBorders>
              <w:top w:val="single" w:sz="4" w:space="0" w:color="auto"/>
              <w:left w:val="single" w:sz="4" w:space="0" w:color="auto"/>
              <w:bottom w:val="single" w:sz="4" w:space="0" w:color="auto"/>
              <w:right w:val="single" w:sz="4" w:space="0" w:color="auto"/>
            </w:tcBorders>
            <w:vAlign w:val="center"/>
            <w:hideMark/>
          </w:tcPr>
          <w:p w14:paraId="3BEACE2F" w14:textId="77777777" w:rsidR="00C21A43" w:rsidRPr="00EA2147" w:rsidRDefault="00C21A43" w:rsidP="00EA2147"/>
        </w:tc>
        <w:tc>
          <w:tcPr>
            <w:tcW w:w="2835" w:type="dxa"/>
            <w:gridSpan w:val="2"/>
            <w:tcBorders>
              <w:top w:val="single" w:sz="4" w:space="0" w:color="auto"/>
              <w:left w:val="single" w:sz="4" w:space="0" w:color="auto"/>
              <w:bottom w:val="single" w:sz="4" w:space="0" w:color="auto"/>
              <w:right w:val="single" w:sz="4" w:space="0" w:color="auto"/>
            </w:tcBorders>
            <w:hideMark/>
          </w:tcPr>
          <w:p w14:paraId="39F4C5EE" w14:textId="77777777" w:rsidR="00C21A43" w:rsidRPr="00EA2147" w:rsidRDefault="00C21A43" w:rsidP="005502FE">
            <w:pPr>
              <w:pStyle w:val="QPPTableTextBold"/>
            </w:pPr>
            <w:r>
              <w:t>Assessable development—Code assessment</w:t>
            </w:r>
          </w:p>
        </w:tc>
      </w:tr>
      <w:tr w:rsidR="00C21A43" w14:paraId="6D13BFE0" w14:textId="77777777" w:rsidTr="00474A3E">
        <w:tc>
          <w:tcPr>
            <w:tcW w:w="3396" w:type="dxa"/>
            <w:vMerge/>
            <w:tcBorders>
              <w:top w:val="single" w:sz="4" w:space="0" w:color="auto"/>
              <w:left w:val="single" w:sz="4" w:space="0" w:color="auto"/>
              <w:bottom w:val="single" w:sz="4" w:space="0" w:color="auto"/>
              <w:right w:val="single" w:sz="4" w:space="0" w:color="auto"/>
            </w:tcBorders>
            <w:vAlign w:val="center"/>
            <w:hideMark/>
          </w:tcPr>
          <w:p w14:paraId="5DFEDE87"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tcPr>
          <w:p w14:paraId="15ABBFFB" w14:textId="463E280C" w:rsidR="00C21A43" w:rsidRPr="00EA2147" w:rsidRDefault="00C21A43" w:rsidP="005502FE">
            <w:pPr>
              <w:pStyle w:val="QPPTableTextBody"/>
            </w:pPr>
            <w:r>
              <w:t xml:space="preserve">If not complying with all acceptable outcomes in section A of the </w:t>
            </w:r>
            <w:r w:rsidRPr="007B5A9F">
              <w:t>Flood overlay code</w:t>
            </w:r>
          </w:p>
          <w:p w14:paraId="78F0B8FA" w14:textId="77777777" w:rsidR="00C21A43" w:rsidRDefault="00C21A43" w:rsidP="00EA2147">
            <w:pPr>
              <w:pStyle w:val="QPPEditorsNoteStyle1"/>
            </w:pPr>
          </w:p>
        </w:tc>
        <w:tc>
          <w:tcPr>
            <w:tcW w:w="2835" w:type="dxa"/>
            <w:tcBorders>
              <w:top w:val="single" w:sz="4" w:space="0" w:color="auto"/>
              <w:left w:val="single" w:sz="4" w:space="0" w:color="auto"/>
              <w:bottom w:val="single" w:sz="4" w:space="0" w:color="auto"/>
              <w:right w:val="single" w:sz="4" w:space="0" w:color="auto"/>
            </w:tcBorders>
            <w:hideMark/>
          </w:tcPr>
          <w:p w14:paraId="45F542E2" w14:textId="7F62E08E" w:rsidR="00C21A43" w:rsidRPr="00EA2147" w:rsidRDefault="00C21A43" w:rsidP="005502FE">
            <w:pPr>
              <w:pStyle w:val="QPPTableTextBody"/>
            </w:pPr>
            <w:r w:rsidRPr="007B5A9F">
              <w:t>Flood overlay code</w:t>
            </w:r>
            <w:r w:rsidRPr="00EA2147">
              <w:t>—purpose, overall outcomes and outcomes in section A</w:t>
            </w:r>
          </w:p>
        </w:tc>
      </w:tr>
      <w:tr w:rsidR="00C21A43" w14:paraId="7B5AC8DF" w14:textId="77777777" w:rsidTr="00474A3E">
        <w:tc>
          <w:tcPr>
            <w:tcW w:w="3396" w:type="dxa"/>
            <w:vMerge w:val="restart"/>
            <w:tcBorders>
              <w:top w:val="single" w:sz="4" w:space="0" w:color="auto"/>
              <w:left w:val="single" w:sz="4" w:space="0" w:color="auto"/>
              <w:bottom w:val="single" w:sz="4" w:space="0" w:color="auto"/>
              <w:right w:val="single" w:sz="4" w:space="0" w:color="auto"/>
            </w:tcBorders>
            <w:hideMark/>
          </w:tcPr>
          <w:p w14:paraId="29B4E42B" w14:textId="33022CEC" w:rsidR="00C21A43" w:rsidRPr="00EA2147" w:rsidRDefault="00C21A43" w:rsidP="005502FE">
            <w:pPr>
              <w:pStyle w:val="QPPTableTextBody"/>
            </w:pPr>
            <w:r>
              <w:t xml:space="preserve">MCU for a new </w:t>
            </w:r>
            <w:r w:rsidRPr="007B5A9F">
              <w:t>dwelling house</w:t>
            </w:r>
            <w:r w:rsidRPr="00EA2147">
              <w:t xml:space="preserve"> in:</w:t>
            </w:r>
          </w:p>
          <w:p w14:paraId="1BA21FC3" w14:textId="77777777" w:rsidR="00C21A43" w:rsidRPr="00EA2147" w:rsidRDefault="00C21A43" w:rsidP="005502FE">
            <w:pPr>
              <w:pStyle w:val="HGTableBullet2"/>
              <w:numPr>
                <w:ilvl w:val="0"/>
                <w:numId w:val="166"/>
              </w:numPr>
            </w:pPr>
            <w:r>
              <w:t xml:space="preserve">Brisbane River flood planning area 1, Brisbane River flood planning area 2a, </w:t>
            </w:r>
            <w:r>
              <w:tab/>
              <w:t>Brisbane River flood planning area 2b, Brisbane River flood planning area 3 or Brisbane River flood planning area 4 sub-categories; or</w:t>
            </w:r>
          </w:p>
          <w:p w14:paraId="35A94306" w14:textId="77777777" w:rsidR="00C21A43" w:rsidRPr="00EA2147" w:rsidRDefault="00C21A43" w:rsidP="005502FE">
            <w:pPr>
              <w:pStyle w:val="HGTableBullet2"/>
            </w:pPr>
            <w:r>
              <w:t>Creek/waterway flood planning area 1, Creek/waterway flood planning area 2, Creek/waterway flood planning area 3 or Creek/waterway flood planning area 4 sub-categories; or</w:t>
            </w:r>
          </w:p>
          <w:p w14:paraId="397D0616" w14:textId="77777777" w:rsidR="00C21A43" w:rsidRPr="00EA2147" w:rsidRDefault="00C21A43" w:rsidP="005502FE">
            <w:pPr>
              <w:pStyle w:val="HGTableBullet2"/>
            </w:pPr>
            <w:r>
              <w:t>the Overland flow flood planning area sub-category,</w:t>
            </w:r>
          </w:p>
          <w:p w14:paraId="0C5F49B8" w14:textId="77777777" w:rsidR="00C21A43" w:rsidRPr="00EA2147" w:rsidRDefault="00C21A43" w:rsidP="005502FE">
            <w:pPr>
              <w:pStyle w:val="QPPTableTextBody"/>
            </w:pPr>
            <w:r>
              <w:t>if assessable development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3E9BD583" w14:textId="77777777" w:rsidR="00C21A43" w:rsidRPr="00EA2147" w:rsidRDefault="00C21A43" w:rsidP="005502FE">
            <w:pPr>
              <w:pStyle w:val="QPPTableTextBold"/>
            </w:pPr>
            <w:r>
              <w:t>Assessable development—Code assessment</w:t>
            </w:r>
          </w:p>
        </w:tc>
      </w:tr>
      <w:tr w:rsidR="00C21A43" w14:paraId="3E28E876" w14:textId="77777777" w:rsidTr="00474A3E">
        <w:tc>
          <w:tcPr>
            <w:tcW w:w="3396" w:type="dxa"/>
            <w:vMerge/>
            <w:tcBorders>
              <w:top w:val="single" w:sz="4" w:space="0" w:color="auto"/>
              <w:left w:val="single" w:sz="4" w:space="0" w:color="auto"/>
              <w:bottom w:val="single" w:sz="4" w:space="0" w:color="auto"/>
              <w:right w:val="single" w:sz="4" w:space="0" w:color="auto"/>
            </w:tcBorders>
            <w:vAlign w:val="center"/>
            <w:hideMark/>
          </w:tcPr>
          <w:p w14:paraId="64D8FB63"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7330DFDA" w14:textId="77777777" w:rsidR="00C21A43" w:rsidRPr="00EA2147" w:rsidRDefault="00C21A43" w:rsidP="005502FE">
            <w:pPr>
              <w:pStyle w:val="QPPTableTextBody"/>
            </w:pPr>
            <w:r>
              <w:t>-</w:t>
            </w:r>
          </w:p>
          <w:p w14:paraId="350894B3" w14:textId="77777777" w:rsidR="00C21A43" w:rsidRPr="00EA2147" w:rsidRDefault="00C21A43" w:rsidP="00EA2147">
            <w:pPr>
              <w:pStyle w:val="QPPEditorsNoteStyle1"/>
            </w:pPr>
            <w:r>
              <w:t>Note—If the MCU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253D5D16" w14:textId="1C6F1DB1" w:rsidR="00C21A43" w:rsidRPr="00EA2147" w:rsidRDefault="00C21A43" w:rsidP="005502FE">
            <w:pPr>
              <w:pStyle w:val="QPPTableTextBody"/>
            </w:pPr>
            <w:r w:rsidRPr="007B5A9F">
              <w:t>Flood overlay code</w:t>
            </w:r>
            <w:r w:rsidRPr="00EA2147">
              <w:t>—purpose, overall outcomes and outcomes in section A</w:t>
            </w:r>
          </w:p>
        </w:tc>
      </w:tr>
      <w:tr w:rsidR="00C21A43" w14:paraId="58774526" w14:textId="77777777" w:rsidTr="00474A3E">
        <w:tc>
          <w:tcPr>
            <w:tcW w:w="3396" w:type="dxa"/>
            <w:vMerge w:val="restart"/>
            <w:tcBorders>
              <w:top w:val="single" w:sz="4" w:space="0" w:color="auto"/>
              <w:left w:val="single" w:sz="4" w:space="0" w:color="auto"/>
              <w:bottom w:val="single" w:sz="4" w:space="0" w:color="auto"/>
              <w:right w:val="single" w:sz="4" w:space="0" w:color="auto"/>
            </w:tcBorders>
            <w:hideMark/>
          </w:tcPr>
          <w:p w14:paraId="426ADE0B" w14:textId="77777777" w:rsidR="00C21A43" w:rsidRPr="00EA2147" w:rsidRDefault="00C21A43" w:rsidP="005502FE">
            <w:pPr>
              <w:pStyle w:val="QPPTableTextBody"/>
            </w:pPr>
            <w:r>
              <w:t>MCU for:</w:t>
            </w:r>
          </w:p>
          <w:p w14:paraId="18D52A69" w14:textId="4CEB36E8" w:rsidR="00C21A43" w:rsidRPr="00EA2147" w:rsidRDefault="00C21A43" w:rsidP="005502FE">
            <w:pPr>
              <w:pStyle w:val="HGTableBullet2"/>
              <w:numPr>
                <w:ilvl w:val="0"/>
                <w:numId w:val="167"/>
              </w:numPr>
            </w:pPr>
            <w:r>
              <w:t xml:space="preserve">a </w:t>
            </w:r>
            <w:r w:rsidRPr="007B5A9F">
              <w:t>park</w:t>
            </w:r>
            <w:r w:rsidRPr="00EA2147">
              <w:t>; or</w:t>
            </w:r>
          </w:p>
          <w:p w14:paraId="44C8AC86" w14:textId="65821EB8" w:rsidR="00C21A43" w:rsidRPr="00EA2147" w:rsidRDefault="00C21A43" w:rsidP="005502FE">
            <w:pPr>
              <w:pStyle w:val="HGTableBullet2"/>
            </w:pPr>
            <w:r>
              <w:t xml:space="preserve">other use, not a </w:t>
            </w:r>
            <w:r w:rsidRPr="007B5A9F">
              <w:t>dwelling house</w:t>
            </w:r>
            <w:r w:rsidRPr="00EA2147">
              <w:t>, within an existing premises and not involving building work exceeding 25m</w:t>
            </w:r>
            <w:r w:rsidRPr="00292F56">
              <w:rPr>
                <w:vertAlign w:val="superscript"/>
              </w:rPr>
              <w:t>2</w:t>
            </w:r>
            <w:r w:rsidRPr="00EA2147">
              <w:t xml:space="preserve"> in Brisbane River flood planning area 1, Brisbane River flood planning area 2a, Brisbane River flood planning area 2b, Brisbane River flood planning area 3 or Brisbane River flood planning area 4 sub-categories, or in Creek/waterway flood planning area 1, Creek/waterway flood planning area 2, Creek/waterway flood planning area 3 or Creek/waterway flood planning area 4 sub-categories, if accepted development subject to compliance with identified requirements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618F7B3A" w14:textId="37A69040" w:rsidR="00C21A43" w:rsidRPr="00EA2147" w:rsidRDefault="00C21A43" w:rsidP="005502FE">
            <w:pPr>
              <w:pStyle w:val="QPPTableTextBold"/>
            </w:pPr>
            <w:r>
              <w:t>Accepted development, subject to compliance with identified requirements</w:t>
            </w:r>
          </w:p>
        </w:tc>
      </w:tr>
      <w:tr w:rsidR="00C21A43" w14:paraId="3DD86624" w14:textId="77777777" w:rsidTr="00474A3E">
        <w:tc>
          <w:tcPr>
            <w:tcW w:w="3396" w:type="dxa"/>
            <w:vMerge/>
            <w:tcBorders>
              <w:top w:val="single" w:sz="4" w:space="0" w:color="auto"/>
              <w:left w:val="single" w:sz="4" w:space="0" w:color="auto"/>
              <w:bottom w:val="single" w:sz="4" w:space="0" w:color="auto"/>
              <w:right w:val="single" w:sz="4" w:space="0" w:color="auto"/>
            </w:tcBorders>
            <w:vAlign w:val="center"/>
            <w:hideMark/>
          </w:tcPr>
          <w:p w14:paraId="72A49DEA"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304B156A" w14:textId="236F18B9" w:rsidR="00C21A43" w:rsidRPr="00EA2147" w:rsidRDefault="00C21A43" w:rsidP="005502FE">
            <w:pPr>
              <w:pStyle w:val="QPPTableTextBody"/>
            </w:pPr>
            <w:r>
              <w:t xml:space="preserve">If complying with all acceptable outcomes in section B of the </w:t>
            </w:r>
            <w:r w:rsidRPr="007B5A9F">
              <w:t>Flood overlay code</w:t>
            </w:r>
          </w:p>
        </w:tc>
        <w:tc>
          <w:tcPr>
            <w:tcW w:w="2835" w:type="dxa"/>
            <w:tcBorders>
              <w:top w:val="single" w:sz="4" w:space="0" w:color="auto"/>
              <w:left w:val="single" w:sz="4" w:space="0" w:color="auto"/>
              <w:bottom w:val="single" w:sz="4" w:space="0" w:color="auto"/>
              <w:right w:val="single" w:sz="4" w:space="0" w:color="auto"/>
            </w:tcBorders>
            <w:hideMark/>
          </w:tcPr>
          <w:p w14:paraId="4B8163A4" w14:textId="77777777" w:rsidR="00C21A43" w:rsidRPr="00EA2147" w:rsidRDefault="00C21A43" w:rsidP="005502FE">
            <w:pPr>
              <w:pStyle w:val="QPPTableTextBody"/>
            </w:pPr>
            <w:r>
              <w:t>Not applicable</w:t>
            </w:r>
          </w:p>
        </w:tc>
      </w:tr>
      <w:tr w:rsidR="00C21A43" w14:paraId="2DE6FE5B" w14:textId="77777777" w:rsidTr="00474A3E">
        <w:tc>
          <w:tcPr>
            <w:tcW w:w="3396" w:type="dxa"/>
            <w:vMerge/>
            <w:tcBorders>
              <w:top w:val="single" w:sz="4" w:space="0" w:color="auto"/>
              <w:left w:val="single" w:sz="4" w:space="0" w:color="auto"/>
              <w:bottom w:val="single" w:sz="4" w:space="0" w:color="auto"/>
              <w:right w:val="single" w:sz="4" w:space="0" w:color="auto"/>
            </w:tcBorders>
            <w:vAlign w:val="center"/>
            <w:hideMark/>
          </w:tcPr>
          <w:p w14:paraId="31D34B92" w14:textId="77777777" w:rsidR="00C21A43" w:rsidRPr="00EA2147" w:rsidRDefault="00C21A43" w:rsidP="00EA2147"/>
        </w:tc>
        <w:tc>
          <w:tcPr>
            <w:tcW w:w="2835" w:type="dxa"/>
            <w:gridSpan w:val="2"/>
            <w:tcBorders>
              <w:top w:val="single" w:sz="4" w:space="0" w:color="auto"/>
              <w:left w:val="single" w:sz="4" w:space="0" w:color="auto"/>
              <w:bottom w:val="single" w:sz="4" w:space="0" w:color="auto"/>
              <w:right w:val="single" w:sz="4" w:space="0" w:color="auto"/>
            </w:tcBorders>
            <w:hideMark/>
          </w:tcPr>
          <w:p w14:paraId="1206E760" w14:textId="77777777" w:rsidR="00C21A43" w:rsidRPr="00EA2147" w:rsidRDefault="00C21A43" w:rsidP="005502FE">
            <w:pPr>
              <w:pStyle w:val="QPPTableTextBold"/>
            </w:pPr>
            <w:r>
              <w:t>Assessable development—Code assessment</w:t>
            </w:r>
          </w:p>
        </w:tc>
      </w:tr>
      <w:tr w:rsidR="00C21A43" w14:paraId="4A95F86A" w14:textId="77777777" w:rsidTr="00474A3E">
        <w:trPr>
          <w:trHeight w:val="3563"/>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11B8B08B"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755982E9" w14:textId="3BEC2FEA" w:rsidR="00C21A43" w:rsidRPr="00EA2147" w:rsidRDefault="00C21A43" w:rsidP="005502FE">
            <w:pPr>
              <w:pStyle w:val="QPPTableTextBody"/>
            </w:pPr>
            <w:r>
              <w:t xml:space="preserve">If not complying with all acceptable outcomes in section B of the </w:t>
            </w:r>
            <w:r w:rsidRPr="007B5A9F">
              <w:t>Flood overlay code</w:t>
            </w:r>
          </w:p>
        </w:tc>
        <w:tc>
          <w:tcPr>
            <w:tcW w:w="2835" w:type="dxa"/>
            <w:tcBorders>
              <w:top w:val="single" w:sz="4" w:space="0" w:color="auto"/>
              <w:left w:val="single" w:sz="4" w:space="0" w:color="auto"/>
              <w:bottom w:val="single" w:sz="4" w:space="0" w:color="auto"/>
              <w:right w:val="single" w:sz="4" w:space="0" w:color="auto"/>
            </w:tcBorders>
            <w:hideMark/>
          </w:tcPr>
          <w:p w14:paraId="06000A40" w14:textId="1292553C" w:rsidR="00C21A43" w:rsidRPr="00EA2147" w:rsidRDefault="00C21A43" w:rsidP="005502FE">
            <w:pPr>
              <w:pStyle w:val="QPPTableTextBody"/>
            </w:pPr>
            <w:r w:rsidRPr="007B5A9F">
              <w:t>Flood overlay code</w:t>
            </w:r>
            <w:r w:rsidRPr="00EA2147">
              <w:t>—purpose, overall outcome and outcomes in section B</w:t>
            </w:r>
          </w:p>
        </w:tc>
      </w:tr>
      <w:tr w:rsidR="00C21A43" w14:paraId="7D61AEB4" w14:textId="77777777" w:rsidTr="00474A3E">
        <w:trPr>
          <w:trHeight w:val="361"/>
        </w:trPr>
        <w:tc>
          <w:tcPr>
            <w:tcW w:w="3396" w:type="dxa"/>
            <w:vMerge w:val="restart"/>
            <w:tcBorders>
              <w:top w:val="single" w:sz="4" w:space="0" w:color="auto"/>
              <w:left w:val="single" w:sz="4" w:space="0" w:color="auto"/>
              <w:bottom w:val="single" w:sz="4" w:space="0" w:color="auto"/>
              <w:right w:val="single" w:sz="4" w:space="0" w:color="auto"/>
            </w:tcBorders>
            <w:hideMark/>
          </w:tcPr>
          <w:p w14:paraId="7667D910" w14:textId="77777777" w:rsidR="00C21A43" w:rsidRPr="00EA2147" w:rsidRDefault="00C21A43" w:rsidP="005502FE">
            <w:pPr>
              <w:pStyle w:val="QPPTableTextBody"/>
            </w:pPr>
            <w:r>
              <w:t>MCU for:</w:t>
            </w:r>
          </w:p>
          <w:p w14:paraId="08FF43DC" w14:textId="331DD684" w:rsidR="00C21A43" w:rsidRPr="00EA2147" w:rsidRDefault="00C21A43" w:rsidP="005502FE">
            <w:pPr>
              <w:pStyle w:val="HGTableBullet2"/>
              <w:numPr>
                <w:ilvl w:val="0"/>
                <w:numId w:val="168"/>
              </w:numPr>
            </w:pPr>
            <w:r>
              <w:t xml:space="preserve">a </w:t>
            </w:r>
            <w:r w:rsidRPr="007B5A9F">
              <w:t>park</w:t>
            </w:r>
            <w:r w:rsidRPr="00EA2147">
              <w:t>; or</w:t>
            </w:r>
          </w:p>
          <w:p w14:paraId="43DB0AF1" w14:textId="206B0B06" w:rsidR="00C21A43" w:rsidRPr="00EA2147" w:rsidRDefault="00C21A43" w:rsidP="005502FE">
            <w:pPr>
              <w:pStyle w:val="HGTableBullet2"/>
            </w:pPr>
            <w:r>
              <w:t xml:space="preserve">other use, not a </w:t>
            </w:r>
            <w:r w:rsidRPr="007B5A9F">
              <w:t>dwelling house</w:t>
            </w:r>
            <w:r w:rsidRPr="00EA2147">
              <w:t xml:space="preserve">, within an existing premises and not involving building work exceeding </w:t>
            </w:r>
            <w:r w:rsidRPr="00292F56">
              <w:t>25m</w:t>
            </w:r>
            <w:r w:rsidRPr="00292F56">
              <w:rPr>
                <w:vertAlign w:val="superscript"/>
              </w:rPr>
              <w:t>2</w:t>
            </w:r>
            <w:r w:rsidRPr="00EA2147">
              <w:t xml:space="preserve"> in Brisbane River flood planning area 1, Brisbane River flood planning area 2a, Brisbane River flood planning area 2b, Brisbane River flood planning area 3 or Brisbane River flood planning area 4 sub-categories, or in Creek/waterway flood planning area 1, Creek/waterway flood planning area 2, Creek/waterway flood planning area 3 or Creek/waterway flood planning area 4 sub-categories,</w:t>
            </w:r>
          </w:p>
          <w:p w14:paraId="453F85FC" w14:textId="77777777" w:rsidR="00C21A43" w:rsidRPr="00EA2147" w:rsidRDefault="00C21A43" w:rsidP="005502FE">
            <w:pPr>
              <w:pStyle w:val="QPPTableTextBody"/>
            </w:pPr>
            <w:r>
              <w:t>if assessable development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3103E47F" w14:textId="77777777" w:rsidR="00C21A43" w:rsidRPr="00EA2147" w:rsidRDefault="00C21A43" w:rsidP="005502FE">
            <w:pPr>
              <w:pStyle w:val="QPPTableTextBold"/>
            </w:pPr>
            <w:r>
              <w:t>Assessable development—Code assessment</w:t>
            </w:r>
          </w:p>
        </w:tc>
      </w:tr>
      <w:tr w:rsidR="00C21A43" w14:paraId="70EDFBBA" w14:textId="77777777" w:rsidTr="00474A3E">
        <w:trPr>
          <w:trHeight w:val="353"/>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2778360A"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49BDE0D8" w14:textId="77777777" w:rsidR="00C21A43" w:rsidRPr="00EA2147" w:rsidRDefault="00C21A43" w:rsidP="005502FE">
            <w:pPr>
              <w:pStyle w:val="QPPTableTextBody"/>
            </w:pPr>
            <w:r>
              <w:t>-</w:t>
            </w:r>
          </w:p>
          <w:p w14:paraId="146795B0" w14:textId="77777777" w:rsidR="00C21A43" w:rsidRPr="00EA2147" w:rsidRDefault="00C21A43" w:rsidP="00EA2147">
            <w:pPr>
              <w:pStyle w:val="QPPEditorsNoteStyle1"/>
            </w:pPr>
            <w:r>
              <w:t xml:space="preserve">Note—If the MCU is impact assessable in the zone or </w:t>
            </w:r>
            <w:r w:rsidRPr="00EA2147">
              <w:t>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64E644E5" w14:textId="288C01F1" w:rsidR="00C21A43" w:rsidRPr="00EA2147" w:rsidRDefault="00C21A43" w:rsidP="005502FE">
            <w:pPr>
              <w:pStyle w:val="QPPTableTextBody"/>
            </w:pPr>
            <w:r w:rsidRPr="007B5A9F">
              <w:t>Flood overlay code</w:t>
            </w:r>
            <w:r w:rsidRPr="00EA2147">
              <w:t>—purpose, overall outcome and outcomes in section B</w:t>
            </w:r>
          </w:p>
        </w:tc>
      </w:tr>
      <w:tr w:rsidR="00C21A43" w14:paraId="601757D3" w14:textId="77777777" w:rsidTr="00474A3E">
        <w:trPr>
          <w:trHeight w:val="307"/>
        </w:trPr>
        <w:tc>
          <w:tcPr>
            <w:tcW w:w="3396" w:type="dxa"/>
            <w:vMerge w:val="restart"/>
            <w:tcBorders>
              <w:top w:val="single" w:sz="4" w:space="0" w:color="auto"/>
              <w:left w:val="single" w:sz="4" w:space="0" w:color="auto"/>
              <w:bottom w:val="single" w:sz="4" w:space="0" w:color="auto"/>
              <w:right w:val="single" w:sz="4" w:space="0" w:color="auto"/>
            </w:tcBorders>
            <w:hideMark/>
          </w:tcPr>
          <w:p w14:paraId="74DEF60B" w14:textId="2D65499D" w:rsidR="00C21A43" w:rsidRPr="00EA2147" w:rsidRDefault="00C21A43" w:rsidP="005502FE">
            <w:pPr>
              <w:pStyle w:val="QPPTableTextBody"/>
            </w:pPr>
            <w:r>
              <w:t xml:space="preserve">MCU, other than for a </w:t>
            </w:r>
            <w:r w:rsidRPr="007B5A9F">
              <w:t>dwelling house</w:t>
            </w:r>
            <w:r w:rsidRPr="00EA2147">
              <w:t>, in Brisbane River flood planning area 1, Brisbane River flood planning area 2a, Brisbane River flood planning area 2b, Brisbane River flood planning area 3 or Brisbane River flood planning area 4 sub-categories, or in Creek/waterway flood planning area 1, Creek/waterway flood planning area 2, Creek/waterway flood planning area 3 or Creek/waterway flood planning area 4 sub-categories:</w:t>
            </w:r>
          </w:p>
          <w:p w14:paraId="2891FE5B" w14:textId="77777777" w:rsidR="00C21A43" w:rsidRPr="00EA2147" w:rsidRDefault="00C21A43" w:rsidP="005502FE">
            <w:pPr>
              <w:pStyle w:val="HGTableBullet2"/>
              <w:numPr>
                <w:ilvl w:val="0"/>
                <w:numId w:val="169"/>
              </w:numPr>
            </w:pPr>
            <w:r>
              <w:t>for a new premises; or</w:t>
            </w:r>
          </w:p>
          <w:p w14:paraId="03D7B45E" w14:textId="6158DC63" w:rsidR="00C21A43" w:rsidRPr="00EA2147" w:rsidRDefault="001D23AE" w:rsidP="005502FE">
            <w:pPr>
              <w:pStyle w:val="HGTableBullet2"/>
            </w:pPr>
            <w:r>
              <w:t xml:space="preserve">for an </w:t>
            </w:r>
            <w:r w:rsidR="00C21A43">
              <w:t>existing premises and involving building work exceeding 25m</w:t>
            </w:r>
            <w:r w:rsidR="00C21A43" w:rsidRPr="00292F56">
              <w:rPr>
                <w:vertAlign w:val="superscript"/>
              </w:rPr>
              <w:t>2</w:t>
            </w:r>
            <w:r w:rsidR="00C21A43" w:rsidRPr="00EA2147">
              <w:t>; or</w:t>
            </w:r>
          </w:p>
          <w:p w14:paraId="052F1C52" w14:textId="3B594A5D" w:rsidR="00C21A43" w:rsidRPr="00EA2147" w:rsidRDefault="00C21A43" w:rsidP="005502FE">
            <w:pPr>
              <w:pStyle w:val="HGTableBullet2"/>
            </w:pPr>
            <w:r>
              <w:t xml:space="preserve">an </w:t>
            </w:r>
            <w:r w:rsidRPr="007B5A9F">
              <w:t>assembly use</w:t>
            </w:r>
            <w:r w:rsidRPr="00EA2147">
              <w:t xml:space="preserve"> (activity group); or</w:t>
            </w:r>
          </w:p>
          <w:p w14:paraId="7B5E22AB" w14:textId="00411B62" w:rsidR="00C21A43" w:rsidRPr="00EA2147" w:rsidRDefault="00C21A43" w:rsidP="005502FE">
            <w:pPr>
              <w:pStyle w:val="HGTableBullet2"/>
            </w:pPr>
            <w:r>
              <w:t xml:space="preserve">for a dwelling unit, hotel where including short-term accommodation, nature-based tourism or a resort complex, or for </w:t>
            </w:r>
            <w:r w:rsidRPr="007B5A9F">
              <w:t>accommodation activities</w:t>
            </w:r>
            <w:r w:rsidRPr="00EA2147">
              <w:t xml:space="preserve"> (activity group), other than a </w:t>
            </w:r>
            <w:r w:rsidRPr="007B5A9F">
              <w:t>dwelling house</w:t>
            </w:r>
            <w:r w:rsidRPr="00EA2147">
              <w:t xml:space="preserve"> or </w:t>
            </w:r>
            <w:r w:rsidRPr="007B5A9F">
              <w:t>caretaker’s accommodation</w:t>
            </w:r>
            <w:r w:rsidRPr="00EA2147">
              <w:t xml:space="preserve">, in a part of a premises not previously approved for </w:t>
            </w:r>
            <w:r w:rsidRPr="007B5A9F">
              <w:t>accommodation activities</w:t>
            </w:r>
            <w:r w:rsidRPr="00EA2147">
              <w:t xml:space="preserve"> (activity group); or</w:t>
            </w:r>
          </w:p>
          <w:p w14:paraId="6564F2C1" w14:textId="4C190FDA" w:rsidR="00C21A43" w:rsidRPr="00EA2147" w:rsidRDefault="00C21A43" w:rsidP="005502FE">
            <w:pPr>
              <w:pStyle w:val="HGTableBullet2"/>
            </w:pPr>
            <w:r>
              <w:t xml:space="preserve">involving the handling or storage of hazardous chemicals identified in </w:t>
            </w:r>
            <w:r w:rsidRPr="007B5A9F">
              <w:t>Table 8.2.11.3.M</w:t>
            </w:r>
            <w:r w:rsidRPr="00EA2147">
              <w:t xml:space="preserve"> in the </w:t>
            </w:r>
            <w:r w:rsidRPr="007B5A9F">
              <w:t>Flood overlay code</w:t>
            </w:r>
          </w:p>
        </w:tc>
        <w:tc>
          <w:tcPr>
            <w:tcW w:w="2835" w:type="dxa"/>
            <w:gridSpan w:val="2"/>
            <w:tcBorders>
              <w:top w:val="single" w:sz="4" w:space="0" w:color="auto"/>
              <w:left w:val="single" w:sz="4" w:space="0" w:color="auto"/>
              <w:bottom w:val="single" w:sz="4" w:space="0" w:color="auto"/>
              <w:right w:val="single" w:sz="4" w:space="0" w:color="auto"/>
            </w:tcBorders>
            <w:hideMark/>
          </w:tcPr>
          <w:p w14:paraId="6CC1C109" w14:textId="77777777" w:rsidR="00C21A43" w:rsidRPr="00EA2147" w:rsidRDefault="00C21A43" w:rsidP="005502FE">
            <w:pPr>
              <w:pStyle w:val="QPPTableTextBold"/>
            </w:pPr>
            <w:r>
              <w:t>Assessable development—Code assessment</w:t>
            </w:r>
          </w:p>
        </w:tc>
      </w:tr>
      <w:tr w:rsidR="00C21A43" w14:paraId="0BC11CF6" w14:textId="77777777" w:rsidTr="00474A3E">
        <w:trPr>
          <w:trHeight w:val="1692"/>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7A9126AB"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2D857957" w14:textId="77777777" w:rsidR="00C21A43" w:rsidRPr="00EA2147" w:rsidRDefault="00C21A43" w:rsidP="005502FE">
            <w:pPr>
              <w:pStyle w:val="QPPTableTextBody"/>
            </w:pPr>
            <w:r>
              <w:t>-</w:t>
            </w:r>
          </w:p>
          <w:p w14:paraId="748CC4F6" w14:textId="77777777" w:rsidR="00C21A43" w:rsidRPr="00EA2147" w:rsidRDefault="00C21A43" w:rsidP="00EA2147">
            <w:pPr>
              <w:pStyle w:val="QPPEditorsNoteStyle1"/>
            </w:pPr>
            <w:r>
              <w:t xml:space="preserve">Note—If the MCU is impact assessable in the zone or neighbourhood plan, </w:t>
            </w:r>
            <w:r w:rsidRPr="00EA2147">
              <w:t>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576D00B6" w14:textId="2E825285" w:rsidR="00C21A43" w:rsidRPr="00EA2147" w:rsidRDefault="00C21A43" w:rsidP="005502FE">
            <w:pPr>
              <w:pStyle w:val="QPPTableTextBody"/>
            </w:pPr>
            <w:r w:rsidRPr="007B5A9F">
              <w:t>Flood overlay code</w:t>
            </w:r>
            <w:r w:rsidRPr="00EA2147">
              <w:t>—purpose, overall outcomes and outcomes in sections B and C</w:t>
            </w:r>
          </w:p>
        </w:tc>
      </w:tr>
      <w:tr w:rsidR="00C21A43" w14:paraId="302A0291" w14:textId="77777777" w:rsidTr="00474A3E">
        <w:tc>
          <w:tcPr>
            <w:tcW w:w="3396" w:type="dxa"/>
            <w:vMerge w:val="restart"/>
            <w:tcBorders>
              <w:top w:val="single" w:sz="4" w:space="0" w:color="auto"/>
              <w:left w:val="single" w:sz="4" w:space="0" w:color="auto"/>
              <w:bottom w:val="single" w:sz="4" w:space="0" w:color="auto"/>
              <w:right w:val="single" w:sz="4" w:space="0" w:color="auto"/>
            </w:tcBorders>
            <w:hideMark/>
          </w:tcPr>
          <w:p w14:paraId="0A80D0DA" w14:textId="77777777" w:rsidR="00C21A43" w:rsidRPr="00EA2147" w:rsidRDefault="00C21A43" w:rsidP="005502FE">
            <w:pPr>
              <w:pStyle w:val="QPPTableTextBody"/>
            </w:pPr>
            <w:r>
              <w:t xml:space="preserve">MCU in the </w:t>
            </w:r>
            <w:r w:rsidRPr="00EA2147">
              <w:t>Brisbane River flood planning area 1, Brisbane River flood planning area 2a, Brisbane River flood planning area 2b, Brisbane River flood planning area 3, Brisbane River flood planning area 4 or Brisbane River flood planning area 5 sub-category or the Creek/waterway flood planning area 1, Creek/waterway flood planning area 2, Creek/waterway flood planning area 3, Creek/waterway flood planning area 4 or Creek/waterway flood planning area 5 sub-category, if:</w:t>
            </w:r>
          </w:p>
          <w:p w14:paraId="0AD8F99D" w14:textId="2CFAB2A9" w:rsidR="00C21A43" w:rsidRPr="00EA2147" w:rsidRDefault="00C21A43" w:rsidP="005502FE">
            <w:pPr>
              <w:pStyle w:val="HGTableBullet2"/>
              <w:numPr>
                <w:ilvl w:val="0"/>
                <w:numId w:val="170"/>
              </w:numPr>
            </w:pPr>
            <w:r>
              <w:t xml:space="preserve">for </w:t>
            </w:r>
            <w:r w:rsidRPr="007B5A9F">
              <w:t>vulnerable uses</w:t>
            </w:r>
            <w:r w:rsidRPr="00EA2147">
              <w:t xml:space="preserve"> (activity group) or </w:t>
            </w:r>
            <w:r w:rsidRPr="007B5A9F">
              <w:t>difficult to evacuate uses</w:t>
            </w:r>
            <w:r w:rsidRPr="00EA2147">
              <w:t xml:space="preserve"> (activity group);  or</w:t>
            </w:r>
          </w:p>
          <w:p w14:paraId="40ECBB46" w14:textId="52D15949" w:rsidR="00C21A43" w:rsidRPr="00EA2147" w:rsidRDefault="00C21A43" w:rsidP="005502FE">
            <w:pPr>
              <w:pStyle w:val="HGTableBullet2"/>
            </w:pPr>
            <w:r>
              <w:t xml:space="preserve">for </w:t>
            </w:r>
            <w:r w:rsidRPr="007B5A9F">
              <w:t>essential community infrastructure</w:t>
            </w:r>
            <w:r w:rsidRPr="00EA2147">
              <w:t xml:space="preserve"> (activity group)</w:t>
            </w:r>
          </w:p>
        </w:tc>
        <w:tc>
          <w:tcPr>
            <w:tcW w:w="2835" w:type="dxa"/>
            <w:gridSpan w:val="2"/>
            <w:tcBorders>
              <w:top w:val="single" w:sz="4" w:space="0" w:color="auto"/>
              <w:left w:val="single" w:sz="4" w:space="0" w:color="auto"/>
              <w:bottom w:val="single" w:sz="4" w:space="0" w:color="auto"/>
              <w:right w:val="single" w:sz="4" w:space="0" w:color="auto"/>
            </w:tcBorders>
            <w:hideMark/>
          </w:tcPr>
          <w:p w14:paraId="54D951F5" w14:textId="77777777" w:rsidR="00C21A43" w:rsidRPr="00EA2147" w:rsidRDefault="00C21A43" w:rsidP="005502FE">
            <w:pPr>
              <w:pStyle w:val="QPPTableTextBold"/>
            </w:pPr>
            <w:r>
              <w:t>Assessable development—Code assessment</w:t>
            </w:r>
          </w:p>
        </w:tc>
      </w:tr>
      <w:tr w:rsidR="00C21A43" w14:paraId="7CA10D13" w14:textId="77777777" w:rsidTr="00474A3E">
        <w:tc>
          <w:tcPr>
            <w:tcW w:w="3396" w:type="dxa"/>
            <w:vMerge/>
            <w:tcBorders>
              <w:top w:val="single" w:sz="4" w:space="0" w:color="auto"/>
              <w:left w:val="single" w:sz="4" w:space="0" w:color="auto"/>
              <w:bottom w:val="single" w:sz="4" w:space="0" w:color="auto"/>
              <w:right w:val="single" w:sz="4" w:space="0" w:color="auto"/>
            </w:tcBorders>
            <w:vAlign w:val="center"/>
            <w:hideMark/>
          </w:tcPr>
          <w:p w14:paraId="56B130FE"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66B16294" w14:textId="77777777" w:rsidR="00C21A43" w:rsidRPr="00EA2147" w:rsidRDefault="00C21A43" w:rsidP="005502FE">
            <w:pPr>
              <w:pStyle w:val="QPPTableTextBody"/>
            </w:pPr>
            <w:r>
              <w:t>-</w:t>
            </w:r>
          </w:p>
          <w:p w14:paraId="3E1FAD98" w14:textId="77777777" w:rsidR="00C21A43" w:rsidRPr="00EA2147" w:rsidRDefault="00C21A43" w:rsidP="00EA2147">
            <w:pPr>
              <w:pStyle w:val="QPPEditorsNoteStyle1"/>
            </w:pPr>
            <w:r>
              <w:t>Note—If the MCU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60537449" w14:textId="7616E65E" w:rsidR="00C21A43" w:rsidRPr="00EA2147" w:rsidRDefault="00C21A43" w:rsidP="005502FE">
            <w:pPr>
              <w:pStyle w:val="QPPTableTextBody"/>
            </w:pPr>
            <w:r w:rsidRPr="007B5A9F">
              <w:t>Flood overlay code</w:t>
            </w:r>
            <w:r w:rsidRPr="00EA2147">
              <w:t>—purpose, overall outcomes and outcomes in sections B and C</w:t>
            </w:r>
          </w:p>
        </w:tc>
      </w:tr>
      <w:tr w:rsidR="00C21A43" w14:paraId="3F933648" w14:textId="77777777" w:rsidTr="00474A3E">
        <w:tc>
          <w:tcPr>
            <w:tcW w:w="2835" w:type="dxa"/>
            <w:gridSpan w:val="3"/>
            <w:tcBorders>
              <w:top w:val="single" w:sz="4" w:space="0" w:color="auto"/>
              <w:left w:val="single" w:sz="4" w:space="0" w:color="auto"/>
              <w:bottom w:val="single" w:sz="4" w:space="0" w:color="auto"/>
              <w:right w:val="single" w:sz="4" w:space="0" w:color="auto"/>
            </w:tcBorders>
            <w:hideMark/>
          </w:tcPr>
          <w:p w14:paraId="497F9C12" w14:textId="77777777" w:rsidR="00C21A43" w:rsidRPr="00EA2147" w:rsidRDefault="00C21A43" w:rsidP="005502FE">
            <w:pPr>
              <w:pStyle w:val="QPPTableTextBold"/>
            </w:pPr>
            <w:r>
              <w:t>ROL</w:t>
            </w:r>
          </w:p>
        </w:tc>
      </w:tr>
      <w:tr w:rsidR="00C21A43" w14:paraId="3FB357D1" w14:textId="77777777" w:rsidTr="00474A3E">
        <w:tc>
          <w:tcPr>
            <w:tcW w:w="3396" w:type="dxa"/>
            <w:vMerge w:val="restart"/>
            <w:tcBorders>
              <w:top w:val="single" w:sz="4" w:space="0" w:color="auto"/>
              <w:left w:val="single" w:sz="4" w:space="0" w:color="auto"/>
              <w:bottom w:val="single" w:sz="4" w:space="0" w:color="auto"/>
              <w:right w:val="single" w:sz="4" w:space="0" w:color="auto"/>
            </w:tcBorders>
            <w:hideMark/>
          </w:tcPr>
          <w:p w14:paraId="0D963689" w14:textId="77777777" w:rsidR="00C21A43" w:rsidRPr="00EA2147" w:rsidRDefault="00C21A43" w:rsidP="005502FE">
            <w:pPr>
              <w:pStyle w:val="QPPTableTextBody"/>
            </w:pPr>
            <w:r>
              <w:t>ROL</w:t>
            </w:r>
          </w:p>
        </w:tc>
        <w:tc>
          <w:tcPr>
            <w:tcW w:w="2835" w:type="dxa"/>
            <w:gridSpan w:val="2"/>
            <w:tcBorders>
              <w:top w:val="single" w:sz="4" w:space="0" w:color="auto"/>
              <w:left w:val="single" w:sz="4" w:space="0" w:color="auto"/>
              <w:bottom w:val="single" w:sz="4" w:space="0" w:color="auto"/>
              <w:right w:val="single" w:sz="4" w:space="0" w:color="auto"/>
            </w:tcBorders>
            <w:hideMark/>
          </w:tcPr>
          <w:p w14:paraId="56B6D918" w14:textId="77777777" w:rsidR="00C21A43" w:rsidRPr="00EA2147" w:rsidRDefault="00C21A43" w:rsidP="005502FE">
            <w:pPr>
              <w:pStyle w:val="QPPTableTextBold"/>
            </w:pPr>
            <w:r>
              <w:t>Assessable development—Code assessment</w:t>
            </w:r>
          </w:p>
        </w:tc>
      </w:tr>
      <w:tr w:rsidR="00C21A43" w14:paraId="4FC2EF17" w14:textId="77777777" w:rsidTr="00474A3E">
        <w:tc>
          <w:tcPr>
            <w:tcW w:w="3396" w:type="dxa"/>
            <w:vMerge/>
            <w:tcBorders>
              <w:top w:val="single" w:sz="4" w:space="0" w:color="auto"/>
              <w:left w:val="single" w:sz="4" w:space="0" w:color="auto"/>
              <w:bottom w:val="single" w:sz="4" w:space="0" w:color="auto"/>
              <w:right w:val="single" w:sz="4" w:space="0" w:color="auto"/>
            </w:tcBorders>
            <w:vAlign w:val="center"/>
            <w:hideMark/>
          </w:tcPr>
          <w:p w14:paraId="5E3CCE8E"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5DCD116C" w14:textId="77777777" w:rsidR="00C21A43" w:rsidRPr="00EA2147" w:rsidRDefault="00C21A43" w:rsidP="005502FE">
            <w:pPr>
              <w:pStyle w:val="QPPTableTextBody"/>
            </w:pPr>
            <w:r>
              <w:t>-</w:t>
            </w:r>
          </w:p>
          <w:p w14:paraId="1F225565" w14:textId="77777777" w:rsidR="00C21A43" w:rsidRPr="00EA2147" w:rsidRDefault="00C21A43" w:rsidP="00EA2147">
            <w:pPr>
              <w:pStyle w:val="QPPEditorsNoteStyle1"/>
            </w:pPr>
            <w:r>
              <w:t xml:space="preserve">Note—If the ROL is impact assessable in the zone or neighbourhood plan, then, the category of assessment is not lowered to code </w:t>
            </w:r>
            <w:r w:rsidRPr="00EA2147">
              <w:t>assessment.</w:t>
            </w:r>
          </w:p>
        </w:tc>
        <w:tc>
          <w:tcPr>
            <w:tcW w:w="2835" w:type="dxa"/>
            <w:tcBorders>
              <w:top w:val="single" w:sz="4" w:space="0" w:color="auto"/>
              <w:left w:val="single" w:sz="4" w:space="0" w:color="auto"/>
              <w:bottom w:val="single" w:sz="4" w:space="0" w:color="auto"/>
              <w:right w:val="single" w:sz="4" w:space="0" w:color="auto"/>
            </w:tcBorders>
            <w:hideMark/>
          </w:tcPr>
          <w:p w14:paraId="0332D285" w14:textId="3234AB7F" w:rsidR="00C21A43" w:rsidRPr="00EA2147" w:rsidRDefault="00C21A43" w:rsidP="005502FE">
            <w:pPr>
              <w:pStyle w:val="QPPTableTextBody"/>
            </w:pPr>
            <w:r w:rsidRPr="007B5A9F">
              <w:t>Flood overlay code</w:t>
            </w:r>
            <w:r w:rsidRPr="00EA2147">
              <w:t>—purpose, overall outcomes and outcomes in section C</w:t>
            </w:r>
          </w:p>
        </w:tc>
      </w:tr>
      <w:tr w:rsidR="00C21A43" w14:paraId="3583D874" w14:textId="77777777" w:rsidTr="00474A3E">
        <w:tc>
          <w:tcPr>
            <w:tcW w:w="2835" w:type="dxa"/>
            <w:gridSpan w:val="3"/>
            <w:tcBorders>
              <w:top w:val="single" w:sz="4" w:space="0" w:color="auto"/>
              <w:left w:val="single" w:sz="4" w:space="0" w:color="auto"/>
              <w:bottom w:val="single" w:sz="4" w:space="0" w:color="auto"/>
              <w:right w:val="single" w:sz="4" w:space="0" w:color="auto"/>
            </w:tcBorders>
            <w:hideMark/>
          </w:tcPr>
          <w:p w14:paraId="045B16BC" w14:textId="77777777" w:rsidR="00C21A43" w:rsidRPr="00EA2147" w:rsidRDefault="00C21A43" w:rsidP="005502FE">
            <w:pPr>
              <w:pStyle w:val="QPPTableTextBold"/>
            </w:pPr>
            <w:r>
              <w:t>Operational work</w:t>
            </w:r>
          </w:p>
        </w:tc>
      </w:tr>
      <w:tr w:rsidR="00C21A43" w14:paraId="2D87FED3" w14:textId="77777777" w:rsidTr="00474A3E">
        <w:tc>
          <w:tcPr>
            <w:tcW w:w="3396" w:type="dxa"/>
            <w:vMerge w:val="restart"/>
            <w:tcBorders>
              <w:top w:val="single" w:sz="4" w:space="0" w:color="auto"/>
              <w:left w:val="single" w:sz="4" w:space="0" w:color="auto"/>
              <w:bottom w:val="single" w:sz="4" w:space="0" w:color="auto"/>
              <w:right w:val="single" w:sz="4" w:space="0" w:color="auto"/>
            </w:tcBorders>
            <w:hideMark/>
          </w:tcPr>
          <w:p w14:paraId="1E13AFC9" w14:textId="11FD3D0F" w:rsidR="00C21A43" w:rsidRPr="00EA2147" w:rsidRDefault="00C21A43" w:rsidP="005502FE">
            <w:pPr>
              <w:pStyle w:val="QPPTableTextBody"/>
            </w:pPr>
            <w:r>
              <w:t xml:space="preserve">Operational work for </w:t>
            </w:r>
            <w:r w:rsidRPr="007B5A9F">
              <w:t>filling or excavation</w:t>
            </w:r>
            <w:r w:rsidRPr="00EA2147">
              <w:t xml:space="preserve"> if exceeding:</w:t>
            </w:r>
          </w:p>
          <w:p w14:paraId="744B7D18" w14:textId="77777777" w:rsidR="00C21A43" w:rsidRPr="00EA2147" w:rsidRDefault="00C21A43" w:rsidP="005502FE">
            <w:pPr>
              <w:pStyle w:val="HGTableBullet2"/>
              <w:numPr>
                <w:ilvl w:val="0"/>
                <w:numId w:val="171"/>
              </w:numPr>
            </w:pPr>
            <w:r>
              <w:t xml:space="preserve">100mm in the Creek/waterway flood planning area 1, Creek/waterway flood planning area 2, Creek/waterway </w:t>
            </w:r>
            <w:r w:rsidRPr="00EA2147">
              <w:t>flood planning area 3 or Creek/waterway flood planning area 4 sub-categories; or</w:t>
            </w:r>
          </w:p>
          <w:p w14:paraId="0F0B0213" w14:textId="77777777" w:rsidR="00C21A43" w:rsidRPr="00EA2147" w:rsidRDefault="00C21A43" w:rsidP="005502FE">
            <w:pPr>
              <w:pStyle w:val="HGTableBullet2"/>
            </w:pPr>
            <w:r>
              <w:t>1,000mm in the Brisbane River flood planning area 1, Brisbane River flood planning area 2a, Brisbane River flood planning area 2b, Brisbane River flood planning area 3 or Brisbane River flood planning area 4 sub-categories</w:t>
            </w:r>
          </w:p>
        </w:tc>
        <w:tc>
          <w:tcPr>
            <w:tcW w:w="2835" w:type="dxa"/>
            <w:gridSpan w:val="2"/>
            <w:tcBorders>
              <w:top w:val="single" w:sz="4" w:space="0" w:color="auto"/>
              <w:left w:val="single" w:sz="4" w:space="0" w:color="auto"/>
              <w:bottom w:val="single" w:sz="4" w:space="0" w:color="auto"/>
              <w:right w:val="single" w:sz="4" w:space="0" w:color="auto"/>
            </w:tcBorders>
            <w:hideMark/>
          </w:tcPr>
          <w:p w14:paraId="345B4C39" w14:textId="77777777" w:rsidR="00C21A43" w:rsidRPr="00EA2147" w:rsidRDefault="00C21A43" w:rsidP="005502FE">
            <w:pPr>
              <w:pStyle w:val="QPPTableTextBold"/>
            </w:pPr>
            <w:r>
              <w:t>Assessable development—Code assessment</w:t>
            </w:r>
          </w:p>
        </w:tc>
      </w:tr>
      <w:tr w:rsidR="00C21A43" w14:paraId="686B925D" w14:textId="77777777" w:rsidTr="00474A3E">
        <w:tc>
          <w:tcPr>
            <w:tcW w:w="3396" w:type="dxa"/>
            <w:vMerge/>
            <w:tcBorders>
              <w:top w:val="single" w:sz="4" w:space="0" w:color="auto"/>
              <w:left w:val="single" w:sz="4" w:space="0" w:color="auto"/>
              <w:bottom w:val="single" w:sz="4" w:space="0" w:color="auto"/>
              <w:right w:val="single" w:sz="4" w:space="0" w:color="auto"/>
            </w:tcBorders>
            <w:vAlign w:val="center"/>
            <w:hideMark/>
          </w:tcPr>
          <w:p w14:paraId="5547AF81"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3A24D350" w14:textId="77777777" w:rsidR="00C21A43" w:rsidRPr="00EA2147" w:rsidRDefault="00C21A43" w:rsidP="005502FE">
            <w:pPr>
              <w:pStyle w:val="QPPTableTextBody"/>
            </w:pPr>
            <w:r>
              <w:t>-</w:t>
            </w:r>
          </w:p>
          <w:p w14:paraId="31CB69AC"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63A1BB82" w14:textId="40CCC03E" w:rsidR="00C21A43" w:rsidRPr="00EA2147" w:rsidRDefault="00C21A43" w:rsidP="005502FE">
            <w:pPr>
              <w:pStyle w:val="QPPTableTextBody"/>
            </w:pPr>
            <w:r w:rsidRPr="007B5A9F">
              <w:t>Flood overlay code</w:t>
            </w:r>
            <w:r w:rsidRPr="00EA2147">
              <w:t>—purpose, overall outcomes and outcomes in sections B and C</w:t>
            </w:r>
          </w:p>
          <w:p w14:paraId="4EA343C4" w14:textId="0750E654" w:rsidR="00C21A43" w:rsidRPr="00EA2147" w:rsidRDefault="00C21A43" w:rsidP="005502FE">
            <w:pPr>
              <w:pStyle w:val="QPPTableTextBody"/>
            </w:pPr>
            <w:r w:rsidRPr="007B5A9F">
              <w:t>Filling and excavation code</w:t>
            </w:r>
          </w:p>
        </w:tc>
      </w:tr>
      <w:tr w:rsidR="00C21A43" w14:paraId="455C971F" w14:textId="77777777" w:rsidTr="00474A3E">
        <w:tc>
          <w:tcPr>
            <w:tcW w:w="2835" w:type="dxa"/>
            <w:gridSpan w:val="3"/>
            <w:tcBorders>
              <w:top w:val="single" w:sz="4" w:space="0" w:color="auto"/>
              <w:left w:val="single" w:sz="4" w:space="0" w:color="auto"/>
              <w:bottom w:val="single" w:sz="4" w:space="0" w:color="auto"/>
              <w:right w:val="single" w:sz="4" w:space="0" w:color="auto"/>
            </w:tcBorders>
            <w:hideMark/>
          </w:tcPr>
          <w:p w14:paraId="01DAE3AA" w14:textId="77777777" w:rsidR="00C21A43" w:rsidRPr="00EA2147" w:rsidRDefault="00C21A43" w:rsidP="005502FE">
            <w:pPr>
              <w:pStyle w:val="QPPTableTextBold"/>
            </w:pPr>
            <w:r>
              <w:t>Building work</w:t>
            </w:r>
          </w:p>
        </w:tc>
      </w:tr>
      <w:tr w:rsidR="00C21A43" w14:paraId="2A2EC8DC" w14:textId="77777777" w:rsidTr="00474A3E">
        <w:tc>
          <w:tcPr>
            <w:tcW w:w="3396" w:type="dxa"/>
            <w:vMerge w:val="restart"/>
            <w:tcBorders>
              <w:top w:val="single" w:sz="4" w:space="0" w:color="auto"/>
              <w:left w:val="single" w:sz="4" w:space="0" w:color="auto"/>
              <w:bottom w:val="single" w:sz="4" w:space="0" w:color="auto"/>
              <w:right w:val="single" w:sz="4" w:space="0" w:color="auto"/>
            </w:tcBorders>
            <w:hideMark/>
          </w:tcPr>
          <w:p w14:paraId="0C1E5A1B" w14:textId="77777777" w:rsidR="00C21A43" w:rsidRPr="00EA2147" w:rsidRDefault="00C21A43" w:rsidP="005502FE">
            <w:pPr>
              <w:pStyle w:val="QPPTableTextBody"/>
            </w:pPr>
            <w:r>
              <w:t>Building work exceeding 25m</w:t>
            </w:r>
            <w:r w:rsidRPr="00292F56">
              <w:rPr>
                <w:vertAlign w:val="superscript"/>
              </w:rPr>
              <w:t>2</w:t>
            </w:r>
            <w:r w:rsidRPr="00EA2147">
              <w:t xml:space="preserve"> for an existing dwelling house in:</w:t>
            </w:r>
          </w:p>
          <w:p w14:paraId="03738020" w14:textId="77777777" w:rsidR="00C21A43" w:rsidRPr="00EA2147" w:rsidRDefault="00C21A43" w:rsidP="005502FE">
            <w:pPr>
              <w:pStyle w:val="HGTableBullet2"/>
              <w:numPr>
                <w:ilvl w:val="0"/>
                <w:numId w:val="172"/>
              </w:numPr>
            </w:pPr>
            <w:r>
              <w:t xml:space="preserve">Brisbane River flood planning area 1, Brisbane River flood planning area 2a, Brisbane River flood planning area 2b, Brisbane River </w:t>
            </w:r>
            <w:r w:rsidRPr="00EA2147">
              <w:t>flood planning area 3 or Brisbane River flood planning area 4 sub-categories; or</w:t>
            </w:r>
          </w:p>
          <w:p w14:paraId="0106F597" w14:textId="77777777" w:rsidR="00C21A43" w:rsidRPr="00EA2147" w:rsidRDefault="00C21A43" w:rsidP="005502FE">
            <w:pPr>
              <w:pStyle w:val="HGTableBullet2"/>
            </w:pPr>
            <w:r>
              <w:t>Creek/waterway flood planning area 1, Creek/waterway flood planning area 2, Creek/waterway flood planning area 3 or Creek/waterway flood planning area 4 sub-categories; or</w:t>
            </w:r>
          </w:p>
          <w:p w14:paraId="03084A8C" w14:textId="77777777" w:rsidR="00C21A43" w:rsidRPr="00EA2147" w:rsidRDefault="00C21A43" w:rsidP="005502FE">
            <w:pPr>
              <w:pStyle w:val="HGTableBullet2"/>
            </w:pPr>
            <w:r>
              <w:t>the</w:t>
            </w:r>
            <w:r w:rsidRPr="00EA2147">
              <w:t xml:space="preserve"> Overland flow flood planning area sub-category</w:t>
            </w:r>
          </w:p>
        </w:tc>
        <w:tc>
          <w:tcPr>
            <w:tcW w:w="2835" w:type="dxa"/>
            <w:gridSpan w:val="2"/>
            <w:tcBorders>
              <w:top w:val="single" w:sz="4" w:space="0" w:color="auto"/>
              <w:left w:val="single" w:sz="4" w:space="0" w:color="auto"/>
              <w:bottom w:val="single" w:sz="4" w:space="0" w:color="auto"/>
              <w:right w:val="single" w:sz="4" w:space="0" w:color="auto"/>
            </w:tcBorders>
            <w:hideMark/>
          </w:tcPr>
          <w:p w14:paraId="7020822C" w14:textId="77777777" w:rsidR="00C21A43" w:rsidRPr="00EA2147" w:rsidRDefault="00C21A43" w:rsidP="005502FE">
            <w:pPr>
              <w:pStyle w:val="QPPTableTextBold"/>
            </w:pPr>
            <w:r>
              <w:t>Accepted development, subject to compliance with identified requirements</w:t>
            </w:r>
          </w:p>
        </w:tc>
      </w:tr>
      <w:tr w:rsidR="00C21A43" w14:paraId="346266FE" w14:textId="77777777" w:rsidTr="00474A3E">
        <w:tc>
          <w:tcPr>
            <w:tcW w:w="3396" w:type="dxa"/>
            <w:vMerge/>
            <w:tcBorders>
              <w:top w:val="single" w:sz="4" w:space="0" w:color="auto"/>
              <w:left w:val="single" w:sz="4" w:space="0" w:color="auto"/>
              <w:bottom w:val="single" w:sz="4" w:space="0" w:color="auto"/>
              <w:right w:val="single" w:sz="4" w:space="0" w:color="auto"/>
            </w:tcBorders>
            <w:vAlign w:val="center"/>
            <w:hideMark/>
          </w:tcPr>
          <w:p w14:paraId="5FDC563E"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22E57CD0" w14:textId="48F50124" w:rsidR="00C21A43" w:rsidRPr="00EA2147" w:rsidRDefault="00C21A43" w:rsidP="005502FE">
            <w:pPr>
              <w:pStyle w:val="QPPTableTextBody"/>
            </w:pPr>
            <w:r>
              <w:t xml:space="preserve">If complying with all acceptable outcomes in section A of the </w:t>
            </w:r>
            <w:r w:rsidRPr="007B5A9F">
              <w:t>Flood overlay code</w:t>
            </w:r>
          </w:p>
          <w:p w14:paraId="58F20DCE" w14:textId="77777777" w:rsidR="00C21A43" w:rsidRPr="00EA2147" w:rsidRDefault="00C21A43" w:rsidP="00EA2147">
            <w:pPr>
              <w:pStyle w:val="QPPEditorsNoteStyle1"/>
            </w:pPr>
            <w:r>
              <w:t>Note—If the development is code or impact assessable in the zone or neighbourhood plan, then the category of development is not changed to accepted development.</w:t>
            </w:r>
          </w:p>
        </w:tc>
        <w:tc>
          <w:tcPr>
            <w:tcW w:w="2835" w:type="dxa"/>
            <w:tcBorders>
              <w:top w:val="single" w:sz="4" w:space="0" w:color="auto"/>
              <w:left w:val="single" w:sz="4" w:space="0" w:color="auto"/>
              <w:bottom w:val="single" w:sz="4" w:space="0" w:color="auto"/>
              <w:right w:val="single" w:sz="4" w:space="0" w:color="auto"/>
            </w:tcBorders>
            <w:hideMark/>
          </w:tcPr>
          <w:p w14:paraId="5908744C" w14:textId="77777777" w:rsidR="00C21A43" w:rsidRPr="00EA2147" w:rsidRDefault="00C21A43" w:rsidP="005502FE">
            <w:pPr>
              <w:pStyle w:val="QPPTableTextBody"/>
            </w:pPr>
            <w:r>
              <w:t>Not applicable</w:t>
            </w:r>
          </w:p>
        </w:tc>
      </w:tr>
      <w:tr w:rsidR="00C21A43" w14:paraId="621329D9" w14:textId="77777777" w:rsidTr="00474A3E">
        <w:tc>
          <w:tcPr>
            <w:tcW w:w="3396" w:type="dxa"/>
            <w:vMerge/>
            <w:tcBorders>
              <w:top w:val="single" w:sz="4" w:space="0" w:color="auto"/>
              <w:left w:val="single" w:sz="4" w:space="0" w:color="auto"/>
              <w:bottom w:val="single" w:sz="4" w:space="0" w:color="auto"/>
              <w:right w:val="single" w:sz="4" w:space="0" w:color="auto"/>
            </w:tcBorders>
            <w:vAlign w:val="center"/>
            <w:hideMark/>
          </w:tcPr>
          <w:p w14:paraId="3E1600E1" w14:textId="77777777" w:rsidR="00C21A43" w:rsidRPr="00EA2147" w:rsidRDefault="00C21A43" w:rsidP="00EA2147"/>
        </w:tc>
        <w:tc>
          <w:tcPr>
            <w:tcW w:w="2835" w:type="dxa"/>
            <w:gridSpan w:val="2"/>
            <w:tcBorders>
              <w:top w:val="single" w:sz="4" w:space="0" w:color="auto"/>
              <w:left w:val="single" w:sz="4" w:space="0" w:color="auto"/>
              <w:bottom w:val="single" w:sz="4" w:space="0" w:color="auto"/>
              <w:right w:val="single" w:sz="4" w:space="0" w:color="auto"/>
            </w:tcBorders>
            <w:hideMark/>
          </w:tcPr>
          <w:p w14:paraId="6D2C9313" w14:textId="77777777" w:rsidR="00C21A43" w:rsidRPr="00EA2147" w:rsidRDefault="00C21A43" w:rsidP="005502FE">
            <w:pPr>
              <w:pStyle w:val="QPPTableTextBold"/>
            </w:pPr>
            <w:r>
              <w:t>Assessable development—Code assessment</w:t>
            </w:r>
          </w:p>
        </w:tc>
      </w:tr>
      <w:tr w:rsidR="00C21A43" w14:paraId="483D1179" w14:textId="77777777" w:rsidTr="00474A3E">
        <w:tc>
          <w:tcPr>
            <w:tcW w:w="3396" w:type="dxa"/>
            <w:vMerge/>
            <w:tcBorders>
              <w:top w:val="single" w:sz="4" w:space="0" w:color="auto"/>
              <w:left w:val="single" w:sz="4" w:space="0" w:color="auto"/>
              <w:bottom w:val="single" w:sz="4" w:space="0" w:color="auto"/>
              <w:right w:val="single" w:sz="4" w:space="0" w:color="auto"/>
            </w:tcBorders>
            <w:vAlign w:val="center"/>
            <w:hideMark/>
          </w:tcPr>
          <w:p w14:paraId="1439640B"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78BFB749" w14:textId="0E813F29" w:rsidR="00C21A43" w:rsidRPr="00EA2147" w:rsidRDefault="00C21A43" w:rsidP="005502FE">
            <w:pPr>
              <w:pStyle w:val="QPPTableTextBody"/>
            </w:pPr>
            <w:r>
              <w:t xml:space="preserve">If not complying with all acceptable outcomes in section A of the </w:t>
            </w:r>
            <w:r w:rsidRPr="007B5A9F">
              <w:t>Flood overlay code</w:t>
            </w:r>
          </w:p>
          <w:p w14:paraId="6DE75BAF"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5FB545A1" w14:textId="0C6B83E9" w:rsidR="00C21A43" w:rsidRPr="00EA2147" w:rsidRDefault="00C21A43" w:rsidP="005502FE">
            <w:pPr>
              <w:pStyle w:val="QPPTableTextBody"/>
            </w:pPr>
            <w:r w:rsidRPr="007B5A9F">
              <w:t>Flood overlay code</w:t>
            </w:r>
            <w:r w:rsidRPr="00EA2147">
              <w:t>—purpose, overall outcomes and outcomes in section A</w:t>
            </w:r>
          </w:p>
        </w:tc>
      </w:tr>
      <w:tr w:rsidR="00C21A43" w14:paraId="47F35FAD" w14:textId="77777777" w:rsidTr="00474A3E">
        <w:tc>
          <w:tcPr>
            <w:tcW w:w="3396" w:type="dxa"/>
            <w:vMerge w:val="restart"/>
            <w:tcBorders>
              <w:top w:val="single" w:sz="4" w:space="0" w:color="auto"/>
              <w:left w:val="single" w:sz="4" w:space="0" w:color="auto"/>
              <w:bottom w:val="single" w:sz="4" w:space="0" w:color="auto"/>
              <w:right w:val="single" w:sz="4" w:space="0" w:color="auto"/>
            </w:tcBorders>
            <w:hideMark/>
          </w:tcPr>
          <w:p w14:paraId="69D41C95" w14:textId="77777777" w:rsidR="00C21A43" w:rsidRPr="00EA2147" w:rsidRDefault="00C21A43" w:rsidP="005502FE">
            <w:pPr>
              <w:pStyle w:val="QPPTableTextBody"/>
            </w:pPr>
            <w:r>
              <w:t>Building work, other than for a dwelling house, in Brisbane River flood planning area 1, Brisbane River flood planning area 2a, Brisbane River flood planning area 2b, Brisbane River flood planning area 3 or Brisbane River flood planning area 4 sub-categories, or in Creek/waterway flood planning area 1, Creek/waterway flood planning area 2, Creek/waterway flood planning area 3 or Creek/waterway flood planning area 4 sub-categories:</w:t>
            </w:r>
          </w:p>
          <w:p w14:paraId="095960DD" w14:textId="77777777" w:rsidR="00C21A43" w:rsidRPr="00EA2147" w:rsidRDefault="00C21A43" w:rsidP="005502FE">
            <w:pPr>
              <w:pStyle w:val="HGTableBullet2"/>
              <w:numPr>
                <w:ilvl w:val="0"/>
                <w:numId w:val="173"/>
              </w:numPr>
            </w:pPr>
            <w:r>
              <w:t>for a new premises; or</w:t>
            </w:r>
          </w:p>
          <w:p w14:paraId="44E5C4DE" w14:textId="77777777" w:rsidR="00C21A43" w:rsidRPr="00EA2147" w:rsidRDefault="00C21A43" w:rsidP="005502FE">
            <w:pPr>
              <w:pStyle w:val="HGTableBullet2"/>
            </w:pPr>
            <w:r>
              <w:t>for an existing premises and involving building work exceeding 25m</w:t>
            </w:r>
            <w:r w:rsidRPr="00292F56">
              <w:rPr>
                <w:vertAlign w:val="superscript"/>
              </w:rPr>
              <w:t>2</w:t>
            </w:r>
            <w:r w:rsidRPr="00EA2147">
              <w:t>; or</w:t>
            </w:r>
          </w:p>
          <w:p w14:paraId="3DBE5689" w14:textId="77777777" w:rsidR="00C21A43" w:rsidRPr="00EA2147" w:rsidRDefault="00C21A43" w:rsidP="005502FE">
            <w:pPr>
              <w:pStyle w:val="HGTableBullet2"/>
            </w:pPr>
            <w:r>
              <w:t>for an assembly use; or</w:t>
            </w:r>
          </w:p>
          <w:p w14:paraId="4A0A9019" w14:textId="77777777" w:rsidR="00C21A43" w:rsidRPr="00EA2147" w:rsidRDefault="00C21A43" w:rsidP="005502FE">
            <w:pPr>
              <w:pStyle w:val="HGTableBullet2"/>
            </w:pPr>
            <w:r>
              <w:t>for a dwelling unit, hotel where including short-term accommodation, nature-based tourism or a resort complex, or for accommodation activities other than a dwelling house or caretaker's accommodation, in part of a premises not previously approved for accommodation activities; or</w:t>
            </w:r>
          </w:p>
          <w:p w14:paraId="1246F01E" w14:textId="684F98E4" w:rsidR="00C21A43" w:rsidRPr="00EA2147" w:rsidRDefault="00C21A43" w:rsidP="005502FE">
            <w:pPr>
              <w:pStyle w:val="HGTableBullet2"/>
            </w:pPr>
            <w:r>
              <w:t>involving the processes for handling or storage or hazardous chemicals identified in</w:t>
            </w:r>
            <w:r w:rsidRPr="007B5A9F">
              <w:t xml:space="preserve"> Table 8.2.11.3.M</w:t>
            </w:r>
            <w:r w:rsidRPr="00EA2147">
              <w:t xml:space="preserve"> in the </w:t>
            </w:r>
            <w:r w:rsidRPr="007B5A9F">
              <w:t>Flood overlay code</w:t>
            </w:r>
          </w:p>
        </w:tc>
        <w:tc>
          <w:tcPr>
            <w:tcW w:w="2835" w:type="dxa"/>
            <w:gridSpan w:val="2"/>
            <w:tcBorders>
              <w:top w:val="single" w:sz="4" w:space="0" w:color="auto"/>
              <w:left w:val="single" w:sz="4" w:space="0" w:color="auto"/>
              <w:bottom w:val="single" w:sz="4" w:space="0" w:color="auto"/>
              <w:right w:val="single" w:sz="4" w:space="0" w:color="auto"/>
            </w:tcBorders>
            <w:hideMark/>
          </w:tcPr>
          <w:p w14:paraId="46766AFE" w14:textId="77777777" w:rsidR="00C21A43" w:rsidRPr="00EA2147" w:rsidRDefault="00C21A43" w:rsidP="005502FE">
            <w:pPr>
              <w:pStyle w:val="QPPTableTextBold"/>
            </w:pPr>
            <w:r>
              <w:t>Assessable development—Code assessment</w:t>
            </w:r>
          </w:p>
        </w:tc>
      </w:tr>
      <w:tr w:rsidR="00C21A43" w14:paraId="2382F563" w14:textId="77777777" w:rsidTr="00474A3E">
        <w:tc>
          <w:tcPr>
            <w:tcW w:w="3396" w:type="dxa"/>
            <w:vMerge/>
            <w:tcBorders>
              <w:top w:val="single" w:sz="4" w:space="0" w:color="auto"/>
              <w:left w:val="single" w:sz="4" w:space="0" w:color="auto"/>
              <w:bottom w:val="single" w:sz="4" w:space="0" w:color="auto"/>
              <w:right w:val="single" w:sz="4" w:space="0" w:color="auto"/>
            </w:tcBorders>
            <w:vAlign w:val="center"/>
            <w:hideMark/>
          </w:tcPr>
          <w:p w14:paraId="5EAA3BAC"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43C02ECB" w14:textId="77777777" w:rsidR="00C21A43" w:rsidRPr="00EA2147" w:rsidRDefault="00C21A43" w:rsidP="005502FE">
            <w:pPr>
              <w:pStyle w:val="QPPTableTextBody"/>
            </w:pPr>
            <w:r>
              <w:t>-</w:t>
            </w:r>
          </w:p>
          <w:p w14:paraId="3ECFFE82" w14:textId="77777777" w:rsidR="00C21A43" w:rsidRPr="00EA2147" w:rsidRDefault="00C21A43" w:rsidP="00EA2147">
            <w:pPr>
              <w:pStyle w:val="QPPEditorsNoteStyle1"/>
            </w:pPr>
            <w:r>
              <w:t xml:space="preserve">Note—If the development is impact assessable in the zone or </w:t>
            </w:r>
            <w:r w:rsidRPr="00EA2147">
              <w:t>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4C63961F" w14:textId="0C492717" w:rsidR="00C21A43" w:rsidRPr="00EA2147" w:rsidRDefault="00C21A43" w:rsidP="005502FE">
            <w:pPr>
              <w:pStyle w:val="QPPTableTextBody"/>
            </w:pPr>
            <w:r w:rsidRPr="007B5A9F">
              <w:t>Flood overlay code</w:t>
            </w:r>
            <w:r w:rsidRPr="00EA2147">
              <w:t>—purpose, overall outcomes and  outcomes in sections B and C</w:t>
            </w:r>
          </w:p>
        </w:tc>
      </w:tr>
      <w:tr w:rsidR="00C21A43" w14:paraId="4C93467E" w14:textId="77777777" w:rsidTr="00474A3E">
        <w:tc>
          <w:tcPr>
            <w:tcW w:w="3396" w:type="dxa"/>
            <w:vMerge w:val="restart"/>
            <w:tcBorders>
              <w:top w:val="single" w:sz="4" w:space="0" w:color="auto"/>
              <w:left w:val="single" w:sz="4" w:space="0" w:color="auto"/>
              <w:bottom w:val="single" w:sz="4" w:space="0" w:color="auto"/>
              <w:right w:val="single" w:sz="4" w:space="0" w:color="auto"/>
            </w:tcBorders>
            <w:hideMark/>
          </w:tcPr>
          <w:p w14:paraId="720C8D6F" w14:textId="77777777" w:rsidR="00C21A43" w:rsidRPr="00EA2147" w:rsidRDefault="00C21A43" w:rsidP="005502FE">
            <w:pPr>
              <w:pStyle w:val="QPPTableTextBody"/>
            </w:pPr>
            <w:r>
              <w:t xml:space="preserve">Building work in the Brisbane River flood planning area 1, Brisbane River flood planning area 2a, Brisbane River flood planning area 2b, Brisbane River flood planning area 3, Brisbane River flood planning area 4 or Brisbane River flood planning </w:t>
            </w:r>
            <w:r w:rsidRPr="00EA2147">
              <w:t>area 5 sub-categories or the Creek/waterway flood planning area 1, Creek/waterway flood planning area 2, Creek/waterway flood planning area 3, Creek/waterway flood planning area 4 or Creek/waterway flood planning area 5 sub-categories, if:</w:t>
            </w:r>
          </w:p>
          <w:p w14:paraId="669ADD8C" w14:textId="77777777" w:rsidR="00C21A43" w:rsidRPr="00EA2147" w:rsidRDefault="00C21A43" w:rsidP="005502FE">
            <w:pPr>
              <w:pStyle w:val="HGTableBullet2"/>
              <w:numPr>
                <w:ilvl w:val="0"/>
                <w:numId w:val="174"/>
              </w:numPr>
            </w:pPr>
            <w:r>
              <w:t>for vulnerable uses or difficult to evacuate uses; or</w:t>
            </w:r>
          </w:p>
          <w:p w14:paraId="5E32385F" w14:textId="77777777" w:rsidR="00C21A43" w:rsidRPr="00EA2147" w:rsidRDefault="00C21A43" w:rsidP="005502FE">
            <w:pPr>
              <w:pStyle w:val="HGTableBullet2"/>
            </w:pPr>
            <w:r>
              <w:t>for essential community infrastructure</w:t>
            </w:r>
          </w:p>
        </w:tc>
        <w:tc>
          <w:tcPr>
            <w:tcW w:w="2835" w:type="dxa"/>
            <w:gridSpan w:val="2"/>
            <w:tcBorders>
              <w:top w:val="single" w:sz="4" w:space="0" w:color="auto"/>
              <w:left w:val="single" w:sz="4" w:space="0" w:color="auto"/>
              <w:bottom w:val="single" w:sz="4" w:space="0" w:color="auto"/>
              <w:right w:val="single" w:sz="4" w:space="0" w:color="auto"/>
            </w:tcBorders>
            <w:hideMark/>
          </w:tcPr>
          <w:p w14:paraId="47A97FA9" w14:textId="77777777" w:rsidR="00C21A43" w:rsidRPr="00EA2147" w:rsidRDefault="00C21A43" w:rsidP="005502FE">
            <w:pPr>
              <w:pStyle w:val="QPPTableTextBold"/>
            </w:pPr>
            <w:r>
              <w:t>Assessable development—Code assessment</w:t>
            </w:r>
          </w:p>
        </w:tc>
      </w:tr>
      <w:tr w:rsidR="00C21A43" w14:paraId="718352B6" w14:textId="77777777" w:rsidTr="00474A3E">
        <w:tc>
          <w:tcPr>
            <w:tcW w:w="3396" w:type="dxa"/>
            <w:vMerge/>
            <w:tcBorders>
              <w:top w:val="single" w:sz="4" w:space="0" w:color="auto"/>
              <w:left w:val="single" w:sz="4" w:space="0" w:color="auto"/>
              <w:bottom w:val="single" w:sz="4" w:space="0" w:color="auto"/>
              <w:right w:val="single" w:sz="4" w:space="0" w:color="auto"/>
            </w:tcBorders>
            <w:vAlign w:val="center"/>
            <w:hideMark/>
          </w:tcPr>
          <w:p w14:paraId="49043048"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40BD1233" w14:textId="77777777" w:rsidR="00C21A43" w:rsidRPr="00EA2147" w:rsidRDefault="00C21A43" w:rsidP="005502FE">
            <w:pPr>
              <w:pStyle w:val="QPPTableTextBody"/>
            </w:pPr>
            <w:r>
              <w:t>-</w:t>
            </w:r>
          </w:p>
          <w:p w14:paraId="306FF26A" w14:textId="77777777" w:rsidR="00C21A43" w:rsidRPr="00EA2147" w:rsidRDefault="00C21A43" w:rsidP="00EA2147">
            <w:pPr>
              <w:pStyle w:val="QPPEditorsNoteStyle1"/>
            </w:pPr>
            <w:r>
              <w:t xml:space="preserve">Note—If the development is impact assessable in the zone or neighbourhood plan, then the category of assessment is not lowered to code </w:t>
            </w:r>
            <w:r w:rsidRPr="00EA2147">
              <w:t>assessment.</w:t>
            </w:r>
          </w:p>
        </w:tc>
        <w:tc>
          <w:tcPr>
            <w:tcW w:w="2835" w:type="dxa"/>
            <w:tcBorders>
              <w:top w:val="single" w:sz="4" w:space="0" w:color="auto"/>
              <w:left w:val="single" w:sz="4" w:space="0" w:color="auto"/>
              <w:bottom w:val="single" w:sz="4" w:space="0" w:color="auto"/>
              <w:right w:val="single" w:sz="4" w:space="0" w:color="auto"/>
            </w:tcBorders>
            <w:hideMark/>
          </w:tcPr>
          <w:p w14:paraId="51B395B6" w14:textId="18EA88B7" w:rsidR="00C21A43" w:rsidRPr="00EA2147" w:rsidRDefault="00C21A43" w:rsidP="005502FE">
            <w:pPr>
              <w:pStyle w:val="QPPTableTextBody"/>
            </w:pPr>
            <w:r w:rsidRPr="007B5A9F">
              <w:t>Flood overlay code</w:t>
            </w:r>
            <w:r w:rsidRPr="00EA2147">
              <w:t>—purpose, overall outcomes and outcomes in sections B and C</w:t>
            </w:r>
          </w:p>
        </w:tc>
      </w:tr>
    </w:tbl>
    <w:p w14:paraId="56090A06" w14:textId="77777777" w:rsidR="00C21A43" w:rsidRDefault="00C21A43" w:rsidP="00C21A43">
      <w:pPr>
        <w:pStyle w:val="QPPTableHeadingStyle1"/>
      </w:pPr>
      <w:bookmarkStart w:id="14" w:name="Heritage"/>
      <w:bookmarkEnd w:id="14"/>
      <w:r>
        <w:t>Table 5.10.12—Heritage overlay</w:t>
      </w:r>
    </w:p>
    <w:p w14:paraId="47BDE135" w14:textId="1ACC209C" w:rsidR="004A2A53" w:rsidRPr="004A2A53" w:rsidRDefault="00C21A43" w:rsidP="004A2A53">
      <w:pPr>
        <w:pStyle w:val="QPPEditorsNoteStyle1"/>
      </w:pPr>
      <w:r>
        <w:t xml:space="preserve">Editor’s note—Development carried out in accordance with and to the extent specified in an exemption certificate which has been issued under section 74 of the </w:t>
      </w:r>
      <w:r w:rsidRPr="007B5A9F">
        <w:rPr>
          <w:i/>
        </w:rPr>
        <w:t xml:space="preserve">Queensland Heritage Act 1992 </w:t>
      </w:r>
      <w:r>
        <w:t>is not assessable against the planning scheme.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871"/>
        <w:gridCol w:w="2871"/>
      </w:tblGrid>
      <w:tr w:rsidR="004E72B7" w14:paraId="4732C844" w14:textId="77777777" w:rsidTr="006768D5">
        <w:tc>
          <w:tcPr>
            <w:tcW w:w="3438" w:type="dxa"/>
            <w:tcBorders>
              <w:top w:val="single" w:sz="4" w:space="0" w:color="auto"/>
              <w:left w:val="single" w:sz="4" w:space="0" w:color="auto"/>
              <w:bottom w:val="single" w:sz="4" w:space="0" w:color="auto"/>
              <w:right w:val="single" w:sz="4" w:space="0" w:color="auto"/>
            </w:tcBorders>
            <w:hideMark/>
          </w:tcPr>
          <w:p w14:paraId="09701C74" w14:textId="77777777" w:rsidR="004E72B7" w:rsidRPr="00EA2147" w:rsidRDefault="004E72B7" w:rsidP="004E72B7">
            <w:pPr>
              <w:pStyle w:val="QPPTableTextBold"/>
            </w:pPr>
            <w:r>
              <w:t>Development</w:t>
            </w:r>
          </w:p>
        </w:tc>
        <w:tc>
          <w:tcPr>
            <w:tcW w:w="2871" w:type="dxa"/>
            <w:tcBorders>
              <w:top w:val="single" w:sz="4" w:space="0" w:color="auto"/>
              <w:left w:val="single" w:sz="4" w:space="0" w:color="auto"/>
              <w:bottom w:val="single" w:sz="4" w:space="0" w:color="auto"/>
              <w:right w:val="single" w:sz="4" w:space="0" w:color="auto"/>
            </w:tcBorders>
            <w:hideMark/>
          </w:tcPr>
          <w:p w14:paraId="2D0033AE" w14:textId="77777777" w:rsidR="004E72B7" w:rsidRPr="00EA2147" w:rsidRDefault="004E72B7" w:rsidP="004E72B7">
            <w:pPr>
              <w:pStyle w:val="QPPTableTextBold"/>
            </w:pPr>
            <w:r>
              <w:t>Categories of development and assessment</w:t>
            </w:r>
          </w:p>
        </w:tc>
        <w:tc>
          <w:tcPr>
            <w:tcW w:w="2871" w:type="dxa"/>
            <w:tcBorders>
              <w:top w:val="single" w:sz="4" w:space="0" w:color="auto"/>
              <w:left w:val="single" w:sz="4" w:space="0" w:color="auto"/>
              <w:bottom w:val="single" w:sz="4" w:space="0" w:color="auto"/>
              <w:right w:val="single" w:sz="4" w:space="0" w:color="auto"/>
            </w:tcBorders>
            <w:hideMark/>
          </w:tcPr>
          <w:p w14:paraId="7BCB741F" w14:textId="77777777" w:rsidR="004E72B7" w:rsidRPr="00EA2147" w:rsidRDefault="004E72B7" w:rsidP="004E72B7">
            <w:pPr>
              <w:pStyle w:val="QPPTableTextBold"/>
            </w:pPr>
            <w:r>
              <w:t>Assessment benchmarks</w:t>
            </w:r>
          </w:p>
        </w:tc>
      </w:tr>
      <w:tr w:rsidR="004E72B7" w14:paraId="79D6D7ED" w14:textId="77777777" w:rsidTr="006768D5">
        <w:tc>
          <w:tcPr>
            <w:tcW w:w="9180" w:type="dxa"/>
            <w:gridSpan w:val="3"/>
            <w:tcBorders>
              <w:top w:val="single" w:sz="4" w:space="0" w:color="auto"/>
              <w:left w:val="single" w:sz="4" w:space="0" w:color="auto"/>
              <w:bottom w:val="single" w:sz="4" w:space="0" w:color="auto"/>
              <w:right w:val="single" w:sz="4" w:space="0" w:color="auto"/>
            </w:tcBorders>
            <w:hideMark/>
          </w:tcPr>
          <w:p w14:paraId="0239AE0D" w14:textId="77777777" w:rsidR="004E72B7" w:rsidRPr="00EA2147" w:rsidRDefault="004E72B7" w:rsidP="004E72B7">
            <w:pPr>
              <w:pStyle w:val="QPPTableTextBold"/>
            </w:pPr>
            <w:r>
              <w:t>All aspects of developments</w:t>
            </w:r>
          </w:p>
        </w:tc>
      </w:tr>
      <w:tr w:rsidR="004E72B7" w14:paraId="3CE4FD56" w14:textId="77777777" w:rsidTr="006768D5">
        <w:tc>
          <w:tcPr>
            <w:tcW w:w="3438" w:type="dxa"/>
            <w:vMerge w:val="restart"/>
            <w:tcBorders>
              <w:top w:val="single" w:sz="4" w:space="0" w:color="auto"/>
              <w:left w:val="single" w:sz="4" w:space="0" w:color="auto"/>
              <w:bottom w:val="single" w:sz="4" w:space="0" w:color="auto"/>
              <w:right w:val="single" w:sz="4" w:space="0" w:color="auto"/>
            </w:tcBorders>
            <w:hideMark/>
          </w:tcPr>
          <w:p w14:paraId="42268993" w14:textId="77777777" w:rsidR="004E72B7" w:rsidRPr="00EA2147" w:rsidRDefault="004E72B7" w:rsidP="004E72B7">
            <w:pPr>
              <w:pStyle w:val="QPPTableTextBody"/>
            </w:pPr>
            <w:r>
              <w:t xml:space="preserve">MCU, ROL, building work </w:t>
            </w:r>
            <w:r w:rsidRPr="00EA2147">
              <w:t>or operational work if prescribed accepted development</w:t>
            </w:r>
          </w:p>
        </w:tc>
        <w:tc>
          <w:tcPr>
            <w:tcW w:w="5742" w:type="dxa"/>
            <w:gridSpan w:val="2"/>
            <w:tcBorders>
              <w:top w:val="single" w:sz="4" w:space="0" w:color="auto"/>
              <w:left w:val="single" w:sz="4" w:space="0" w:color="auto"/>
              <w:bottom w:val="single" w:sz="4" w:space="0" w:color="auto"/>
              <w:right w:val="single" w:sz="4" w:space="0" w:color="auto"/>
            </w:tcBorders>
            <w:hideMark/>
          </w:tcPr>
          <w:p w14:paraId="5B789B27" w14:textId="77777777" w:rsidR="004E72B7" w:rsidRPr="00EA2147" w:rsidRDefault="004E72B7" w:rsidP="004E72B7">
            <w:pPr>
              <w:pStyle w:val="QPPTableTextBold"/>
            </w:pPr>
            <w:r>
              <w:t>Accepted development</w:t>
            </w:r>
          </w:p>
        </w:tc>
      </w:tr>
      <w:tr w:rsidR="004E72B7" w14:paraId="0728B641" w14:textId="77777777" w:rsidTr="006768D5">
        <w:tc>
          <w:tcPr>
            <w:tcW w:w="3438" w:type="dxa"/>
            <w:vMerge/>
            <w:tcBorders>
              <w:top w:val="single" w:sz="4" w:space="0" w:color="auto"/>
              <w:left w:val="single" w:sz="4" w:space="0" w:color="auto"/>
              <w:bottom w:val="single" w:sz="4" w:space="0" w:color="auto"/>
              <w:right w:val="single" w:sz="4" w:space="0" w:color="auto"/>
            </w:tcBorders>
            <w:hideMark/>
          </w:tcPr>
          <w:p w14:paraId="37D7A1BC" w14:textId="77777777" w:rsidR="004E72B7" w:rsidRPr="00EA2147" w:rsidRDefault="004E72B7" w:rsidP="004E72B7"/>
        </w:tc>
        <w:tc>
          <w:tcPr>
            <w:tcW w:w="2871" w:type="dxa"/>
            <w:tcBorders>
              <w:top w:val="single" w:sz="4" w:space="0" w:color="auto"/>
              <w:left w:val="single" w:sz="4" w:space="0" w:color="auto"/>
              <w:bottom w:val="single" w:sz="4" w:space="0" w:color="auto"/>
              <w:right w:val="single" w:sz="4" w:space="0" w:color="auto"/>
            </w:tcBorders>
            <w:hideMark/>
          </w:tcPr>
          <w:p w14:paraId="66648CCD" w14:textId="77777777" w:rsidR="004E72B7" w:rsidRPr="00EA2147" w:rsidRDefault="004E72B7" w:rsidP="004E72B7">
            <w:pPr>
              <w:pStyle w:val="QPPTableTextBody"/>
            </w:pPr>
            <w:r>
              <w:t>Development approval is not required</w:t>
            </w:r>
          </w:p>
        </w:tc>
        <w:tc>
          <w:tcPr>
            <w:tcW w:w="2871" w:type="dxa"/>
            <w:tcBorders>
              <w:top w:val="single" w:sz="4" w:space="0" w:color="auto"/>
              <w:left w:val="single" w:sz="4" w:space="0" w:color="auto"/>
              <w:bottom w:val="single" w:sz="4" w:space="0" w:color="auto"/>
              <w:right w:val="single" w:sz="4" w:space="0" w:color="auto"/>
            </w:tcBorders>
            <w:hideMark/>
          </w:tcPr>
          <w:p w14:paraId="3A7A76B4" w14:textId="77777777" w:rsidR="004E72B7" w:rsidRPr="00EA2147" w:rsidRDefault="004E72B7" w:rsidP="004E72B7">
            <w:pPr>
              <w:pStyle w:val="QPPTableTextBody"/>
            </w:pPr>
            <w:r>
              <w:t>Not applicable</w:t>
            </w:r>
          </w:p>
        </w:tc>
      </w:tr>
      <w:tr w:rsidR="004E72B7" w14:paraId="008D0C92" w14:textId="77777777" w:rsidTr="006768D5">
        <w:tc>
          <w:tcPr>
            <w:tcW w:w="9180" w:type="dxa"/>
            <w:gridSpan w:val="3"/>
            <w:tcBorders>
              <w:top w:val="single" w:sz="4" w:space="0" w:color="auto"/>
              <w:left w:val="single" w:sz="4" w:space="0" w:color="auto"/>
              <w:bottom w:val="single" w:sz="4" w:space="0" w:color="auto"/>
              <w:right w:val="single" w:sz="4" w:space="0" w:color="auto"/>
            </w:tcBorders>
          </w:tcPr>
          <w:p w14:paraId="4252E0F6" w14:textId="5A17B583" w:rsidR="004E72B7" w:rsidRDefault="004E72B7" w:rsidP="004E72B7">
            <w:pPr>
              <w:pStyle w:val="QPPTableTextBold"/>
            </w:pPr>
            <w:r>
              <w:t>MCU</w:t>
            </w:r>
          </w:p>
        </w:tc>
      </w:tr>
      <w:tr w:rsidR="004E72B7" w14:paraId="46E84E5F" w14:textId="77777777" w:rsidTr="00386E03">
        <w:trPr>
          <w:trHeight w:val="416"/>
        </w:trPr>
        <w:tc>
          <w:tcPr>
            <w:tcW w:w="3438" w:type="dxa"/>
            <w:vMerge w:val="restart"/>
            <w:tcBorders>
              <w:top w:val="single" w:sz="4" w:space="0" w:color="auto"/>
              <w:left w:val="single" w:sz="4" w:space="0" w:color="auto"/>
              <w:right w:val="single" w:sz="4" w:space="0" w:color="auto"/>
            </w:tcBorders>
          </w:tcPr>
          <w:p w14:paraId="1B3F0131" w14:textId="7443B6D9" w:rsidR="004E72B7" w:rsidRDefault="004E72B7" w:rsidP="004E72B7">
            <w:pPr>
              <w:pStyle w:val="QPPTableTextBody"/>
            </w:pPr>
            <w:r>
              <w:t xml:space="preserve">MCU involving a new premises or an existing premises with an increase in </w:t>
            </w:r>
            <w:r w:rsidRPr="007B5A9F">
              <w:t>gross floor area</w:t>
            </w:r>
            <w:r w:rsidRPr="00EA2147">
              <w:t>, if in the Area adjoining heritage sub-category and adjoining a local heritage place, where not for:</w:t>
            </w:r>
          </w:p>
          <w:p w14:paraId="505005E6" w14:textId="4A8D3CA8" w:rsidR="004E72B7" w:rsidRPr="00EA2147" w:rsidRDefault="004E72B7" w:rsidP="004E72B7">
            <w:pPr>
              <w:pStyle w:val="HGTableBullet2"/>
              <w:numPr>
                <w:ilvl w:val="0"/>
                <w:numId w:val="202"/>
              </w:numPr>
            </w:pPr>
            <w:r>
              <w:t xml:space="preserve">a </w:t>
            </w:r>
            <w:r w:rsidRPr="007B5A9F">
              <w:t>park</w:t>
            </w:r>
            <w:r w:rsidRPr="00EA2147">
              <w:t>; or</w:t>
            </w:r>
          </w:p>
          <w:p w14:paraId="28FF22B2" w14:textId="30CA52E6" w:rsidR="004E72B7" w:rsidRPr="00EA2147" w:rsidRDefault="004E72B7" w:rsidP="004E72B7">
            <w:pPr>
              <w:pStyle w:val="HGTableBullet2"/>
            </w:pPr>
            <w:r>
              <w:t xml:space="preserve">a </w:t>
            </w:r>
            <w:r w:rsidRPr="007B5A9F">
              <w:t>dwelling house</w:t>
            </w:r>
            <w:r w:rsidRPr="00EA2147">
              <w:t xml:space="preserve"> other than:</w:t>
            </w:r>
          </w:p>
          <w:p w14:paraId="3F7B74BA" w14:textId="5A2480FA" w:rsidR="004E72B7" w:rsidRPr="00EA2147" w:rsidRDefault="004E72B7" w:rsidP="004E72B7">
            <w:pPr>
              <w:pStyle w:val="HGTableBullet3"/>
            </w:pPr>
            <w:r>
              <w:t xml:space="preserve">in the </w:t>
            </w:r>
            <w:r w:rsidRPr="007B5A9F">
              <w:t>Sherwood—Graceville district neighbourhood plan</w:t>
            </w:r>
            <w:r w:rsidRPr="00EA2147">
              <w:t xml:space="preserve"> area; or</w:t>
            </w:r>
          </w:p>
          <w:p w14:paraId="7E39DE61" w14:textId="30D6EE24" w:rsidR="004E72B7" w:rsidRPr="00EA2147" w:rsidRDefault="004E72B7" w:rsidP="004E72B7">
            <w:pPr>
              <w:pStyle w:val="HGTableBullet3"/>
            </w:pPr>
            <w:r>
              <w:t xml:space="preserve">in the </w:t>
            </w:r>
            <w:r w:rsidRPr="007B5A9F">
              <w:t>Bulimba district neighbourhood plan</w:t>
            </w:r>
            <w:r w:rsidRPr="00EA2147">
              <w:t xml:space="preserve"> area which is set back from the street less than the heritage place; or</w:t>
            </w:r>
          </w:p>
          <w:p w14:paraId="0D153523" w14:textId="3C7EA3EF" w:rsidR="004E72B7" w:rsidRDefault="004E72B7" w:rsidP="004E72B7">
            <w:pPr>
              <w:pStyle w:val="HGTableBullet3"/>
            </w:pPr>
            <w:r>
              <w:t xml:space="preserve">in the </w:t>
            </w:r>
            <w:r w:rsidRPr="007B5A9F">
              <w:t>Bulimba district neighbourhood plan</w:t>
            </w:r>
            <w:r>
              <w:t xml:space="preserve"> area which is of a height greater than the heritage place; or</w:t>
            </w:r>
          </w:p>
          <w:p w14:paraId="5B5A4533" w14:textId="4FD7E84D" w:rsidR="004E72B7" w:rsidRDefault="004E72B7" w:rsidP="004E72B7">
            <w:pPr>
              <w:pStyle w:val="HGTableBullet3"/>
            </w:pPr>
            <w:r>
              <w:t xml:space="preserve">in the </w:t>
            </w:r>
            <w:r w:rsidRPr="007B5A9F">
              <w:t>Coorparoo and districts neighbourhood plan</w:t>
            </w:r>
            <w:r>
              <w:t xml:space="preserve"> area</w:t>
            </w:r>
          </w:p>
        </w:tc>
        <w:tc>
          <w:tcPr>
            <w:tcW w:w="5742" w:type="dxa"/>
            <w:gridSpan w:val="2"/>
            <w:tcBorders>
              <w:top w:val="single" w:sz="4" w:space="0" w:color="auto"/>
              <w:left w:val="single" w:sz="4" w:space="0" w:color="auto"/>
              <w:bottom w:val="single" w:sz="4" w:space="0" w:color="auto"/>
              <w:right w:val="single" w:sz="4" w:space="0" w:color="auto"/>
            </w:tcBorders>
          </w:tcPr>
          <w:p w14:paraId="1E9EA338" w14:textId="4CDAA5B4" w:rsidR="004E72B7" w:rsidRDefault="004E72B7" w:rsidP="004E72B7">
            <w:pPr>
              <w:pStyle w:val="QPPTableTextBold"/>
            </w:pPr>
            <w:r>
              <w:t>Assessable development—Code assessment</w:t>
            </w:r>
          </w:p>
        </w:tc>
      </w:tr>
      <w:tr w:rsidR="004E72B7" w14:paraId="1E7E6835" w14:textId="77777777" w:rsidTr="006768D5">
        <w:trPr>
          <w:trHeight w:val="3262"/>
        </w:trPr>
        <w:tc>
          <w:tcPr>
            <w:tcW w:w="3438" w:type="dxa"/>
            <w:vMerge/>
            <w:tcBorders>
              <w:left w:val="single" w:sz="4" w:space="0" w:color="auto"/>
              <w:right w:val="single" w:sz="4" w:space="0" w:color="auto"/>
            </w:tcBorders>
            <w:vAlign w:val="center"/>
          </w:tcPr>
          <w:p w14:paraId="1B8F8341" w14:textId="77777777" w:rsidR="004E72B7" w:rsidRDefault="004E72B7" w:rsidP="004E72B7">
            <w:pPr>
              <w:pStyle w:val="QPPTableTextBody"/>
            </w:pPr>
          </w:p>
        </w:tc>
        <w:tc>
          <w:tcPr>
            <w:tcW w:w="2871" w:type="dxa"/>
            <w:tcBorders>
              <w:top w:val="single" w:sz="4" w:space="0" w:color="auto"/>
              <w:left w:val="single" w:sz="4" w:space="0" w:color="auto"/>
              <w:bottom w:val="single" w:sz="4" w:space="0" w:color="auto"/>
              <w:right w:val="single" w:sz="4" w:space="0" w:color="auto"/>
            </w:tcBorders>
          </w:tcPr>
          <w:p w14:paraId="76D3A971" w14:textId="77777777" w:rsidR="004E72B7" w:rsidRPr="00EA2147" w:rsidRDefault="004E72B7" w:rsidP="004E72B7">
            <w:pPr>
              <w:pStyle w:val="QPPEditorsNoteStyle1"/>
            </w:pPr>
            <w:r>
              <w:t>-</w:t>
            </w:r>
          </w:p>
          <w:p w14:paraId="773F777E" w14:textId="311851A2" w:rsidR="004E72B7" w:rsidRPr="00EA2147" w:rsidRDefault="004E72B7" w:rsidP="004E72B7">
            <w:pPr>
              <w:pStyle w:val="QPPEditorsNoteStyle1"/>
            </w:pPr>
            <w:r>
              <w:t xml:space="preserve">Note—If the MCU is impact assessable in the zone or neighbourhood plan, then the category of assessment is not lowered to code </w:t>
            </w:r>
            <w:r w:rsidRPr="00EA2147">
              <w:t>assessment.</w:t>
            </w:r>
          </w:p>
        </w:tc>
        <w:tc>
          <w:tcPr>
            <w:tcW w:w="2871" w:type="dxa"/>
            <w:tcBorders>
              <w:top w:val="single" w:sz="4" w:space="0" w:color="auto"/>
              <w:left w:val="single" w:sz="4" w:space="0" w:color="auto"/>
              <w:bottom w:val="single" w:sz="4" w:space="0" w:color="auto"/>
              <w:right w:val="single" w:sz="4" w:space="0" w:color="auto"/>
            </w:tcBorders>
          </w:tcPr>
          <w:p w14:paraId="6BAB1CD8" w14:textId="3FD7C420" w:rsidR="004E72B7" w:rsidRDefault="004E72B7" w:rsidP="004E72B7">
            <w:pPr>
              <w:pStyle w:val="QPPTableTextBody"/>
            </w:pPr>
            <w:r w:rsidRPr="007B5A9F">
              <w:t>Heritage overlay code</w:t>
            </w:r>
            <w:r w:rsidRPr="00EA2147">
              <w:t>—purpose, overall outcomes and outcomes in sections B and C</w:t>
            </w:r>
          </w:p>
        </w:tc>
      </w:tr>
      <w:tr w:rsidR="004A2A53" w14:paraId="1F8F19EB" w14:textId="77777777" w:rsidTr="006768D5">
        <w:trPr>
          <w:trHeight w:val="405"/>
        </w:trPr>
        <w:tc>
          <w:tcPr>
            <w:tcW w:w="3438" w:type="dxa"/>
            <w:vMerge w:val="restart"/>
            <w:tcBorders>
              <w:left w:val="single" w:sz="4" w:space="0" w:color="auto"/>
              <w:right w:val="single" w:sz="4" w:space="0" w:color="auto"/>
            </w:tcBorders>
          </w:tcPr>
          <w:p w14:paraId="0C4D98DF" w14:textId="347EFA4B" w:rsidR="004A2A53" w:rsidRDefault="004A2A53" w:rsidP="004E72B7">
            <w:pPr>
              <w:pStyle w:val="QPPTableTextBody"/>
            </w:pPr>
            <w:r>
              <w:t>MCU involving a new premises or an existing premises</w:t>
            </w:r>
            <w:r w:rsidRPr="00EA2147">
              <w:t xml:space="preserve"> with an increase in gross floor area, if in the Local heritage place sub-category where not involving removal, demolition or demolition of a component of a heritage place, where an exemption certificate has not been issued under section 74 of the </w:t>
            </w:r>
            <w:r w:rsidRPr="007B5A9F">
              <w:rPr>
                <w:i/>
              </w:rPr>
              <w:t>Queensland Heritage Act 1992</w:t>
            </w:r>
          </w:p>
        </w:tc>
        <w:tc>
          <w:tcPr>
            <w:tcW w:w="5742" w:type="dxa"/>
            <w:gridSpan w:val="2"/>
            <w:tcBorders>
              <w:top w:val="single" w:sz="4" w:space="0" w:color="auto"/>
              <w:left w:val="single" w:sz="4" w:space="0" w:color="auto"/>
              <w:bottom w:val="single" w:sz="4" w:space="0" w:color="auto"/>
              <w:right w:val="single" w:sz="4" w:space="0" w:color="auto"/>
            </w:tcBorders>
          </w:tcPr>
          <w:p w14:paraId="2EEB9A66" w14:textId="2C54EA1C" w:rsidR="004A2A53" w:rsidRDefault="004A2A53" w:rsidP="004A2A53">
            <w:pPr>
              <w:pStyle w:val="QPPTableTextBold"/>
            </w:pPr>
            <w:r>
              <w:t>Assessable development—Code assessment</w:t>
            </w:r>
          </w:p>
        </w:tc>
      </w:tr>
      <w:tr w:rsidR="004A2A53" w14:paraId="7C810457" w14:textId="77777777" w:rsidTr="006768D5">
        <w:trPr>
          <w:trHeight w:val="1627"/>
        </w:trPr>
        <w:tc>
          <w:tcPr>
            <w:tcW w:w="3438" w:type="dxa"/>
            <w:vMerge/>
            <w:tcBorders>
              <w:left w:val="single" w:sz="4" w:space="0" w:color="auto"/>
              <w:right w:val="single" w:sz="4" w:space="0" w:color="auto"/>
            </w:tcBorders>
            <w:vAlign w:val="center"/>
          </w:tcPr>
          <w:p w14:paraId="5CB9D10A" w14:textId="77777777" w:rsidR="004A2A53" w:rsidRDefault="004A2A53" w:rsidP="004E72B7">
            <w:pPr>
              <w:pStyle w:val="QPPTableTextBody"/>
            </w:pPr>
          </w:p>
        </w:tc>
        <w:tc>
          <w:tcPr>
            <w:tcW w:w="2871" w:type="dxa"/>
            <w:tcBorders>
              <w:top w:val="single" w:sz="4" w:space="0" w:color="auto"/>
              <w:left w:val="single" w:sz="4" w:space="0" w:color="auto"/>
              <w:bottom w:val="single" w:sz="4" w:space="0" w:color="auto"/>
              <w:right w:val="single" w:sz="4" w:space="0" w:color="auto"/>
            </w:tcBorders>
          </w:tcPr>
          <w:p w14:paraId="53A0E21C" w14:textId="77777777" w:rsidR="004A2A53" w:rsidRPr="00EA2147" w:rsidRDefault="004A2A53" w:rsidP="004A2A53">
            <w:pPr>
              <w:pStyle w:val="QPPEditorsNoteStyle1"/>
            </w:pPr>
            <w:r>
              <w:t>-</w:t>
            </w:r>
          </w:p>
          <w:p w14:paraId="2BEA96DD" w14:textId="5E0F2C9A" w:rsidR="004A2A53" w:rsidRDefault="004A2A53" w:rsidP="004A2A53">
            <w:pPr>
              <w:pStyle w:val="QPPEditorsNoteStyle1"/>
            </w:pPr>
            <w:r>
              <w:t xml:space="preserve">Note—If the MCU is impact assessable in the zone or neighbourhood plan, then the category of assessment </w:t>
            </w:r>
            <w:r w:rsidRPr="00EA2147">
              <w:t>is not lowered to code assessment.</w:t>
            </w:r>
          </w:p>
        </w:tc>
        <w:tc>
          <w:tcPr>
            <w:tcW w:w="2871" w:type="dxa"/>
            <w:tcBorders>
              <w:top w:val="single" w:sz="4" w:space="0" w:color="auto"/>
              <w:left w:val="single" w:sz="4" w:space="0" w:color="auto"/>
              <w:bottom w:val="single" w:sz="4" w:space="0" w:color="auto"/>
              <w:right w:val="single" w:sz="4" w:space="0" w:color="auto"/>
            </w:tcBorders>
          </w:tcPr>
          <w:p w14:paraId="5F9544E6" w14:textId="03D4D347" w:rsidR="004A2A53" w:rsidRDefault="004A2A53" w:rsidP="004E72B7">
            <w:pPr>
              <w:pStyle w:val="QPPTableTextBody"/>
            </w:pPr>
            <w:r w:rsidRPr="007B5A9F">
              <w:t>Heritage overlay code</w:t>
            </w:r>
            <w:r w:rsidRPr="00EA2147">
              <w:t>—purpose, overall outcomes and outcomes in sections A and C</w:t>
            </w:r>
          </w:p>
        </w:tc>
      </w:tr>
      <w:tr w:rsidR="004A2A53" w14:paraId="33C89DB5" w14:textId="77777777" w:rsidTr="006768D5">
        <w:trPr>
          <w:trHeight w:val="442"/>
        </w:trPr>
        <w:tc>
          <w:tcPr>
            <w:tcW w:w="9180" w:type="dxa"/>
            <w:gridSpan w:val="3"/>
            <w:tcBorders>
              <w:left w:val="single" w:sz="4" w:space="0" w:color="auto"/>
              <w:right w:val="single" w:sz="4" w:space="0" w:color="auto"/>
            </w:tcBorders>
          </w:tcPr>
          <w:p w14:paraId="5E63BFF9" w14:textId="056726CE" w:rsidR="004A2A53" w:rsidRDefault="004A2A53" w:rsidP="004A2A53">
            <w:pPr>
              <w:pStyle w:val="QPPTableTextBold"/>
            </w:pPr>
            <w:r>
              <w:t>ROL</w:t>
            </w:r>
          </w:p>
        </w:tc>
      </w:tr>
      <w:tr w:rsidR="004A2A53" w14:paraId="59D7182D" w14:textId="77777777" w:rsidTr="006768D5">
        <w:trPr>
          <w:trHeight w:val="406"/>
        </w:trPr>
        <w:tc>
          <w:tcPr>
            <w:tcW w:w="3438" w:type="dxa"/>
            <w:vMerge w:val="restart"/>
            <w:tcBorders>
              <w:left w:val="single" w:sz="4" w:space="0" w:color="auto"/>
              <w:right w:val="single" w:sz="4" w:space="0" w:color="auto"/>
            </w:tcBorders>
          </w:tcPr>
          <w:p w14:paraId="025D539D" w14:textId="06528E3F" w:rsidR="004A2A53" w:rsidRDefault="004A2A53" w:rsidP="004E72B7">
            <w:pPr>
              <w:pStyle w:val="QPPTableTextBody"/>
            </w:pPr>
            <w:r>
              <w:t>ROL in the Local heritage place sub-category</w:t>
            </w:r>
            <w:r w:rsidRPr="00EA2147">
              <w:t xml:space="preserve"> or the State heritage place sub-category</w:t>
            </w:r>
          </w:p>
        </w:tc>
        <w:tc>
          <w:tcPr>
            <w:tcW w:w="5742" w:type="dxa"/>
            <w:gridSpan w:val="2"/>
            <w:tcBorders>
              <w:top w:val="single" w:sz="4" w:space="0" w:color="auto"/>
              <w:left w:val="single" w:sz="4" w:space="0" w:color="auto"/>
              <w:bottom w:val="single" w:sz="4" w:space="0" w:color="auto"/>
              <w:right w:val="single" w:sz="4" w:space="0" w:color="auto"/>
            </w:tcBorders>
          </w:tcPr>
          <w:p w14:paraId="03A130BB" w14:textId="64B4B389" w:rsidR="004A2A53" w:rsidRDefault="004A2A53" w:rsidP="004A2A53">
            <w:pPr>
              <w:pStyle w:val="QPPTableTextBold"/>
            </w:pPr>
            <w:r>
              <w:t>Assessable development—Code assessment</w:t>
            </w:r>
          </w:p>
        </w:tc>
      </w:tr>
      <w:tr w:rsidR="004A2A53" w14:paraId="6A010CFD" w14:textId="77777777" w:rsidTr="006768D5">
        <w:trPr>
          <w:trHeight w:val="810"/>
        </w:trPr>
        <w:tc>
          <w:tcPr>
            <w:tcW w:w="3438" w:type="dxa"/>
            <w:vMerge/>
            <w:tcBorders>
              <w:left w:val="single" w:sz="4" w:space="0" w:color="auto"/>
              <w:right w:val="single" w:sz="4" w:space="0" w:color="auto"/>
            </w:tcBorders>
          </w:tcPr>
          <w:p w14:paraId="0D943ED3" w14:textId="77777777" w:rsidR="004A2A53" w:rsidRDefault="004A2A53" w:rsidP="004E72B7">
            <w:pPr>
              <w:pStyle w:val="QPPTableTextBody"/>
            </w:pPr>
          </w:p>
        </w:tc>
        <w:tc>
          <w:tcPr>
            <w:tcW w:w="2871" w:type="dxa"/>
            <w:tcBorders>
              <w:top w:val="single" w:sz="4" w:space="0" w:color="auto"/>
              <w:left w:val="single" w:sz="4" w:space="0" w:color="auto"/>
              <w:bottom w:val="single" w:sz="4" w:space="0" w:color="auto"/>
              <w:right w:val="single" w:sz="4" w:space="0" w:color="auto"/>
            </w:tcBorders>
          </w:tcPr>
          <w:p w14:paraId="781DF68A" w14:textId="3FA10063" w:rsidR="004A2A53" w:rsidRDefault="004A2A53" w:rsidP="004E72B7">
            <w:pPr>
              <w:pStyle w:val="QPPTableTextBody"/>
            </w:pPr>
            <w:r>
              <w:t xml:space="preserve">If in the </w:t>
            </w:r>
            <w:r w:rsidRPr="007B5A9F">
              <w:t>City Centre neighbourhood plan area</w:t>
            </w:r>
            <w:r>
              <w:t xml:space="preserve"> or </w:t>
            </w:r>
            <w:r w:rsidRPr="007B5A9F">
              <w:t>Yeerongpilly TOD neighbourhood plan area</w:t>
            </w:r>
          </w:p>
        </w:tc>
        <w:tc>
          <w:tcPr>
            <w:tcW w:w="2871" w:type="dxa"/>
            <w:tcBorders>
              <w:top w:val="single" w:sz="4" w:space="0" w:color="auto"/>
              <w:left w:val="single" w:sz="4" w:space="0" w:color="auto"/>
              <w:bottom w:val="single" w:sz="4" w:space="0" w:color="auto"/>
              <w:right w:val="single" w:sz="4" w:space="0" w:color="auto"/>
            </w:tcBorders>
          </w:tcPr>
          <w:p w14:paraId="0B3ACE17" w14:textId="64AB4BD7" w:rsidR="004A2A53" w:rsidRDefault="004A2A53" w:rsidP="004E72B7">
            <w:pPr>
              <w:pStyle w:val="QPPTableTextBody"/>
            </w:pPr>
            <w:r w:rsidRPr="007B5A9F">
              <w:t>Heritage overlay code</w:t>
            </w:r>
            <w:r w:rsidRPr="00EA2147">
              <w:t>— purpose, overall outcomes and outcomes in sections A and C</w:t>
            </w:r>
          </w:p>
        </w:tc>
      </w:tr>
      <w:tr w:rsidR="004A2A53" w14:paraId="1641E4DF" w14:textId="77777777" w:rsidTr="006768D5">
        <w:trPr>
          <w:trHeight w:val="371"/>
        </w:trPr>
        <w:tc>
          <w:tcPr>
            <w:tcW w:w="3438" w:type="dxa"/>
            <w:vMerge/>
            <w:tcBorders>
              <w:left w:val="single" w:sz="4" w:space="0" w:color="auto"/>
              <w:right w:val="single" w:sz="4" w:space="0" w:color="auto"/>
            </w:tcBorders>
          </w:tcPr>
          <w:p w14:paraId="69F984ED" w14:textId="77777777" w:rsidR="004A2A53" w:rsidRDefault="004A2A53" w:rsidP="004E72B7">
            <w:pPr>
              <w:pStyle w:val="QPPTableTextBody"/>
            </w:pPr>
          </w:p>
        </w:tc>
        <w:tc>
          <w:tcPr>
            <w:tcW w:w="5742" w:type="dxa"/>
            <w:gridSpan w:val="2"/>
            <w:tcBorders>
              <w:top w:val="single" w:sz="4" w:space="0" w:color="auto"/>
              <w:left w:val="single" w:sz="4" w:space="0" w:color="auto"/>
              <w:bottom w:val="single" w:sz="4" w:space="0" w:color="auto"/>
              <w:right w:val="single" w:sz="4" w:space="0" w:color="auto"/>
            </w:tcBorders>
          </w:tcPr>
          <w:p w14:paraId="13BEB567" w14:textId="30A75563" w:rsidR="004A2A53" w:rsidRDefault="004A2A53" w:rsidP="004A2A53">
            <w:pPr>
              <w:pStyle w:val="QPPTableTextBold"/>
            </w:pPr>
            <w:r>
              <w:t>Assessable development—Impact assessment</w:t>
            </w:r>
          </w:p>
        </w:tc>
      </w:tr>
      <w:tr w:rsidR="004A2A53" w14:paraId="5BC5D4DC" w14:textId="77777777" w:rsidTr="006768D5">
        <w:trPr>
          <w:trHeight w:val="810"/>
        </w:trPr>
        <w:tc>
          <w:tcPr>
            <w:tcW w:w="3438" w:type="dxa"/>
            <w:vMerge/>
            <w:tcBorders>
              <w:left w:val="single" w:sz="4" w:space="0" w:color="auto"/>
              <w:right w:val="single" w:sz="4" w:space="0" w:color="auto"/>
            </w:tcBorders>
          </w:tcPr>
          <w:p w14:paraId="0C212F32" w14:textId="77777777" w:rsidR="004A2A53" w:rsidRDefault="004A2A53" w:rsidP="004E72B7">
            <w:pPr>
              <w:pStyle w:val="QPPTableTextBody"/>
            </w:pPr>
          </w:p>
        </w:tc>
        <w:tc>
          <w:tcPr>
            <w:tcW w:w="2871" w:type="dxa"/>
            <w:tcBorders>
              <w:top w:val="single" w:sz="4" w:space="0" w:color="auto"/>
              <w:left w:val="single" w:sz="4" w:space="0" w:color="auto"/>
              <w:bottom w:val="single" w:sz="4" w:space="0" w:color="auto"/>
              <w:right w:val="single" w:sz="4" w:space="0" w:color="auto"/>
            </w:tcBorders>
          </w:tcPr>
          <w:p w14:paraId="701C55B9" w14:textId="5D8AEF1A" w:rsidR="004A2A53" w:rsidRDefault="004A2A53" w:rsidP="004E72B7">
            <w:pPr>
              <w:pStyle w:val="QPPTableTextBody"/>
            </w:pPr>
            <w:r>
              <w:t>If not in the City Centre neighbourhood plan area or Yeerongpilly TOD neighbourhood plan area</w:t>
            </w:r>
          </w:p>
        </w:tc>
        <w:tc>
          <w:tcPr>
            <w:tcW w:w="2871" w:type="dxa"/>
            <w:tcBorders>
              <w:top w:val="single" w:sz="4" w:space="0" w:color="auto"/>
              <w:left w:val="single" w:sz="4" w:space="0" w:color="auto"/>
              <w:bottom w:val="single" w:sz="4" w:space="0" w:color="auto"/>
              <w:right w:val="single" w:sz="4" w:space="0" w:color="auto"/>
            </w:tcBorders>
          </w:tcPr>
          <w:p w14:paraId="6D68F343" w14:textId="77777777" w:rsidR="004A2A53" w:rsidRPr="00EA2147" w:rsidRDefault="004A2A53" w:rsidP="004A2A53">
            <w:pPr>
              <w:pStyle w:val="QPPTableTextBody"/>
            </w:pPr>
            <w:r>
              <w:t xml:space="preserve">The planning scheme including: </w:t>
            </w:r>
          </w:p>
          <w:p w14:paraId="0A117BC4" w14:textId="22D8EFBB" w:rsidR="004A2A53" w:rsidRDefault="004A2A53" w:rsidP="004A2A53">
            <w:pPr>
              <w:pStyle w:val="QPPTableTextBody"/>
            </w:pPr>
            <w:r w:rsidRPr="007B5A9F">
              <w:t>Heritage overlay code</w:t>
            </w:r>
            <w:r w:rsidRPr="00EA2147">
              <w:t>— purpose, overall outcomes and outcomes in sections A and C</w:t>
            </w:r>
          </w:p>
        </w:tc>
      </w:tr>
      <w:tr w:rsidR="004A2A53" w14:paraId="2C9AAEFF" w14:textId="77777777" w:rsidTr="006768D5">
        <w:trPr>
          <w:trHeight w:val="339"/>
        </w:trPr>
        <w:tc>
          <w:tcPr>
            <w:tcW w:w="3438" w:type="dxa"/>
            <w:vMerge w:val="restart"/>
            <w:tcBorders>
              <w:left w:val="single" w:sz="4" w:space="0" w:color="auto"/>
              <w:right w:val="single" w:sz="4" w:space="0" w:color="auto"/>
            </w:tcBorders>
          </w:tcPr>
          <w:p w14:paraId="1B4BCE38" w14:textId="4FD3C17D" w:rsidR="004A2A53" w:rsidRDefault="004A2A53" w:rsidP="004E72B7">
            <w:pPr>
              <w:pStyle w:val="QPPTableTextBody"/>
            </w:pPr>
            <w:r>
              <w:t>ROL in the Area adjoining heritage sub-category</w:t>
            </w:r>
            <w:r w:rsidRPr="00EA2147">
              <w:t>, if adjoining a local heritage place</w:t>
            </w:r>
          </w:p>
        </w:tc>
        <w:tc>
          <w:tcPr>
            <w:tcW w:w="5742" w:type="dxa"/>
            <w:gridSpan w:val="2"/>
            <w:tcBorders>
              <w:top w:val="single" w:sz="4" w:space="0" w:color="auto"/>
              <w:left w:val="single" w:sz="4" w:space="0" w:color="auto"/>
              <w:bottom w:val="single" w:sz="4" w:space="0" w:color="auto"/>
              <w:right w:val="single" w:sz="4" w:space="0" w:color="auto"/>
            </w:tcBorders>
          </w:tcPr>
          <w:p w14:paraId="2BA679C8" w14:textId="3A75A75B" w:rsidR="004A2A53" w:rsidRDefault="004A2A53" w:rsidP="004A2A53">
            <w:pPr>
              <w:pStyle w:val="QPPTableTextBold"/>
            </w:pPr>
            <w:r>
              <w:t>Assessable development—Code assessment</w:t>
            </w:r>
          </w:p>
        </w:tc>
      </w:tr>
      <w:tr w:rsidR="004A2A53" w14:paraId="7BAFB9D6" w14:textId="77777777" w:rsidTr="006768D5">
        <w:trPr>
          <w:trHeight w:val="810"/>
        </w:trPr>
        <w:tc>
          <w:tcPr>
            <w:tcW w:w="3438" w:type="dxa"/>
            <w:vMerge/>
            <w:tcBorders>
              <w:left w:val="single" w:sz="4" w:space="0" w:color="auto"/>
              <w:right w:val="single" w:sz="4" w:space="0" w:color="auto"/>
            </w:tcBorders>
          </w:tcPr>
          <w:p w14:paraId="70E22CB8" w14:textId="77777777" w:rsidR="004A2A53" w:rsidRDefault="004A2A53" w:rsidP="004E72B7">
            <w:pPr>
              <w:pStyle w:val="QPPTableTextBody"/>
            </w:pPr>
          </w:p>
        </w:tc>
        <w:tc>
          <w:tcPr>
            <w:tcW w:w="2871" w:type="dxa"/>
            <w:tcBorders>
              <w:top w:val="single" w:sz="4" w:space="0" w:color="auto"/>
              <w:left w:val="single" w:sz="4" w:space="0" w:color="auto"/>
              <w:bottom w:val="single" w:sz="4" w:space="0" w:color="auto"/>
              <w:right w:val="single" w:sz="4" w:space="0" w:color="auto"/>
            </w:tcBorders>
          </w:tcPr>
          <w:p w14:paraId="55FDFA27" w14:textId="77777777" w:rsidR="004A2A53" w:rsidRPr="00EA2147" w:rsidRDefault="004A2A53" w:rsidP="004A2A53">
            <w:pPr>
              <w:pStyle w:val="QPPEditorsNoteStyle1"/>
            </w:pPr>
            <w:r>
              <w:t>-</w:t>
            </w:r>
          </w:p>
          <w:p w14:paraId="2FDA732D" w14:textId="0B72A055" w:rsidR="004A2A53" w:rsidRDefault="004A2A53" w:rsidP="004A2A53">
            <w:pPr>
              <w:pStyle w:val="QPPEditorsNoteStyle1"/>
            </w:pPr>
            <w:r>
              <w:t>Note—If the ROL is impact assessable in the zone or neighbourhood plan, then the category of assessment is not lowered to code assessment.</w:t>
            </w:r>
          </w:p>
        </w:tc>
        <w:tc>
          <w:tcPr>
            <w:tcW w:w="2871" w:type="dxa"/>
            <w:tcBorders>
              <w:top w:val="single" w:sz="4" w:space="0" w:color="auto"/>
              <w:left w:val="single" w:sz="4" w:space="0" w:color="auto"/>
              <w:bottom w:val="single" w:sz="4" w:space="0" w:color="auto"/>
              <w:right w:val="single" w:sz="4" w:space="0" w:color="auto"/>
            </w:tcBorders>
          </w:tcPr>
          <w:p w14:paraId="6A814137" w14:textId="5EEFD298" w:rsidR="004A2A53" w:rsidRDefault="004A2A53" w:rsidP="004A2A53">
            <w:pPr>
              <w:pStyle w:val="QPPTableTextBody"/>
            </w:pPr>
            <w:r w:rsidRPr="007B5A9F">
              <w:t>Heritage overlay code</w:t>
            </w:r>
            <w:r w:rsidRPr="00EA2147">
              <w:t>— purpose, overall outcomes and outcomes in sections B and C</w:t>
            </w:r>
          </w:p>
        </w:tc>
      </w:tr>
      <w:tr w:rsidR="004A2A53" w14:paraId="2B010146" w14:textId="77777777" w:rsidTr="006768D5">
        <w:trPr>
          <w:trHeight w:val="333"/>
        </w:trPr>
        <w:tc>
          <w:tcPr>
            <w:tcW w:w="9180" w:type="dxa"/>
            <w:gridSpan w:val="3"/>
            <w:tcBorders>
              <w:left w:val="single" w:sz="4" w:space="0" w:color="auto"/>
              <w:right w:val="single" w:sz="4" w:space="0" w:color="auto"/>
            </w:tcBorders>
          </w:tcPr>
          <w:p w14:paraId="5AC0A183" w14:textId="646615BA" w:rsidR="004A2A53" w:rsidRDefault="004A2A53" w:rsidP="004A2A53">
            <w:pPr>
              <w:pStyle w:val="QPPTableTextBold"/>
            </w:pPr>
            <w:r>
              <w:t>Operational work</w:t>
            </w:r>
          </w:p>
        </w:tc>
      </w:tr>
      <w:tr w:rsidR="00906CCD" w14:paraId="1BE8355C" w14:textId="77777777" w:rsidTr="006768D5">
        <w:trPr>
          <w:trHeight w:val="394"/>
        </w:trPr>
        <w:tc>
          <w:tcPr>
            <w:tcW w:w="3438" w:type="dxa"/>
            <w:vMerge w:val="restart"/>
            <w:tcBorders>
              <w:left w:val="single" w:sz="4" w:space="0" w:color="auto"/>
              <w:right w:val="single" w:sz="4" w:space="0" w:color="auto"/>
            </w:tcBorders>
          </w:tcPr>
          <w:p w14:paraId="4CE46B6B" w14:textId="77777777" w:rsidR="00906CCD" w:rsidRPr="00906CCD" w:rsidRDefault="00906CCD" w:rsidP="00906CCD">
            <w:pPr>
              <w:pStyle w:val="QPPTableTextBody"/>
            </w:pPr>
            <w:r w:rsidRPr="00906CCD">
              <w:t>Operational work in the Local heritage place sub-category or the State heritage place sub-category, if involving:</w:t>
            </w:r>
          </w:p>
          <w:p w14:paraId="71F9D590" w14:textId="77777777" w:rsidR="00906CCD" w:rsidRPr="00906CCD" w:rsidRDefault="00906CCD" w:rsidP="00906CCD">
            <w:pPr>
              <w:pStyle w:val="QPPTableTextBody"/>
              <w:numPr>
                <w:ilvl w:val="0"/>
                <w:numId w:val="176"/>
              </w:numPr>
            </w:pPr>
            <w:r w:rsidRPr="00906CCD">
              <w:t>a change to landscaping, fencing or natural features that are considered significant to the site; or</w:t>
            </w:r>
          </w:p>
          <w:p w14:paraId="1882F285" w14:textId="77777777" w:rsidR="00906CCD" w:rsidRPr="00906CCD" w:rsidRDefault="00906CCD" w:rsidP="00906CCD">
            <w:pPr>
              <w:pStyle w:val="QPPTableTextBody"/>
              <w:numPr>
                <w:ilvl w:val="0"/>
                <w:numId w:val="24"/>
              </w:numPr>
            </w:pPr>
            <w:r w:rsidRPr="00906CCD">
              <w:t>clearing vegetation, public access, altering the natural topography or drainage patterns, an impact on a watercourse or constructing a road on a site of a heritage place of cultural significance to Aboriginal people</w:t>
            </w:r>
          </w:p>
          <w:p w14:paraId="42F6A80B" w14:textId="07EEA81B" w:rsidR="00906CCD" w:rsidRDefault="00906CCD" w:rsidP="00906CCD">
            <w:pPr>
              <w:pStyle w:val="QPPEditorsNoteStyle1"/>
            </w:pPr>
            <w:r w:rsidRPr="00906CCD">
              <w:t xml:space="preserve">Editor’s note—Advice from the Council should be sought to assist in determining whether operational work is code assessable development under the </w:t>
            </w:r>
            <w:r w:rsidRPr="007B5A9F">
              <w:t>Heritage overlay code</w:t>
            </w:r>
            <w:r w:rsidRPr="00906CCD">
              <w:t>.</w:t>
            </w:r>
          </w:p>
        </w:tc>
        <w:tc>
          <w:tcPr>
            <w:tcW w:w="5742" w:type="dxa"/>
            <w:gridSpan w:val="2"/>
            <w:tcBorders>
              <w:top w:val="single" w:sz="4" w:space="0" w:color="auto"/>
              <w:left w:val="single" w:sz="4" w:space="0" w:color="auto"/>
              <w:bottom w:val="single" w:sz="4" w:space="0" w:color="auto"/>
              <w:right w:val="single" w:sz="4" w:space="0" w:color="auto"/>
            </w:tcBorders>
          </w:tcPr>
          <w:p w14:paraId="1D7B3D37" w14:textId="07FDDC97" w:rsidR="00906CCD" w:rsidRDefault="00906CCD" w:rsidP="00906CCD">
            <w:pPr>
              <w:pStyle w:val="QPPTableTextBold"/>
            </w:pPr>
            <w:r>
              <w:t>Assessable development—Code assessment</w:t>
            </w:r>
          </w:p>
        </w:tc>
      </w:tr>
      <w:tr w:rsidR="00906CCD" w14:paraId="51B0A005" w14:textId="77777777" w:rsidTr="006768D5">
        <w:trPr>
          <w:trHeight w:val="810"/>
        </w:trPr>
        <w:tc>
          <w:tcPr>
            <w:tcW w:w="3438" w:type="dxa"/>
            <w:vMerge/>
            <w:tcBorders>
              <w:left w:val="single" w:sz="4" w:space="0" w:color="auto"/>
              <w:right w:val="single" w:sz="4" w:space="0" w:color="auto"/>
            </w:tcBorders>
          </w:tcPr>
          <w:p w14:paraId="6F303C02" w14:textId="77777777" w:rsidR="00906CCD" w:rsidRDefault="00906CCD" w:rsidP="004E72B7">
            <w:pPr>
              <w:pStyle w:val="QPPTableTextBody"/>
            </w:pPr>
          </w:p>
        </w:tc>
        <w:tc>
          <w:tcPr>
            <w:tcW w:w="2871" w:type="dxa"/>
            <w:tcBorders>
              <w:top w:val="single" w:sz="4" w:space="0" w:color="auto"/>
              <w:left w:val="single" w:sz="4" w:space="0" w:color="auto"/>
              <w:bottom w:val="single" w:sz="4" w:space="0" w:color="auto"/>
              <w:right w:val="single" w:sz="4" w:space="0" w:color="auto"/>
            </w:tcBorders>
          </w:tcPr>
          <w:p w14:paraId="12EC1F46" w14:textId="77777777" w:rsidR="00906CCD" w:rsidRPr="00EA2147" w:rsidRDefault="00906CCD" w:rsidP="00906CCD">
            <w:pPr>
              <w:pStyle w:val="QPPEditorsNoteStyle1"/>
            </w:pPr>
            <w:r>
              <w:t>-</w:t>
            </w:r>
          </w:p>
          <w:p w14:paraId="287B0560" w14:textId="077882E5" w:rsidR="00906CCD" w:rsidRDefault="00906CCD" w:rsidP="00906CCD">
            <w:pPr>
              <w:pStyle w:val="QPPEditorsNoteStyle1"/>
            </w:pPr>
            <w:r>
              <w:t>Note—If the development is impact assessable in the zone or neighbourhood plan, then the category of assessment is not lowered to code assessment.</w:t>
            </w:r>
          </w:p>
        </w:tc>
        <w:tc>
          <w:tcPr>
            <w:tcW w:w="2871" w:type="dxa"/>
            <w:tcBorders>
              <w:top w:val="single" w:sz="4" w:space="0" w:color="auto"/>
              <w:left w:val="single" w:sz="4" w:space="0" w:color="auto"/>
              <w:bottom w:val="single" w:sz="4" w:space="0" w:color="auto"/>
              <w:right w:val="single" w:sz="4" w:space="0" w:color="auto"/>
            </w:tcBorders>
          </w:tcPr>
          <w:p w14:paraId="1289F60A" w14:textId="32D3F777" w:rsidR="00906CCD" w:rsidRDefault="00906CCD" w:rsidP="004E72B7">
            <w:pPr>
              <w:pStyle w:val="QPPTableTextBody"/>
            </w:pPr>
            <w:r w:rsidRPr="007B5A9F">
              <w:t>Heritage overlay code</w:t>
            </w:r>
            <w:r w:rsidRPr="00EA2147">
              <w:t>— purpose, overall outcomes and outcomes in sections A and C</w:t>
            </w:r>
          </w:p>
        </w:tc>
      </w:tr>
      <w:tr w:rsidR="00906CCD" w14:paraId="6D632466" w14:textId="77777777" w:rsidTr="006768D5">
        <w:trPr>
          <w:trHeight w:val="344"/>
        </w:trPr>
        <w:tc>
          <w:tcPr>
            <w:tcW w:w="3438" w:type="dxa"/>
            <w:vMerge w:val="restart"/>
            <w:tcBorders>
              <w:left w:val="single" w:sz="4" w:space="0" w:color="auto"/>
              <w:right w:val="single" w:sz="4" w:space="0" w:color="auto"/>
            </w:tcBorders>
          </w:tcPr>
          <w:p w14:paraId="546474FD" w14:textId="7ABD4940" w:rsidR="00906CCD" w:rsidRDefault="00906CCD" w:rsidP="004E72B7">
            <w:pPr>
              <w:pStyle w:val="QPPTableTextBody"/>
            </w:pPr>
            <w:r>
              <w:t xml:space="preserve">Operational work in the Local </w:t>
            </w:r>
            <w:r w:rsidRPr="00EA2147">
              <w:t>heritage place sub-category or the State heritage place sub-category, if involving extracting gravel, rock, sand or soil from the place where it occurs naturally</w:t>
            </w:r>
          </w:p>
        </w:tc>
        <w:tc>
          <w:tcPr>
            <w:tcW w:w="5742" w:type="dxa"/>
            <w:gridSpan w:val="2"/>
            <w:tcBorders>
              <w:top w:val="single" w:sz="4" w:space="0" w:color="auto"/>
              <w:left w:val="single" w:sz="4" w:space="0" w:color="auto"/>
              <w:bottom w:val="single" w:sz="4" w:space="0" w:color="auto"/>
              <w:right w:val="single" w:sz="4" w:space="0" w:color="auto"/>
            </w:tcBorders>
          </w:tcPr>
          <w:p w14:paraId="7CA552B7" w14:textId="0ED9353F" w:rsidR="00906CCD" w:rsidRDefault="00906CCD" w:rsidP="00906CCD">
            <w:pPr>
              <w:pStyle w:val="QPPTableTextBold"/>
            </w:pPr>
            <w:r>
              <w:t>Assessable development—Code assessment</w:t>
            </w:r>
          </w:p>
        </w:tc>
      </w:tr>
      <w:tr w:rsidR="00906CCD" w14:paraId="1039E66D" w14:textId="77777777" w:rsidTr="006768D5">
        <w:trPr>
          <w:trHeight w:val="810"/>
        </w:trPr>
        <w:tc>
          <w:tcPr>
            <w:tcW w:w="3438" w:type="dxa"/>
            <w:vMerge/>
            <w:tcBorders>
              <w:left w:val="single" w:sz="4" w:space="0" w:color="auto"/>
              <w:right w:val="single" w:sz="4" w:space="0" w:color="auto"/>
            </w:tcBorders>
          </w:tcPr>
          <w:p w14:paraId="62D56022" w14:textId="77777777" w:rsidR="00906CCD" w:rsidRDefault="00906CCD" w:rsidP="004E72B7">
            <w:pPr>
              <w:pStyle w:val="QPPTableTextBody"/>
            </w:pPr>
          </w:p>
        </w:tc>
        <w:tc>
          <w:tcPr>
            <w:tcW w:w="2871" w:type="dxa"/>
            <w:tcBorders>
              <w:top w:val="single" w:sz="4" w:space="0" w:color="auto"/>
              <w:left w:val="single" w:sz="4" w:space="0" w:color="auto"/>
              <w:bottom w:val="single" w:sz="4" w:space="0" w:color="auto"/>
              <w:right w:val="single" w:sz="4" w:space="0" w:color="auto"/>
            </w:tcBorders>
          </w:tcPr>
          <w:p w14:paraId="2ED5D0C5" w14:textId="21D71EE7" w:rsidR="00906CCD" w:rsidRDefault="00906CCD" w:rsidP="004E72B7">
            <w:pPr>
              <w:pStyle w:val="QPPTableTextBody"/>
            </w:pPr>
            <w:r>
              <w:t xml:space="preserve">If in the Howard Smith Wharves precinct in the City </w:t>
            </w:r>
            <w:r w:rsidRPr="00EA2147">
              <w:t>Centre neighbourhood plan area or the Yeerongpilly TOD neighbourhood plan area</w:t>
            </w:r>
          </w:p>
        </w:tc>
        <w:tc>
          <w:tcPr>
            <w:tcW w:w="2871" w:type="dxa"/>
            <w:tcBorders>
              <w:top w:val="single" w:sz="4" w:space="0" w:color="auto"/>
              <w:left w:val="single" w:sz="4" w:space="0" w:color="auto"/>
              <w:bottom w:val="single" w:sz="4" w:space="0" w:color="auto"/>
              <w:right w:val="single" w:sz="4" w:space="0" w:color="auto"/>
            </w:tcBorders>
          </w:tcPr>
          <w:p w14:paraId="5BB6D5EE" w14:textId="31A0CA18" w:rsidR="00906CCD" w:rsidRDefault="00906CCD" w:rsidP="004E72B7">
            <w:pPr>
              <w:pStyle w:val="QPPTableTextBody"/>
            </w:pPr>
            <w:r w:rsidRPr="007B5A9F">
              <w:t>Heritage overlay code</w:t>
            </w:r>
            <w:r w:rsidRPr="00EA2147">
              <w:t>—purpose, overall outcomes and outcomes in sections A and C</w:t>
            </w:r>
          </w:p>
        </w:tc>
      </w:tr>
      <w:tr w:rsidR="00906CCD" w14:paraId="6DDDE191" w14:textId="77777777" w:rsidTr="006768D5">
        <w:trPr>
          <w:trHeight w:val="375"/>
        </w:trPr>
        <w:tc>
          <w:tcPr>
            <w:tcW w:w="3438" w:type="dxa"/>
            <w:vMerge/>
            <w:tcBorders>
              <w:left w:val="single" w:sz="4" w:space="0" w:color="auto"/>
              <w:right w:val="single" w:sz="4" w:space="0" w:color="auto"/>
            </w:tcBorders>
          </w:tcPr>
          <w:p w14:paraId="16671C19" w14:textId="77777777" w:rsidR="00906CCD" w:rsidRDefault="00906CCD" w:rsidP="004E72B7">
            <w:pPr>
              <w:pStyle w:val="QPPTableTextBody"/>
            </w:pPr>
          </w:p>
        </w:tc>
        <w:tc>
          <w:tcPr>
            <w:tcW w:w="5742" w:type="dxa"/>
            <w:gridSpan w:val="2"/>
            <w:tcBorders>
              <w:top w:val="single" w:sz="4" w:space="0" w:color="auto"/>
              <w:left w:val="single" w:sz="4" w:space="0" w:color="auto"/>
              <w:bottom w:val="single" w:sz="4" w:space="0" w:color="auto"/>
              <w:right w:val="single" w:sz="4" w:space="0" w:color="auto"/>
            </w:tcBorders>
          </w:tcPr>
          <w:p w14:paraId="7F013F14" w14:textId="09A97110" w:rsidR="00906CCD" w:rsidRDefault="00906CCD" w:rsidP="00906CCD">
            <w:pPr>
              <w:pStyle w:val="QPPTableTextBold"/>
            </w:pPr>
            <w:r>
              <w:t>Assessable development—Impact assessment</w:t>
            </w:r>
          </w:p>
        </w:tc>
      </w:tr>
      <w:tr w:rsidR="00906CCD" w14:paraId="0F66889B" w14:textId="77777777" w:rsidTr="006768D5">
        <w:trPr>
          <w:trHeight w:val="810"/>
        </w:trPr>
        <w:tc>
          <w:tcPr>
            <w:tcW w:w="3438" w:type="dxa"/>
            <w:vMerge/>
            <w:tcBorders>
              <w:left w:val="single" w:sz="4" w:space="0" w:color="auto"/>
              <w:right w:val="single" w:sz="4" w:space="0" w:color="auto"/>
            </w:tcBorders>
          </w:tcPr>
          <w:p w14:paraId="05A3FC35" w14:textId="77777777" w:rsidR="00906CCD" w:rsidRDefault="00906CCD" w:rsidP="004E72B7">
            <w:pPr>
              <w:pStyle w:val="QPPTableTextBody"/>
            </w:pPr>
          </w:p>
        </w:tc>
        <w:tc>
          <w:tcPr>
            <w:tcW w:w="2871" w:type="dxa"/>
            <w:tcBorders>
              <w:top w:val="single" w:sz="4" w:space="0" w:color="auto"/>
              <w:left w:val="single" w:sz="4" w:space="0" w:color="auto"/>
              <w:bottom w:val="single" w:sz="4" w:space="0" w:color="auto"/>
              <w:right w:val="single" w:sz="4" w:space="0" w:color="auto"/>
            </w:tcBorders>
          </w:tcPr>
          <w:p w14:paraId="7F0F2CAE" w14:textId="5A41A443" w:rsidR="00906CCD" w:rsidRDefault="00906CCD" w:rsidP="004E72B7">
            <w:pPr>
              <w:pStyle w:val="QPPTableTextBody"/>
            </w:pPr>
            <w:r>
              <w:t xml:space="preserve">If not in the Howard Smith Wharves precinct in the City Centre neighbourhood plan area or not in the Yeerongpilly TOD </w:t>
            </w:r>
            <w:r w:rsidRPr="00EA2147">
              <w:t>neighbourhood plan area</w:t>
            </w:r>
          </w:p>
        </w:tc>
        <w:tc>
          <w:tcPr>
            <w:tcW w:w="2871" w:type="dxa"/>
            <w:tcBorders>
              <w:top w:val="single" w:sz="4" w:space="0" w:color="auto"/>
              <w:left w:val="single" w:sz="4" w:space="0" w:color="auto"/>
              <w:bottom w:val="single" w:sz="4" w:space="0" w:color="auto"/>
              <w:right w:val="single" w:sz="4" w:space="0" w:color="auto"/>
            </w:tcBorders>
          </w:tcPr>
          <w:p w14:paraId="262A65B8" w14:textId="77777777" w:rsidR="00906CCD" w:rsidRPr="00EA2147" w:rsidRDefault="00906CCD" w:rsidP="00906CCD">
            <w:pPr>
              <w:pStyle w:val="QPPTableTextBody"/>
            </w:pPr>
            <w:r>
              <w:t>The planning scheme including:</w:t>
            </w:r>
          </w:p>
          <w:p w14:paraId="04320E98" w14:textId="3EDEF7DE" w:rsidR="00906CCD" w:rsidRDefault="00906CCD" w:rsidP="00906CCD">
            <w:pPr>
              <w:pStyle w:val="QPPTableTextBody"/>
            </w:pPr>
            <w:r w:rsidRPr="007B5A9F">
              <w:t>Heritage overlay code</w:t>
            </w:r>
            <w:r w:rsidRPr="00EA2147">
              <w:t>— purpose, overall outcomes and outcomes in sections A and C</w:t>
            </w:r>
          </w:p>
        </w:tc>
      </w:tr>
      <w:tr w:rsidR="00906CCD" w14:paraId="7223BA1A" w14:textId="77777777" w:rsidTr="006768D5">
        <w:trPr>
          <w:trHeight w:val="378"/>
        </w:trPr>
        <w:tc>
          <w:tcPr>
            <w:tcW w:w="9180" w:type="dxa"/>
            <w:gridSpan w:val="3"/>
            <w:tcBorders>
              <w:left w:val="single" w:sz="4" w:space="0" w:color="auto"/>
              <w:right w:val="single" w:sz="4" w:space="0" w:color="auto"/>
            </w:tcBorders>
          </w:tcPr>
          <w:p w14:paraId="529D2866" w14:textId="0F72ADC8" w:rsidR="00906CCD" w:rsidRDefault="00906CCD" w:rsidP="00906CCD">
            <w:pPr>
              <w:pStyle w:val="QPPTableTextBold"/>
            </w:pPr>
            <w:r>
              <w:t>Building work</w:t>
            </w:r>
          </w:p>
        </w:tc>
      </w:tr>
      <w:tr w:rsidR="00906CCD" w14:paraId="5AE5EEA6" w14:textId="77777777" w:rsidTr="006768D5">
        <w:trPr>
          <w:trHeight w:val="413"/>
        </w:trPr>
        <w:tc>
          <w:tcPr>
            <w:tcW w:w="3438" w:type="dxa"/>
            <w:vMerge w:val="restart"/>
            <w:tcBorders>
              <w:left w:val="single" w:sz="4" w:space="0" w:color="auto"/>
              <w:right w:val="single" w:sz="4" w:space="0" w:color="auto"/>
            </w:tcBorders>
          </w:tcPr>
          <w:p w14:paraId="36A42C44" w14:textId="77777777" w:rsidR="00906CCD" w:rsidRPr="00EA2147" w:rsidRDefault="00906CCD" w:rsidP="00906CCD">
            <w:pPr>
              <w:pStyle w:val="QPPTableTextBody"/>
            </w:pPr>
            <w:r>
              <w:t xml:space="preserve">Building work for removal, demolition or demolition of a component of a heritage place </w:t>
            </w:r>
            <w:r w:rsidRPr="00EA2147">
              <w:t>where:</w:t>
            </w:r>
          </w:p>
          <w:p w14:paraId="53430F3C" w14:textId="77777777" w:rsidR="00906CCD" w:rsidRPr="00EA2147" w:rsidRDefault="00906CCD" w:rsidP="00906CCD">
            <w:pPr>
              <w:pStyle w:val="HGTableBullet2"/>
              <w:numPr>
                <w:ilvl w:val="0"/>
                <w:numId w:val="177"/>
              </w:numPr>
            </w:pPr>
            <w:r w:rsidRPr="00EA2147">
              <w:t>not accepted development; or</w:t>
            </w:r>
          </w:p>
          <w:p w14:paraId="70A7F0EE" w14:textId="17F893F1" w:rsidR="00906CCD" w:rsidRPr="007B5A9F" w:rsidRDefault="00906CCD" w:rsidP="00906CCD">
            <w:pPr>
              <w:pStyle w:val="HGTableBullet2"/>
              <w:rPr>
                <w:i/>
              </w:rPr>
            </w:pPr>
            <w:r w:rsidRPr="00EA2147">
              <w:t xml:space="preserve">an exemption certificate has not been issued for the work under section 74 of the </w:t>
            </w:r>
            <w:r w:rsidRPr="007B5A9F">
              <w:rPr>
                <w:i/>
              </w:rPr>
              <w:t>Queensland Heritage Act 1992</w:t>
            </w:r>
          </w:p>
          <w:p w14:paraId="61ADC71D" w14:textId="41707476" w:rsidR="00906CCD" w:rsidRPr="00906CCD" w:rsidRDefault="00906CCD" w:rsidP="00906CCD">
            <w:pPr>
              <w:pStyle w:val="QPPEditorsNoteStyle1"/>
            </w:pPr>
            <w:r>
              <w:t xml:space="preserve">Editor’s note— Where and to the extent that a heritage place is located in both the State heritage place sub-category and the Local heritage place sub-category, development carried out in accordance with and to the extent specified in an exemption certificate issued under section 74 of the </w:t>
            </w:r>
            <w:r w:rsidRPr="007B5A9F">
              <w:t>Queensland Heritage Act 1992</w:t>
            </w:r>
            <w:r w:rsidRPr="00EA2147">
              <w:t xml:space="preserve"> is not assessable against the planning scheme.</w:t>
            </w:r>
          </w:p>
        </w:tc>
        <w:tc>
          <w:tcPr>
            <w:tcW w:w="5742" w:type="dxa"/>
            <w:gridSpan w:val="2"/>
            <w:tcBorders>
              <w:top w:val="single" w:sz="4" w:space="0" w:color="auto"/>
              <w:left w:val="single" w:sz="4" w:space="0" w:color="auto"/>
              <w:bottom w:val="single" w:sz="4" w:space="0" w:color="auto"/>
              <w:right w:val="single" w:sz="4" w:space="0" w:color="auto"/>
            </w:tcBorders>
          </w:tcPr>
          <w:p w14:paraId="76A96072" w14:textId="7E224A63" w:rsidR="00906CCD" w:rsidRDefault="00906CCD" w:rsidP="00906CCD">
            <w:pPr>
              <w:pStyle w:val="QPPTableTextBold"/>
            </w:pPr>
            <w:r>
              <w:t>Assessable development—Code assessment</w:t>
            </w:r>
          </w:p>
        </w:tc>
      </w:tr>
      <w:tr w:rsidR="00906CCD" w14:paraId="1410C3D5" w14:textId="77777777" w:rsidTr="006768D5">
        <w:trPr>
          <w:trHeight w:val="810"/>
        </w:trPr>
        <w:tc>
          <w:tcPr>
            <w:tcW w:w="3438" w:type="dxa"/>
            <w:vMerge/>
            <w:tcBorders>
              <w:left w:val="single" w:sz="4" w:space="0" w:color="auto"/>
              <w:right w:val="single" w:sz="4" w:space="0" w:color="auto"/>
            </w:tcBorders>
          </w:tcPr>
          <w:p w14:paraId="4CCEC9C7" w14:textId="77777777" w:rsidR="00906CCD" w:rsidRDefault="00906CCD" w:rsidP="004E72B7">
            <w:pPr>
              <w:pStyle w:val="QPPTableTextBody"/>
            </w:pPr>
          </w:p>
        </w:tc>
        <w:tc>
          <w:tcPr>
            <w:tcW w:w="2871" w:type="dxa"/>
            <w:tcBorders>
              <w:top w:val="single" w:sz="4" w:space="0" w:color="auto"/>
              <w:left w:val="single" w:sz="4" w:space="0" w:color="auto"/>
              <w:bottom w:val="single" w:sz="4" w:space="0" w:color="auto"/>
              <w:right w:val="single" w:sz="4" w:space="0" w:color="auto"/>
            </w:tcBorders>
          </w:tcPr>
          <w:p w14:paraId="341FC0B8" w14:textId="00393E7F" w:rsidR="00906CCD" w:rsidRDefault="00906CCD" w:rsidP="004E72B7">
            <w:pPr>
              <w:pStyle w:val="QPPTableTextBody"/>
            </w:pPr>
            <w:r>
              <w:t xml:space="preserve">If in the Howard Smith Wharves precinct in the City Centre neighbourhood plan area or the </w:t>
            </w:r>
            <w:r w:rsidRPr="00EA2147">
              <w:t>Yeerongpilly TOD neighbourhood plan area</w:t>
            </w:r>
          </w:p>
        </w:tc>
        <w:tc>
          <w:tcPr>
            <w:tcW w:w="2871" w:type="dxa"/>
            <w:tcBorders>
              <w:top w:val="single" w:sz="4" w:space="0" w:color="auto"/>
              <w:left w:val="single" w:sz="4" w:space="0" w:color="auto"/>
              <w:bottom w:val="single" w:sz="4" w:space="0" w:color="auto"/>
              <w:right w:val="single" w:sz="4" w:space="0" w:color="auto"/>
            </w:tcBorders>
          </w:tcPr>
          <w:p w14:paraId="41311C20" w14:textId="701690A8" w:rsidR="00906CCD" w:rsidRDefault="00906CCD" w:rsidP="004E72B7">
            <w:pPr>
              <w:pStyle w:val="QPPTableTextBody"/>
            </w:pPr>
            <w:r w:rsidRPr="007B5A9F">
              <w:t>Heritage overlay code</w:t>
            </w:r>
            <w:r w:rsidRPr="00EA2147">
              <w:t>—purpose, overall outcomes and outcomes in sections A and C</w:t>
            </w:r>
          </w:p>
        </w:tc>
      </w:tr>
      <w:tr w:rsidR="00906CCD" w14:paraId="1D50252A" w14:textId="77777777" w:rsidTr="006768D5">
        <w:trPr>
          <w:trHeight w:val="459"/>
        </w:trPr>
        <w:tc>
          <w:tcPr>
            <w:tcW w:w="3438" w:type="dxa"/>
            <w:vMerge/>
            <w:tcBorders>
              <w:left w:val="single" w:sz="4" w:space="0" w:color="auto"/>
              <w:right w:val="single" w:sz="4" w:space="0" w:color="auto"/>
            </w:tcBorders>
          </w:tcPr>
          <w:p w14:paraId="225D14B2" w14:textId="77777777" w:rsidR="00906CCD" w:rsidRDefault="00906CCD" w:rsidP="004E72B7">
            <w:pPr>
              <w:pStyle w:val="QPPTableTextBody"/>
            </w:pPr>
          </w:p>
        </w:tc>
        <w:tc>
          <w:tcPr>
            <w:tcW w:w="5742" w:type="dxa"/>
            <w:gridSpan w:val="2"/>
            <w:tcBorders>
              <w:top w:val="single" w:sz="4" w:space="0" w:color="auto"/>
              <w:left w:val="single" w:sz="4" w:space="0" w:color="auto"/>
              <w:bottom w:val="single" w:sz="4" w:space="0" w:color="auto"/>
              <w:right w:val="single" w:sz="4" w:space="0" w:color="auto"/>
            </w:tcBorders>
          </w:tcPr>
          <w:p w14:paraId="71BA90C1" w14:textId="7E03F4C9" w:rsidR="00906CCD" w:rsidRDefault="00906CCD" w:rsidP="00906CCD">
            <w:pPr>
              <w:pStyle w:val="QPPTableTextBold"/>
            </w:pPr>
            <w:r>
              <w:t>Assessable development—Impact assessment</w:t>
            </w:r>
          </w:p>
        </w:tc>
      </w:tr>
      <w:tr w:rsidR="00906CCD" w14:paraId="01DFE620" w14:textId="77777777" w:rsidTr="006768D5">
        <w:trPr>
          <w:trHeight w:val="810"/>
        </w:trPr>
        <w:tc>
          <w:tcPr>
            <w:tcW w:w="3438" w:type="dxa"/>
            <w:vMerge/>
            <w:tcBorders>
              <w:left w:val="single" w:sz="4" w:space="0" w:color="auto"/>
              <w:bottom w:val="single" w:sz="4" w:space="0" w:color="auto"/>
              <w:right w:val="single" w:sz="4" w:space="0" w:color="auto"/>
            </w:tcBorders>
          </w:tcPr>
          <w:p w14:paraId="282ECF37" w14:textId="77777777" w:rsidR="00906CCD" w:rsidRDefault="00906CCD" w:rsidP="004E72B7">
            <w:pPr>
              <w:pStyle w:val="QPPTableTextBody"/>
            </w:pPr>
          </w:p>
        </w:tc>
        <w:tc>
          <w:tcPr>
            <w:tcW w:w="2871" w:type="dxa"/>
            <w:tcBorders>
              <w:top w:val="single" w:sz="4" w:space="0" w:color="auto"/>
              <w:left w:val="single" w:sz="4" w:space="0" w:color="auto"/>
              <w:bottom w:val="single" w:sz="4" w:space="0" w:color="auto"/>
              <w:right w:val="single" w:sz="4" w:space="0" w:color="auto"/>
            </w:tcBorders>
          </w:tcPr>
          <w:p w14:paraId="26D034A5" w14:textId="1DAE5403" w:rsidR="00906CCD" w:rsidRDefault="00906CCD" w:rsidP="004E72B7">
            <w:pPr>
              <w:pStyle w:val="QPPTableTextBody"/>
            </w:pPr>
            <w:r>
              <w:t>If not in the Howard Smith Wharves precinct in the City Centre neighbourhood plan area or not in the Yeerongpilly TOD neighbourhood plan area</w:t>
            </w:r>
          </w:p>
        </w:tc>
        <w:tc>
          <w:tcPr>
            <w:tcW w:w="2871" w:type="dxa"/>
            <w:tcBorders>
              <w:top w:val="single" w:sz="4" w:space="0" w:color="auto"/>
              <w:left w:val="single" w:sz="4" w:space="0" w:color="auto"/>
              <w:bottom w:val="single" w:sz="4" w:space="0" w:color="auto"/>
              <w:right w:val="single" w:sz="4" w:space="0" w:color="auto"/>
            </w:tcBorders>
          </w:tcPr>
          <w:p w14:paraId="73EA6633" w14:textId="77777777" w:rsidR="00906CCD" w:rsidRPr="00EA2147" w:rsidRDefault="00906CCD" w:rsidP="00906CCD">
            <w:pPr>
              <w:pStyle w:val="QPPTableTextBody"/>
            </w:pPr>
            <w:r>
              <w:t xml:space="preserve">The planning scheme </w:t>
            </w:r>
            <w:r w:rsidRPr="00EA2147">
              <w:t>including:</w:t>
            </w:r>
          </w:p>
          <w:p w14:paraId="1C80523E" w14:textId="3AC92E11" w:rsidR="00906CCD" w:rsidRDefault="00906CCD" w:rsidP="00906CCD">
            <w:pPr>
              <w:pStyle w:val="QPPTableTextBody"/>
            </w:pPr>
            <w:r w:rsidRPr="007B5A9F">
              <w:t>Heritage overlay code</w:t>
            </w:r>
            <w:r w:rsidRPr="00EA2147">
              <w:t>—purpose, overall outcomes and outcomes in sections A and C</w:t>
            </w:r>
          </w:p>
        </w:tc>
      </w:tr>
      <w:tr w:rsidR="006768D5" w14:paraId="086F8049" w14:textId="77777777" w:rsidTr="006768D5">
        <w:trPr>
          <w:trHeight w:val="396"/>
        </w:trPr>
        <w:tc>
          <w:tcPr>
            <w:tcW w:w="3438" w:type="dxa"/>
            <w:vMerge w:val="restart"/>
            <w:tcBorders>
              <w:left w:val="single" w:sz="4" w:space="0" w:color="auto"/>
              <w:right w:val="single" w:sz="4" w:space="0" w:color="auto"/>
            </w:tcBorders>
          </w:tcPr>
          <w:p w14:paraId="1510293E" w14:textId="6032502D" w:rsidR="006768D5" w:rsidRPr="00EA2147" w:rsidRDefault="006768D5" w:rsidP="00906CCD">
            <w:pPr>
              <w:pStyle w:val="QPPTableTextBody"/>
            </w:pPr>
            <w:r>
              <w:t xml:space="preserve">Building work under </w:t>
            </w:r>
            <w:r w:rsidRPr="007B5A9F">
              <w:t>the Act</w:t>
            </w:r>
            <w:r w:rsidRPr="00EA2147">
              <w:t xml:space="preserve"> in relation to a Queensland heritage place in the State heritage place sub-category, where an exemption certificate has not been issued under section 74 of the </w:t>
            </w:r>
            <w:r w:rsidRPr="007B5A9F">
              <w:rPr>
                <w:i/>
              </w:rPr>
              <w:t>Queensland Heritage Act 1992</w:t>
            </w:r>
          </w:p>
          <w:p w14:paraId="280AF489" w14:textId="3681090B" w:rsidR="006768D5" w:rsidRPr="00EA2147" w:rsidRDefault="006768D5" w:rsidP="00906CCD">
            <w:pPr>
              <w:pStyle w:val="QPPEditorsNoteStyle1"/>
            </w:pPr>
            <w:r>
              <w:t xml:space="preserve">Editor’s note—Schedule 2 Dictionary of </w:t>
            </w:r>
            <w:r w:rsidRPr="007B5A9F">
              <w:t>the Act</w:t>
            </w:r>
            <w:r w:rsidRPr="00EA2147">
              <w:t xml:space="preserve"> provides that building work for a Queensland heritage place includes:</w:t>
            </w:r>
          </w:p>
          <w:p w14:paraId="4753EA69" w14:textId="77777777" w:rsidR="006768D5" w:rsidRPr="00EA2147" w:rsidRDefault="006768D5" w:rsidP="00906CCD">
            <w:pPr>
              <w:pStyle w:val="QPPEditorsnotebulletpoint1"/>
            </w:pPr>
            <w:r>
              <w:t>altering, repairing, maintaining or moving a built, natural or landscape feature on the place; and</w:t>
            </w:r>
          </w:p>
          <w:p w14:paraId="79549249" w14:textId="580D07C8" w:rsidR="006768D5" w:rsidRPr="00EA2147" w:rsidRDefault="006768D5" w:rsidP="00906CCD">
            <w:pPr>
              <w:pStyle w:val="QPPEditorsnotebulletpoint1"/>
            </w:pPr>
            <w:r>
              <w:t xml:space="preserve">excavating, filling or other disturbances to land that damage, expose or move archaeological artefacts, as defined under the </w:t>
            </w:r>
            <w:r w:rsidRPr="007B5A9F">
              <w:rPr>
                <w:i/>
              </w:rPr>
              <w:t>Queensland Heritage Act 1992</w:t>
            </w:r>
            <w:r w:rsidRPr="00EA2147">
              <w:t>, on the place; and</w:t>
            </w:r>
          </w:p>
          <w:p w14:paraId="3C7CFA0C" w14:textId="77777777" w:rsidR="006768D5" w:rsidRPr="00EA2147" w:rsidRDefault="006768D5" w:rsidP="00906CCD">
            <w:pPr>
              <w:pStyle w:val="QPPEditorsnotebulletpoint1"/>
            </w:pPr>
            <w:r>
              <w:t>altering, repairing or removing artefacts that contribute to the place’s cultural heritage significance (furniture or fittings for example); and</w:t>
            </w:r>
          </w:p>
          <w:p w14:paraId="21917E32" w14:textId="77777777" w:rsidR="006768D5" w:rsidRPr="00EA2147" w:rsidRDefault="006768D5" w:rsidP="00906CCD">
            <w:pPr>
              <w:pStyle w:val="QPPEditorsnotebulletpoint1"/>
            </w:pPr>
            <w:r>
              <w:t>altering, repairing or removing building finishes that contribute to the place’s cultural heritage significance (paint, wallpaper or plaster, for example).</w:t>
            </w:r>
          </w:p>
          <w:p w14:paraId="273EF80F" w14:textId="4F3117F2" w:rsidR="006768D5" w:rsidRDefault="006768D5" w:rsidP="00906CCD">
            <w:pPr>
              <w:pStyle w:val="QPPEditorsNoteStyle1"/>
            </w:pPr>
            <w:r>
              <w:t xml:space="preserve">Editor’s note— Where and to the extent that a heritage place is located in both the State heritage place sub-category and the Local heritage place sub-category, development carried out in accordance with and to the extent specified in an exemption certificate issued under section 74 of the </w:t>
            </w:r>
            <w:r w:rsidRPr="007B5A9F">
              <w:t>Queensland Heritage Act 1992</w:t>
            </w:r>
            <w:r w:rsidRPr="00EA2147">
              <w:t xml:space="preserve"> is not assessable against the planning scheme.</w:t>
            </w:r>
          </w:p>
        </w:tc>
        <w:tc>
          <w:tcPr>
            <w:tcW w:w="5742" w:type="dxa"/>
            <w:gridSpan w:val="2"/>
            <w:tcBorders>
              <w:top w:val="single" w:sz="4" w:space="0" w:color="auto"/>
              <w:left w:val="single" w:sz="4" w:space="0" w:color="auto"/>
              <w:bottom w:val="single" w:sz="4" w:space="0" w:color="auto"/>
              <w:right w:val="single" w:sz="4" w:space="0" w:color="auto"/>
            </w:tcBorders>
          </w:tcPr>
          <w:p w14:paraId="00884FF1" w14:textId="0ECFFD87" w:rsidR="006768D5" w:rsidRDefault="006768D5" w:rsidP="00906CCD">
            <w:pPr>
              <w:pStyle w:val="QPPTableTextBold"/>
            </w:pPr>
            <w:r>
              <w:t>Assessable development—Code assessment</w:t>
            </w:r>
          </w:p>
        </w:tc>
      </w:tr>
      <w:tr w:rsidR="006768D5" w14:paraId="52D2D37B" w14:textId="77777777" w:rsidTr="006768D5">
        <w:trPr>
          <w:trHeight w:val="810"/>
        </w:trPr>
        <w:tc>
          <w:tcPr>
            <w:tcW w:w="3438" w:type="dxa"/>
            <w:vMerge/>
            <w:tcBorders>
              <w:left w:val="single" w:sz="4" w:space="0" w:color="auto"/>
              <w:bottom w:val="single" w:sz="4" w:space="0" w:color="auto"/>
              <w:right w:val="single" w:sz="4" w:space="0" w:color="auto"/>
            </w:tcBorders>
          </w:tcPr>
          <w:p w14:paraId="55827F9E" w14:textId="188DDAD0" w:rsidR="006768D5" w:rsidRDefault="006768D5" w:rsidP="00906CCD">
            <w:pPr>
              <w:pStyle w:val="QPPEditorsNoteStyle1"/>
            </w:pPr>
          </w:p>
        </w:tc>
        <w:tc>
          <w:tcPr>
            <w:tcW w:w="2871" w:type="dxa"/>
            <w:tcBorders>
              <w:top w:val="single" w:sz="4" w:space="0" w:color="auto"/>
              <w:left w:val="single" w:sz="4" w:space="0" w:color="auto"/>
              <w:bottom w:val="single" w:sz="4" w:space="0" w:color="auto"/>
              <w:right w:val="single" w:sz="4" w:space="0" w:color="auto"/>
            </w:tcBorders>
          </w:tcPr>
          <w:p w14:paraId="5E466560" w14:textId="77777777" w:rsidR="006768D5" w:rsidRPr="00EA2147" w:rsidRDefault="006768D5" w:rsidP="00906CCD">
            <w:pPr>
              <w:pStyle w:val="QPPEditorsNoteStyle1"/>
            </w:pPr>
            <w:r>
              <w:t>-</w:t>
            </w:r>
          </w:p>
          <w:p w14:paraId="0A66BEFF" w14:textId="4DAC0A1D" w:rsidR="006768D5" w:rsidRDefault="006768D5" w:rsidP="00906CCD">
            <w:pPr>
              <w:pStyle w:val="QPPEditorsNoteStyle1"/>
            </w:pPr>
            <w:r>
              <w:t>Note—If the development is impact assessable in the zone or neighbourhood plan, then the category of assessment is not lowered to code assessment.</w:t>
            </w:r>
          </w:p>
        </w:tc>
        <w:tc>
          <w:tcPr>
            <w:tcW w:w="2871" w:type="dxa"/>
            <w:tcBorders>
              <w:top w:val="single" w:sz="4" w:space="0" w:color="auto"/>
              <w:left w:val="single" w:sz="4" w:space="0" w:color="auto"/>
              <w:bottom w:val="single" w:sz="4" w:space="0" w:color="auto"/>
              <w:right w:val="single" w:sz="4" w:space="0" w:color="auto"/>
            </w:tcBorders>
          </w:tcPr>
          <w:p w14:paraId="22B9F403" w14:textId="5AA1981D" w:rsidR="006768D5" w:rsidRDefault="006768D5" w:rsidP="004E72B7">
            <w:pPr>
              <w:pStyle w:val="QPPTableTextBody"/>
            </w:pPr>
            <w:r w:rsidRPr="007B5A9F">
              <w:t>Heritage overlay code</w:t>
            </w:r>
            <w:r w:rsidRPr="00EA2147">
              <w:t>—purpose, overall outcomes and outcomes in sections A and C</w:t>
            </w:r>
          </w:p>
        </w:tc>
      </w:tr>
    </w:tbl>
    <w:p w14:paraId="0D9CD0B4" w14:textId="4790CB0B" w:rsidR="00C21A43" w:rsidRDefault="00C21A43" w:rsidP="00C21A43">
      <w:pPr>
        <w:pStyle w:val="QPPTableHeadingStyle1"/>
      </w:pPr>
      <w:bookmarkStart w:id="15" w:name="Industrial"/>
      <w:bookmarkEnd w:id="15"/>
      <w:r>
        <w:t>Table 5.10.13—Industrial amenity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871"/>
        <w:gridCol w:w="2871"/>
      </w:tblGrid>
      <w:tr w:rsidR="00C21A43" w14:paraId="20A625BA" w14:textId="77777777" w:rsidTr="00474A3E">
        <w:trPr>
          <w:trHeight w:val="434"/>
        </w:trPr>
        <w:tc>
          <w:tcPr>
            <w:tcW w:w="3396" w:type="dxa"/>
            <w:tcBorders>
              <w:top w:val="single" w:sz="4" w:space="0" w:color="auto"/>
              <w:left w:val="single" w:sz="4" w:space="0" w:color="auto"/>
              <w:bottom w:val="single" w:sz="4" w:space="0" w:color="auto"/>
              <w:right w:val="single" w:sz="4" w:space="0" w:color="auto"/>
            </w:tcBorders>
            <w:hideMark/>
          </w:tcPr>
          <w:p w14:paraId="53FF5238" w14:textId="77777777" w:rsidR="00C21A43" w:rsidRPr="00EA2147" w:rsidRDefault="00C21A43" w:rsidP="005502FE">
            <w:pPr>
              <w:pStyle w:val="QPPTableTextBold"/>
            </w:pPr>
            <w:r>
              <w:t>Development</w:t>
            </w:r>
          </w:p>
        </w:tc>
        <w:tc>
          <w:tcPr>
            <w:tcW w:w="2835" w:type="dxa"/>
            <w:tcBorders>
              <w:top w:val="single" w:sz="4" w:space="0" w:color="auto"/>
              <w:left w:val="single" w:sz="4" w:space="0" w:color="auto"/>
              <w:bottom w:val="single" w:sz="4" w:space="0" w:color="auto"/>
              <w:right w:val="single" w:sz="4" w:space="0" w:color="auto"/>
            </w:tcBorders>
            <w:hideMark/>
          </w:tcPr>
          <w:p w14:paraId="05021D77" w14:textId="77777777" w:rsidR="00C21A43" w:rsidRPr="00EA2147" w:rsidRDefault="00C21A43" w:rsidP="005502FE">
            <w:pPr>
              <w:pStyle w:val="QPPTableTextBold"/>
            </w:pPr>
            <w:r>
              <w:t xml:space="preserve">Categories of development and </w:t>
            </w:r>
            <w:r w:rsidRPr="00EA2147">
              <w:t>assessment</w:t>
            </w:r>
          </w:p>
        </w:tc>
        <w:tc>
          <w:tcPr>
            <w:tcW w:w="2835" w:type="dxa"/>
            <w:tcBorders>
              <w:top w:val="single" w:sz="4" w:space="0" w:color="auto"/>
              <w:left w:val="single" w:sz="4" w:space="0" w:color="auto"/>
              <w:bottom w:val="single" w:sz="4" w:space="0" w:color="auto"/>
              <w:right w:val="single" w:sz="4" w:space="0" w:color="auto"/>
            </w:tcBorders>
            <w:hideMark/>
          </w:tcPr>
          <w:p w14:paraId="3D312005" w14:textId="77777777" w:rsidR="00C21A43" w:rsidRPr="00EA2147" w:rsidRDefault="00C21A43" w:rsidP="005502FE">
            <w:pPr>
              <w:pStyle w:val="QPPTableTextBold"/>
            </w:pPr>
            <w:r>
              <w:t>Assessment benchmarks</w:t>
            </w:r>
          </w:p>
        </w:tc>
      </w:tr>
      <w:tr w:rsidR="00C21A43" w14:paraId="6816D2DD"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2102161B" w14:textId="77777777" w:rsidR="00C21A43" w:rsidRPr="00EA2147" w:rsidRDefault="00C21A43" w:rsidP="005502FE">
            <w:pPr>
              <w:pStyle w:val="QPPTableTextBold"/>
            </w:pPr>
            <w:r>
              <w:t>All aspects of developments</w:t>
            </w:r>
          </w:p>
        </w:tc>
      </w:tr>
      <w:tr w:rsidR="00B738ED" w14:paraId="4785306C"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4EA445F2" w14:textId="77777777" w:rsidR="00B738ED" w:rsidRPr="00EA2147" w:rsidRDefault="00B738ED" w:rsidP="005502FE">
            <w:pPr>
              <w:pStyle w:val="QPPTableTextBody"/>
            </w:pPr>
            <w:r>
              <w:t>MCU, ROL, building work or operational work if prescribed accepted development</w:t>
            </w:r>
          </w:p>
        </w:tc>
        <w:tc>
          <w:tcPr>
            <w:tcW w:w="2835" w:type="dxa"/>
            <w:gridSpan w:val="2"/>
            <w:tcBorders>
              <w:top w:val="single" w:sz="4" w:space="0" w:color="auto"/>
              <w:left w:val="single" w:sz="4" w:space="0" w:color="auto"/>
              <w:bottom w:val="single" w:sz="4" w:space="0" w:color="auto"/>
              <w:right w:val="single" w:sz="4" w:space="0" w:color="auto"/>
            </w:tcBorders>
            <w:hideMark/>
          </w:tcPr>
          <w:p w14:paraId="0F1C30B4" w14:textId="77777777" w:rsidR="00B738ED" w:rsidRPr="00EA2147" w:rsidRDefault="00B738ED" w:rsidP="005502FE">
            <w:pPr>
              <w:pStyle w:val="QPPTableTextBold"/>
            </w:pPr>
            <w:r>
              <w:t>Accepted development</w:t>
            </w:r>
          </w:p>
        </w:tc>
      </w:tr>
      <w:tr w:rsidR="00B738ED" w14:paraId="2F59C540" w14:textId="77777777" w:rsidTr="00474A3E">
        <w:trPr>
          <w:trHeight w:val="434"/>
        </w:trPr>
        <w:tc>
          <w:tcPr>
            <w:tcW w:w="3396" w:type="dxa"/>
            <w:vMerge/>
            <w:tcBorders>
              <w:left w:val="single" w:sz="4" w:space="0" w:color="auto"/>
              <w:bottom w:val="single" w:sz="4" w:space="0" w:color="auto"/>
              <w:right w:val="single" w:sz="4" w:space="0" w:color="auto"/>
            </w:tcBorders>
            <w:vAlign w:val="center"/>
            <w:hideMark/>
          </w:tcPr>
          <w:p w14:paraId="5B9F8091" w14:textId="77777777" w:rsidR="00B738ED" w:rsidRPr="00EA2147" w:rsidRDefault="00B738ED" w:rsidP="00EA2147"/>
        </w:tc>
        <w:tc>
          <w:tcPr>
            <w:tcW w:w="2835" w:type="dxa"/>
            <w:tcBorders>
              <w:top w:val="single" w:sz="4" w:space="0" w:color="auto"/>
              <w:left w:val="single" w:sz="4" w:space="0" w:color="auto"/>
              <w:bottom w:val="single" w:sz="4" w:space="0" w:color="auto"/>
              <w:right w:val="single" w:sz="4" w:space="0" w:color="auto"/>
            </w:tcBorders>
            <w:hideMark/>
          </w:tcPr>
          <w:p w14:paraId="111412A5" w14:textId="77777777" w:rsidR="00B738ED" w:rsidRPr="00EA2147" w:rsidRDefault="00B738ED" w:rsidP="005502FE">
            <w:pPr>
              <w:pStyle w:val="QPPTableTextBody"/>
            </w:pPr>
            <w:r>
              <w:t>Development approval is not required</w:t>
            </w:r>
          </w:p>
        </w:tc>
        <w:tc>
          <w:tcPr>
            <w:tcW w:w="2835" w:type="dxa"/>
            <w:tcBorders>
              <w:top w:val="single" w:sz="4" w:space="0" w:color="auto"/>
              <w:left w:val="single" w:sz="4" w:space="0" w:color="auto"/>
              <w:bottom w:val="single" w:sz="4" w:space="0" w:color="auto"/>
              <w:right w:val="single" w:sz="4" w:space="0" w:color="auto"/>
            </w:tcBorders>
            <w:hideMark/>
          </w:tcPr>
          <w:p w14:paraId="4A1C00DC" w14:textId="77777777" w:rsidR="00B738ED" w:rsidRPr="00EA2147" w:rsidRDefault="00B738ED" w:rsidP="005502FE">
            <w:pPr>
              <w:pStyle w:val="QPPTableTextBody"/>
            </w:pPr>
            <w:r>
              <w:t>Not applicable</w:t>
            </w:r>
          </w:p>
        </w:tc>
      </w:tr>
      <w:tr w:rsidR="00C21A43" w14:paraId="32C5223D"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21F0ED1C" w14:textId="77777777" w:rsidR="00C21A43" w:rsidRPr="00EA2147" w:rsidRDefault="00C21A43" w:rsidP="005502FE">
            <w:pPr>
              <w:pStyle w:val="QPPTableTextBold"/>
            </w:pPr>
            <w:r>
              <w:t>MCU</w:t>
            </w:r>
          </w:p>
        </w:tc>
      </w:tr>
      <w:tr w:rsidR="00B625D8" w14:paraId="66C6D273"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4FBF5A8C" w14:textId="77777777" w:rsidR="00B625D8" w:rsidRPr="00EA2147" w:rsidRDefault="00B625D8" w:rsidP="005502FE">
            <w:pPr>
              <w:pStyle w:val="QPPTableTextBody"/>
            </w:pPr>
            <w:r>
              <w:t xml:space="preserve">MCU in the Industrial amenity </w:t>
            </w:r>
            <w:r w:rsidRPr="00EA2147">
              <w:t>investigation area sub-category, if involving an increase in the number of persons on site, where for:</w:t>
            </w:r>
          </w:p>
          <w:p w14:paraId="7B018545" w14:textId="5B6BBBB8" w:rsidR="00B625D8" w:rsidRPr="00EA2147" w:rsidRDefault="00B625D8" w:rsidP="005502FE">
            <w:pPr>
              <w:pStyle w:val="HGTableBullet2"/>
              <w:numPr>
                <w:ilvl w:val="0"/>
                <w:numId w:val="178"/>
              </w:numPr>
            </w:pPr>
            <w:r w:rsidRPr="007B5A9F">
              <w:t>childcare centre</w:t>
            </w:r>
            <w:r w:rsidRPr="00EA2147">
              <w:t>; or</w:t>
            </w:r>
          </w:p>
          <w:p w14:paraId="0462B529" w14:textId="5026C75D" w:rsidR="00B625D8" w:rsidRPr="00EA2147" w:rsidRDefault="00B625D8" w:rsidP="005502FE">
            <w:pPr>
              <w:pStyle w:val="HGTableBullet2"/>
            </w:pPr>
            <w:r w:rsidRPr="007B5A9F">
              <w:t>detention facility</w:t>
            </w:r>
            <w:r w:rsidRPr="00EA2147">
              <w:t>; or</w:t>
            </w:r>
          </w:p>
          <w:p w14:paraId="59CC9A91" w14:textId="77D37B9E" w:rsidR="00B625D8" w:rsidRPr="00EA2147" w:rsidRDefault="00B625D8" w:rsidP="005502FE">
            <w:pPr>
              <w:pStyle w:val="HGTableBullet2"/>
            </w:pPr>
            <w:r w:rsidRPr="007B5A9F">
              <w:t>dual occupancy</w:t>
            </w:r>
            <w:r w:rsidRPr="00EA2147">
              <w:t>; or</w:t>
            </w:r>
          </w:p>
          <w:p w14:paraId="1952A11E" w14:textId="6658422C" w:rsidR="00B625D8" w:rsidRPr="00EA2147" w:rsidRDefault="00B625D8" w:rsidP="005502FE">
            <w:pPr>
              <w:pStyle w:val="HGTableBullet2"/>
            </w:pPr>
            <w:r w:rsidRPr="007B5A9F">
              <w:t>educational establishment</w:t>
            </w:r>
            <w:r w:rsidRPr="00EA2147">
              <w:t>; or</w:t>
            </w:r>
          </w:p>
          <w:p w14:paraId="11FBB9B8" w14:textId="17A35CD5" w:rsidR="00B625D8" w:rsidRPr="00EA2147" w:rsidRDefault="00B625D8" w:rsidP="005502FE">
            <w:pPr>
              <w:pStyle w:val="HGTableBullet2"/>
            </w:pPr>
            <w:r w:rsidRPr="007B5A9F">
              <w:t>hospital</w:t>
            </w:r>
            <w:r w:rsidRPr="00EA2147">
              <w:t>; or</w:t>
            </w:r>
          </w:p>
          <w:p w14:paraId="011075B4" w14:textId="6BA0FBB7" w:rsidR="00B625D8" w:rsidRPr="00EA2147" w:rsidRDefault="00B625D8" w:rsidP="005502FE">
            <w:pPr>
              <w:pStyle w:val="HGTableBullet2"/>
            </w:pPr>
            <w:r w:rsidRPr="007B5A9F">
              <w:t>hotel</w:t>
            </w:r>
            <w:r w:rsidRPr="00EA2147">
              <w:t>, to the extent the hotel provides accommodation for tourists or travellers; or</w:t>
            </w:r>
          </w:p>
          <w:p w14:paraId="6F803428" w14:textId="15BDFAEA" w:rsidR="00B625D8" w:rsidRPr="00EA2147" w:rsidRDefault="00B625D8" w:rsidP="005502FE">
            <w:pPr>
              <w:pStyle w:val="HGTableBullet2"/>
            </w:pPr>
            <w:r w:rsidRPr="007B5A9F">
              <w:t>multiple dwelling</w:t>
            </w:r>
            <w:r w:rsidRPr="00EA2147">
              <w:t>; or</w:t>
            </w:r>
          </w:p>
          <w:p w14:paraId="245DE476" w14:textId="6DAE74CF" w:rsidR="00B625D8" w:rsidRPr="00EA2147" w:rsidRDefault="00B625D8" w:rsidP="005502FE">
            <w:pPr>
              <w:pStyle w:val="HGTableBullet2"/>
            </w:pPr>
            <w:r w:rsidRPr="007B5A9F">
              <w:t>relocatable home park</w:t>
            </w:r>
            <w:r w:rsidRPr="00EA2147">
              <w:t>; or</w:t>
            </w:r>
          </w:p>
          <w:p w14:paraId="41124089" w14:textId="772A94F6" w:rsidR="00B625D8" w:rsidRPr="00EA2147" w:rsidRDefault="00B625D8" w:rsidP="005502FE">
            <w:pPr>
              <w:pStyle w:val="HGTableBullet2"/>
            </w:pPr>
            <w:r w:rsidRPr="007B5A9F">
              <w:t>residential care facility</w:t>
            </w:r>
            <w:r w:rsidRPr="00EA2147">
              <w:t>; or</w:t>
            </w:r>
          </w:p>
          <w:p w14:paraId="74428E0D" w14:textId="4AF77B71" w:rsidR="00B625D8" w:rsidRPr="00EA2147" w:rsidRDefault="00B625D8" w:rsidP="005502FE">
            <w:pPr>
              <w:pStyle w:val="HGTableBullet2"/>
            </w:pPr>
            <w:r w:rsidRPr="007B5A9F">
              <w:t>resort complex</w:t>
            </w:r>
            <w:r w:rsidRPr="00EA2147">
              <w:t>; or</w:t>
            </w:r>
          </w:p>
          <w:p w14:paraId="38507119" w14:textId="3AFCB2E7" w:rsidR="00B625D8" w:rsidRPr="00EA2147" w:rsidRDefault="00B625D8" w:rsidP="005502FE">
            <w:pPr>
              <w:pStyle w:val="HGTableBullet2"/>
            </w:pPr>
            <w:r w:rsidRPr="007B5A9F">
              <w:t>retirement facility</w:t>
            </w:r>
            <w:r w:rsidRPr="00EA2147">
              <w:t>; or</w:t>
            </w:r>
          </w:p>
          <w:p w14:paraId="010FA6F9" w14:textId="32855C70" w:rsidR="00B625D8" w:rsidRPr="00EA2147" w:rsidRDefault="00B625D8" w:rsidP="005502FE">
            <w:pPr>
              <w:pStyle w:val="HGTableBullet2"/>
            </w:pPr>
            <w:r w:rsidRPr="007B5A9F">
              <w:t>rooming accommodation</w:t>
            </w:r>
            <w:r w:rsidRPr="00EA2147">
              <w:t>; or</w:t>
            </w:r>
          </w:p>
          <w:p w14:paraId="50855E98" w14:textId="1C95599C" w:rsidR="00B625D8" w:rsidRPr="00EA2147" w:rsidRDefault="00B625D8" w:rsidP="005502FE">
            <w:pPr>
              <w:pStyle w:val="HGTableBullet2"/>
            </w:pPr>
            <w:r w:rsidRPr="007B5A9F">
              <w:t>rural workers' accommodation</w:t>
            </w:r>
            <w:r w:rsidRPr="00EA2147">
              <w:t>; or</w:t>
            </w:r>
          </w:p>
          <w:p w14:paraId="278AD9A5" w14:textId="6D208858" w:rsidR="00B625D8" w:rsidRPr="00EA2147" w:rsidRDefault="00B625D8" w:rsidP="005502FE">
            <w:pPr>
              <w:pStyle w:val="HGTableBullet2"/>
            </w:pPr>
            <w:r w:rsidRPr="007B5A9F">
              <w:t>short-term accommodation</w:t>
            </w:r>
            <w:r w:rsidRPr="00EA2147">
              <w:t>; or</w:t>
            </w:r>
          </w:p>
          <w:p w14:paraId="14CC4784" w14:textId="00FA49B3" w:rsidR="00B625D8" w:rsidRPr="00EA2147" w:rsidRDefault="00B625D8" w:rsidP="005502FE">
            <w:pPr>
              <w:pStyle w:val="HGTableBullet2"/>
            </w:pPr>
            <w:r w:rsidRPr="007B5A9F">
              <w:t>tourist park</w:t>
            </w:r>
          </w:p>
        </w:tc>
        <w:tc>
          <w:tcPr>
            <w:tcW w:w="2835" w:type="dxa"/>
            <w:gridSpan w:val="2"/>
            <w:tcBorders>
              <w:top w:val="single" w:sz="4" w:space="0" w:color="auto"/>
              <w:left w:val="single" w:sz="4" w:space="0" w:color="auto"/>
              <w:bottom w:val="single" w:sz="4" w:space="0" w:color="auto"/>
              <w:right w:val="single" w:sz="4" w:space="0" w:color="auto"/>
            </w:tcBorders>
            <w:hideMark/>
          </w:tcPr>
          <w:p w14:paraId="7BE04BBF" w14:textId="77777777" w:rsidR="00B625D8" w:rsidRPr="00EA2147" w:rsidRDefault="00B625D8" w:rsidP="005502FE">
            <w:pPr>
              <w:pStyle w:val="QPPTableTextBold"/>
            </w:pPr>
            <w:r>
              <w:t>Assessable development—Code assessment</w:t>
            </w:r>
          </w:p>
        </w:tc>
      </w:tr>
      <w:tr w:rsidR="00B625D8" w14:paraId="667B6B52" w14:textId="77777777" w:rsidTr="00474A3E">
        <w:trPr>
          <w:trHeight w:val="434"/>
        </w:trPr>
        <w:tc>
          <w:tcPr>
            <w:tcW w:w="3396" w:type="dxa"/>
            <w:vMerge/>
            <w:tcBorders>
              <w:left w:val="single" w:sz="4" w:space="0" w:color="auto"/>
              <w:bottom w:val="single" w:sz="4" w:space="0" w:color="auto"/>
              <w:right w:val="single" w:sz="4" w:space="0" w:color="auto"/>
            </w:tcBorders>
            <w:vAlign w:val="center"/>
            <w:hideMark/>
          </w:tcPr>
          <w:p w14:paraId="74846D8D" w14:textId="77777777" w:rsidR="00B625D8" w:rsidRPr="00EA2147" w:rsidRDefault="00B625D8" w:rsidP="00EA2147"/>
        </w:tc>
        <w:tc>
          <w:tcPr>
            <w:tcW w:w="2835" w:type="dxa"/>
            <w:tcBorders>
              <w:top w:val="single" w:sz="4" w:space="0" w:color="auto"/>
              <w:left w:val="single" w:sz="4" w:space="0" w:color="auto"/>
              <w:bottom w:val="single" w:sz="4" w:space="0" w:color="auto"/>
              <w:right w:val="single" w:sz="4" w:space="0" w:color="auto"/>
            </w:tcBorders>
            <w:hideMark/>
          </w:tcPr>
          <w:p w14:paraId="176BAA05" w14:textId="77777777" w:rsidR="00B625D8" w:rsidRPr="00EA2147" w:rsidRDefault="00B625D8" w:rsidP="005502FE">
            <w:pPr>
              <w:pStyle w:val="QPPTableTextBody"/>
            </w:pPr>
            <w:r>
              <w:t>-</w:t>
            </w:r>
          </w:p>
          <w:p w14:paraId="18663598" w14:textId="77777777" w:rsidR="00B625D8" w:rsidRPr="00EA2147" w:rsidRDefault="00B625D8" w:rsidP="00EA2147">
            <w:pPr>
              <w:pStyle w:val="QPPEditorsNoteStyle1"/>
            </w:pPr>
            <w:r>
              <w:t xml:space="preserve">Note—If the MCU is impact </w:t>
            </w:r>
            <w:r w:rsidRPr="00EA2147">
              <w:t>assessable in the zone or the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2422CF67" w14:textId="593B4BDF" w:rsidR="00B625D8" w:rsidRPr="00EA2147" w:rsidRDefault="00B625D8" w:rsidP="005502FE">
            <w:pPr>
              <w:pStyle w:val="QPPTableTextBody"/>
            </w:pPr>
            <w:r w:rsidRPr="007B5A9F">
              <w:t>Industrial amenity overlay code</w:t>
            </w:r>
            <w:r w:rsidRPr="00EA2147">
              <w:t>—purpose, overall outcomes and  outcomes in section A</w:t>
            </w:r>
          </w:p>
        </w:tc>
      </w:tr>
      <w:tr w:rsidR="00B738ED" w14:paraId="593CC0A7"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27D11EE1" w14:textId="77777777" w:rsidR="00B738ED" w:rsidRPr="00EA2147" w:rsidRDefault="00B738ED" w:rsidP="005502FE">
            <w:pPr>
              <w:pStyle w:val="QPPTableTextBody"/>
            </w:pPr>
            <w:r>
              <w:t>MCU in the Industrial hazard investigation area sub-category, if involving an increase in the number of persons on site, where for:</w:t>
            </w:r>
          </w:p>
          <w:p w14:paraId="1C9A5B68" w14:textId="272D1F4C" w:rsidR="00B738ED" w:rsidRPr="00EA2147" w:rsidRDefault="00B738ED" w:rsidP="005502FE">
            <w:pPr>
              <w:pStyle w:val="HGTableBullet2"/>
              <w:numPr>
                <w:ilvl w:val="0"/>
                <w:numId w:val="179"/>
              </w:numPr>
            </w:pPr>
            <w:r w:rsidRPr="007B5A9F">
              <w:t>childcare centre</w:t>
            </w:r>
            <w:r w:rsidRPr="00EA2147">
              <w:t>; or</w:t>
            </w:r>
          </w:p>
          <w:p w14:paraId="68B16B10" w14:textId="3CB56B32" w:rsidR="00B738ED" w:rsidRPr="00EA2147" w:rsidRDefault="00B738ED" w:rsidP="005502FE">
            <w:pPr>
              <w:pStyle w:val="HGTableBullet2"/>
            </w:pPr>
            <w:r w:rsidRPr="007B5A9F">
              <w:t>detention facility</w:t>
            </w:r>
            <w:r w:rsidRPr="00EA2147">
              <w:t>; or</w:t>
            </w:r>
          </w:p>
          <w:p w14:paraId="79652D2F" w14:textId="64308735" w:rsidR="00B738ED" w:rsidRPr="00EA2147" w:rsidRDefault="00B738ED" w:rsidP="005502FE">
            <w:pPr>
              <w:pStyle w:val="HGTableBullet2"/>
            </w:pPr>
            <w:r w:rsidRPr="007B5A9F">
              <w:t>dual occupancy</w:t>
            </w:r>
            <w:r w:rsidRPr="00EA2147">
              <w:t>; or</w:t>
            </w:r>
          </w:p>
          <w:p w14:paraId="39836540" w14:textId="42CF36FD" w:rsidR="00B738ED" w:rsidRPr="00EA2147" w:rsidRDefault="00B738ED" w:rsidP="005502FE">
            <w:pPr>
              <w:pStyle w:val="HGTableBullet2"/>
            </w:pPr>
            <w:r w:rsidRPr="007B5A9F">
              <w:t>educational establishment</w:t>
            </w:r>
            <w:r w:rsidRPr="00EA2147">
              <w:t>; or</w:t>
            </w:r>
          </w:p>
          <w:p w14:paraId="00D027CA" w14:textId="3ED6D787" w:rsidR="00B738ED" w:rsidRPr="00EA2147" w:rsidRDefault="00B738ED" w:rsidP="005502FE">
            <w:pPr>
              <w:pStyle w:val="HGTableBullet2"/>
            </w:pPr>
            <w:r w:rsidRPr="007B5A9F">
              <w:t>food and drink outlet</w:t>
            </w:r>
            <w:r w:rsidRPr="00EA2147">
              <w:t>; or</w:t>
            </w:r>
          </w:p>
          <w:p w14:paraId="4C931433" w14:textId="39169F7C" w:rsidR="00B738ED" w:rsidRPr="00EA2147" w:rsidRDefault="00B738ED" w:rsidP="005502FE">
            <w:pPr>
              <w:pStyle w:val="HGTableBullet2"/>
            </w:pPr>
            <w:r w:rsidRPr="007B5A9F">
              <w:t>high impact industry</w:t>
            </w:r>
            <w:r w:rsidRPr="00EA2147">
              <w:t>; or</w:t>
            </w:r>
          </w:p>
          <w:p w14:paraId="417ABBA0" w14:textId="46222E00" w:rsidR="00B738ED" w:rsidRPr="00EA2147" w:rsidRDefault="00B738ED" w:rsidP="005502FE">
            <w:pPr>
              <w:pStyle w:val="HGTableBullet2"/>
            </w:pPr>
            <w:r w:rsidRPr="007B5A9F">
              <w:t>hospital</w:t>
            </w:r>
            <w:r w:rsidRPr="00EA2147">
              <w:t>; or</w:t>
            </w:r>
          </w:p>
          <w:p w14:paraId="1C7CB8ED" w14:textId="75EB3C00" w:rsidR="00B738ED" w:rsidRPr="00EA2147" w:rsidRDefault="00B738ED" w:rsidP="005502FE">
            <w:pPr>
              <w:pStyle w:val="HGTableBullet2"/>
            </w:pPr>
            <w:r w:rsidRPr="007B5A9F">
              <w:t>hotel</w:t>
            </w:r>
            <w:r w:rsidRPr="00EA2147">
              <w:t>, to the extent the hotel provides accommodation for tourists or travellers; or</w:t>
            </w:r>
          </w:p>
          <w:p w14:paraId="77CF20BB" w14:textId="5E05E417" w:rsidR="00B738ED" w:rsidRPr="00EA2147" w:rsidRDefault="00B738ED" w:rsidP="005502FE">
            <w:pPr>
              <w:pStyle w:val="HGTableBullet2"/>
            </w:pPr>
            <w:r w:rsidRPr="007B5A9F">
              <w:t>indoor sport and recreation</w:t>
            </w:r>
            <w:r w:rsidRPr="00EA2147">
              <w:t>; or</w:t>
            </w:r>
          </w:p>
          <w:p w14:paraId="60278E75" w14:textId="24BFFE61" w:rsidR="00B738ED" w:rsidRPr="00EA2147" w:rsidRDefault="00B738ED" w:rsidP="005502FE">
            <w:pPr>
              <w:pStyle w:val="HGTableBullet2"/>
            </w:pPr>
            <w:r w:rsidRPr="007B5A9F">
              <w:t>low impact industry</w:t>
            </w:r>
            <w:r w:rsidRPr="00EA2147">
              <w:t>; or</w:t>
            </w:r>
          </w:p>
          <w:p w14:paraId="68910754" w14:textId="1D0537F4" w:rsidR="00B738ED" w:rsidRPr="00EA2147" w:rsidRDefault="00B738ED" w:rsidP="005502FE">
            <w:pPr>
              <w:pStyle w:val="HGTableBullet2"/>
            </w:pPr>
            <w:r w:rsidRPr="007B5A9F">
              <w:t>medium impact industry</w:t>
            </w:r>
            <w:r w:rsidRPr="00EA2147">
              <w:t>; or</w:t>
            </w:r>
          </w:p>
          <w:p w14:paraId="1ED2FFC7" w14:textId="7926A388" w:rsidR="00B738ED" w:rsidRPr="00EA2147" w:rsidRDefault="00B738ED" w:rsidP="005502FE">
            <w:pPr>
              <w:pStyle w:val="HGTableBullet2"/>
            </w:pPr>
            <w:r w:rsidRPr="007B5A9F">
              <w:t>multiple dwelling</w:t>
            </w:r>
            <w:r w:rsidRPr="00EA2147">
              <w:t>; or</w:t>
            </w:r>
          </w:p>
          <w:p w14:paraId="1FAB3C1A" w14:textId="2B748026" w:rsidR="00B738ED" w:rsidRPr="00EA2147" w:rsidRDefault="00B738ED" w:rsidP="005502FE">
            <w:pPr>
              <w:pStyle w:val="HGTableBullet2"/>
            </w:pPr>
            <w:r w:rsidRPr="007B5A9F">
              <w:t>outdoor sport and recreation</w:t>
            </w:r>
            <w:r w:rsidRPr="00EA2147">
              <w:t>; or</w:t>
            </w:r>
          </w:p>
          <w:p w14:paraId="072D7DE0" w14:textId="4DFBDE79" w:rsidR="00B738ED" w:rsidRPr="00EA2147" w:rsidRDefault="00B738ED" w:rsidP="005502FE">
            <w:pPr>
              <w:pStyle w:val="HGTableBullet2"/>
            </w:pPr>
            <w:r w:rsidRPr="007B5A9F">
              <w:t>relocatable home park</w:t>
            </w:r>
            <w:r w:rsidRPr="00EA2147">
              <w:t>; or</w:t>
            </w:r>
          </w:p>
          <w:p w14:paraId="7742B856" w14:textId="5EB4BC83" w:rsidR="00B738ED" w:rsidRPr="00EA2147" w:rsidRDefault="00B738ED" w:rsidP="005502FE">
            <w:pPr>
              <w:pStyle w:val="HGTableBullet2"/>
            </w:pPr>
            <w:r w:rsidRPr="007B5A9F">
              <w:t>residential care facility</w:t>
            </w:r>
            <w:r w:rsidRPr="00EA2147">
              <w:t>; or</w:t>
            </w:r>
          </w:p>
          <w:p w14:paraId="55A6C3C3" w14:textId="596C1B46" w:rsidR="00B738ED" w:rsidRPr="00EA2147" w:rsidRDefault="00B738ED" w:rsidP="005502FE">
            <w:pPr>
              <w:pStyle w:val="HGTableBullet2"/>
            </w:pPr>
            <w:r w:rsidRPr="007B5A9F">
              <w:t>resort complex</w:t>
            </w:r>
            <w:r w:rsidRPr="00EA2147">
              <w:t>; or</w:t>
            </w:r>
          </w:p>
          <w:p w14:paraId="79B0E7E1" w14:textId="17C42EC8" w:rsidR="00B738ED" w:rsidRPr="00EA2147" w:rsidRDefault="00B738ED" w:rsidP="005502FE">
            <w:pPr>
              <w:pStyle w:val="HGTableBullet2"/>
            </w:pPr>
            <w:r w:rsidRPr="007B5A9F">
              <w:t>retirement facility</w:t>
            </w:r>
            <w:r w:rsidRPr="00EA2147">
              <w:t>; or</w:t>
            </w:r>
          </w:p>
          <w:p w14:paraId="12BC8CFD" w14:textId="1EEAB19B" w:rsidR="00B738ED" w:rsidRPr="00EA2147" w:rsidRDefault="00B738ED" w:rsidP="005502FE">
            <w:pPr>
              <w:pStyle w:val="HGTableBullet2"/>
            </w:pPr>
            <w:r w:rsidRPr="007B5A9F">
              <w:t>rooming accommodation</w:t>
            </w:r>
            <w:r w:rsidRPr="00EA2147">
              <w:t>; or</w:t>
            </w:r>
          </w:p>
          <w:p w14:paraId="66798F43" w14:textId="67E1D0F9" w:rsidR="00B738ED" w:rsidRPr="00EA2147" w:rsidRDefault="00B738ED" w:rsidP="005502FE">
            <w:pPr>
              <w:pStyle w:val="HGTableBullet2"/>
            </w:pPr>
            <w:r w:rsidRPr="007B5A9F">
              <w:t>rural workers' accommodation</w:t>
            </w:r>
            <w:r w:rsidRPr="00EA2147">
              <w:t>; or</w:t>
            </w:r>
          </w:p>
          <w:p w14:paraId="6079F6DF" w14:textId="66F9554E" w:rsidR="00B738ED" w:rsidRPr="00EA2147" w:rsidRDefault="00B738ED" w:rsidP="005502FE">
            <w:pPr>
              <w:pStyle w:val="HGTableBullet2"/>
            </w:pPr>
            <w:r w:rsidRPr="007B5A9F">
              <w:t>shop</w:t>
            </w:r>
            <w:r w:rsidRPr="00EA2147">
              <w:t>; or</w:t>
            </w:r>
          </w:p>
          <w:p w14:paraId="4200BAAE" w14:textId="7051CB44" w:rsidR="00B738ED" w:rsidRPr="00EA2147" w:rsidRDefault="00B738ED" w:rsidP="005502FE">
            <w:pPr>
              <w:pStyle w:val="HGTableBullet2"/>
            </w:pPr>
            <w:r w:rsidRPr="007B5A9F">
              <w:t>shopping centre</w:t>
            </w:r>
            <w:r w:rsidRPr="00EA2147">
              <w:t>; or</w:t>
            </w:r>
          </w:p>
          <w:p w14:paraId="31066DBE" w14:textId="6B189182" w:rsidR="00B738ED" w:rsidRPr="00EA2147" w:rsidRDefault="00B738ED" w:rsidP="005502FE">
            <w:pPr>
              <w:pStyle w:val="HGTableBullet2"/>
            </w:pPr>
            <w:r w:rsidRPr="007B5A9F">
              <w:t>short-term accommodation</w:t>
            </w:r>
            <w:r w:rsidRPr="00EA2147">
              <w:t>; or</w:t>
            </w:r>
          </w:p>
          <w:p w14:paraId="5EACE544" w14:textId="2CAEA1E2" w:rsidR="00B738ED" w:rsidRPr="00EA2147" w:rsidRDefault="00B738ED" w:rsidP="005502FE">
            <w:pPr>
              <w:pStyle w:val="HGTableBullet2"/>
            </w:pPr>
            <w:r w:rsidRPr="007B5A9F">
              <w:t>special industry</w:t>
            </w:r>
            <w:r w:rsidRPr="00EA2147">
              <w:t>; or</w:t>
            </w:r>
          </w:p>
          <w:p w14:paraId="29E45A57" w14:textId="0B32F464" w:rsidR="00B738ED" w:rsidRPr="00EA2147" w:rsidRDefault="00B738ED" w:rsidP="005502FE">
            <w:pPr>
              <w:pStyle w:val="HGTableBullet2"/>
            </w:pPr>
            <w:r w:rsidRPr="007B5A9F">
              <w:t>theatre</w:t>
            </w:r>
            <w:r w:rsidRPr="00EA2147">
              <w:t>; or</w:t>
            </w:r>
          </w:p>
          <w:p w14:paraId="386A8004" w14:textId="0517BA7C" w:rsidR="00B738ED" w:rsidRPr="00EA2147" w:rsidRDefault="00B738ED" w:rsidP="005502FE">
            <w:pPr>
              <w:pStyle w:val="HGTableBullet2"/>
            </w:pPr>
            <w:r w:rsidRPr="007B5A9F">
              <w:t>tourist park</w:t>
            </w:r>
          </w:p>
        </w:tc>
        <w:tc>
          <w:tcPr>
            <w:tcW w:w="2835" w:type="dxa"/>
            <w:gridSpan w:val="2"/>
            <w:tcBorders>
              <w:top w:val="single" w:sz="4" w:space="0" w:color="auto"/>
              <w:left w:val="single" w:sz="4" w:space="0" w:color="auto"/>
              <w:bottom w:val="single" w:sz="4" w:space="0" w:color="auto"/>
              <w:right w:val="single" w:sz="4" w:space="0" w:color="auto"/>
            </w:tcBorders>
            <w:hideMark/>
          </w:tcPr>
          <w:p w14:paraId="68BDED12" w14:textId="77777777" w:rsidR="00B738ED" w:rsidRPr="00EA2147" w:rsidRDefault="00B738ED" w:rsidP="005502FE">
            <w:pPr>
              <w:pStyle w:val="QPPTableTextBold"/>
            </w:pPr>
            <w:r>
              <w:t>Assessable development—Code assessment</w:t>
            </w:r>
          </w:p>
        </w:tc>
      </w:tr>
      <w:tr w:rsidR="00B738ED" w14:paraId="7E496DBF" w14:textId="77777777" w:rsidTr="00474A3E">
        <w:trPr>
          <w:trHeight w:val="434"/>
        </w:trPr>
        <w:tc>
          <w:tcPr>
            <w:tcW w:w="3396" w:type="dxa"/>
            <w:vMerge/>
            <w:tcBorders>
              <w:left w:val="single" w:sz="4" w:space="0" w:color="auto"/>
              <w:bottom w:val="single" w:sz="4" w:space="0" w:color="auto"/>
              <w:right w:val="single" w:sz="4" w:space="0" w:color="auto"/>
            </w:tcBorders>
            <w:vAlign w:val="center"/>
            <w:hideMark/>
          </w:tcPr>
          <w:p w14:paraId="0AB79CD7" w14:textId="77777777" w:rsidR="00B738ED" w:rsidRPr="00EA2147" w:rsidRDefault="00B738ED" w:rsidP="00EA2147"/>
        </w:tc>
        <w:tc>
          <w:tcPr>
            <w:tcW w:w="2835" w:type="dxa"/>
            <w:tcBorders>
              <w:top w:val="single" w:sz="4" w:space="0" w:color="auto"/>
              <w:left w:val="single" w:sz="4" w:space="0" w:color="auto"/>
              <w:bottom w:val="single" w:sz="4" w:space="0" w:color="auto"/>
              <w:right w:val="single" w:sz="4" w:space="0" w:color="auto"/>
            </w:tcBorders>
            <w:hideMark/>
          </w:tcPr>
          <w:p w14:paraId="4108933C" w14:textId="77777777" w:rsidR="00B738ED" w:rsidRPr="00EA2147" w:rsidRDefault="00B738ED" w:rsidP="005502FE">
            <w:pPr>
              <w:pStyle w:val="QPPTableTextBody"/>
            </w:pPr>
            <w:r>
              <w:t>-</w:t>
            </w:r>
          </w:p>
          <w:p w14:paraId="0105484E" w14:textId="77777777" w:rsidR="00B738ED" w:rsidRPr="00EA2147" w:rsidRDefault="00B738ED" w:rsidP="00EA2147">
            <w:pPr>
              <w:pStyle w:val="QPPEditorsNoteStyle1"/>
            </w:pPr>
            <w:r>
              <w:t>Note—If the MCU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42B39434" w14:textId="66C499F5" w:rsidR="00B738ED" w:rsidRPr="00EA2147" w:rsidRDefault="00B738ED" w:rsidP="005502FE">
            <w:pPr>
              <w:pStyle w:val="QPPTableTextBody"/>
            </w:pPr>
            <w:r w:rsidRPr="007B5A9F">
              <w:t>Industrial amenity overlay code</w:t>
            </w:r>
            <w:r w:rsidRPr="00EA2147">
              <w:t>—purpose, overall outcomes and outcomes in section B</w:t>
            </w:r>
          </w:p>
        </w:tc>
      </w:tr>
      <w:tr w:rsidR="00C21A43" w14:paraId="587459BC"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62044267" w14:textId="77777777" w:rsidR="00C21A43" w:rsidRPr="00EA2147" w:rsidRDefault="00C21A43" w:rsidP="005502FE">
            <w:pPr>
              <w:pStyle w:val="QPPTableTextBold"/>
            </w:pPr>
            <w:r>
              <w:t>ROL</w:t>
            </w:r>
          </w:p>
        </w:tc>
      </w:tr>
      <w:tr w:rsidR="00B738ED" w14:paraId="49D218B9"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02A365DB" w14:textId="77777777" w:rsidR="00B738ED" w:rsidRPr="00EA2147" w:rsidRDefault="00B738ED" w:rsidP="005502FE">
            <w:pPr>
              <w:pStyle w:val="QPPTableTextBody"/>
            </w:pPr>
            <w:r>
              <w:t>ROL</w:t>
            </w:r>
          </w:p>
        </w:tc>
        <w:tc>
          <w:tcPr>
            <w:tcW w:w="2835" w:type="dxa"/>
            <w:gridSpan w:val="2"/>
            <w:tcBorders>
              <w:top w:val="single" w:sz="4" w:space="0" w:color="auto"/>
              <w:left w:val="single" w:sz="4" w:space="0" w:color="auto"/>
              <w:bottom w:val="single" w:sz="4" w:space="0" w:color="auto"/>
              <w:right w:val="single" w:sz="4" w:space="0" w:color="auto"/>
            </w:tcBorders>
            <w:hideMark/>
          </w:tcPr>
          <w:p w14:paraId="51872CE4" w14:textId="77777777" w:rsidR="00B738ED" w:rsidRPr="00EA2147" w:rsidRDefault="00B738ED" w:rsidP="005502FE">
            <w:pPr>
              <w:pStyle w:val="QPPTableTextBold"/>
            </w:pPr>
            <w:r>
              <w:t>Assessable development—Code assessment</w:t>
            </w:r>
          </w:p>
        </w:tc>
      </w:tr>
      <w:tr w:rsidR="00B738ED" w14:paraId="079A5291" w14:textId="77777777" w:rsidTr="00474A3E">
        <w:trPr>
          <w:trHeight w:val="434"/>
        </w:trPr>
        <w:tc>
          <w:tcPr>
            <w:tcW w:w="3396" w:type="dxa"/>
            <w:vMerge/>
            <w:tcBorders>
              <w:left w:val="single" w:sz="4" w:space="0" w:color="auto"/>
              <w:bottom w:val="single" w:sz="4" w:space="0" w:color="auto"/>
              <w:right w:val="single" w:sz="4" w:space="0" w:color="auto"/>
            </w:tcBorders>
            <w:vAlign w:val="center"/>
            <w:hideMark/>
          </w:tcPr>
          <w:p w14:paraId="1C0B3F49" w14:textId="77777777" w:rsidR="00B738ED" w:rsidRPr="00EA2147" w:rsidRDefault="00B738ED" w:rsidP="00EA2147"/>
        </w:tc>
        <w:tc>
          <w:tcPr>
            <w:tcW w:w="2835" w:type="dxa"/>
            <w:tcBorders>
              <w:top w:val="single" w:sz="4" w:space="0" w:color="auto"/>
              <w:left w:val="single" w:sz="4" w:space="0" w:color="auto"/>
              <w:bottom w:val="single" w:sz="4" w:space="0" w:color="auto"/>
              <w:right w:val="single" w:sz="4" w:space="0" w:color="auto"/>
            </w:tcBorders>
            <w:hideMark/>
          </w:tcPr>
          <w:p w14:paraId="76879155" w14:textId="77777777" w:rsidR="00B738ED" w:rsidRPr="00EA2147" w:rsidRDefault="00B738ED" w:rsidP="005502FE">
            <w:pPr>
              <w:pStyle w:val="QPPTableTextBody"/>
            </w:pPr>
            <w:r>
              <w:t>-</w:t>
            </w:r>
          </w:p>
          <w:p w14:paraId="49DF6476" w14:textId="77777777" w:rsidR="00B738ED" w:rsidRPr="00EA2147" w:rsidRDefault="00B738ED" w:rsidP="00EA2147">
            <w:pPr>
              <w:pStyle w:val="QPPEditorsNoteStyle1"/>
            </w:pPr>
            <w:r>
              <w:t xml:space="preserve">Note—If the ROL is </w:t>
            </w:r>
            <w:r w:rsidRPr="00EA2147">
              <w:t>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1A1DE301" w14:textId="5829AFBD" w:rsidR="00B738ED" w:rsidRPr="00EA2147" w:rsidRDefault="00B738ED" w:rsidP="005502FE">
            <w:pPr>
              <w:pStyle w:val="QPPTableTextBody"/>
            </w:pPr>
            <w:r w:rsidRPr="007B5A9F">
              <w:t>Industrial amenity overlay code</w:t>
            </w:r>
          </w:p>
        </w:tc>
      </w:tr>
    </w:tbl>
    <w:p w14:paraId="60FA5536" w14:textId="0082E688" w:rsidR="00B809ED" w:rsidRDefault="00C21A43" w:rsidP="00B809ED">
      <w:pPr>
        <w:pStyle w:val="QPPEditorsNoteStyle1"/>
      </w:pPr>
      <w:r>
        <w:t>Note—Where it is proven that the industrial use which triggers the Industrial amenity overlay has lawfully ceased and a new use that does not have the hazard has commenced, the Industrial amenity overlay does not apply.</w:t>
      </w:r>
    </w:p>
    <w:p w14:paraId="61381C40" w14:textId="77777777" w:rsidR="00B809ED" w:rsidRDefault="00B809ED" w:rsidP="00B809ED">
      <w:pPr>
        <w:pStyle w:val="QPPTableHeadingStyle1"/>
      </w:pPr>
      <w:bookmarkStart w:id="16" w:name="KeyCivicSpace"/>
      <w:r>
        <w:t>Table 5.10.13A—</w:t>
      </w:r>
      <w:bookmarkStart w:id="17" w:name="_Hlk24107450"/>
      <w:r>
        <w:t>Key civic space and iconic vista overlay</w:t>
      </w:r>
    </w:p>
    <w:tbl>
      <w:tblPr>
        <w:tblStyle w:val="TableGrid"/>
        <w:tblW w:w="9209" w:type="dxa"/>
        <w:tblLook w:val="04A0" w:firstRow="1" w:lastRow="0" w:firstColumn="1" w:lastColumn="0" w:noHBand="0" w:noVBand="1"/>
      </w:tblPr>
      <w:tblGrid>
        <w:gridCol w:w="3397"/>
        <w:gridCol w:w="2835"/>
        <w:gridCol w:w="2977"/>
      </w:tblGrid>
      <w:tr w:rsidR="00B809ED" w14:paraId="39FF751C" w14:textId="77777777" w:rsidTr="007462B3">
        <w:tc>
          <w:tcPr>
            <w:tcW w:w="3397" w:type="dxa"/>
          </w:tcPr>
          <w:bookmarkEnd w:id="16"/>
          <w:bookmarkEnd w:id="17"/>
          <w:p w14:paraId="40A0C088" w14:textId="77777777" w:rsidR="00B809ED" w:rsidRDefault="00B809ED" w:rsidP="00F736C5">
            <w:pPr>
              <w:pStyle w:val="QPPTableTextBold"/>
            </w:pPr>
            <w:r>
              <w:t>Development</w:t>
            </w:r>
          </w:p>
        </w:tc>
        <w:tc>
          <w:tcPr>
            <w:tcW w:w="2835" w:type="dxa"/>
          </w:tcPr>
          <w:p w14:paraId="7206EFDA" w14:textId="77777777" w:rsidR="00B809ED" w:rsidRDefault="00B809ED" w:rsidP="00F736C5">
            <w:pPr>
              <w:pStyle w:val="QPPTableTextBold"/>
            </w:pPr>
            <w:r>
              <w:t>Categories of development and assessment</w:t>
            </w:r>
          </w:p>
        </w:tc>
        <w:tc>
          <w:tcPr>
            <w:tcW w:w="2977" w:type="dxa"/>
          </w:tcPr>
          <w:p w14:paraId="0F2C8538" w14:textId="77777777" w:rsidR="00B809ED" w:rsidRDefault="00B809ED" w:rsidP="00F736C5">
            <w:pPr>
              <w:pStyle w:val="QPPTableTextBold"/>
            </w:pPr>
            <w:r>
              <w:t>Assessment benchmarks</w:t>
            </w:r>
          </w:p>
        </w:tc>
      </w:tr>
      <w:tr w:rsidR="00B809ED" w14:paraId="638AB9D3" w14:textId="77777777" w:rsidTr="007462B3">
        <w:tc>
          <w:tcPr>
            <w:tcW w:w="9209" w:type="dxa"/>
            <w:gridSpan w:val="3"/>
          </w:tcPr>
          <w:p w14:paraId="183C7CC1" w14:textId="77777777" w:rsidR="00B809ED" w:rsidRDefault="00B809ED" w:rsidP="00F736C5">
            <w:pPr>
              <w:pStyle w:val="QPPTableTextBold"/>
            </w:pPr>
            <w:r>
              <w:t>All aspects of developments</w:t>
            </w:r>
          </w:p>
        </w:tc>
      </w:tr>
      <w:tr w:rsidR="00B809ED" w14:paraId="0153FE17" w14:textId="77777777" w:rsidTr="007462B3">
        <w:tc>
          <w:tcPr>
            <w:tcW w:w="3397" w:type="dxa"/>
            <w:vMerge w:val="restart"/>
          </w:tcPr>
          <w:p w14:paraId="5C07B8F4" w14:textId="77777777" w:rsidR="00B809ED" w:rsidRDefault="00B809ED" w:rsidP="00F736C5">
            <w:pPr>
              <w:pStyle w:val="QPPTableTextBody"/>
            </w:pPr>
            <w:r>
              <w:t>MCU, ROL, building work or operational work if prescribed accepted development</w:t>
            </w:r>
          </w:p>
        </w:tc>
        <w:tc>
          <w:tcPr>
            <w:tcW w:w="2835" w:type="dxa"/>
          </w:tcPr>
          <w:p w14:paraId="2F4F58A9" w14:textId="77777777" w:rsidR="00B809ED" w:rsidRDefault="00B809ED" w:rsidP="00F736C5">
            <w:pPr>
              <w:pStyle w:val="QPPTableTextBold"/>
            </w:pPr>
            <w:r>
              <w:t>Accepted development</w:t>
            </w:r>
          </w:p>
        </w:tc>
        <w:tc>
          <w:tcPr>
            <w:tcW w:w="2977" w:type="dxa"/>
          </w:tcPr>
          <w:p w14:paraId="12091414" w14:textId="77777777" w:rsidR="00B809ED" w:rsidRDefault="00B809ED" w:rsidP="00F736C5">
            <w:pPr>
              <w:pStyle w:val="QPPBodytext"/>
            </w:pPr>
          </w:p>
        </w:tc>
      </w:tr>
      <w:tr w:rsidR="00B809ED" w14:paraId="1032E017" w14:textId="77777777" w:rsidTr="007462B3">
        <w:tc>
          <w:tcPr>
            <w:tcW w:w="3397" w:type="dxa"/>
            <w:vMerge/>
          </w:tcPr>
          <w:p w14:paraId="0E475C06" w14:textId="77777777" w:rsidR="00B809ED" w:rsidRDefault="00B809ED" w:rsidP="00F736C5">
            <w:pPr>
              <w:pStyle w:val="QPPBodytext"/>
            </w:pPr>
          </w:p>
        </w:tc>
        <w:tc>
          <w:tcPr>
            <w:tcW w:w="2835" w:type="dxa"/>
          </w:tcPr>
          <w:p w14:paraId="62A21756" w14:textId="77777777" w:rsidR="00B809ED" w:rsidRDefault="00B809ED" w:rsidP="00F736C5">
            <w:pPr>
              <w:pStyle w:val="QPPTableTextBody"/>
            </w:pPr>
            <w:r>
              <w:t>Development approval is not required</w:t>
            </w:r>
          </w:p>
        </w:tc>
        <w:tc>
          <w:tcPr>
            <w:tcW w:w="2977" w:type="dxa"/>
          </w:tcPr>
          <w:p w14:paraId="7F663CAE" w14:textId="77777777" w:rsidR="00B809ED" w:rsidRDefault="00B809ED" w:rsidP="00F736C5">
            <w:pPr>
              <w:pStyle w:val="QPPTableTextBody"/>
            </w:pPr>
            <w:r>
              <w:t>Not applicable</w:t>
            </w:r>
          </w:p>
        </w:tc>
      </w:tr>
      <w:tr w:rsidR="00B809ED" w14:paraId="3F46F21E" w14:textId="77777777" w:rsidTr="007462B3">
        <w:tc>
          <w:tcPr>
            <w:tcW w:w="9209" w:type="dxa"/>
            <w:gridSpan w:val="3"/>
          </w:tcPr>
          <w:p w14:paraId="0ACB9605" w14:textId="77777777" w:rsidR="00B809ED" w:rsidRDefault="00B809ED" w:rsidP="00F736C5">
            <w:pPr>
              <w:pStyle w:val="QPPTableTextBold"/>
            </w:pPr>
            <w:r>
              <w:t>MCU</w:t>
            </w:r>
          </w:p>
        </w:tc>
      </w:tr>
      <w:tr w:rsidR="00B809ED" w14:paraId="339B4B69" w14:textId="77777777" w:rsidTr="007462B3">
        <w:tc>
          <w:tcPr>
            <w:tcW w:w="3397" w:type="dxa"/>
            <w:vMerge w:val="restart"/>
          </w:tcPr>
          <w:p w14:paraId="1FC33A7F" w14:textId="77777777" w:rsidR="00B809ED" w:rsidRDefault="00B809ED" w:rsidP="00F736C5">
            <w:pPr>
              <w:pStyle w:val="QPPTableTextBody"/>
            </w:pPr>
            <w:r>
              <w:t xml:space="preserve">MCU if not for a market or park, where: </w:t>
            </w:r>
          </w:p>
          <w:p w14:paraId="1FA7EC8F" w14:textId="4FB2CA7F" w:rsidR="00B809ED" w:rsidRDefault="00B809ED" w:rsidP="00B809ED">
            <w:pPr>
              <w:pStyle w:val="HGTableBullet2"/>
              <w:numPr>
                <w:ilvl w:val="0"/>
                <w:numId w:val="70"/>
              </w:numPr>
            </w:pPr>
            <w:r>
              <w:t>on a site identified in t</w:t>
            </w:r>
            <w:r w:rsidR="00BD3786">
              <w:t>he Key civic space sub-category;</w:t>
            </w:r>
            <w:r>
              <w:t xml:space="preserve"> or</w:t>
            </w:r>
          </w:p>
          <w:p w14:paraId="082AFC4D" w14:textId="77777777" w:rsidR="00B809ED" w:rsidRDefault="00B809ED" w:rsidP="00F736C5">
            <w:pPr>
              <w:pStyle w:val="HGTableBullet2"/>
            </w:pPr>
            <w:r>
              <w:t>on a site identified in the Iconic vista site sub-category</w:t>
            </w:r>
          </w:p>
        </w:tc>
        <w:tc>
          <w:tcPr>
            <w:tcW w:w="5812" w:type="dxa"/>
            <w:gridSpan w:val="2"/>
          </w:tcPr>
          <w:p w14:paraId="741DBAFC" w14:textId="77777777" w:rsidR="00B809ED" w:rsidRDefault="00B809ED" w:rsidP="00F736C5">
            <w:pPr>
              <w:pStyle w:val="QPPTableTextBold"/>
            </w:pPr>
            <w:r>
              <w:t>Assessable development—Impact assessment</w:t>
            </w:r>
          </w:p>
        </w:tc>
      </w:tr>
      <w:tr w:rsidR="00B809ED" w14:paraId="4A3DC7BB" w14:textId="77777777" w:rsidTr="007462B3">
        <w:tc>
          <w:tcPr>
            <w:tcW w:w="3397" w:type="dxa"/>
            <w:vMerge/>
          </w:tcPr>
          <w:p w14:paraId="67A8CA57" w14:textId="77777777" w:rsidR="00B809ED" w:rsidRDefault="00B809ED" w:rsidP="00F736C5">
            <w:pPr>
              <w:pStyle w:val="QPPBodytext"/>
            </w:pPr>
          </w:p>
        </w:tc>
        <w:tc>
          <w:tcPr>
            <w:tcW w:w="2835" w:type="dxa"/>
          </w:tcPr>
          <w:p w14:paraId="51676B95" w14:textId="25456647" w:rsidR="00B809ED" w:rsidRDefault="00B809ED" w:rsidP="00F736C5">
            <w:pPr>
              <w:pStyle w:val="QPPBodytext"/>
            </w:pPr>
            <w:r>
              <w:t xml:space="preserve">If involving a new premises or an existing premises with an increase in gross floor area, where greater than the maximum building or structure height specified in Table 8.2.13A.B of the </w:t>
            </w:r>
            <w:r w:rsidRPr="007B5A9F">
              <w:t>Key civic space and iconic vista overlay code</w:t>
            </w:r>
          </w:p>
        </w:tc>
        <w:tc>
          <w:tcPr>
            <w:tcW w:w="2977" w:type="dxa"/>
          </w:tcPr>
          <w:p w14:paraId="07971643" w14:textId="0688743D" w:rsidR="00B809ED" w:rsidRDefault="00B809ED" w:rsidP="00F736C5">
            <w:pPr>
              <w:pStyle w:val="QPPBodytext"/>
            </w:pPr>
            <w:r>
              <w:t xml:space="preserve">The planning scheme including: </w:t>
            </w:r>
            <w:r w:rsidRPr="007B5A9F">
              <w:t>Key civic space and iconic vista overlay code</w:t>
            </w:r>
          </w:p>
        </w:tc>
      </w:tr>
    </w:tbl>
    <w:p w14:paraId="2769442B" w14:textId="77777777" w:rsidR="00C21A43" w:rsidRDefault="00C21A43" w:rsidP="00C21A43">
      <w:pPr>
        <w:pStyle w:val="QPPTableHeadingStyle1"/>
      </w:pPr>
      <w:bookmarkStart w:id="18" w:name="Landslide"/>
      <w:r>
        <w:t>T</w:t>
      </w:r>
      <w:bookmarkEnd w:id="18"/>
      <w:r>
        <w:t>able 5.10.14—Landslide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871"/>
        <w:gridCol w:w="2871"/>
      </w:tblGrid>
      <w:tr w:rsidR="008276BD" w14:paraId="2E23E0CC" w14:textId="77777777" w:rsidTr="00C73F48">
        <w:trPr>
          <w:trHeight w:val="312"/>
        </w:trPr>
        <w:tc>
          <w:tcPr>
            <w:tcW w:w="3438" w:type="dxa"/>
            <w:tcBorders>
              <w:top w:val="single" w:sz="4" w:space="0" w:color="auto"/>
              <w:left w:val="single" w:sz="4" w:space="0" w:color="auto"/>
              <w:bottom w:val="single" w:sz="4" w:space="0" w:color="auto"/>
              <w:right w:val="single" w:sz="4" w:space="0" w:color="auto"/>
            </w:tcBorders>
            <w:hideMark/>
          </w:tcPr>
          <w:p w14:paraId="0C68FC77" w14:textId="77777777" w:rsidR="00C21A43" w:rsidRPr="00EA2147" w:rsidRDefault="00C21A43" w:rsidP="005502FE">
            <w:pPr>
              <w:pStyle w:val="QPPTableTextBold"/>
            </w:pPr>
            <w:r>
              <w:t>Development</w:t>
            </w:r>
          </w:p>
        </w:tc>
        <w:tc>
          <w:tcPr>
            <w:tcW w:w="2871" w:type="dxa"/>
            <w:tcBorders>
              <w:top w:val="single" w:sz="4" w:space="0" w:color="auto"/>
              <w:left w:val="single" w:sz="4" w:space="0" w:color="auto"/>
              <w:bottom w:val="single" w:sz="4" w:space="0" w:color="auto"/>
              <w:right w:val="single" w:sz="4" w:space="0" w:color="auto"/>
            </w:tcBorders>
            <w:hideMark/>
          </w:tcPr>
          <w:p w14:paraId="32AA28B7" w14:textId="77777777" w:rsidR="00C21A43" w:rsidRPr="00EA2147" w:rsidRDefault="00C21A43" w:rsidP="005502FE">
            <w:pPr>
              <w:pStyle w:val="QPPTableTextBold"/>
            </w:pPr>
            <w:r>
              <w:t>Categories of development and assessment</w:t>
            </w:r>
          </w:p>
        </w:tc>
        <w:tc>
          <w:tcPr>
            <w:tcW w:w="2871" w:type="dxa"/>
            <w:tcBorders>
              <w:top w:val="single" w:sz="4" w:space="0" w:color="auto"/>
              <w:left w:val="single" w:sz="4" w:space="0" w:color="auto"/>
              <w:bottom w:val="single" w:sz="4" w:space="0" w:color="auto"/>
              <w:right w:val="single" w:sz="4" w:space="0" w:color="auto"/>
            </w:tcBorders>
            <w:hideMark/>
          </w:tcPr>
          <w:p w14:paraId="44E8B2E5" w14:textId="77777777" w:rsidR="00C21A43" w:rsidRPr="00EA2147" w:rsidRDefault="00C21A43" w:rsidP="005502FE">
            <w:pPr>
              <w:pStyle w:val="QPPTableTextBold"/>
            </w:pPr>
            <w:r>
              <w:t>Assessment benchmarks</w:t>
            </w:r>
          </w:p>
        </w:tc>
      </w:tr>
      <w:tr w:rsidR="00C21A43" w14:paraId="3E64A8FD" w14:textId="77777777" w:rsidTr="00C73F48">
        <w:trPr>
          <w:trHeight w:val="312"/>
        </w:trPr>
        <w:tc>
          <w:tcPr>
            <w:tcW w:w="9180" w:type="dxa"/>
            <w:gridSpan w:val="3"/>
            <w:tcBorders>
              <w:top w:val="single" w:sz="4" w:space="0" w:color="auto"/>
              <w:left w:val="single" w:sz="4" w:space="0" w:color="auto"/>
              <w:bottom w:val="single" w:sz="4" w:space="0" w:color="auto"/>
              <w:right w:val="single" w:sz="4" w:space="0" w:color="auto"/>
            </w:tcBorders>
            <w:hideMark/>
          </w:tcPr>
          <w:p w14:paraId="3173B146" w14:textId="77777777" w:rsidR="00C21A43" w:rsidRPr="00EA2147" w:rsidRDefault="00C21A43" w:rsidP="005502FE">
            <w:pPr>
              <w:pStyle w:val="QPPTableTextBold"/>
            </w:pPr>
            <w:r>
              <w:t>All aspects of developments</w:t>
            </w:r>
          </w:p>
        </w:tc>
      </w:tr>
      <w:tr w:rsidR="008276BD" w14:paraId="1F2115B9" w14:textId="77777777" w:rsidTr="00C73F48">
        <w:trPr>
          <w:trHeight w:val="312"/>
        </w:trPr>
        <w:tc>
          <w:tcPr>
            <w:tcW w:w="3438" w:type="dxa"/>
            <w:vMerge w:val="restart"/>
            <w:tcBorders>
              <w:top w:val="single" w:sz="4" w:space="0" w:color="auto"/>
              <w:left w:val="single" w:sz="4" w:space="0" w:color="auto"/>
              <w:right w:val="single" w:sz="4" w:space="0" w:color="auto"/>
            </w:tcBorders>
            <w:hideMark/>
          </w:tcPr>
          <w:p w14:paraId="36B3D497" w14:textId="77777777" w:rsidR="008276BD" w:rsidRPr="00EA2147" w:rsidRDefault="008276BD" w:rsidP="005502FE">
            <w:pPr>
              <w:pStyle w:val="QPPTableTextBody"/>
            </w:pPr>
            <w:r>
              <w:t>MCU, ROL, building work or operational work if prescribed accepted development</w:t>
            </w:r>
          </w:p>
        </w:tc>
        <w:tc>
          <w:tcPr>
            <w:tcW w:w="5742" w:type="dxa"/>
            <w:gridSpan w:val="2"/>
            <w:tcBorders>
              <w:top w:val="single" w:sz="4" w:space="0" w:color="auto"/>
              <w:left w:val="single" w:sz="4" w:space="0" w:color="auto"/>
              <w:bottom w:val="single" w:sz="4" w:space="0" w:color="auto"/>
              <w:right w:val="single" w:sz="4" w:space="0" w:color="auto"/>
            </w:tcBorders>
            <w:hideMark/>
          </w:tcPr>
          <w:p w14:paraId="2BEF872A" w14:textId="77777777" w:rsidR="008276BD" w:rsidRPr="00EA2147" w:rsidRDefault="008276BD" w:rsidP="005502FE">
            <w:pPr>
              <w:pStyle w:val="QPPTableTextBold"/>
            </w:pPr>
            <w:r>
              <w:t>Accepted development</w:t>
            </w:r>
          </w:p>
        </w:tc>
      </w:tr>
      <w:tr w:rsidR="008276BD" w14:paraId="2F3E8039" w14:textId="77777777" w:rsidTr="00C73F48">
        <w:trPr>
          <w:trHeight w:val="312"/>
        </w:trPr>
        <w:tc>
          <w:tcPr>
            <w:tcW w:w="3438" w:type="dxa"/>
            <w:vMerge/>
            <w:tcBorders>
              <w:left w:val="single" w:sz="4" w:space="0" w:color="auto"/>
              <w:bottom w:val="single" w:sz="4" w:space="0" w:color="auto"/>
              <w:right w:val="single" w:sz="4" w:space="0" w:color="auto"/>
            </w:tcBorders>
            <w:vAlign w:val="center"/>
            <w:hideMark/>
          </w:tcPr>
          <w:p w14:paraId="534B2E47" w14:textId="77777777" w:rsidR="008276BD" w:rsidRPr="00EA2147" w:rsidRDefault="008276BD" w:rsidP="00EA2147"/>
        </w:tc>
        <w:tc>
          <w:tcPr>
            <w:tcW w:w="2871" w:type="dxa"/>
            <w:tcBorders>
              <w:top w:val="single" w:sz="4" w:space="0" w:color="auto"/>
              <w:left w:val="single" w:sz="4" w:space="0" w:color="auto"/>
              <w:bottom w:val="single" w:sz="4" w:space="0" w:color="auto"/>
              <w:right w:val="single" w:sz="4" w:space="0" w:color="auto"/>
            </w:tcBorders>
            <w:hideMark/>
          </w:tcPr>
          <w:p w14:paraId="063B2BFE" w14:textId="77777777" w:rsidR="008276BD" w:rsidRPr="00EA2147" w:rsidRDefault="008276BD" w:rsidP="005502FE">
            <w:pPr>
              <w:pStyle w:val="QPPTableTextBody"/>
            </w:pPr>
            <w:r>
              <w:t>Development approval is not required</w:t>
            </w:r>
          </w:p>
        </w:tc>
        <w:tc>
          <w:tcPr>
            <w:tcW w:w="2871" w:type="dxa"/>
            <w:tcBorders>
              <w:top w:val="single" w:sz="4" w:space="0" w:color="auto"/>
              <w:left w:val="single" w:sz="4" w:space="0" w:color="auto"/>
              <w:bottom w:val="single" w:sz="4" w:space="0" w:color="auto"/>
              <w:right w:val="single" w:sz="4" w:space="0" w:color="auto"/>
            </w:tcBorders>
            <w:hideMark/>
          </w:tcPr>
          <w:p w14:paraId="27136CB7" w14:textId="77777777" w:rsidR="008276BD" w:rsidRPr="00EA2147" w:rsidRDefault="008276BD" w:rsidP="005502FE">
            <w:pPr>
              <w:pStyle w:val="QPPTableTextBody"/>
            </w:pPr>
            <w:r>
              <w:t>Not applicable</w:t>
            </w:r>
          </w:p>
        </w:tc>
      </w:tr>
      <w:tr w:rsidR="00C21A43" w14:paraId="5999D451" w14:textId="77777777" w:rsidTr="00C73F48">
        <w:trPr>
          <w:trHeight w:val="312"/>
        </w:trPr>
        <w:tc>
          <w:tcPr>
            <w:tcW w:w="9180" w:type="dxa"/>
            <w:gridSpan w:val="3"/>
            <w:tcBorders>
              <w:top w:val="single" w:sz="4" w:space="0" w:color="auto"/>
              <w:left w:val="single" w:sz="4" w:space="0" w:color="auto"/>
              <w:bottom w:val="single" w:sz="4" w:space="0" w:color="auto"/>
              <w:right w:val="single" w:sz="4" w:space="0" w:color="auto"/>
            </w:tcBorders>
            <w:hideMark/>
          </w:tcPr>
          <w:p w14:paraId="0BC9D916" w14:textId="77777777" w:rsidR="00C21A43" w:rsidRPr="00EA2147" w:rsidRDefault="00C21A43" w:rsidP="005502FE">
            <w:pPr>
              <w:pStyle w:val="QPPTableTextBold"/>
            </w:pPr>
            <w:r>
              <w:t>MCU</w:t>
            </w:r>
          </w:p>
        </w:tc>
      </w:tr>
      <w:tr w:rsidR="00C73F48" w14:paraId="6D2DF48D" w14:textId="77777777" w:rsidTr="00C73F48">
        <w:trPr>
          <w:trHeight w:val="434"/>
        </w:trPr>
        <w:tc>
          <w:tcPr>
            <w:tcW w:w="3438" w:type="dxa"/>
            <w:vMerge w:val="restart"/>
            <w:tcBorders>
              <w:top w:val="single" w:sz="4" w:space="0" w:color="auto"/>
              <w:left w:val="single" w:sz="4" w:space="0" w:color="auto"/>
              <w:right w:val="single" w:sz="4" w:space="0" w:color="auto"/>
            </w:tcBorders>
            <w:hideMark/>
          </w:tcPr>
          <w:p w14:paraId="7D731185" w14:textId="19D3F8C1" w:rsidR="00C73F48" w:rsidRPr="00EA2147" w:rsidRDefault="00C73F48" w:rsidP="005502FE">
            <w:pPr>
              <w:pStyle w:val="QPPTableTextBody"/>
            </w:pPr>
            <w:r>
              <w:t xml:space="preserve">MCU, if not for temporary </w:t>
            </w:r>
            <w:r w:rsidRPr="007B5A9F">
              <w:t>filling or excavation</w:t>
            </w:r>
            <w:r w:rsidRPr="00EA2147">
              <w:t xml:space="preserve"> undertaken for the construction of an approved development, where resulting in:</w:t>
            </w:r>
          </w:p>
          <w:p w14:paraId="42742350" w14:textId="77777777" w:rsidR="00C73F48" w:rsidRPr="00EA2147" w:rsidRDefault="00C73F48" w:rsidP="005502FE">
            <w:pPr>
              <w:pStyle w:val="HGTableBullet2"/>
              <w:numPr>
                <w:ilvl w:val="0"/>
                <w:numId w:val="180"/>
              </w:numPr>
            </w:pPr>
            <w:r>
              <w:t>any single excavation, whether or not associated with building work, exceeding 1m deep and 3m long; or</w:t>
            </w:r>
          </w:p>
          <w:p w14:paraId="7C7B819C" w14:textId="77777777" w:rsidR="00C73F48" w:rsidRPr="00EA2147" w:rsidRDefault="00C73F48" w:rsidP="005502FE">
            <w:pPr>
              <w:pStyle w:val="HGTableBullet2"/>
            </w:pPr>
            <w:r>
              <w:t>filling, whether or not associated with building work, which exceeds 1m in height; or</w:t>
            </w:r>
          </w:p>
          <w:p w14:paraId="29283DCD" w14:textId="77777777" w:rsidR="00C73F48" w:rsidRPr="00EA2147" w:rsidRDefault="00C73F48" w:rsidP="005502FE">
            <w:pPr>
              <w:pStyle w:val="HGTableBullet2"/>
            </w:pPr>
            <w:r>
              <w:t>filling or excavation exceeding 50m</w:t>
            </w:r>
            <w:r w:rsidRPr="00292F56">
              <w:rPr>
                <w:vertAlign w:val="superscript"/>
              </w:rPr>
              <w:t>3</w:t>
            </w:r>
            <w:r w:rsidRPr="00EA2147">
              <w:t xml:space="preserve"> (other than the placement of topsoil),</w:t>
            </w:r>
          </w:p>
          <w:p w14:paraId="07D7AC54" w14:textId="77777777" w:rsidR="00C73F48" w:rsidRPr="00EA2147" w:rsidRDefault="00C73F48" w:rsidP="005502FE">
            <w:pPr>
              <w:pStyle w:val="QPPTableTextBody"/>
            </w:pPr>
            <w:r>
              <w:t>if accepted development subject to compliance with identified requirements in the zone or neighbourhood plan</w:t>
            </w:r>
          </w:p>
        </w:tc>
        <w:tc>
          <w:tcPr>
            <w:tcW w:w="5742" w:type="dxa"/>
            <w:gridSpan w:val="2"/>
            <w:tcBorders>
              <w:top w:val="single" w:sz="4" w:space="0" w:color="auto"/>
              <w:left w:val="single" w:sz="4" w:space="0" w:color="auto"/>
              <w:bottom w:val="single" w:sz="4" w:space="0" w:color="auto"/>
              <w:right w:val="single" w:sz="4" w:space="0" w:color="auto"/>
            </w:tcBorders>
            <w:hideMark/>
          </w:tcPr>
          <w:p w14:paraId="77FAD799" w14:textId="77777777" w:rsidR="00C73F48" w:rsidRPr="00EA2147" w:rsidRDefault="00C73F48" w:rsidP="005502FE">
            <w:pPr>
              <w:pStyle w:val="QPPTableTextBold"/>
            </w:pPr>
            <w:r>
              <w:t xml:space="preserve">Accepted development, subject to compliance with identified requirements </w:t>
            </w:r>
          </w:p>
        </w:tc>
      </w:tr>
      <w:tr w:rsidR="00C73F48" w14:paraId="31DF8ECB" w14:textId="77777777" w:rsidTr="0028562A">
        <w:trPr>
          <w:trHeight w:val="434"/>
        </w:trPr>
        <w:tc>
          <w:tcPr>
            <w:tcW w:w="3438" w:type="dxa"/>
            <w:vMerge/>
            <w:tcBorders>
              <w:left w:val="single" w:sz="4" w:space="0" w:color="auto"/>
              <w:right w:val="single" w:sz="4" w:space="0" w:color="auto"/>
            </w:tcBorders>
            <w:vAlign w:val="center"/>
            <w:hideMark/>
          </w:tcPr>
          <w:p w14:paraId="170BBBB0" w14:textId="77777777" w:rsidR="00C73F48" w:rsidRPr="00EA2147" w:rsidRDefault="00C73F48" w:rsidP="00EA2147"/>
        </w:tc>
        <w:tc>
          <w:tcPr>
            <w:tcW w:w="2871" w:type="dxa"/>
            <w:tcBorders>
              <w:top w:val="single" w:sz="4" w:space="0" w:color="auto"/>
              <w:left w:val="single" w:sz="4" w:space="0" w:color="auto"/>
              <w:bottom w:val="single" w:sz="4" w:space="0" w:color="auto"/>
              <w:right w:val="single" w:sz="4" w:space="0" w:color="auto"/>
            </w:tcBorders>
            <w:hideMark/>
          </w:tcPr>
          <w:p w14:paraId="382C0928" w14:textId="77777777" w:rsidR="00C73F48" w:rsidRPr="00EA2147" w:rsidRDefault="00C73F48" w:rsidP="005502FE">
            <w:pPr>
              <w:pStyle w:val="QPPTableTextBody"/>
            </w:pPr>
            <w:r>
              <w:t>If complying with all acceptable outcomes in:</w:t>
            </w:r>
          </w:p>
          <w:p w14:paraId="0C68228B" w14:textId="74732CC0" w:rsidR="00C73F48" w:rsidRPr="00EA2147" w:rsidRDefault="00C73F48" w:rsidP="005502FE">
            <w:pPr>
              <w:pStyle w:val="HGTableBullet2"/>
              <w:numPr>
                <w:ilvl w:val="0"/>
                <w:numId w:val="181"/>
              </w:numPr>
            </w:pPr>
            <w:r>
              <w:t xml:space="preserve">section A of the </w:t>
            </w:r>
            <w:r w:rsidRPr="007B5A9F">
              <w:t>Landslide overlay code</w:t>
            </w:r>
            <w:r w:rsidRPr="00EA2147">
              <w:t xml:space="preserve"> where for filling or excavation;</w:t>
            </w:r>
          </w:p>
          <w:p w14:paraId="1201EE43" w14:textId="77777777" w:rsidR="00C73F48" w:rsidRPr="00EA2147" w:rsidRDefault="00C73F48" w:rsidP="005502FE">
            <w:pPr>
              <w:pStyle w:val="HGTableBullet2"/>
            </w:pPr>
            <w:r>
              <w:t>section B if the Landslide overlay code for development other than filling and excavation;</w:t>
            </w:r>
          </w:p>
          <w:p w14:paraId="6F1E49EB" w14:textId="72BFAAD7" w:rsidR="00C73F48" w:rsidRPr="00EA2147" w:rsidRDefault="00C73F48" w:rsidP="005502FE">
            <w:pPr>
              <w:pStyle w:val="HGTableBullet2"/>
            </w:pPr>
            <w:r>
              <w:t xml:space="preserve">the </w:t>
            </w:r>
            <w:r w:rsidRPr="007B5A9F">
              <w:t>Filling and excavation code</w:t>
            </w:r>
            <w:r w:rsidRPr="00EA2147">
              <w:t xml:space="preserve"> if the development involves filling or excavation</w:t>
            </w:r>
          </w:p>
        </w:tc>
        <w:tc>
          <w:tcPr>
            <w:tcW w:w="2871" w:type="dxa"/>
            <w:tcBorders>
              <w:top w:val="single" w:sz="4" w:space="0" w:color="auto"/>
              <w:left w:val="single" w:sz="4" w:space="0" w:color="auto"/>
              <w:bottom w:val="single" w:sz="4" w:space="0" w:color="auto"/>
              <w:right w:val="single" w:sz="4" w:space="0" w:color="auto"/>
            </w:tcBorders>
            <w:hideMark/>
          </w:tcPr>
          <w:p w14:paraId="7806A472" w14:textId="77777777" w:rsidR="00C73F48" w:rsidRPr="00EA2147" w:rsidRDefault="00C73F48" w:rsidP="005502FE">
            <w:pPr>
              <w:pStyle w:val="QPPTableTextBody"/>
            </w:pPr>
            <w:r>
              <w:t>Not applicable</w:t>
            </w:r>
          </w:p>
        </w:tc>
      </w:tr>
      <w:tr w:rsidR="00C73F48" w14:paraId="12D73CFD" w14:textId="77777777" w:rsidTr="0028562A">
        <w:trPr>
          <w:trHeight w:val="434"/>
        </w:trPr>
        <w:tc>
          <w:tcPr>
            <w:tcW w:w="3438" w:type="dxa"/>
            <w:vMerge/>
            <w:tcBorders>
              <w:left w:val="single" w:sz="4" w:space="0" w:color="auto"/>
              <w:right w:val="single" w:sz="4" w:space="0" w:color="auto"/>
            </w:tcBorders>
            <w:vAlign w:val="center"/>
            <w:hideMark/>
          </w:tcPr>
          <w:p w14:paraId="6875D271" w14:textId="77777777" w:rsidR="00C73F48" w:rsidRPr="00EA2147" w:rsidRDefault="00C73F48" w:rsidP="00EA2147"/>
        </w:tc>
        <w:tc>
          <w:tcPr>
            <w:tcW w:w="5742" w:type="dxa"/>
            <w:gridSpan w:val="2"/>
            <w:tcBorders>
              <w:top w:val="single" w:sz="4" w:space="0" w:color="auto"/>
              <w:left w:val="single" w:sz="4" w:space="0" w:color="auto"/>
              <w:bottom w:val="single" w:sz="4" w:space="0" w:color="auto"/>
              <w:right w:val="single" w:sz="4" w:space="0" w:color="auto"/>
            </w:tcBorders>
            <w:hideMark/>
          </w:tcPr>
          <w:p w14:paraId="0B172AF2" w14:textId="77777777" w:rsidR="00C73F48" w:rsidRPr="00EA2147" w:rsidRDefault="00C73F48" w:rsidP="005502FE">
            <w:pPr>
              <w:pStyle w:val="QPPTableTextBold"/>
            </w:pPr>
            <w:r>
              <w:t>Assessable development—Code assessment</w:t>
            </w:r>
          </w:p>
        </w:tc>
      </w:tr>
      <w:tr w:rsidR="00C73F48" w14:paraId="316EC891" w14:textId="77777777" w:rsidTr="0028562A">
        <w:trPr>
          <w:trHeight w:val="434"/>
        </w:trPr>
        <w:tc>
          <w:tcPr>
            <w:tcW w:w="3438" w:type="dxa"/>
            <w:vMerge/>
            <w:tcBorders>
              <w:left w:val="single" w:sz="4" w:space="0" w:color="auto"/>
              <w:bottom w:val="single" w:sz="4" w:space="0" w:color="auto"/>
              <w:right w:val="single" w:sz="4" w:space="0" w:color="auto"/>
            </w:tcBorders>
            <w:vAlign w:val="center"/>
            <w:hideMark/>
          </w:tcPr>
          <w:p w14:paraId="664B7CCA" w14:textId="77777777" w:rsidR="00C73F48" w:rsidRPr="00EA2147" w:rsidRDefault="00C73F48" w:rsidP="00EA2147"/>
        </w:tc>
        <w:tc>
          <w:tcPr>
            <w:tcW w:w="2871" w:type="dxa"/>
            <w:tcBorders>
              <w:top w:val="single" w:sz="4" w:space="0" w:color="auto"/>
              <w:left w:val="single" w:sz="4" w:space="0" w:color="auto"/>
              <w:bottom w:val="single" w:sz="4" w:space="0" w:color="auto"/>
              <w:right w:val="single" w:sz="4" w:space="0" w:color="auto"/>
            </w:tcBorders>
            <w:hideMark/>
          </w:tcPr>
          <w:p w14:paraId="78FF4B23" w14:textId="77777777" w:rsidR="00C73F48" w:rsidRPr="00340E1B" w:rsidRDefault="00C73F48" w:rsidP="005502FE">
            <w:pPr>
              <w:pStyle w:val="QPPTableTextBody"/>
            </w:pPr>
            <w:r w:rsidRPr="00340E1B">
              <w:t>If not complying with all acceptable outcomes in:</w:t>
            </w:r>
          </w:p>
          <w:p w14:paraId="52B95DF7" w14:textId="1B98D6AB" w:rsidR="00C73F48" w:rsidRDefault="00C73F48" w:rsidP="005502FE">
            <w:pPr>
              <w:pStyle w:val="HGTableBullet2"/>
            </w:pPr>
            <w:r>
              <w:t xml:space="preserve">section A of the </w:t>
            </w:r>
            <w:r w:rsidRPr="007B5A9F">
              <w:t>Landslide overlay code</w:t>
            </w:r>
            <w:r w:rsidRPr="00EA2147">
              <w:t xml:space="preserve"> where for filling or excavation;</w:t>
            </w:r>
          </w:p>
          <w:p w14:paraId="16C9C70E" w14:textId="0BCD0159" w:rsidR="00C73F48" w:rsidRPr="00EA2147" w:rsidRDefault="00C73F48" w:rsidP="005502FE">
            <w:pPr>
              <w:pStyle w:val="HGTableBullet2"/>
              <w:numPr>
                <w:ilvl w:val="0"/>
                <w:numId w:val="183"/>
              </w:numPr>
            </w:pPr>
            <w:r>
              <w:t>section B of the Landslide overlay code for development other than filling and excavation;</w:t>
            </w:r>
          </w:p>
          <w:p w14:paraId="55E6122A" w14:textId="56036DDC" w:rsidR="00C73F48" w:rsidRPr="00EA2147" w:rsidRDefault="00C73F48" w:rsidP="005502FE">
            <w:pPr>
              <w:pStyle w:val="HGTableBullet2"/>
            </w:pPr>
            <w:r>
              <w:t xml:space="preserve">the </w:t>
            </w:r>
            <w:r w:rsidRPr="007B5A9F">
              <w:t>Filling and excavation code</w:t>
            </w:r>
            <w:r w:rsidRPr="00EA2147">
              <w:t xml:space="preserve"> if the development involves filling or excavation</w:t>
            </w:r>
          </w:p>
        </w:tc>
        <w:tc>
          <w:tcPr>
            <w:tcW w:w="2871" w:type="dxa"/>
            <w:tcBorders>
              <w:top w:val="single" w:sz="4" w:space="0" w:color="auto"/>
              <w:left w:val="single" w:sz="4" w:space="0" w:color="auto"/>
              <w:bottom w:val="single" w:sz="4" w:space="0" w:color="auto"/>
              <w:right w:val="single" w:sz="4" w:space="0" w:color="auto"/>
            </w:tcBorders>
            <w:hideMark/>
          </w:tcPr>
          <w:p w14:paraId="7653CA4B" w14:textId="2F45BB3D" w:rsidR="00C73F48" w:rsidRPr="00EA2147" w:rsidRDefault="00C73F48" w:rsidP="005502FE">
            <w:pPr>
              <w:pStyle w:val="QPPTableTextBody"/>
            </w:pPr>
            <w:r w:rsidRPr="007B5A9F">
              <w:t>Landslide overlay code</w:t>
            </w:r>
            <w:r w:rsidRPr="00EA2147">
              <w:t>—purpose, overall outcomes and outcomes in section A where for filling or excavation</w:t>
            </w:r>
          </w:p>
          <w:p w14:paraId="078494D0" w14:textId="53E606A9" w:rsidR="00C73F48" w:rsidRPr="00EA2147" w:rsidRDefault="00C73F48" w:rsidP="005502FE">
            <w:pPr>
              <w:pStyle w:val="QPPTableTextBody"/>
            </w:pPr>
            <w:r w:rsidRPr="007B5A9F">
              <w:t>Landslide overlay code</w:t>
            </w:r>
            <w:r w:rsidRPr="00EA2147">
              <w:t>—purpose, overall outcomes and outcomes in section B for development other than filling and excavation</w:t>
            </w:r>
          </w:p>
          <w:p w14:paraId="044DA2E4" w14:textId="527392E3" w:rsidR="00C73F48" w:rsidRPr="00EA2147" w:rsidRDefault="00C73F48" w:rsidP="005502FE">
            <w:pPr>
              <w:pStyle w:val="QPPTableTextBody"/>
            </w:pPr>
            <w:r w:rsidRPr="007B5A9F">
              <w:t>Filling and excavation code</w:t>
            </w:r>
            <w:r w:rsidRPr="00EA2147">
              <w:t>, if the development involves filling or excavation</w:t>
            </w:r>
          </w:p>
        </w:tc>
      </w:tr>
      <w:tr w:rsidR="008276BD" w14:paraId="4CB3205E" w14:textId="77777777" w:rsidTr="00C73F48">
        <w:trPr>
          <w:trHeight w:val="434"/>
        </w:trPr>
        <w:tc>
          <w:tcPr>
            <w:tcW w:w="3438" w:type="dxa"/>
            <w:vMerge w:val="restart"/>
            <w:tcBorders>
              <w:top w:val="single" w:sz="4" w:space="0" w:color="auto"/>
              <w:left w:val="single" w:sz="4" w:space="0" w:color="auto"/>
              <w:right w:val="single" w:sz="4" w:space="0" w:color="auto"/>
            </w:tcBorders>
            <w:hideMark/>
          </w:tcPr>
          <w:p w14:paraId="02111DF3" w14:textId="6C61781A" w:rsidR="008276BD" w:rsidRPr="00EA2147" w:rsidRDefault="008276BD" w:rsidP="005502FE">
            <w:pPr>
              <w:pStyle w:val="QPPTableTextBody"/>
            </w:pPr>
            <w:r>
              <w:t xml:space="preserve">MCU, if not for temporary </w:t>
            </w:r>
            <w:r w:rsidRPr="007B5A9F">
              <w:t>filling or excavation</w:t>
            </w:r>
            <w:r w:rsidRPr="00EA2147">
              <w:t xml:space="preserve"> undertaken for the construction of an approved development, where resulting in:</w:t>
            </w:r>
          </w:p>
          <w:p w14:paraId="65B69A63" w14:textId="77777777" w:rsidR="008276BD" w:rsidRPr="00EA2147" w:rsidRDefault="008276BD" w:rsidP="005502FE">
            <w:pPr>
              <w:pStyle w:val="HGTableBullet2"/>
              <w:numPr>
                <w:ilvl w:val="0"/>
                <w:numId w:val="184"/>
              </w:numPr>
            </w:pPr>
            <w:r w:rsidRPr="001D4F11">
              <w:t>any single excavation, whether or not associated with building work, exceeding 1m deep and 3m long; or</w:t>
            </w:r>
          </w:p>
          <w:p w14:paraId="294DC121" w14:textId="77777777" w:rsidR="008276BD" w:rsidRPr="00EA2147" w:rsidRDefault="008276BD" w:rsidP="005502FE">
            <w:pPr>
              <w:pStyle w:val="HGTableBullet2"/>
            </w:pPr>
            <w:r w:rsidRPr="001D4F11">
              <w:t xml:space="preserve">filling, whether or not associated with building work, which exceeds 1m </w:t>
            </w:r>
            <w:r w:rsidRPr="00EA2147">
              <w:t>in height; or</w:t>
            </w:r>
          </w:p>
          <w:p w14:paraId="26F6CE74" w14:textId="77777777" w:rsidR="008276BD" w:rsidRPr="00EA2147" w:rsidRDefault="008276BD" w:rsidP="005502FE">
            <w:pPr>
              <w:pStyle w:val="HGTableBullet2"/>
            </w:pPr>
            <w:r w:rsidRPr="001D4F11">
              <w:t>filling or excavation exceeding 50m</w:t>
            </w:r>
            <w:r w:rsidRPr="00602187">
              <w:rPr>
                <w:vertAlign w:val="superscript"/>
              </w:rPr>
              <w:t>3</w:t>
            </w:r>
            <w:r w:rsidRPr="00EA2147">
              <w:t xml:space="preserve"> (other than the placement of topsoil),</w:t>
            </w:r>
          </w:p>
          <w:p w14:paraId="655B0C35" w14:textId="77777777" w:rsidR="008276BD" w:rsidRPr="00EA2147" w:rsidRDefault="008276BD" w:rsidP="005502FE">
            <w:pPr>
              <w:pStyle w:val="QPPTableTextBody"/>
            </w:pPr>
            <w:r>
              <w:t>if assessable development in the zone or neighbourhood plan</w:t>
            </w:r>
          </w:p>
        </w:tc>
        <w:tc>
          <w:tcPr>
            <w:tcW w:w="5742" w:type="dxa"/>
            <w:gridSpan w:val="2"/>
            <w:tcBorders>
              <w:top w:val="single" w:sz="4" w:space="0" w:color="auto"/>
              <w:left w:val="single" w:sz="4" w:space="0" w:color="auto"/>
              <w:bottom w:val="single" w:sz="4" w:space="0" w:color="auto"/>
              <w:right w:val="single" w:sz="4" w:space="0" w:color="auto"/>
            </w:tcBorders>
            <w:hideMark/>
          </w:tcPr>
          <w:p w14:paraId="70F045D0" w14:textId="77777777" w:rsidR="008276BD" w:rsidRPr="00EA2147" w:rsidRDefault="008276BD" w:rsidP="005502FE">
            <w:pPr>
              <w:pStyle w:val="QPPTableTextBold"/>
            </w:pPr>
            <w:r>
              <w:t>Assessable development—Code assessment</w:t>
            </w:r>
          </w:p>
        </w:tc>
      </w:tr>
      <w:tr w:rsidR="008276BD" w14:paraId="1A2FA3A1" w14:textId="77777777" w:rsidTr="00C73F48">
        <w:trPr>
          <w:trHeight w:val="434"/>
        </w:trPr>
        <w:tc>
          <w:tcPr>
            <w:tcW w:w="3438" w:type="dxa"/>
            <w:vMerge/>
            <w:tcBorders>
              <w:left w:val="single" w:sz="4" w:space="0" w:color="auto"/>
              <w:bottom w:val="single" w:sz="4" w:space="0" w:color="auto"/>
              <w:right w:val="single" w:sz="4" w:space="0" w:color="auto"/>
            </w:tcBorders>
            <w:vAlign w:val="center"/>
            <w:hideMark/>
          </w:tcPr>
          <w:p w14:paraId="0EED8DE5" w14:textId="77777777" w:rsidR="008276BD" w:rsidRPr="00EA2147" w:rsidRDefault="008276BD" w:rsidP="00EA2147"/>
        </w:tc>
        <w:tc>
          <w:tcPr>
            <w:tcW w:w="2871" w:type="dxa"/>
            <w:tcBorders>
              <w:top w:val="single" w:sz="4" w:space="0" w:color="auto"/>
              <w:left w:val="single" w:sz="4" w:space="0" w:color="auto"/>
              <w:bottom w:val="single" w:sz="4" w:space="0" w:color="auto"/>
              <w:right w:val="single" w:sz="4" w:space="0" w:color="auto"/>
            </w:tcBorders>
            <w:hideMark/>
          </w:tcPr>
          <w:p w14:paraId="4A693234" w14:textId="77777777" w:rsidR="008276BD" w:rsidRPr="00EA2147" w:rsidRDefault="008276BD" w:rsidP="005502FE">
            <w:pPr>
              <w:pStyle w:val="QPPTableTextBody"/>
            </w:pPr>
            <w:r>
              <w:t>-</w:t>
            </w:r>
          </w:p>
          <w:p w14:paraId="40B7CE94" w14:textId="77777777" w:rsidR="008276BD" w:rsidRPr="00EA2147" w:rsidRDefault="008276BD" w:rsidP="00EA2147">
            <w:pPr>
              <w:pStyle w:val="QPPEditorsNoteStyle1"/>
            </w:pPr>
            <w:r>
              <w:t>Note—If the MCU is impact assessable in the zone or neighbourhood plan, then the category of assessment is not lowered to code assessment.</w:t>
            </w:r>
          </w:p>
        </w:tc>
        <w:tc>
          <w:tcPr>
            <w:tcW w:w="2871" w:type="dxa"/>
            <w:tcBorders>
              <w:top w:val="single" w:sz="4" w:space="0" w:color="auto"/>
              <w:left w:val="single" w:sz="4" w:space="0" w:color="auto"/>
              <w:bottom w:val="single" w:sz="4" w:space="0" w:color="auto"/>
              <w:right w:val="single" w:sz="4" w:space="0" w:color="auto"/>
            </w:tcBorders>
            <w:hideMark/>
          </w:tcPr>
          <w:p w14:paraId="667CEDDD" w14:textId="06A88F07" w:rsidR="008276BD" w:rsidRPr="00EA2147" w:rsidRDefault="008276BD" w:rsidP="005502FE">
            <w:pPr>
              <w:pStyle w:val="QPPTableTextBody"/>
            </w:pPr>
            <w:r w:rsidRPr="007B5A9F">
              <w:t>Landslide overlay code</w:t>
            </w:r>
            <w:r w:rsidRPr="00EA2147">
              <w:t>—purpose, overall outcomes and outcomes in section A where for filling or excavation</w:t>
            </w:r>
          </w:p>
          <w:p w14:paraId="61BE18EA" w14:textId="5466B049" w:rsidR="008276BD" w:rsidRPr="00EA2147" w:rsidRDefault="008276BD" w:rsidP="005502FE">
            <w:pPr>
              <w:pStyle w:val="QPPTableTextBody"/>
            </w:pPr>
            <w:r w:rsidRPr="007B5A9F">
              <w:t>Landslide overlay code</w:t>
            </w:r>
            <w:r w:rsidRPr="00EA2147">
              <w:t>—purpose, overall outcomes and outcomes in section B for development other than filling and excavation</w:t>
            </w:r>
          </w:p>
          <w:p w14:paraId="54CEBCD9" w14:textId="5DE0FD63" w:rsidR="008276BD" w:rsidRPr="00EA2147" w:rsidRDefault="008276BD" w:rsidP="005502FE">
            <w:pPr>
              <w:pStyle w:val="QPPTableTextBody"/>
            </w:pPr>
            <w:r w:rsidRPr="007B5A9F">
              <w:t>Filling and excavation code</w:t>
            </w:r>
            <w:r w:rsidRPr="00EA2147">
              <w:t>, if the development involves filling or excavation</w:t>
            </w:r>
          </w:p>
        </w:tc>
      </w:tr>
      <w:tr w:rsidR="008276BD" w14:paraId="1C307DE7" w14:textId="77777777" w:rsidTr="00C73F48">
        <w:trPr>
          <w:trHeight w:val="434"/>
        </w:trPr>
        <w:tc>
          <w:tcPr>
            <w:tcW w:w="3438" w:type="dxa"/>
            <w:vMerge w:val="restart"/>
            <w:tcBorders>
              <w:top w:val="single" w:sz="4" w:space="0" w:color="auto"/>
              <w:left w:val="single" w:sz="4" w:space="0" w:color="auto"/>
              <w:right w:val="single" w:sz="4" w:space="0" w:color="auto"/>
            </w:tcBorders>
            <w:hideMark/>
          </w:tcPr>
          <w:p w14:paraId="30A52650" w14:textId="0AA91A67" w:rsidR="008276BD" w:rsidRPr="00EA2147" w:rsidRDefault="008276BD" w:rsidP="005502FE">
            <w:pPr>
              <w:pStyle w:val="QPPTableTextBody"/>
            </w:pPr>
            <w:r>
              <w:t xml:space="preserve">MCU for the storage or handling of hazardous chemicals exceeding the quantities listed in </w:t>
            </w:r>
            <w:r w:rsidRPr="007B5A9F">
              <w:t xml:space="preserve">Table 8.2.14.3.B </w:t>
            </w:r>
            <w:r w:rsidRPr="00EA2147">
              <w:t xml:space="preserve"> in the </w:t>
            </w:r>
            <w:r w:rsidRPr="007B5A9F">
              <w:t>Landslide overlay code</w:t>
            </w:r>
          </w:p>
        </w:tc>
        <w:tc>
          <w:tcPr>
            <w:tcW w:w="5742" w:type="dxa"/>
            <w:gridSpan w:val="2"/>
            <w:tcBorders>
              <w:top w:val="single" w:sz="4" w:space="0" w:color="auto"/>
              <w:left w:val="single" w:sz="4" w:space="0" w:color="auto"/>
              <w:bottom w:val="single" w:sz="4" w:space="0" w:color="auto"/>
              <w:right w:val="single" w:sz="4" w:space="0" w:color="auto"/>
            </w:tcBorders>
            <w:hideMark/>
          </w:tcPr>
          <w:p w14:paraId="4ABBA833" w14:textId="77777777" w:rsidR="008276BD" w:rsidRPr="00EA2147" w:rsidRDefault="008276BD" w:rsidP="005502FE">
            <w:pPr>
              <w:pStyle w:val="QPPTableTextBold"/>
            </w:pPr>
            <w:r>
              <w:t>Assessable development—Code assessment</w:t>
            </w:r>
          </w:p>
        </w:tc>
      </w:tr>
      <w:tr w:rsidR="008276BD" w14:paraId="55B5D9C0" w14:textId="77777777" w:rsidTr="00C73F48">
        <w:trPr>
          <w:trHeight w:val="434"/>
        </w:trPr>
        <w:tc>
          <w:tcPr>
            <w:tcW w:w="3438" w:type="dxa"/>
            <w:vMerge/>
            <w:tcBorders>
              <w:left w:val="single" w:sz="4" w:space="0" w:color="auto"/>
              <w:bottom w:val="single" w:sz="4" w:space="0" w:color="auto"/>
              <w:right w:val="single" w:sz="4" w:space="0" w:color="auto"/>
            </w:tcBorders>
            <w:vAlign w:val="center"/>
            <w:hideMark/>
          </w:tcPr>
          <w:p w14:paraId="0B5AC470" w14:textId="77777777" w:rsidR="008276BD" w:rsidRPr="00EA2147" w:rsidRDefault="008276BD" w:rsidP="00EA2147"/>
        </w:tc>
        <w:tc>
          <w:tcPr>
            <w:tcW w:w="2871" w:type="dxa"/>
            <w:tcBorders>
              <w:top w:val="single" w:sz="4" w:space="0" w:color="auto"/>
              <w:left w:val="single" w:sz="4" w:space="0" w:color="auto"/>
              <w:bottom w:val="single" w:sz="4" w:space="0" w:color="auto"/>
              <w:right w:val="single" w:sz="4" w:space="0" w:color="auto"/>
            </w:tcBorders>
            <w:hideMark/>
          </w:tcPr>
          <w:p w14:paraId="342EB509" w14:textId="77777777" w:rsidR="008276BD" w:rsidRPr="00EA2147" w:rsidRDefault="008276BD" w:rsidP="005502FE">
            <w:pPr>
              <w:pStyle w:val="QPPTableTextBody"/>
            </w:pPr>
            <w:r>
              <w:t>-</w:t>
            </w:r>
          </w:p>
          <w:p w14:paraId="7EE3E485" w14:textId="77777777" w:rsidR="008276BD" w:rsidRPr="00EA2147" w:rsidRDefault="008276BD" w:rsidP="00EA2147">
            <w:pPr>
              <w:pStyle w:val="QPPEditorsNoteStyle1"/>
            </w:pPr>
            <w:r>
              <w:t>Note—If the MCU is impact assessable in the zone or neighbourhood plan, then the category of assessment is not lowered to code assessment.</w:t>
            </w:r>
          </w:p>
        </w:tc>
        <w:tc>
          <w:tcPr>
            <w:tcW w:w="2871" w:type="dxa"/>
            <w:tcBorders>
              <w:top w:val="single" w:sz="4" w:space="0" w:color="auto"/>
              <w:left w:val="single" w:sz="4" w:space="0" w:color="auto"/>
              <w:bottom w:val="single" w:sz="4" w:space="0" w:color="auto"/>
              <w:right w:val="single" w:sz="4" w:space="0" w:color="auto"/>
            </w:tcBorders>
            <w:hideMark/>
          </w:tcPr>
          <w:p w14:paraId="07C2C2BF" w14:textId="3E9604EC" w:rsidR="008276BD" w:rsidRPr="00EA2147" w:rsidRDefault="008276BD" w:rsidP="005502FE">
            <w:pPr>
              <w:pStyle w:val="QPPTableTextBody"/>
            </w:pPr>
            <w:r w:rsidRPr="007B5A9F">
              <w:t>Landslide overlay code</w:t>
            </w:r>
            <w:r w:rsidRPr="00EA2147">
              <w:t>—purpose, overall outcomes and outcomes in section B</w:t>
            </w:r>
          </w:p>
        </w:tc>
      </w:tr>
      <w:tr w:rsidR="00C21A43" w14:paraId="1B03B497" w14:textId="77777777" w:rsidTr="00C73F48">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3C6F75B7" w14:textId="77777777" w:rsidR="00C21A43" w:rsidRPr="00EA2147" w:rsidRDefault="00C21A43" w:rsidP="005502FE">
            <w:pPr>
              <w:pStyle w:val="QPPTableTextBold"/>
            </w:pPr>
            <w:r>
              <w:t>Operational work</w:t>
            </w:r>
          </w:p>
        </w:tc>
      </w:tr>
      <w:tr w:rsidR="00C21A43" w14:paraId="4365DDAB" w14:textId="77777777" w:rsidTr="00C73F48">
        <w:trPr>
          <w:trHeight w:val="434"/>
        </w:trPr>
        <w:tc>
          <w:tcPr>
            <w:tcW w:w="3438" w:type="dxa"/>
            <w:tcBorders>
              <w:top w:val="single" w:sz="4" w:space="0" w:color="auto"/>
              <w:left w:val="single" w:sz="4" w:space="0" w:color="auto"/>
              <w:bottom w:val="single" w:sz="4" w:space="0" w:color="auto"/>
              <w:right w:val="single" w:sz="4" w:space="0" w:color="auto"/>
            </w:tcBorders>
            <w:hideMark/>
          </w:tcPr>
          <w:p w14:paraId="7833C6CA" w14:textId="77777777" w:rsidR="00C21A43" w:rsidRPr="00EA2147" w:rsidRDefault="00C21A43" w:rsidP="005502FE">
            <w:pPr>
              <w:pStyle w:val="QPPTableTextBody"/>
            </w:pPr>
            <w:r>
              <w:t>Operational work, if not for temporary filling or excavation undertaken for the construction of an approved development, where resulting in:</w:t>
            </w:r>
          </w:p>
          <w:p w14:paraId="755E2D97" w14:textId="77777777" w:rsidR="00BB076F" w:rsidRPr="00EA2147" w:rsidRDefault="00C21A43" w:rsidP="005502FE">
            <w:pPr>
              <w:pStyle w:val="HGTableBullet2"/>
              <w:numPr>
                <w:ilvl w:val="0"/>
                <w:numId w:val="185"/>
              </w:numPr>
            </w:pPr>
            <w:r>
              <w:t xml:space="preserve">any single excavation, whether or not </w:t>
            </w:r>
            <w:r w:rsidRPr="00EA2147">
              <w:t>associated with building work, exceeding 1m deep and 3m long; or</w:t>
            </w:r>
          </w:p>
          <w:p w14:paraId="3907DD96" w14:textId="77777777" w:rsidR="00BB076F" w:rsidRPr="00EA2147" w:rsidRDefault="00C21A43" w:rsidP="005502FE">
            <w:pPr>
              <w:pStyle w:val="HGTableBullet2"/>
            </w:pPr>
            <w:r>
              <w:t>filling, whether or not associated with building work, which exceeds 1m in height; or</w:t>
            </w:r>
          </w:p>
          <w:p w14:paraId="7DCC9456" w14:textId="77777777" w:rsidR="00C21A43" w:rsidRPr="00EA2147" w:rsidRDefault="00C21A43" w:rsidP="005502FE">
            <w:pPr>
              <w:pStyle w:val="HGTableBullet2"/>
            </w:pPr>
            <w:r>
              <w:t>filling or excavation exceeding 50m</w:t>
            </w:r>
            <w:r w:rsidRPr="00292F56">
              <w:rPr>
                <w:vertAlign w:val="superscript"/>
              </w:rPr>
              <w:t>3</w:t>
            </w:r>
            <w:r w:rsidRPr="00EA2147">
              <w:t xml:space="preserve"> (other than the placement of topsoil),</w:t>
            </w:r>
          </w:p>
          <w:p w14:paraId="2C63A712" w14:textId="77777777" w:rsidR="00C21A43" w:rsidRPr="00EA2147" w:rsidRDefault="00C21A43" w:rsidP="005502FE">
            <w:pPr>
              <w:pStyle w:val="QPPTableTextBody"/>
            </w:pPr>
            <w:r>
              <w:t>if accepted development subject to compliance with identified requirements in the zone or neighbourhood plan</w:t>
            </w:r>
          </w:p>
        </w:tc>
        <w:tc>
          <w:tcPr>
            <w:tcW w:w="5742" w:type="dxa"/>
            <w:gridSpan w:val="2"/>
            <w:tcBorders>
              <w:top w:val="single" w:sz="4" w:space="0" w:color="auto"/>
              <w:left w:val="single" w:sz="4" w:space="0" w:color="auto"/>
              <w:bottom w:val="single" w:sz="4" w:space="0" w:color="auto"/>
              <w:right w:val="single" w:sz="4" w:space="0" w:color="auto"/>
            </w:tcBorders>
            <w:hideMark/>
          </w:tcPr>
          <w:p w14:paraId="060D32E3" w14:textId="77777777" w:rsidR="00C21A43" w:rsidRPr="00EA2147" w:rsidRDefault="00C21A43" w:rsidP="005502FE">
            <w:pPr>
              <w:pStyle w:val="QPPTableTextBold"/>
            </w:pPr>
            <w:r>
              <w:t xml:space="preserve">Accepted development, subject to compliance with identified requirements </w:t>
            </w:r>
          </w:p>
        </w:tc>
      </w:tr>
      <w:tr w:rsidR="008276BD" w14:paraId="2D0A746E" w14:textId="77777777" w:rsidTr="00C73F48">
        <w:trPr>
          <w:trHeight w:val="434"/>
        </w:trPr>
        <w:tc>
          <w:tcPr>
            <w:tcW w:w="3438" w:type="dxa"/>
            <w:vMerge w:val="restart"/>
            <w:tcBorders>
              <w:top w:val="single" w:sz="4" w:space="0" w:color="auto"/>
              <w:left w:val="single" w:sz="4" w:space="0" w:color="auto"/>
              <w:bottom w:val="single" w:sz="4" w:space="0" w:color="auto"/>
              <w:right w:val="single" w:sz="4" w:space="0" w:color="auto"/>
            </w:tcBorders>
            <w:vAlign w:val="center"/>
            <w:hideMark/>
          </w:tcPr>
          <w:p w14:paraId="35F5D398" w14:textId="77777777" w:rsidR="00C21A43" w:rsidRPr="00EA2147" w:rsidRDefault="00C21A43" w:rsidP="00EA2147"/>
        </w:tc>
        <w:tc>
          <w:tcPr>
            <w:tcW w:w="2871" w:type="dxa"/>
            <w:tcBorders>
              <w:top w:val="single" w:sz="4" w:space="0" w:color="auto"/>
              <w:left w:val="single" w:sz="4" w:space="0" w:color="auto"/>
              <w:bottom w:val="single" w:sz="4" w:space="0" w:color="auto"/>
              <w:right w:val="single" w:sz="4" w:space="0" w:color="auto"/>
            </w:tcBorders>
          </w:tcPr>
          <w:p w14:paraId="32C34C54" w14:textId="77777777" w:rsidR="00C21A43" w:rsidRPr="00EA2147" w:rsidRDefault="00C21A43" w:rsidP="005502FE">
            <w:pPr>
              <w:pStyle w:val="QPPTableTextBody"/>
            </w:pPr>
            <w:r>
              <w:t>If complying with all acceptable outcomes in:</w:t>
            </w:r>
          </w:p>
          <w:p w14:paraId="095411C1" w14:textId="06B8BF1E" w:rsidR="00C21A43" w:rsidRPr="00EA2147" w:rsidRDefault="00C21A43" w:rsidP="005502FE">
            <w:pPr>
              <w:pStyle w:val="HGTableBullet2"/>
              <w:numPr>
                <w:ilvl w:val="0"/>
                <w:numId w:val="186"/>
              </w:numPr>
            </w:pPr>
            <w:r>
              <w:t xml:space="preserve">section A of the </w:t>
            </w:r>
            <w:r w:rsidRPr="007B5A9F">
              <w:t>Landslide overlay code</w:t>
            </w:r>
            <w:r w:rsidRPr="00EA2147">
              <w:t>;</w:t>
            </w:r>
          </w:p>
          <w:p w14:paraId="7939C76A" w14:textId="2C4FE49B" w:rsidR="00C21A43" w:rsidRPr="00EA2147" w:rsidRDefault="00C21A43" w:rsidP="005502FE">
            <w:pPr>
              <w:pStyle w:val="HGTableBullet2"/>
            </w:pPr>
            <w:r w:rsidRPr="007B5A9F">
              <w:t>Filling and excavation code</w:t>
            </w:r>
          </w:p>
          <w:p w14:paraId="38A43774" w14:textId="77777777" w:rsidR="00C21A43" w:rsidRDefault="00C21A43" w:rsidP="00EA2147">
            <w:pPr>
              <w:pStyle w:val="QPPEditorsNoteStyle1"/>
            </w:pPr>
          </w:p>
        </w:tc>
        <w:tc>
          <w:tcPr>
            <w:tcW w:w="2871" w:type="dxa"/>
            <w:tcBorders>
              <w:top w:val="single" w:sz="4" w:space="0" w:color="auto"/>
              <w:left w:val="single" w:sz="4" w:space="0" w:color="auto"/>
              <w:bottom w:val="single" w:sz="4" w:space="0" w:color="auto"/>
              <w:right w:val="single" w:sz="4" w:space="0" w:color="auto"/>
            </w:tcBorders>
            <w:hideMark/>
          </w:tcPr>
          <w:p w14:paraId="0EF0200E" w14:textId="77777777" w:rsidR="00C21A43" w:rsidRPr="00EA2147" w:rsidRDefault="00C21A43" w:rsidP="005502FE">
            <w:pPr>
              <w:pStyle w:val="QPPTableTextBody"/>
            </w:pPr>
            <w:r>
              <w:t>Not applicable</w:t>
            </w:r>
          </w:p>
        </w:tc>
      </w:tr>
      <w:tr w:rsidR="00C21A43" w14:paraId="712EBFB3" w14:textId="77777777" w:rsidTr="00C73F48">
        <w:trPr>
          <w:trHeight w:val="434"/>
        </w:trPr>
        <w:tc>
          <w:tcPr>
            <w:tcW w:w="3438" w:type="dxa"/>
            <w:vMerge/>
            <w:tcBorders>
              <w:top w:val="single" w:sz="4" w:space="0" w:color="auto"/>
              <w:left w:val="single" w:sz="4" w:space="0" w:color="auto"/>
              <w:bottom w:val="single" w:sz="4" w:space="0" w:color="auto"/>
              <w:right w:val="single" w:sz="4" w:space="0" w:color="auto"/>
            </w:tcBorders>
            <w:vAlign w:val="center"/>
            <w:hideMark/>
          </w:tcPr>
          <w:p w14:paraId="05217469" w14:textId="77777777" w:rsidR="00C21A43" w:rsidRPr="00EA2147" w:rsidRDefault="00C21A43" w:rsidP="00EA2147"/>
        </w:tc>
        <w:tc>
          <w:tcPr>
            <w:tcW w:w="5742" w:type="dxa"/>
            <w:gridSpan w:val="2"/>
            <w:tcBorders>
              <w:top w:val="single" w:sz="4" w:space="0" w:color="auto"/>
              <w:left w:val="single" w:sz="4" w:space="0" w:color="auto"/>
              <w:bottom w:val="single" w:sz="4" w:space="0" w:color="auto"/>
              <w:right w:val="single" w:sz="4" w:space="0" w:color="auto"/>
            </w:tcBorders>
            <w:hideMark/>
          </w:tcPr>
          <w:p w14:paraId="6F7B8874" w14:textId="77777777" w:rsidR="00C21A43" w:rsidRPr="00EA2147" w:rsidRDefault="00C21A43" w:rsidP="005502FE">
            <w:pPr>
              <w:pStyle w:val="QPPTableTextBold"/>
            </w:pPr>
            <w:r>
              <w:t>Assessable development—Code assessment</w:t>
            </w:r>
          </w:p>
        </w:tc>
      </w:tr>
      <w:tr w:rsidR="008276BD" w14:paraId="7801069A" w14:textId="77777777" w:rsidTr="00C73F48">
        <w:trPr>
          <w:trHeight w:val="434"/>
        </w:trPr>
        <w:tc>
          <w:tcPr>
            <w:tcW w:w="3438" w:type="dxa"/>
            <w:vMerge/>
            <w:tcBorders>
              <w:top w:val="single" w:sz="4" w:space="0" w:color="auto"/>
              <w:left w:val="single" w:sz="4" w:space="0" w:color="auto"/>
              <w:bottom w:val="single" w:sz="4" w:space="0" w:color="auto"/>
              <w:right w:val="single" w:sz="4" w:space="0" w:color="auto"/>
            </w:tcBorders>
            <w:vAlign w:val="center"/>
            <w:hideMark/>
          </w:tcPr>
          <w:p w14:paraId="297D3615" w14:textId="77777777" w:rsidR="00C21A43" w:rsidRPr="00EA2147" w:rsidRDefault="00C21A43" w:rsidP="00EA2147"/>
        </w:tc>
        <w:tc>
          <w:tcPr>
            <w:tcW w:w="2871" w:type="dxa"/>
            <w:tcBorders>
              <w:top w:val="single" w:sz="4" w:space="0" w:color="auto"/>
              <w:left w:val="single" w:sz="4" w:space="0" w:color="auto"/>
              <w:bottom w:val="single" w:sz="4" w:space="0" w:color="auto"/>
              <w:right w:val="single" w:sz="4" w:space="0" w:color="auto"/>
            </w:tcBorders>
            <w:hideMark/>
          </w:tcPr>
          <w:p w14:paraId="43908770" w14:textId="77777777" w:rsidR="00C21A43" w:rsidRPr="00EA2147" w:rsidRDefault="00C21A43" w:rsidP="005502FE">
            <w:pPr>
              <w:pStyle w:val="QPPTableTextBody"/>
            </w:pPr>
            <w:r>
              <w:t xml:space="preserve">If not complying with all </w:t>
            </w:r>
            <w:r w:rsidRPr="00EA2147">
              <w:t>acceptable outcomes in:</w:t>
            </w:r>
          </w:p>
          <w:p w14:paraId="1AA8BC4A" w14:textId="33BB10E9" w:rsidR="00C21A43" w:rsidRPr="00EA2147" w:rsidRDefault="00C21A43" w:rsidP="005502FE">
            <w:pPr>
              <w:pStyle w:val="HGTableBullet2"/>
              <w:numPr>
                <w:ilvl w:val="0"/>
                <w:numId w:val="187"/>
              </w:numPr>
            </w:pPr>
            <w:r>
              <w:t xml:space="preserve">section A of the </w:t>
            </w:r>
            <w:r w:rsidRPr="007B5A9F">
              <w:t>Landslide overlay code</w:t>
            </w:r>
            <w:r w:rsidRPr="00EA2147">
              <w:t>;</w:t>
            </w:r>
          </w:p>
          <w:p w14:paraId="564C2C3D" w14:textId="38614BD4" w:rsidR="00C21A43" w:rsidRPr="00EA2147" w:rsidRDefault="00C21A43" w:rsidP="005502FE">
            <w:pPr>
              <w:pStyle w:val="HGTableBullet2"/>
            </w:pPr>
            <w:r w:rsidRPr="007B5A9F">
              <w:t>Filling and excavation code</w:t>
            </w:r>
          </w:p>
        </w:tc>
        <w:tc>
          <w:tcPr>
            <w:tcW w:w="2871" w:type="dxa"/>
            <w:tcBorders>
              <w:top w:val="single" w:sz="4" w:space="0" w:color="auto"/>
              <w:left w:val="single" w:sz="4" w:space="0" w:color="auto"/>
              <w:bottom w:val="single" w:sz="4" w:space="0" w:color="auto"/>
              <w:right w:val="single" w:sz="4" w:space="0" w:color="auto"/>
            </w:tcBorders>
            <w:hideMark/>
          </w:tcPr>
          <w:p w14:paraId="4349F355" w14:textId="24A8CE1E" w:rsidR="00C21A43" w:rsidRPr="00EA2147" w:rsidRDefault="00C21A43" w:rsidP="005502FE">
            <w:pPr>
              <w:pStyle w:val="QPPTableTextBody"/>
            </w:pPr>
            <w:r w:rsidRPr="007B5A9F">
              <w:t>Landslide overlay code</w:t>
            </w:r>
            <w:r w:rsidRPr="00EA2147">
              <w:t>—purpose, overall outcomes and outcomes in section A</w:t>
            </w:r>
          </w:p>
          <w:p w14:paraId="0708CF30" w14:textId="192993C1" w:rsidR="00C21A43" w:rsidRPr="00EA2147" w:rsidRDefault="00C21A43" w:rsidP="005502FE">
            <w:pPr>
              <w:pStyle w:val="QPPTableTextBody"/>
            </w:pPr>
            <w:r w:rsidRPr="007B5A9F">
              <w:t>Filling and excavation code</w:t>
            </w:r>
          </w:p>
        </w:tc>
      </w:tr>
      <w:tr w:rsidR="008276BD" w14:paraId="04A99346" w14:textId="77777777" w:rsidTr="00C73F48">
        <w:trPr>
          <w:trHeight w:val="434"/>
        </w:trPr>
        <w:tc>
          <w:tcPr>
            <w:tcW w:w="3438" w:type="dxa"/>
            <w:vMerge w:val="restart"/>
            <w:tcBorders>
              <w:top w:val="single" w:sz="4" w:space="0" w:color="auto"/>
              <w:left w:val="single" w:sz="4" w:space="0" w:color="auto"/>
              <w:right w:val="single" w:sz="4" w:space="0" w:color="auto"/>
            </w:tcBorders>
            <w:hideMark/>
          </w:tcPr>
          <w:p w14:paraId="5A673B8D" w14:textId="77777777" w:rsidR="008276BD" w:rsidRPr="00EA2147" w:rsidRDefault="008276BD" w:rsidP="005502FE">
            <w:pPr>
              <w:pStyle w:val="QPPTableTextBody"/>
            </w:pPr>
            <w:r>
              <w:t>Operational work, if not for temporary filling or excavation undertaken for the construction of an approved development, where resulting in:</w:t>
            </w:r>
          </w:p>
          <w:p w14:paraId="456488EF" w14:textId="77777777" w:rsidR="008276BD" w:rsidRPr="00EA2147" w:rsidRDefault="008276BD" w:rsidP="005502FE">
            <w:pPr>
              <w:pStyle w:val="HGTableBullet2"/>
              <w:numPr>
                <w:ilvl w:val="0"/>
                <w:numId w:val="188"/>
              </w:numPr>
            </w:pPr>
            <w:r>
              <w:t xml:space="preserve">any single excavation, whether or </w:t>
            </w:r>
            <w:r w:rsidRPr="00EA2147">
              <w:t>not associated with building work, exceeding 1m deep and 3m long; or</w:t>
            </w:r>
          </w:p>
          <w:p w14:paraId="3CE60434" w14:textId="77777777" w:rsidR="008276BD" w:rsidRPr="00EA2147" w:rsidRDefault="008276BD" w:rsidP="005502FE">
            <w:pPr>
              <w:pStyle w:val="HGTableBullet2"/>
            </w:pPr>
            <w:r w:rsidRPr="001D4F11">
              <w:t>filling, whether or not associated with building work, which exceeds 1m in height; or</w:t>
            </w:r>
          </w:p>
          <w:p w14:paraId="5F3C0E63" w14:textId="77777777" w:rsidR="008276BD" w:rsidRPr="00EA2147" w:rsidRDefault="008276BD" w:rsidP="005502FE">
            <w:pPr>
              <w:pStyle w:val="HGTableBullet2"/>
            </w:pPr>
            <w:r w:rsidRPr="001D4F11">
              <w:t>filling or excavation exceeding 50m</w:t>
            </w:r>
            <w:r w:rsidRPr="00292F56">
              <w:rPr>
                <w:vertAlign w:val="superscript"/>
              </w:rPr>
              <w:t>3</w:t>
            </w:r>
            <w:r w:rsidRPr="00EA2147">
              <w:t xml:space="preserve"> (other than the placement of topsoil),</w:t>
            </w:r>
          </w:p>
          <w:p w14:paraId="1E00E174" w14:textId="77777777" w:rsidR="008276BD" w:rsidRPr="00EA2147" w:rsidRDefault="008276BD" w:rsidP="005502FE">
            <w:pPr>
              <w:pStyle w:val="QPPTableTextBody"/>
            </w:pPr>
            <w:r>
              <w:t>if assessable development in the zone or neighbourhood plan</w:t>
            </w:r>
          </w:p>
        </w:tc>
        <w:tc>
          <w:tcPr>
            <w:tcW w:w="5742" w:type="dxa"/>
            <w:gridSpan w:val="2"/>
            <w:tcBorders>
              <w:top w:val="single" w:sz="4" w:space="0" w:color="auto"/>
              <w:left w:val="single" w:sz="4" w:space="0" w:color="auto"/>
              <w:bottom w:val="single" w:sz="4" w:space="0" w:color="auto"/>
              <w:right w:val="single" w:sz="4" w:space="0" w:color="auto"/>
            </w:tcBorders>
            <w:hideMark/>
          </w:tcPr>
          <w:p w14:paraId="22D5F1CA" w14:textId="77777777" w:rsidR="008276BD" w:rsidRPr="00EA2147" w:rsidRDefault="008276BD" w:rsidP="005502FE">
            <w:pPr>
              <w:pStyle w:val="QPPTableTextBold"/>
            </w:pPr>
            <w:r>
              <w:t>Assessable development—Code assessment</w:t>
            </w:r>
          </w:p>
        </w:tc>
      </w:tr>
      <w:tr w:rsidR="008276BD" w14:paraId="3638A045" w14:textId="77777777" w:rsidTr="00C73F48">
        <w:trPr>
          <w:trHeight w:val="434"/>
        </w:trPr>
        <w:tc>
          <w:tcPr>
            <w:tcW w:w="3438" w:type="dxa"/>
            <w:vMerge/>
            <w:tcBorders>
              <w:left w:val="single" w:sz="4" w:space="0" w:color="auto"/>
              <w:bottom w:val="single" w:sz="4" w:space="0" w:color="auto"/>
              <w:right w:val="single" w:sz="4" w:space="0" w:color="auto"/>
            </w:tcBorders>
            <w:vAlign w:val="center"/>
            <w:hideMark/>
          </w:tcPr>
          <w:p w14:paraId="7883A371" w14:textId="77777777" w:rsidR="008276BD" w:rsidRPr="00EA2147" w:rsidRDefault="008276BD" w:rsidP="00EA2147"/>
        </w:tc>
        <w:tc>
          <w:tcPr>
            <w:tcW w:w="2871" w:type="dxa"/>
            <w:tcBorders>
              <w:top w:val="single" w:sz="4" w:space="0" w:color="auto"/>
              <w:left w:val="single" w:sz="4" w:space="0" w:color="auto"/>
              <w:bottom w:val="single" w:sz="4" w:space="0" w:color="auto"/>
              <w:right w:val="single" w:sz="4" w:space="0" w:color="auto"/>
            </w:tcBorders>
            <w:hideMark/>
          </w:tcPr>
          <w:p w14:paraId="6D221D09" w14:textId="77777777" w:rsidR="008276BD" w:rsidRPr="00EA2147" w:rsidRDefault="008276BD" w:rsidP="005502FE">
            <w:pPr>
              <w:pStyle w:val="QPPTableTextBody"/>
            </w:pPr>
            <w:r>
              <w:t>-</w:t>
            </w:r>
          </w:p>
          <w:p w14:paraId="50C0CD31" w14:textId="77777777" w:rsidR="008276BD" w:rsidRPr="00EA2147" w:rsidRDefault="008276BD" w:rsidP="00EA2147">
            <w:pPr>
              <w:pStyle w:val="QPPEditorsNoteStyle1"/>
            </w:pPr>
            <w:r>
              <w:t>Note—If the development is impact assessable in the zone or neighbourhood plan, then the category of assessment is not lowered to code assessment.</w:t>
            </w:r>
          </w:p>
        </w:tc>
        <w:tc>
          <w:tcPr>
            <w:tcW w:w="2871" w:type="dxa"/>
            <w:tcBorders>
              <w:top w:val="single" w:sz="4" w:space="0" w:color="auto"/>
              <w:left w:val="single" w:sz="4" w:space="0" w:color="auto"/>
              <w:bottom w:val="single" w:sz="4" w:space="0" w:color="auto"/>
              <w:right w:val="single" w:sz="4" w:space="0" w:color="auto"/>
            </w:tcBorders>
            <w:hideMark/>
          </w:tcPr>
          <w:p w14:paraId="0F8CB270" w14:textId="4AFB7301" w:rsidR="008276BD" w:rsidRPr="00EA2147" w:rsidRDefault="008276BD" w:rsidP="005502FE">
            <w:pPr>
              <w:pStyle w:val="QPPTableTextBody"/>
            </w:pPr>
            <w:r w:rsidRPr="007B5A9F">
              <w:t>Landslide overlay code</w:t>
            </w:r>
            <w:r w:rsidRPr="00EA2147">
              <w:t>—purpose, overall outcomes and outcomes in section A</w:t>
            </w:r>
          </w:p>
          <w:p w14:paraId="23A619CD" w14:textId="2E2A5BAA" w:rsidR="008276BD" w:rsidRPr="00EA2147" w:rsidRDefault="008276BD" w:rsidP="005502FE">
            <w:pPr>
              <w:pStyle w:val="QPPTableTextBody"/>
            </w:pPr>
            <w:r w:rsidRPr="007B5A9F">
              <w:t>Filling and excavation code</w:t>
            </w:r>
          </w:p>
        </w:tc>
      </w:tr>
      <w:tr w:rsidR="00C21A43" w14:paraId="22AB18F7" w14:textId="77777777" w:rsidTr="00C73F48">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356945E4" w14:textId="77777777" w:rsidR="00C21A43" w:rsidRPr="00EA2147" w:rsidRDefault="00C21A43" w:rsidP="005502FE">
            <w:pPr>
              <w:pStyle w:val="QPPTableTextBold"/>
            </w:pPr>
            <w:r>
              <w:t>ROL</w:t>
            </w:r>
          </w:p>
        </w:tc>
      </w:tr>
      <w:tr w:rsidR="001B7393" w14:paraId="1D8108DD" w14:textId="77777777" w:rsidTr="00C73F48">
        <w:trPr>
          <w:trHeight w:val="434"/>
        </w:trPr>
        <w:tc>
          <w:tcPr>
            <w:tcW w:w="3438" w:type="dxa"/>
            <w:vMerge w:val="restart"/>
            <w:tcBorders>
              <w:top w:val="single" w:sz="4" w:space="0" w:color="auto"/>
              <w:left w:val="single" w:sz="4" w:space="0" w:color="auto"/>
              <w:right w:val="single" w:sz="4" w:space="0" w:color="auto"/>
            </w:tcBorders>
            <w:hideMark/>
          </w:tcPr>
          <w:p w14:paraId="18E98D1B" w14:textId="77777777" w:rsidR="001B7393" w:rsidRPr="00EA2147" w:rsidRDefault="001B7393" w:rsidP="005502FE">
            <w:pPr>
              <w:pStyle w:val="QPPTableTextBody"/>
            </w:pPr>
            <w:r w:rsidRPr="001D4F11">
              <w:t>ROL</w:t>
            </w:r>
          </w:p>
        </w:tc>
        <w:tc>
          <w:tcPr>
            <w:tcW w:w="5742" w:type="dxa"/>
            <w:gridSpan w:val="2"/>
            <w:tcBorders>
              <w:top w:val="single" w:sz="4" w:space="0" w:color="auto"/>
              <w:left w:val="single" w:sz="4" w:space="0" w:color="auto"/>
              <w:bottom w:val="single" w:sz="4" w:space="0" w:color="auto"/>
              <w:right w:val="single" w:sz="4" w:space="0" w:color="auto"/>
            </w:tcBorders>
            <w:hideMark/>
          </w:tcPr>
          <w:p w14:paraId="52D70253" w14:textId="77777777" w:rsidR="001B7393" w:rsidRPr="00EA2147" w:rsidRDefault="001B7393" w:rsidP="005502FE">
            <w:pPr>
              <w:pStyle w:val="QPPTableTextBold"/>
            </w:pPr>
            <w:r>
              <w:t>Assessable development—Code assessment</w:t>
            </w:r>
          </w:p>
        </w:tc>
      </w:tr>
      <w:tr w:rsidR="001B7393" w14:paraId="5FE2FFDA" w14:textId="77777777" w:rsidTr="00C73F48">
        <w:trPr>
          <w:trHeight w:val="434"/>
        </w:trPr>
        <w:tc>
          <w:tcPr>
            <w:tcW w:w="3438" w:type="dxa"/>
            <w:vMerge/>
            <w:tcBorders>
              <w:left w:val="single" w:sz="4" w:space="0" w:color="auto"/>
              <w:bottom w:val="single" w:sz="4" w:space="0" w:color="auto"/>
              <w:right w:val="single" w:sz="4" w:space="0" w:color="auto"/>
            </w:tcBorders>
            <w:vAlign w:val="center"/>
            <w:hideMark/>
          </w:tcPr>
          <w:p w14:paraId="7A3DD089" w14:textId="77777777" w:rsidR="001B7393" w:rsidRPr="00EA2147" w:rsidRDefault="001B7393" w:rsidP="00EA2147"/>
        </w:tc>
        <w:tc>
          <w:tcPr>
            <w:tcW w:w="2871" w:type="dxa"/>
            <w:tcBorders>
              <w:top w:val="single" w:sz="4" w:space="0" w:color="auto"/>
              <w:left w:val="single" w:sz="4" w:space="0" w:color="auto"/>
              <w:bottom w:val="single" w:sz="4" w:space="0" w:color="auto"/>
              <w:right w:val="single" w:sz="4" w:space="0" w:color="auto"/>
            </w:tcBorders>
            <w:hideMark/>
          </w:tcPr>
          <w:p w14:paraId="30761833" w14:textId="77777777" w:rsidR="001B7393" w:rsidRPr="00EA2147" w:rsidRDefault="001B7393" w:rsidP="005502FE">
            <w:pPr>
              <w:pStyle w:val="QPPTableTextBody"/>
            </w:pPr>
            <w:r>
              <w:t>-</w:t>
            </w:r>
          </w:p>
          <w:p w14:paraId="3D8B1CE4" w14:textId="77777777" w:rsidR="001B7393" w:rsidRPr="00EA2147" w:rsidRDefault="001B7393" w:rsidP="00EA2147">
            <w:pPr>
              <w:pStyle w:val="QPPEditorsNoteStyle1"/>
            </w:pPr>
            <w:r>
              <w:t xml:space="preserve">Note—If the ROL is impact assessable in the zone or neighbourhood plan, then the category </w:t>
            </w:r>
            <w:r w:rsidRPr="00EA2147">
              <w:t>of assessment is not lowered to code assessment.</w:t>
            </w:r>
          </w:p>
        </w:tc>
        <w:tc>
          <w:tcPr>
            <w:tcW w:w="2871" w:type="dxa"/>
            <w:tcBorders>
              <w:top w:val="single" w:sz="4" w:space="0" w:color="auto"/>
              <w:left w:val="single" w:sz="4" w:space="0" w:color="auto"/>
              <w:bottom w:val="single" w:sz="4" w:space="0" w:color="auto"/>
              <w:right w:val="single" w:sz="4" w:space="0" w:color="auto"/>
            </w:tcBorders>
            <w:hideMark/>
          </w:tcPr>
          <w:p w14:paraId="1CE031CB" w14:textId="126D9246" w:rsidR="001B7393" w:rsidRPr="00EA2147" w:rsidRDefault="001B7393" w:rsidP="005502FE">
            <w:pPr>
              <w:pStyle w:val="QPPTableTextBody"/>
            </w:pPr>
            <w:r w:rsidRPr="007B5A9F">
              <w:t>Landslide overlay code</w:t>
            </w:r>
            <w:r w:rsidRPr="00EA2147">
              <w:t>—purpose, overall outcomes and outcomes in section C</w:t>
            </w:r>
          </w:p>
        </w:tc>
      </w:tr>
      <w:tr w:rsidR="00C21A43" w14:paraId="5EFD79FB" w14:textId="77777777" w:rsidTr="00C73F48">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227E367F" w14:textId="77777777" w:rsidR="00C21A43" w:rsidRPr="00EA2147" w:rsidRDefault="00C21A43" w:rsidP="005502FE">
            <w:pPr>
              <w:pStyle w:val="QPPTableTextBold"/>
            </w:pPr>
            <w:r>
              <w:t>Building work</w:t>
            </w:r>
          </w:p>
        </w:tc>
      </w:tr>
      <w:tr w:rsidR="00C73F48" w14:paraId="28F59B4E" w14:textId="77777777" w:rsidTr="00C73F48">
        <w:trPr>
          <w:trHeight w:val="434"/>
        </w:trPr>
        <w:tc>
          <w:tcPr>
            <w:tcW w:w="3438" w:type="dxa"/>
            <w:vMerge w:val="restart"/>
            <w:tcBorders>
              <w:top w:val="single" w:sz="4" w:space="0" w:color="auto"/>
              <w:left w:val="single" w:sz="4" w:space="0" w:color="auto"/>
              <w:right w:val="single" w:sz="4" w:space="0" w:color="auto"/>
            </w:tcBorders>
            <w:hideMark/>
          </w:tcPr>
          <w:p w14:paraId="3D3D75D7" w14:textId="77777777" w:rsidR="00C73F48" w:rsidRPr="00EA2147" w:rsidRDefault="00C73F48" w:rsidP="005502FE">
            <w:pPr>
              <w:pStyle w:val="QPPTableTextBody"/>
            </w:pPr>
            <w:r>
              <w:t xml:space="preserve">Building work, if </w:t>
            </w:r>
            <w:r w:rsidRPr="00EA2147">
              <w:t>not for temporary filling or excavation undertaken for the construction of an approved development, where resulting in:</w:t>
            </w:r>
          </w:p>
          <w:p w14:paraId="79DE82E8" w14:textId="77777777" w:rsidR="00C73F48" w:rsidRPr="00EA2147" w:rsidRDefault="00C73F48" w:rsidP="005502FE">
            <w:pPr>
              <w:pStyle w:val="HGTableBullet2"/>
              <w:numPr>
                <w:ilvl w:val="0"/>
                <w:numId w:val="189"/>
              </w:numPr>
            </w:pPr>
            <w:r>
              <w:t>any single excavation, whether or not associated with building work, exceeding 1m deep and 3m long; or</w:t>
            </w:r>
          </w:p>
          <w:p w14:paraId="6850FB42" w14:textId="77777777" w:rsidR="00C73F48" w:rsidRPr="00EA2147" w:rsidRDefault="00C73F48" w:rsidP="005502FE">
            <w:pPr>
              <w:pStyle w:val="HGTableBullet2"/>
            </w:pPr>
            <w:r>
              <w:t xml:space="preserve">filling, whether or not </w:t>
            </w:r>
            <w:r w:rsidRPr="00EA2147">
              <w:t>associated with building work, which exceeds 1m in height; or</w:t>
            </w:r>
          </w:p>
          <w:p w14:paraId="05C41249" w14:textId="77777777" w:rsidR="00C73F48" w:rsidRPr="00EA2147" w:rsidRDefault="00C73F48" w:rsidP="005502FE">
            <w:pPr>
              <w:pStyle w:val="HGTableBullet2"/>
            </w:pPr>
            <w:r>
              <w:t>filling or excavation exceeding 50m</w:t>
            </w:r>
            <w:r w:rsidRPr="00292F56">
              <w:rPr>
                <w:vertAlign w:val="superscript"/>
              </w:rPr>
              <w:t>3</w:t>
            </w:r>
            <w:r w:rsidRPr="00EA2147">
              <w:t xml:space="preserve"> (other than the placement of topsoil)</w:t>
            </w:r>
          </w:p>
        </w:tc>
        <w:tc>
          <w:tcPr>
            <w:tcW w:w="5742" w:type="dxa"/>
            <w:gridSpan w:val="2"/>
            <w:tcBorders>
              <w:top w:val="single" w:sz="4" w:space="0" w:color="auto"/>
              <w:left w:val="single" w:sz="4" w:space="0" w:color="auto"/>
              <w:bottom w:val="single" w:sz="4" w:space="0" w:color="auto"/>
              <w:right w:val="single" w:sz="4" w:space="0" w:color="auto"/>
            </w:tcBorders>
            <w:hideMark/>
          </w:tcPr>
          <w:p w14:paraId="4DFE1EEF" w14:textId="77777777" w:rsidR="00C73F48" w:rsidRPr="00EA2147" w:rsidRDefault="00C73F48" w:rsidP="005502FE">
            <w:pPr>
              <w:pStyle w:val="QPPTableTextBold"/>
            </w:pPr>
            <w:r>
              <w:t>Accepted development, subject to compliance with identified requirements</w:t>
            </w:r>
          </w:p>
        </w:tc>
      </w:tr>
      <w:tr w:rsidR="00C73F48" w14:paraId="360C43CD" w14:textId="77777777" w:rsidTr="00C73F48">
        <w:trPr>
          <w:trHeight w:val="434"/>
        </w:trPr>
        <w:tc>
          <w:tcPr>
            <w:tcW w:w="3438" w:type="dxa"/>
            <w:vMerge/>
            <w:tcBorders>
              <w:left w:val="single" w:sz="4" w:space="0" w:color="auto"/>
              <w:right w:val="single" w:sz="4" w:space="0" w:color="auto"/>
            </w:tcBorders>
            <w:vAlign w:val="center"/>
            <w:hideMark/>
          </w:tcPr>
          <w:p w14:paraId="7153C910" w14:textId="77777777" w:rsidR="00C73F48" w:rsidRPr="00EA2147" w:rsidRDefault="00C73F48" w:rsidP="00EA2147"/>
        </w:tc>
        <w:tc>
          <w:tcPr>
            <w:tcW w:w="2871" w:type="dxa"/>
            <w:tcBorders>
              <w:top w:val="single" w:sz="4" w:space="0" w:color="auto"/>
              <w:left w:val="single" w:sz="4" w:space="0" w:color="auto"/>
              <w:bottom w:val="single" w:sz="4" w:space="0" w:color="auto"/>
              <w:right w:val="single" w:sz="4" w:space="0" w:color="auto"/>
            </w:tcBorders>
            <w:hideMark/>
          </w:tcPr>
          <w:p w14:paraId="365560D3" w14:textId="77777777" w:rsidR="00C73F48" w:rsidRPr="00EA2147" w:rsidRDefault="00C73F48" w:rsidP="005502FE">
            <w:pPr>
              <w:pStyle w:val="QPPTableTextBody"/>
            </w:pPr>
            <w:r>
              <w:t xml:space="preserve">If complying with all acceptable outcomes </w:t>
            </w:r>
            <w:r w:rsidRPr="00EA2147">
              <w:t>in:</w:t>
            </w:r>
          </w:p>
          <w:p w14:paraId="04705BCB" w14:textId="2FA19B8A" w:rsidR="00C73F48" w:rsidRPr="00EA2147" w:rsidRDefault="00C73F48" w:rsidP="00F736C5">
            <w:pPr>
              <w:pStyle w:val="HGTableBullet2"/>
              <w:numPr>
                <w:ilvl w:val="0"/>
                <w:numId w:val="190"/>
              </w:numPr>
            </w:pPr>
            <w:r>
              <w:t xml:space="preserve">section A of the </w:t>
            </w:r>
            <w:r w:rsidRPr="007B5A9F">
              <w:t>Landslide overlay code</w:t>
            </w:r>
            <w:r w:rsidRPr="00EA2147">
              <w:t>;</w:t>
            </w:r>
          </w:p>
          <w:p w14:paraId="657E25C1" w14:textId="48DEB599" w:rsidR="00C73F48" w:rsidRPr="00EA2147" w:rsidRDefault="00C73F48" w:rsidP="005502FE">
            <w:pPr>
              <w:pStyle w:val="HGTableBullet2"/>
            </w:pPr>
            <w:r w:rsidRPr="007B5A9F">
              <w:t>Filling and excavation code</w:t>
            </w:r>
          </w:p>
          <w:p w14:paraId="337B40FE" w14:textId="77777777" w:rsidR="00C73F48" w:rsidRPr="00EA2147" w:rsidRDefault="00C73F48" w:rsidP="00EA2147">
            <w:pPr>
              <w:pStyle w:val="QPPEditorsNoteStyle1"/>
            </w:pPr>
            <w:r>
              <w:t>Note—If the development is code or impact assessable in the zone</w:t>
            </w:r>
            <w:r w:rsidRPr="00EA2147">
              <w:t xml:space="preserve"> or neighbourhood plan, then the category of development is not changed to accepted development.</w:t>
            </w:r>
          </w:p>
        </w:tc>
        <w:tc>
          <w:tcPr>
            <w:tcW w:w="2871" w:type="dxa"/>
            <w:tcBorders>
              <w:top w:val="single" w:sz="4" w:space="0" w:color="auto"/>
              <w:left w:val="single" w:sz="4" w:space="0" w:color="auto"/>
              <w:bottom w:val="single" w:sz="4" w:space="0" w:color="auto"/>
              <w:right w:val="single" w:sz="4" w:space="0" w:color="auto"/>
            </w:tcBorders>
            <w:hideMark/>
          </w:tcPr>
          <w:p w14:paraId="1A792EFC" w14:textId="77777777" w:rsidR="00C73F48" w:rsidRPr="00EA2147" w:rsidRDefault="00C73F48" w:rsidP="005502FE">
            <w:pPr>
              <w:pStyle w:val="QPPTableTextBody"/>
            </w:pPr>
            <w:r>
              <w:t>Not applicable</w:t>
            </w:r>
          </w:p>
        </w:tc>
      </w:tr>
      <w:tr w:rsidR="00C73F48" w14:paraId="36280A5C" w14:textId="77777777" w:rsidTr="00C73F48">
        <w:trPr>
          <w:trHeight w:val="434"/>
        </w:trPr>
        <w:tc>
          <w:tcPr>
            <w:tcW w:w="3438" w:type="dxa"/>
            <w:vMerge/>
            <w:tcBorders>
              <w:left w:val="single" w:sz="4" w:space="0" w:color="auto"/>
              <w:right w:val="single" w:sz="4" w:space="0" w:color="auto"/>
            </w:tcBorders>
            <w:vAlign w:val="center"/>
            <w:hideMark/>
          </w:tcPr>
          <w:p w14:paraId="0F91E98A" w14:textId="77777777" w:rsidR="00C73F48" w:rsidRPr="00EA2147" w:rsidRDefault="00C73F48" w:rsidP="00EA2147"/>
        </w:tc>
        <w:tc>
          <w:tcPr>
            <w:tcW w:w="5742" w:type="dxa"/>
            <w:gridSpan w:val="2"/>
            <w:tcBorders>
              <w:top w:val="single" w:sz="4" w:space="0" w:color="auto"/>
              <w:left w:val="single" w:sz="4" w:space="0" w:color="auto"/>
              <w:bottom w:val="single" w:sz="4" w:space="0" w:color="auto"/>
              <w:right w:val="single" w:sz="4" w:space="0" w:color="auto"/>
            </w:tcBorders>
            <w:hideMark/>
          </w:tcPr>
          <w:p w14:paraId="6BB91358" w14:textId="77777777" w:rsidR="00C73F48" w:rsidRPr="00EA2147" w:rsidRDefault="00C73F48" w:rsidP="005502FE">
            <w:pPr>
              <w:pStyle w:val="QPPTableTextBold"/>
            </w:pPr>
            <w:r>
              <w:t>Assessable development—Code assessment</w:t>
            </w:r>
          </w:p>
        </w:tc>
      </w:tr>
      <w:tr w:rsidR="00C73F48" w14:paraId="2C34765F" w14:textId="77777777" w:rsidTr="00C73F48">
        <w:trPr>
          <w:trHeight w:val="434"/>
        </w:trPr>
        <w:tc>
          <w:tcPr>
            <w:tcW w:w="3438" w:type="dxa"/>
            <w:vMerge/>
            <w:tcBorders>
              <w:left w:val="single" w:sz="4" w:space="0" w:color="auto"/>
              <w:bottom w:val="single" w:sz="4" w:space="0" w:color="auto"/>
              <w:right w:val="single" w:sz="4" w:space="0" w:color="auto"/>
            </w:tcBorders>
            <w:vAlign w:val="center"/>
            <w:hideMark/>
          </w:tcPr>
          <w:p w14:paraId="39223AC6" w14:textId="77777777" w:rsidR="00C73F48" w:rsidRPr="00EA2147" w:rsidRDefault="00C73F48" w:rsidP="00EA2147"/>
        </w:tc>
        <w:tc>
          <w:tcPr>
            <w:tcW w:w="2871" w:type="dxa"/>
            <w:tcBorders>
              <w:top w:val="single" w:sz="4" w:space="0" w:color="auto"/>
              <w:left w:val="single" w:sz="4" w:space="0" w:color="auto"/>
              <w:bottom w:val="single" w:sz="4" w:space="0" w:color="auto"/>
              <w:right w:val="single" w:sz="4" w:space="0" w:color="auto"/>
            </w:tcBorders>
            <w:hideMark/>
          </w:tcPr>
          <w:p w14:paraId="71357F1D" w14:textId="77777777" w:rsidR="00C73F48" w:rsidRPr="00EA2147" w:rsidRDefault="00C73F48" w:rsidP="005502FE">
            <w:pPr>
              <w:pStyle w:val="QPPTableTextBody"/>
            </w:pPr>
            <w:r>
              <w:t>If not complying with all acceptable outcomes in:</w:t>
            </w:r>
          </w:p>
          <w:p w14:paraId="37E170A5" w14:textId="731AF4CD" w:rsidR="00C73F48" w:rsidRPr="00F736C5" w:rsidRDefault="00C73F48" w:rsidP="00F736C5">
            <w:pPr>
              <w:pStyle w:val="HGTableBullet2"/>
              <w:numPr>
                <w:ilvl w:val="0"/>
                <w:numId w:val="203"/>
              </w:numPr>
              <w:rPr>
                <w:rFonts w:cs="Times New Roman"/>
                <w:szCs w:val="24"/>
              </w:rPr>
            </w:pPr>
            <w:r>
              <w:t xml:space="preserve">section A of the </w:t>
            </w:r>
            <w:r w:rsidRPr="007B5A9F">
              <w:t>Landslide overlay code</w:t>
            </w:r>
            <w:r w:rsidRPr="00EA2147">
              <w:t>;</w:t>
            </w:r>
          </w:p>
          <w:p w14:paraId="26721199" w14:textId="48E87321" w:rsidR="00C73F48" w:rsidRPr="00EA2147" w:rsidRDefault="00C73F48" w:rsidP="005502FE">
            <w:pPr>
              <w:pStyle w:val="HGTableBullet2"/>
              <w:numPr>
                <w:ilvl w:val="0"/>
                <w:numId w:val="197"/>
              </w:numPr>
            </w:pPr>
            <w:r w:rsidRPr="007B5A9F">
              <w:t>Filling and excavation code</w:t>
            </w:r>
          </w:p>
        </w:tc>
        <w:tc>
          <w:tcPr>
            <w:tcW w:w="2871" w:type="dxa"/>
            <w:tcBorders>
              <w:top w:val="single" w:sz="4" w:space="0" w:color="auto"/>
              <w:left w:val="single" w:sz="4" w:space="0" w:color="auto"/>
              <w:bottom w:val="single" w:sz="4" w:space="0" w:color="auto"/>
              <w:right w:val="single" w:sz="4" w:space="0" w:color="auto"/>
            </w:tcBorders>
            <w:hideMark/>
          </w:tcPr>
          <w:p w14:paraId="0119E79D" w14:textId="3EAFCF5C" w:rsidR="00C73F48" w:rsidRPr="00EA2147" w:rsidRDefault="00C73F48" w:rsidP="005502FE">
            <w:pPr>
              <w:pStyle w:val="QPPTableTextBody"/>
            </w:pPr>
            <w:r w:rsidRPr="007B5A9F">
              <w:t>Landslide overlay code</w:t>
            </w:r>
            <w:r w:rsidRPr="00EA2147">
              <w:t>—purpose, overall outcomes and outcomes in section A</w:t>
            </w:r>
          </w:p>
          <w:p w14:paraId="59D71B05" w14:textId="5A7CB4E9" w:rsidR="00C73F48" w:rsidRPr="00EA2147" w:rsidRDefault="00C73F48" w:rsidP="005502FE">
            <w:pPr>
              <w:pStyle w:val="QPPTableTextBody"/>
            </w:pPr>
            <w:r w:rsidRPr="007B5A9F">
              <w:t>Filling and excavation code</w:t>
            </w:r>
          </w:p>
        </w:tc>
      </w:tr>
    </w:tbl>
    <w:p w14:paraId="73ADDA7F" w14:textId="77777777" w:rsidR="00C21A43" w:rsidRDefault="00C21A43" w:rsidP="00C21A43">
      <w:pPr>
        <w:pStyle w:val="QPPTableHeadingStyle1"/>
      </w:pPr>
      <w:bookmarkStart w:id="19" w:name="Potential"/>
      <w:bookmarkEnd w:id="19"/>
      <w:r>
        <w:t>Table 5.10.15—Potential and actual acid sulfate soils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871"/>
        <w:gridCol w:w="2871"/>
      </w:tblGrid>
      <w:tr w:rsidR="00C21A43" w14:paraId="36700DA2" w14:textId="77777777" w:rsidTr="00474A3E">
        <w:trPr>
          <w:trHeight w:val="434"/>
        </w:trPr>
        <w:tc>
          <w:tcPr>
            <w:tcW w:w="3396" w:type="dxa"/>
            <w:tcBorders>
              <w:top w:val="single" w:sz="4" w:space="0" w:color="auto"/>
              <w:left w:val="single" w:sz="4" w:space="0" w:color="auto"/>
              <w:bottom w:val="single" w:sz="4" w:space="0" w:color="auto"/>
              <w:right w:val="single" w:sz="4" w:space="0" w:color="auto"/>
            </w:tcBorders>
            <w:hideMark/>
          </w:tcPr>
          <w:p w14:paraId="6FA43EFB" w14:textId="77777777" w:rsidR="00C21A43" w:rsidRPr="00EA2147" w:rsidRDefault="00C21A43" w:rsidP="005502FE">
            <w:pPr>
              <w:pStyle w:val="QPPTableTextBold"/>
            </w:pPr>
            <w:r>
              <w:t>Development</w:t>
            </w:r>
          </w:p>
        </w:tc>
        <w:tc>
          <w:tcPr>
            <w:tcW w:w="2835" w:type="dxa"/>
            <w:tcBorders>
              <w:top w:val="single" w:sz="4" w:space="0" w:color="auto"/>
              <w:left w:val="single" w:sz="4" w:space="0" w:color="auto"/>
              <w:bottom w:val="single" w:sz="4" w:space="0" w:color="auto"/>
              <w:right w:val="single" w:sz="4" w:space="0" w:color="auto"/>
            </w:tcBorders>
            <w:hideMark/>
          </w:tcPr>
          <w:p w14:paraId="0B112556" w14:textId="676C3DB5" w:rsidR="00C21A43" w:rsidRPr="00EA2147" w:rsidRDefault="001D23AE" w:rsidP="005502FE">
            <w:pPr>
              <w:pStyle w:val="QPPTableTextBold"/>
            </w:pPr>
            <w:r>
              <w:t xml:space="preserve">Categories of development and </w:t>
            </w:r>
            <w:r w:rsidR="00C21A43">
              <w:t>assessment</w:t>
            </w:r>
          </w:p>
        </w:tc>
        <w:tc>
          <w:tcPr>
            <w:tcW w:w="2835" w:type="dxa"/>
            <w:tcBorders>
              <w:top w:val="single" w:sz="4" w:space="0" w:color="auto"/>
              <w:left w:val="single" w:sz="4" w:space="0" w:color="auto"/>
              <w:bottom w:val="single" w:sz="4" w:space="0" w:color="auto"/>
              <w:right w:val="single" w:sz="4" w:space="0" w:color="auto"/>
            </w:tcBorders>
            <w:hideMark/>
          </w:tcPr>
          <w:p w14:paraId="2BD21B5A" w14:textId="77777777" w:rsidR="00C21A43" w:rsidRPr="00EA2147" w:rsidRDefault="00C21A43" w:rsidP="005502FE">
            <w:pPr>
              <w:pStyle w:val="QPPTableTextBold"/>
            </w:pPr>
            <w:r>
              <w:t>Assessment benchmarks</w:t>
            </w:r>
          </w:p>
        </w:tc>
      </w:tr>
      <w:tr w:rsidR="00C21A43" w14:paraId="24113752"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03C7D3B3" w14:textId="77777777" w:rsidR="00C21A43" w:rsidRPr="00EA2147" w:rsidRDefault="00C21A43" w:rsidP="005502FE">
            <w:pPr>
              <w:pStyle w:val="QPPTableTextBold"/>
            </w:pPr>
            <w:r>
              <w:t>All aspects of developments</w:t>
            </w:r>
          </w:p>
        </w:tc>
      </w:tr>
      <w:tr w:rsidR="001B7393" w14:paraId="336FF1AF"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43840E98" w14:textId="77777777" w:rsidR="001B7393" w:rsidRPr="00EA2147" w:rsidRDefault="001B7393" w:rsidP="005502FE">
            <w:pPr>
              <w:pStyle w:val="QPPTableTextBody"/>
            </w:pPr>
            <w:r>
              <w:t>MCU, ROL, building work or operational work if prescribed accepted development</w:t>
            </w:r>
          </w:p>
        </w:tc>
        <w:tc>
          <w:tcPr>
            <w:tcW w:w="2835" w:type="dxa"/>
            <w:gridSpan w:val="2"/>
            <w:tcBorders>
              <w:top w:val="single" w:sz="4" w:space="0" w:color="auto"/>
              <w:left w:val="single" w:sz="4" w:space="0" w:color="auto"/>
              <w:bottom w:val="single" w:sz="4" w:space="0" w:color="auto"/>
              <w:right w:val="single" w:sz="4" w:space="0" w:color="auto"/>
            </w:tcBorders>
            <w:hideMark/>
          </w:tcPr>
          <w:p w14:paraId="3C30B3D6" w14:textId="77777777" w:rsidR="001B7393" w:rsidRPr="00EA2147" w:rsidRDefault="001B7393" w:rsidP="005502FE">
            <w:pPr>
              <w:pStyle w:val="QPPTableTextBold"/>
            </w:pPr>
            <w:r>
              <w:t>Accepted development</w:t>
            </w:r>
          </w:p>
        </w:tc>
      </w:tr>
      <w:tr w:rsidR="001B7393" w14:paraId="6EE934E9" w14:textId="77777777" w:rsidTr="00474A3E">
        <w:trPr>
          <w:trHeight w:val="434"/>
        </w:trPr>
        <w:tc>
          <w:tcPr>
            <w:tcW w:w="3396" w:type="dxa"/>
            <w:vMerge/>
            <w:tcBorders>
              <w:left w:val="single" w:sz="4" w:space="0" w:color="auto"/>
              <w:bottom w:val="single" w:sz="4" w:space="0" w:color="auto"/>
              <w:right w:val="single" w:sz="4" w:space="0" w:color="auto"/>
            </w:tcBorders>
            <w:vAlign w:val="center"/>
            <w:hideMark/>
          </w:tcPr>
          <w:p w14:paraId="6897915A" w14:textId="77777777" w:rsidR="001B7393" w:rsidRPr="00EA2147" w:rsidRDefault="001B7393" w:rsidP="00EA2147"/>
        </w:tc>
        <w:tc>
          <w:tcPr>
            <w:tcW w:w="2835" w:type="dxa"/>
            <w:tcBorders>
              <w:top w:val="single" w:sz="4" w:space="0" w:color="auto"/>
              <w:left w:val="single" w:sz="4" w:space="0" w:color="auto"/>
              <w:bottom w:val="single" w:sz="4" w:space="0" w:color="auto"/>
              <w:right w:val="single" w:sz="4" w:space="0" w:color="auto"/>
            </w:tcBorders>
            <w:hideMark/>
          </w:tcPr>
          <w:p w14:paraId="19B00E2D" w14:textId="77777777" w:rsidR="001B7393" w:rsidRPr="00EA2147" w:rsidRDefault="001B7393" w:rsidP="005502FE">
            <w:pPr>
              <w:pStyle w:val="QPPTableTextBody"/>
            </w:pPr>
            <w:r>
              <w:t xml:space="preserve">Development approval is </w:t>
            </w:r>
            <w:r w:rsidRPr="00EA2147">
              <w:t>not required</w:t>
            </w:r>
          </w:p>
        </w:tc>
        <w:tc>
          <w:tcPr>
            <w:tcW w:w="2835" w:type="dxa"/>
            <w:tcBorders>
              <w:top w:val="single" w:sz="4" w:space="0" w:color="auto"/>
              <w:left w:val="single" w:sz="4" w:space="0" w:color="auto"/>
              <w:bottom w:val="single" w:sz="4" w:space="0" w:color="auto"/>
              <w:right w:val="single" w:sz="4" w:space="0" w:color="auto"/>
            </w:tcBorders>
            <w:hideMark/>
          </w:tcPr>
          <w:p w14:paraId="121C9E15" w14:textId="77777777" w:rsidR="001B7393" w:rsidRPr="00EA2147" w:rsidRDefault="001B7393" w:rsidP="005502FE">
            <w:pPr>
              <w:pStyle w:val="QPPTableTextBody"/>
            </w:pPr>
            <w:r>
              <w:t>Not applicable</w:t>
            </w:r>
          </w:p>
        </w:tc>
      </w:tr>
      <w:tr w:rsidR="00C21A43" w14:paraId="254AC718"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039FD213" w14:textId="77777777" w:rsidR="00C21A43" w:rsidRPr="00EA2147" w:rsidRDefault="00C21A43" w:rsidP="005502FE">
            <w:pPr>
              <w:pStyle w:val="QPPTableTextBold"/>
            </w:pPr>
            <w:r>
              <w:t>MCU</w:t>
            </w:r>
          </w:p>
        </w:tc>
      </w:tr>
      <w:tr w:rsidR="001B7393" w14:paraId="362CA85C"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40C4B34B" w14:textId="7D4D5879" w:rsidR="001B7393" w:rsidRPr="00EA2147" w:rsidRDefault="001B7393" w:rsidP="005502FE">
            <w:pPr>
              <w:pStyle w:val="QPPTableTextBody"/>
            </w:pPr>
            <w:r>
              <w:t xml:space="preserve">MCU involving </w:t>
            </w:r>
            <w:r w:rsidRPr="007B5A9F">
              <w:t>filling or excavation</w:t>
            </w:r>
            <w:r w:rsidRPr="00EA2147">
              <w:t xml:space="preserve"> if the natural ground level is less than 20m AHD, where the disturbance of land is equal to or less than 5m AHD, involving:</w:t>
            </w:r>
          </w:p>
          <w:p w14:paraId="551F1A56" w14:textId="77777777" w:rsidR="001B7393" w:rsidRPr="00EA2147" w:rsidRDefault="001B7393" w:rsidP="005502FE">
            <w:pPr>
              <w:pStyle w:val="HGTableBullet2"/>
              <w:numPr>
                <w:ilvl w:val="0"/>
                <w:numId w:val="191"/>
              </w:numPr>
            </w:pPr>
            <w:r>
              <w:t>filling equal to or greater than 500m</w:t>
            </w:r>
            <w:r w:rsidRPr="005502FE">
              <w:rPr>
                <w:vertAlign w:val="superscript"/>
              </w:rPr>
              <w:t>3</w:t>
            </w:r>
            <w:r w:rsidRPr="00EA2147">
              <w:t>; or</w:t>
            </w:r>
          </w:p>
          <w:p w14:paraId="25424A22" w14:textId="77777777" w:rsidR="001B7393" w:rsidRPr="00EA2147" w:rsidRDefault="001B7393" w:rsidP="005502FE">
            <w:pPr>
              <w:pStyle w:val="HGTableBullet2"/>
            </w:pPr>
            <w:r>
              <w:t>filling equal to or greater than 0.5m average depth; or</w:t>
            </w:r>
          </w:p>
          <w:p w14:paraId="7B22BB9C" w14:textId="77777777" w:rsidR="001B7393" w:rsidRPr="00EA2147" w:rsidRDefault="001B7393" w:rsidP="005502FE">
            <w:pPr>
              <w:pStyle w:val="HGTableBullet2"/>
            </w:pPr>
            <w:r>
              <w:t xml:space="preserve">excavation equal to or greater </w:t>
            </w:r>
            <w:r w:rsidRPr="00EA2147">
              <w:t>than 100m</w:t>
            </w:r>
            <w:r w:rsidRPr="001B7393">
              <w:rPr>
                <w:vertAlign w:val="superscript"/>
              </w:rPr>
              <w:t>3</w:t>
            </w:r>
          </w:p>
        </w:tc>
        <w:tc>
          <w:tcPr>
            <w:tcW w:w="2835" w:type="dxa"/>
            <w:gridSpan w:val="2"/>
            <w:tcBorders>
              <w:top w:val="single" w:sz="4" w:space="0" w:color="auto"/>
              <w:left w:val="single" w:sz="4" w:space="0" w:color="auto"/>
              <w:bottom w:val="single" w:sz="4" w:space="0" w:color="auto"/>
              <w:right w:val="single" w:sz="4" w:space="0" w:color="auto"/>
            </w:tcBorders>
            <w:hideMark/>
          </w:tcPr>
          <w:p w14:paraId="7E8457E3" w14:textId="77777777" w:rsidR="001B7393" w:rsidRPr="00EA2147" w:rsidRDefault="001B7393" w:rsidP="005502FE">
            <w:pPr>
              <w:pStyle w:val="QPPTableTextBold"/>
            </w:pPr>
            <w:r>
              <w:t>Assessable development—Code assessment</w:t>
            </w:r>
          </w:p>
        </w:tc>
      </w:tr>
      <w:tr w:rsidR="001B7393" w14:paraId="7D8DE4C4" w14:textId="77777777" w:rsidTr="00474A3E">
        <w:trPr>
          <w:trHeight w:val="434"/>
        </w:trPr>
        <w:tc>
          <w:tcPr>
            <w:tcW w:w="3396" w:type="dxa"/>
            <w:vMerge/>
            <w:tcBorders>
              <w:left w:val="single" w:sz="4" w:space="0" w:color="auto"/>
              <w:bottom w:val="single" w:sz="4" w:space="0" w:color="auto"/>
              <w:right w:val="single" w:sz="4" w:space="0" w:color="auto"/>
            </w:tcBorders>
            <w:vAlign w:val="center"/>
            <w:hideMark/>
          </w:tcPr>
          <w:p w14:paraId="6A43A5DD" w14:textId="77777777" w:rsidR="001B7393" w:rsidRPr="00EA2147" w:rsidRDefault="001B7393" w:rsidP="00EA2147"/>
        </w:tc>
        <w:tc>
          <w:tcPr>
            <w:tcW w:w="2835" w:type="dxa"/>
            <w:tcBorders>
              <w:top w:val="single" w:sz="4" w:space="0" w:color="auto"/>
              <w:left w:val="single" w:sz="4" w:space="0" w:color="auto"/>
              <w:bottom w:val="single" w:sz="4" w:space="0" w:color="auto"/>
              <w:right w:val="single" w:sz="4" w:space="0" w:color="auto"/>
            </w:tcBorders>
            <w:hideMark/>
          </w:tcPr>
          <w:p w14:paraId="403F0453" w14:textId="77777777" w:rsidR="001B7393" w:rsidRPr="00EA2147" w:rsidRDefault="001B7393" w:rsidP="005502FE">
            <w:pPr>
              <w:pStyle w:val="QPPTableTextBody"/>
            </w:pPr>
            <w:r>
              <w:t>-</w:t>
            </w:r>
          </w:p>
          <w:p w14:paraId="4C95B35A" w14:textId="77777777" w:rsidR="001B7393" w:rsidRPr="00EA2147" w:rsidRDefault="001B7393" w:rsidP="00EA2147">
            <w:pPr>
              <w:pStyle w:val="QPPEditorsNoteStyle1"/>
            </w:pPr>
            <w:r>
              <w:t>Note—If the MCU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260E5D50" w14:textId="355788B7" w:rsidR="001B7393" w:rsidRPr="00EA2147" w:rsidRDefault="001B7393" w:rsidP="005502FE">
            <w:pPr>
              <w:pStyle w:val="QPPTableTextBody"/>
            </w:pPr>
            <w:r w:rsidRPr="007B5A9F">
              <w:t>Potential and actual acid sulfate soils overlay code</w:t>
            </w:r>
          </w:p>
          <w:p w14:paraId="101E82D5" w14:textId="6B297E01" w:rsidR="001B7393" w:rsidRPr="00EA2147" w:rsidRDefault="001B7393" w:rsidP="005502FE">
            <w:pPr>
              <w:pStyle w:val="QPPTableTextBody"/>
            </w:pPr>
            <w:r w:rsidRPr="007B5A9F">
              <w:t>Filling and excavation code</w:t>
            </w:r>
          </w:p>
        </w:tc>
      </w:tr>
      <w:tr w:rsidR="00C21A43" w14:paraId="336E4484"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478E26AB" w14:textId="77777777" w:rsidR="00C21A43" w:rsidRPr="00EA2147" w:rsidRDefault="00C21A43" w:rsidP="005502FE">
            <w:pPr>
              <w:pStyle w:val="QPPTableTextBold"/>
            </w:pPr>
            <w:r>
              <w:t>Operational work</w:t>
            </w:r>
          </w:p>
        </w:tc>
      </w:tr>
      <w:tr w:rsidR="001B7393" w14:paraId="1923682B"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28473FFD" w14:textId="77777777" w:rsidR="001B7393" w:rsidRPr="00EA2147" w:rsidRDefault="001B7393" w:rsidP="005502FE">
            <w:pPr>
              <w:pStyle w:val="QPPTableTextBody"/>
            </w:pPr>
            <w:r>
              <w:t>Operational work for filling or excavation, if the natural ground level is less than 20m AHD, where the disturbance of land is equal to or less than 5m AHD, involving:</w:t>
            </w:r>
          </w:p>
          <w:p w14:paraId="506EA40D" w14:textId="77777777" w:rsidR="001B7393" w:rsidRPr="00EA2147" w:rsidRDefault="001B7393" w:rsidP="005502FE">
            <w:pPr>
              <w:pStyle w:val="HGTableBullet2"/>
              <w:numPr>
                <w:ilvl w:val="0"/>
                <w:numId w:val="156"/>
              </w:numPr>
            </w:pPr>
            <w:r>
              <w:t>filling equal to or greater than 500m</w:t>
            </w:r>
            <w:r w:rsidRPr="005502FE">
              <w:rPr>
                <w:vertAlign w:val="superscript"/>
              </w:rPr>
              <w:t>3</w:t>
            </w:r>
            <w:r w:rsidRPr="00EA2147">
              <w:t>; or</w:t>
            </w:r>
          </w:p>
          <w:p w14:paraId="3F986A14" w14:textId="77777777" w:rsidR="001B7393" w:rsidRPr="00EA2147" w:rsidRDefault="001B7393" w:rsidP="005502FE">
            <w:pPr>
              <w:pStyle w:val="HGTableBullet2"/>
            </w:pPr>
            <w:r>
              <w:t>filling equal to or greater than 0.5m average depth; or</w:t>
            </w:r>
          </w:p>
          <w:p w14:paraId="552A558F" w14:textId="77777777" w:rsidR="001B7393" w:rsidRPr="00EA2147" w:rsidRDefault="001B7393" w:rsidP="005502FE">
            <w:pPr>
              <w:pStyle w:val="HGTableBullet2"/>
            </w:pPr>
            <w:r>
              <w:t>excavation equal to or greater than 100m</w:t>
            </w:r>
            <w:r w:rsidRPr="001B7393">
              <w:rPr>
                <w:vertAlign w:val="superscript"/>
              </w:rPr>
              <w:t>3</w:t>
            </w:r>
          </w:p>
        </w:tc>
        <w:tc>
          <w:tcPr>
            <w:tcW w:w="2835" w:type="dxa"/>
            <w:gridSpan w:val="2"/>
            <w:tcBorders>
              <w:top w:val="single" w:sz="4" w:space="0" w:color="auto"/>
              <w:left w:val="single" w:sz="4" w:space="0" w:color="auto"/>
              <w:bottom w:val="single" w:sz="4" w:space="0" w:color="auto"/>
              <w:right w:val="single" w:sz="4" w:space="0" w:color="auto"/>
            </w:tcBorders>
            <w:hideMark/>
          </w:tcPr>
          <w:p w14:paraId="5421360D" w14:textId="77777777" w:rsidR="001B7393" w:rsidRPr="00EA2147" w:rsidRDefault="001B7393" w:rsidP="005502FE">
            <w:pPr>
              <w:pStyle w:val="QPPTableTextBold"/>
            </w:pPr>
            <w:r>
              <w:t>Assessable development—Code assessment</w:t>
            </w:r>
          </w:p>
        </w:tc>
      </w:tr>
      <w:tr w:rsidR="001B7393" w14:paraId="2461BB92" w14:textId="77777777" w:rsidTr="00474A3E">
        <w:trPr>
          <w:trHeight w:val="434"/>
        </w:trPr>
        <w:tc>
          <w:tcPr>
            <w:tcW w:w="3396" w:type="dxa"/>
            <w:vMerge/>
            <w:tcBorders>
              <w:left w:val="single" w:sz="4" w:space="0" w:color="auto"/>
              <w:bottom w:val="single" w:sz="4" w:space="0" w:color="auto"/>
              <w:right w:val="single" w:sz="4" w:space="0" w:color="auto"/>
            </w:tcBorders>
            <w:vAlign w:val="center"/>
            <w:hideMark/>
          </w:tcPr>
          <w:p w14:paraId="7E5FEC1F" w14:textId="77777777" w:rsidR="001B7393" w:rsidRPr="00EA2147" w:rsidRDefault="001B7393" w:rsidP="00EA2147"/>
        </w:tc>
        <w:tc>
          <w:tcPr>
            <w:tcW w:w="2835" w:type="dxa"/>
            <w:tcBorders>
              <w:top w:val="single" w:sz="4" w:space="0" w:color="auto"/>
              <w:left w:val="single" w:sz="4" w:space="0" w:color="auto"/>
              <w:bottom w:val="single" w:sz="4" w:space="0" w:color="auto"/>
              <w:right w:val="single" w:sz="4" w:space="0" w:color="auto"/>
            </w:tcBorders>
            <w:hideMark/>
          </w:tcPr>
          <w:p w14:paraId="40F24B6F" w14:textId="77777777" w:rsidR="001B7393" w:rsidRPr="00EA2147" w:rsidRDefault="001B7393" w:rsidP="005502FE">
            <w:pPr>
              <w:pStyle w:val="QPPTableTextBody"/>
            </w:pPr>
            <w:r>
              <w:t>-</w:t>
            </w:r>
          </w:p>
          <w:p w14:paraId="2A44CA00" w14:textId="77777777" w:rsidR="001B7393" w:rsidRPr="00EA2147" w:rsidRDefault="001B7393" w:rsidP="00EA2147">
            <w:pPr>
              <w:pStyle w:val="QPPEditorsNoteStyle1"/>
            </w:pPr>
            <w:r>
              <w:t>Note—If the development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2C063253" w14:textId="26C32F7B" w:rsidR="001B7393" w:rsidRPr="00EA2147" w:rsidRDefault="001B7393" w:rsidP="005502FE">
            <w:pPr>
              <w:pStyle w:val="QPPTableTextBody"/>
            </w:pPr>
            <w:r w:rsidRPr="007B5A9F">
              <w:t>Potential and actual acid sulfate soils overlay code</w:t>
            </w:r>
          </w:p>
          <w:p w14:paraId="04C56935" w14:textId="31E4EF17" w:rsidR="001B7393" w:rsidRPr="00EA2147" w:rsidRDefault="001B7393" w:rsidP="005502FE">
            <w:pPr>
              <w:pStyle w:val="QPPTableTextBody"/>
            </w:pPr>
            <w:r w:rsidRPr="007B5A9F">
              <w:t>Filling and excavation code</w:t>
            </w:r>
          </w:p>
        </w:tc>
      </w:tr>
    </w:tbl>
    <w:p w14:paraId="5465950C" w14:textId="77777777" w:rsidR="00C21A43" w:rsidRDefault="00C21A43" w:rsidP="00C21A43">
      <w:pPr>
        <w:pStyle w:val="QPPTableHeadingStyle1"/>
      </w:pPr>
      <w:bookmarkStart w:id="20" w:name="Pre1911"/>
      <w:bookmarkEnd w:id="20"/>
      <w:r>
        <w:t>Table 5.10.16—Pre-1911 building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871"/>
        <w:gridCol w:w="2871"/>
      </w:tblGrid>
      <w:tr w:rsidR="00C21A43" w14:paraId="00A3A5D0" w14:textId="77777777" w:rsidTr="00474A3E">
        <w:trPr>
          <w:trHeight w:val="434"/>
        </w:trPr>
        <w:tc>
          <w:tcPr>
            <w:tcW w:w="3396" w:type="dxa"/>
            <w:tcBorders>
              <w:top w:val="single" w:sz="4" w:space="0" w:color="auto"/>
              <w:left w:val="single" w:sz="4" w:space="0" w:color="auto"/>
              <w:bottom w:val="single" w:sz="4" w:space="0" w:color="auto"/>
              <w:right w:val="single" w:sz="4" w:space="0" w:color="auto"/>
            </w:tcBorders>
            <w:hideMark/>
          </w:tcPr>
          <w:p w14:paraId="5813D25D" w14:textId="77777777" w:rsidR="00C21A43" w:rsidRPr="00EA2147" w:rsidRDefault="00C21A43" w:rsidP="005502FE">
            <w:pPr>
              <w:pStyle w:val="QPPTableTextBold"/>
            </w:pPr>
            <w:r>
              <w:t>Development</w:t>
            </w:r>
          </w:p>
        </w:tc>
        <w:tc>
          <w:tcPr>
            <w:tcW w:w="2835" w:type="dxa"/>
            <w:tcBorders>
              <w:top w:val="single" w:sz="4" w:space="0" w:color="auto"/>
              <w:left w:val="single" w:sz="4" w:space="0" w:color="auto"/>
              <w:bottom w:val="single" w:sz="4" w:space="0" w:color="auto"/>
              <w:right w:val="single" w:sz="4" w:space="0" w:color="auto"/>
            </w:tcBorders>
            <w:hideMark/>
          </w:tcPr>
          <w:p w14:paraId="0B7A0DEF" w14:textId="6A448350" w:rsidR="00C21A43" w:rsidRPr="00EA2147" w:rsidRDefault="00C21A43" w:rsidP="005502FE">
            <w:pPr>
              <w:pStyle w:val="QPPTableTextBold"/>
            </w:pPr>
            <w:r>
              <w:t>Categories of development</w:t>
            </w:r>
            <w:r w:rsidR="001D23AE">
              <w:t xml:space="preserve"> and </w:t>
            </w:r>
            <w:r w:rsidRPr="00EA2147">
              <w:t>assessment</w:t>
            </w:r>
          </w:p>
        </w:tc>
        <w:tc>
          <w:tcPr>
            <w:tcW w:w="2835" w:type="dxa"/>
            <w:tcBorders>
              <w:top w:val="single" w:sz="4" w:space="0" w:color="auto"/>
              <w:left w:val="single" w:sz="4" w:space="0" w:color="auto"/>
              <w:bottom w:val="single" w:sz="4" w:space="0" w:color="auto"/>
              <w:right w:val="single" w:sz="4" w:space="0" w:color="auto"/>
            </w:tcBorders>
            <w:hideMark/>
          </w:tcPr>
          <w:p w14:paraId="64753CA0" w14:textId="77777777" w:rsidR="00C21A43" w:rsidRPr="00EA2147" w:rsidRDefault="00C21A43" w:rsidP="005502FE">
            <w:pPr>
              <w:pStyle w:val="QPPTableTextBold"/>
            </w:pPr>
            <w:r>
              <w:t>Assessment benchmarks</w:t>
            </w:r>
          </w:p>
        </w:tc>
      </w:tr>
      <w:tr w:rsidR="00C21A43" w14:paraId="6923C447"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211CCE51" w14:textId="77777777" w:rsidR="00C21A43" w:rsidRPr="00EA2147" w:rsidRDefault="00C21A43" w:rsidP="005502FE">
            <w:pPr>
              <w:pStyle w:val="QPPTableTextBold"/>
            </w:pPr>
            <w:r>
              <w:t>All aspects of developments</w:t>
            </w:r>
          </w:p>
        </w:tc>
      </w:tr>
      <w:tr w:rsidR="001B7393" w14:paraId="3D91E1A8"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1C2DCEBE" w14:textId="77777777" w:rsidR="001B7393" w:rsidRPr="00EA2147" w:rsidRDefault="001B7393" w:rsidP="005502FE">
            <w:pPr>
              <w:pStyle w:val="QPPTableTextBody"/>
            </w:pPr>
            <w:r>
              <w:t>MCU, ROL, building work or operational work if prescribed accepted development</w:t>
            </w:r>
          </w:p>
        </w:tc>
        <w:tc>
          <w:tcPr>
            <w:tcW w:w="2835" w:type="dxa"/>
            <w:gridSpan w:val="2"/>
            <w:tcBorders>
              <w:top w:val="single" w:sz="4" w:space="0" w:color="auto"/>
              <w:left w:val="single" w:sz="4" w:space="0" w:color="auto"/>
              <w:bottom w:val="single" w:sz="4" w:space="0" w:color="auto"/>
              <w:right w:val="single" w:sz="4" w:space="0" w:color="auto"/>
            </w:tcBorders>
            <w:hideMark/>
          </w:tcPr>
          <w:p w14:paraId="2461233F" w14:textId="77777777" w:rsidR="001B7393" w:rsidRPr="00EA2147" w:rsidRDefault="001B7393" w:rsidP="005502FE">
            <w:pPr>
              <w:pStyle w:val="QPPTableTextBold"/>
            </w:pPr>
            <w:r>
              <w:t>Accepted development</w:t>
            </w:r>
          </w:p>
        </w:tc>
      </w:tr>
      <w:tr w:rsidR="001B7393" w14:paraId="12917B9F" w14:textId="77777777" w:rsidTr="00474A3E">
        <w:trPr>
          <w:trHeight w:val="434"/>
        </w:trPr>
        <w:tc>
          <w:tcPr>
            <w:tcW w:w="3396" w:type="dxa"/>
            <w:vMerge/>
            <w:tcBorders>
              <w:left w:val="single" w:sz="4" w:space="0" w:color="auto"/>
              <w:bottom w:val="single" w:sz="4" w:space="0" w:color="auto"/>
              <w:right w:val="single" w:sz="4" w:space="0" w:color="auto"/>
            </w:tcBorders>
            <w:vAlign w:val="center"/>
            <w:hideMark/>
          </w:tcPr>
          <w:p w14:paraId="208AC599" w14:textId="77777777" w:rsidR="001B7393" w:rsidRPr="00EA2147" w:rsidRDefault="001B7393" w:rsidP="00EA2147"/>
        </w:tc>
        <w:tc>
          <w:tcPr>
            <w:tcW w:w="2835" w:type="dxa"/>
            <w:tcBorders>
              <w:top w:val="single" w:sz="4" w:space="0" w:color="auto"/>
              <w:left w:val="single" w:sz="4" w:space="0" w:color="auto"/>
              <w:bottom w:val="single" w:sz="4" w:space="0" w:color="auto"/>
              <w:right w:val="single" w:sz="4" w:space="0" w:color="auto"/>
            </w:tcBorders>
            <w:hideMark/>
          </w:tcPr>
          <w:p w14:paraId="06CB30B6" w14:textId="77777777" w:rsidR="001B7393" w:rsidRPr="00EA2147" w:rsidRDefault="001B7393" w:rsidP="005502FE">
            <w:pPr>
              <w:pStyle w:val="QPPTableTextBody"/>
            </w:pPr>
            <w:r>
              <w:t>Development approval is not required</w:t>
            </w:r>
          </w:p>
        </w:tc>
        <w:tc>
          <w:tcPr>
            <w:tcW w:w="2835" w:type="dxa"/>
            <w:tcBorders>
              <w:top w:val="single" w:sz="4" w:space="0" w:color="auto"/>
              <w:left w:val="single" w:sz="4" w:space="0" w:color="auto"/>
              <w:bottom w:val="single" w:sz="4" w:space="0" w:color="auto"/>
              <w:right w:val="single" w:sz="4" w:space="0" w:color="auto"/>
            </w:tcBorders>
            <w:hideMark/>
          </w:tcPr>
          <w:p w14:paraId="3C187D73" w14:textId="77777777" w:rsidR="001B7393" w:rsidRPr="00EA2147" w:rsidRDefault="001B7393" w:rsidP="005502FE">
            <w:pPr>
              <w:pStyle w:val="QPPTableTextBody"/>
            </w:pPr>
            <w:r>
              <w:t>Not applicable</w:t>
            </w:r>
          </w:p>
        </w:tc>
      </w:tr>
      <w:tr w:rsidR="00C21A43" w14:paraId="276D114E"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72404A3E" w14:textId="77777777" w:rsidR="00C21A43" w:rsidRPr="00EA2147" w:rsidRDefault="00C21A43" w:rsidP="005502FE">
            <w:pPr>
              <w:pStyle w:val="QPPTableTextBold"/>
            </w:pPr>
            <w:r>
              <w:t>Building work</w:t>
            </w:r>
          </w:p>
        </w:tc>
      </w:tr>
      <w:tr w:rsidR="00071328" w14:paraId="32BA2AEA"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1E3D9CA7" w14:textId="466A15AD" w:rsidR="00071328" w:rsidRPr="00C64692" w:rsidRDefault="00071328" w:rsidP="005502FE">
            <w:pPr>
              <w:pStyle w:val="QPPTableTextBody"/>
            </w:pPr>
            <w:r>
              <w:t>Building work for</w:t>
            </w:r>
            <w:r w:rsidRPr="00EA2147">
              <w:t xml:space="preserve"> removal, demolition, or demolition of a part of, a pre-1911 building, if in the Emerging community zone, Low density residential zone, Low–medium density residential zone, Character residential zone, Environmental management zone, Rural zone or Community facilities zone</w:t>
            </w:r>
            <w:r w:rsidR="00130CA4">
              <w:t xml:space="preserve"> o</w:t>
            </w:r>
            <w:r w:rsidR="00130CA4" w:rsidRPr="00130CA4">
              <w:t>r where located within the</w:t>
            </w:r>
            <w:r w:rsidR="00C64692">
              <w:t xml:space="preserve"> </w:t>
            </w:r>
            <w:r w:rsidR="00C64692" w:rsidRPr="007B5A9F">
              <w:t>City west neighbourhood plan</w:t>
            </w:r>
            <w:r w:rsidR="00C64692" w:rsidRPr="00C64692">
              <w:t xml:space="preserve"> area or the </w:t>
            </w:r>
            <w:r w:rsidR="00C64692" w:rsidRPr="007B5A9F">
              <w:t>Spring Hill neighbourhood plan</w:t>
            </w:r>
            <w:r w:rsidR="00C64692" w:rsidRPr="00C64692">
              <w:t xml:space="preserve"> area</w:t>
            </w:r>
          </w:p>
        </w:tc>
        <w:tc>
          <w:tcPr>
            <w:tcW w:w="2835" w:type="dxa"/>
            <w:gridSpan w:val="2"/>
            <w:tcBorders>
              <w:top w:val="single" w:sz="4" w:space="0" w:color="auto"/>
              <w:left w:val="single" w:sz="4" w:space="0" w:color="auto"/>
              <w:bottom w:val="single" w:sz="4" w:space="0" w:color="auto"/>
              <w:right w:val="single" w:sz="4" w:space="0" w:color="auto"/>
            </w:tcBorders>
            <w:hideMark/>
          </w:tcPr>
          <w:p w14:paraId="3CAF78CD" w14:textId="77777777" w:rsidR="00071328" w:rsidRPr="00EA2147" w:rsidRDefault="00071328" w:rsidP="005502FE">
            <w:pPr>
              <w:pStyle w:val="QPPTableTextBold"/>
            </w:pPr>
            <w:r>
              <w:t>Assessable development—Code assessment</w:t>
            </w:r>
          </w:p>
        </w:tc>
      </w:tr>
      <w:tr w:rsidR="00071328" w14:paraId="6059F864" w14:textId="77777777" w:rsidTr="00474A3E">
        <w:trPr>
          <w:trHeight w:val="434"/>
        </w:trPr>
        <w:tc>
          <w:tcPr>
            <w:tcW w:w="3396" w:type="dxa"/>
            <w:vMerge/>
            <w:tcBorders>
              <w:left w:val="single" w:sz="4" w:space="0" w:color="auto"/>
              <w:bottom w:val="single" w:sz="4" w:space="0" w:color="auto"/>
              <w:right w:val="single" w:sz="4" w:space="0" w:color="auto"/>
            </w:tcBorders>
            <w:vAlign w:val="center"/>
            <w:hideMark/>
          </w:tcPr>
          <w:p w14:paraId="2B0D0FB4" w14:textId="77777777" w:rsidR="00071328" w:rsidRPr="00EA2147" w:rsidRDefault="00071328" w:rsidP="00EA2147"/>
        </w:tc>
        <w:tc>
          <w:tcPr>
            <w:tcW w:w="2835" w:type="dxa"/>
            <w:tcBorders>
              <w:top w:val="single" w:sz="4" w:space="0" w:color="auto"/>
              <w:left w:val="single" w:sz="4" w:space="0" w:color="auto"/>
              <w:bottom w:val="single" w:sz="4" w:space="0" w:color="auto"/>
              <w:right w:val="single" w:sz="4" w:space="0" w:color="auto"/>
            </w:tcBorders>
            <w:hideMark/>
          </w:tcPr>
          <w:p w14:paraId="2F2024D0" w14:textId="77777777" w:rsidR="00071328" w:rsidRPr="00EA2147" w:rsidRDefault="00071328" w:rsidP="005502FE">
            <w:pPr>
              <w:pStyle w:val="QPPTableTextBody"/>
            </w:pPr>
            <w:r>
              <w:t>-</w:t>
            </w:r>
          </w:p>
          <w:p w14:paraId="7F3110C8" w14:textId="77777777" w:rsidR="00071328" w:rsidRPr="00EA2147" w:rsidRDefault="00071328" w:rsidP="00EA2147">
            <w:pPr>
              <w:pStyle w:val="QPPEditorsNoteStyle1"/>
            </w:pPr>
            <w:r>
              <w:t xml:space="preserve">Note—If the development is impact assessable in the zone or neighbourhood plan, then the category of assessment is not lowered to code </w:t>
            </w:r>
            <w:r w:rsidRPr="00EA2147">
              <w:t>assessment.</w:t>
            </w:r>
          </w:p>
        </w:tc>
        <w:tc>
          <w:tcPr>
            <w:tcW w:w="2835" w:type="dxa"/>
            <w:tcBorders>
              <w:top w:val="single" w:sz="4" w:space="0" w:color="auto"/>
              <w:left w:val="single" w:sz="4" w:space="0" w:color="auto"/>
              <w:bottom w:val="single" w:sz="4" w:space="0" w:color="auto"/>
              <w:right w:val="single" w:sz="4" w:space="0" w:color="auto"/>
            </w:tcBorders>
            <w:hideMark/>
          </w:tcPr>
          <w:p w14:paraId="185DC4F7" w14:textId="021B9DB4" w:rsidR="00071328" w:rsidRPr="00EA2147" w:rsidRDefault="00071328" w:rsidP="005502FE">
            <w:pPr>
              <w:pStyle w:val="QPPTableTextBody"/>
            </w:pPr>
            <w:r w:rsidRPr="007B5A9F">
              <w:t>Pre-1911 building overlay code</w:t>
            </w:r>
          </w:p>
        </w:tc>
      </w:tr>
      <w:tr w:rsidR="00071328" w14:paraId="14D65F66"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769B0B29" w14:textId="77777777" w:rsidR="00071328" w:rsidRPr="00EA2147" w:rsidRDefault="00071328" w:rsidP="005502FE">
            <w:pPr>
              <w:pStyle w:val="QPPTableTextBody"/>
            </w:pPr>
            <w:r>
              <w:t>Building work for the demolition of a pre-1911 building if in any other zone</w:t>
            </w:r>
          </w:p>
        </w:tc>
        <w:tc>
          <w:tcPr>
            <w:tcW w:w="2835" w:type="dxa"/>
            <w:gridSpan w:val="2"/>
            <w:tcBorders>
              <w:top w:val="single" w:sz="4" w:space="0" w:color="auto"/>
              <w:left w:val="single" w:sz="4" w:space="0" w:color="auto"/>
              <w:bottom w:val="single" w:sz="4" w:space="0" w:color="auto"/>
              <w:right w:val="single" w:sz="4" w:space="0" w:color="auto"/>
            </w:tcBorders>
            <w:hideMark/>
          </w:tcPr>
          <w:p w14:paraId="3508273F" w14:textId="77777777" w:rsidR="00071328" w:rsidRPr="00EA2147" w:rsidRDefault="00071328" w:rsidP="005502FE">
            <w:pPr>
              <w:pStyle w:val="QPPTableTextBold"/>
            </w:pPr>
            <w:r>
              <w:t>Assessable development—Code assessment</w:t>
            </w:r>
          </w:p>
        </w:tc>
      </w:tr>
      <w:tr w:rsidR="00071328" w14:paraId="0C0411FA" w14:textId="77777777" w:rsidTr="00474A3E">
        <w:trPr>
          <w:trHeight w:val="434"/>
        </w:trPr>
        <w:tc>
          <w:tcPr>
            <w:tcW w:w="3396" w:type="dxa"/>
            <w:vMerge/>
            <w:tcBorders>
              <w:left w:val="single" w:sz="4" w:space="0" w:color="auto"/>
              <w:right w:val="single" w:sz="4" w:space="0" w:color="auto"/>
            </w:tcBorders>
            <w:vAlign w:val="center"/>
            <w:hideMark/>
          </w:tcPr>
          <w:p w14:paraId="7F1698C7" w14:textId="77777777" w:rsidR="00071328" w:rsidRPr="00EA2147" w:rsidRDefault="00071328" w:rsidP="00EA2147"/>
        </w:tc>
        <w:tc>
          <w:tcPr>
            <w:tcW w:w="2835" w:type="dxa"/>
            <w:tcBorders>
              <w:top w:val="single" w:sz="4" w:space="0" w:color="auto"/>
              <w:left w:val="single" w:sz="4" w:space="0" w:color="auto"/>
              <w:bottom w:val="single" w:sz="4" w:space="0" w:color="auto"/>
              <w:right w:val="single" w:sz="4" w:space="0" w:color="auto"/>
            </w:tcBorders>
            <w:hideMark/>
          </w:tcPr>
          <w:p w14:paraId="20F00A7F" w14:textId="0B888260" w:rsidR="00071328" w:rsidRPr="00EA2147" w:rsidRDefault="00071328" w:rsidP="005502FE">
            <w:pPr>
              <w:pStyle w:val="QPPTableTextBody"/>
            </w:pPr>
            <w:r>
              <w:t>If complying with acceptable outcome AO</w:t>
            </w:r>
            <w:r w:rsidR="00E701E3">
              <w:t>4</w:t>
            </w:r>
            <w:r>
              <w:t xml:space="preserve"> in the </w:t>
            </w:r>
            <w:r w:rsidRPr="007B5A9F">
              <w:t>Pre-1911 building overlay code</w:t>
            </w:r>
          </w:p>
          <w:p w14:paraId="33CF7BE2" w14:textId="77777777" w:rsidR="00071328" w:rsidRPr="00EA2147" w:rsidRDefault="00071328" w:rsidP="00EA2147">
            <w:pPr>
              <w:pStyle w:val="QPPEditorsNoteStyle1"/>
            </w:pPr>
            <w:r>
              <w:t xml:space="preserve">Note—If the development is impact assessable in the zone or neighbourhood </w:t>
            </w:r>
            <w:r w:rsidRPr="00EA2147">
              <w:t>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39D06D76" w14:textId="4E7151F4" w:rsidR="00071328" w:rsidRPr="00EA2147" w:rsidRDefault="00071328" w:rsidP="005502FE">
            <w:pPr>
              <w:pStyle w:val="QPPTableTextBody"/>
            </w:pPr>
            <w:r w:rsidRPr="007B5A9F">
              <w:t>Pre-1911 building overlay code</w:t>
            </w:r>
          </w:p>
        </w:tc>
      </w:tr>
      <w:tr w:rsidR="00071328" w14:paraId="5C2C818E" w14:textId="77777777" w:rsidTr="00474A3E">
        <w:trPr>
          <w:trHeight w:val="434"/>
        </w:trPr>
        <w:tc>
          <w:tcPr>
            <w:tcW w:w="3396" w:type="dxa"/>
            <w:vMerge/>
            <w:tcBorders>
              <w:left w:val="single" w:sz="4" w:space="0" w:color="auto"/>
              <w:right w:val="single" w:sz="4" w:space="0" w:color="auto"/>
            </w:tcBorders>
            <w:vAlign w:val="center"/>
            <w:hideMark/>
          </w:tcPr>
          <w:p w14:paraId="13324996" w14:textId="77777777" w:rsidR="00071328" w:rsidRPr="00EA2147" w:rsidRDefault="00071328" w:rsidP="00EA2147"/>
        </w:tc>
        <w:tc>
          <w:tcPr>
            <w:tcW w:w="2835" w:type="dxa"/>
            <w:gridSpan w:val="2"/>
            <w:tcBorders>
              <w:top w:val="single" w:sz="4" w:space="0" w:color="auto"/>
              <w:left w:val="single" w:sz="4" w:space="0" w:color="auto"/>
              <w:bottom w:val="single" w:sz="4" w:space="0" w:color="auto"/>
              <w:right w:val="single" w:sz="4" w:space="0" w:color="auto"/>
            </w:tcBorders>
            <w:hideMark/>
          </w:tcPr>
          <w:p w14:paraId="0B3DC7F4" w14:textId="77777777" w:rsidR="00071328" w:rsidRPr="00EA2147" w:rsidRDefault="00071328" w:rsidP="005502FE">
            <w:pPr>
              <w:pStyle w:val="QPPTableTextBold"/>
            </w:pPr>
            <w:r>
              <w:t>Assessable development—Impact assessment</w:t>
            </w:r>
          </w:p>
        </w:tc>
      </w:tr>
      <w:tr w:rsidR="00071328" w14:paraId="1FCD3B80" w14:textId="77777777" w:rsidTr="00474A3E">
        <w:trPr>
          <w:trHeight w:val="434"/>
        </w:trPr>
        <w:tc>
          <w:tcPr>
            <w:tcW w:w="3396" w:type="dxa"/>
            <w:vMerge/>
            <w:tcBorders>
              <w:left w:val="single" w:sz="4" w:space="0" w:color="auto"/>
              <w:bottom w:val="single" w:sz="4" w:space="0" w:color="auto"/>
              <w:right w:val="single" w:sz="4" w:space="0" w:color="auto"/>
            </w:tcBorders>
            <w:vAlign w:val="center"/>
            <w:hideMark/>
          </w:tcPr>
          <w:p w14:paraId="3272FAFB" w14:textId="77777777" w:rsidR="00071328" w:rsidRPr="00EA2147" w:rsidRDefault="00071328" w:rsidP="00EA2147"/>
        </w:tc>
        <w:tc>
          <w:tcPr>
            <w:tcW w:w="2835" w:type="dxa"/>
            <w:tcBorders>
              <w:top w:val="single" w:sz="4" w:space="0" w:color="auto"/>
              <w:left w:val="single" w:sz="4" w:space="0" w:color="auto"/>
              <w:bottom w:val="single" w:sz="4" w:space="0" w:color="auto"/>
              <w:right w:val="single" w:sz="4" w:space="0" w:color="auto"/>
            </w:tcBorders>
            <w:hideMark/>
          </w:tcPr>
          <w:p w14:paraId="00133339" w14:textId="7EB730D2" w:rsidR="00071328" w:rsidRPr="00EA2147" w:rsidRDefault="00071328" w:rsidP="005502FE">
            <w:pPr>
              <w:pStyle w:val="QPPTableTextBody"/>
            </w:pPr>
            <w:r>
              <w:t>If not complying with acceptable outcome AO</w:t>
            </w:r>
            <w:r w:rsidR="00E701E3">
              <w:t>4</w:t>
            </w:r>
            <w:r>
              <w:t xml:space="preserve"> in the </w:t>
            </w:r>
            <w:r w:rsidRPr="007B5A9F">
              <w:t>Pre-1911 building overlay code</w:t>
            </w:r>
          </w:p>
        </w:tc>
        <w:tc>
          <w:tcPr>
            <w:tcW w:w="2835" w:type="dxa"/>
            <w:tcBorders>
              <w:top w:val="single" w:sz="4" w:space="0" w:color="auto"/>
              <w:left w:val="single" w:sz="4" w:space="0" w:color="auto"/>
              <w:bottom w:val="single" w:sz="4" w:space="0" w:color="auto"/>
              <w:right w:val="single" w:sz="4" w:space="0" w:color="auto"/>
            </w:tcBorders>
            <w:hideMark/>
          </w:tcPr>
          <w:p w14:paraId="7BA0C27B" w14:textId="77777777" w:rsidR="00071328" w:rsidRPr="00EA2147" w:rsidRDefault="00071328" w:rsidP="005502FE">
            <w:pPr>
              <w:pStyle w:val="QPPTableTextBody"/>
            </w:pPr>
            <w:r>
              <w:t>The planning scheme including:</w:t>
            </w:r>
          </w:p>
          <w:p w14:paraId="6151F267" w14:textId="1F53876C" w:rsidR="00071328" w:rsidRPr="00EA2147" w:rsidRDefault="00071328" w:rsidP="005502FE">
            <w:pPr>
              <w:pStyle w:val="QPPTableTextBody"/>
            </w:pPr>
            <w:r w:rsidRPr="007B5A9F">
              <w:t>Pre-1911 building overlay code</w:t>
            </w:r>
          </w:p>
        </w:tc>
      </w:tr>
      <w:tr w:rsidR="00C21A43" w14:paraId="076B4233" w14:textId="77777777" w:rsidTr="00474A3E">
        <w:trPr>
          <w:trHeight w:val="434"/>
        </w:trPr>
        <w:tc>
          <w:tcPr>
            <w:tcW w:w="3396" w:type="dxa"/>
            <w:tcBorders>
              <w:top w:val="single" w:sz="4" w:space="0" w:color="auto"/>
              <w:left w:val="single" w:sz="4" w:space="0" w:color="auto"/>
              <w:bottom w:val="single" w:sz="4" w:space="0" w:color="auto"/>
              <w:right w:val="single" w:sz="4" w:space="0" w:color="auto"/>
            </w:tcBorders>
            <w:hideMark/>
          </w:tcPr>
          <w:p w14:paraId="1F706E6D" w14:textId="77777777" w:rsidR="00C21A43" w:rsidRPr="00EA2147" w:rsidRDefault="00C21A43" w:rsidP="005502FE">
            <w:pPr>
              <w:pStyle w:val="QPPTableTextBody"/>
            </w:pPr>
            <w:r>
              <w:t>Building work for the removal of a pre-1911 building if in any other zone</w:t>
            </w:r>
          </w:p>
        </w:tc>
        <w:tc>
          <w:tcPr>
            <w:tcW w:w="2835" w:type="dxa"/>
            <w:gridSpan w:val="2"/>
            <w:tcBorders>
              <w:top w:val="single" w:sz="4" w:space="0" w:color="auto"/>
              <w:left w:val="single" w:sz="4" w:space="0" w:color="auto"/>
              <w:bottom w:val="single" w:sz="4" w:space="0" w:color="auto"/>
              <w:right w:val="single" w:sz="4" w:space="0" w:color="auto"/>
            </w:tcBorders>
            <w:hideMark/>
          </w:tcPr>
          <w:p w14:paraId="374905AB" w14:textId="77777777" w:rsidR="00C21A43" w:rsidRPr="00EA2147" w:rsidRDefault="00C21A43" w:rsidP="005502FE">
            <w:pPr>
              <w:pStyle w:val="QPPTableTextBold"/>
            </w:pPr>
            <w:r>
              <w:t>Assessable development—Code assessment</w:t>
            </w:r>
          </w:p>
        </w:tc>
      </w:tr>
      <w:tr w:rsidR="00071328" w14:paraId="59346EB1" w14:textId="77777777" w:rsidTr="00474A3E">
        <w:trPr>
          <w:trHeight w:val="434"/>
        </w:trPr>
        <w:tc>
          <w:tcPr>
            <w:tcW w:w="3396" w:type="dxa"/>
            <w:vMerge w:val="restart"/>
            <w:tcBorders>
              <w:top w:val="single" w:sz="4" w:space="0" w:color="auto"/>
              <w:left w:val="single" w:sz="4" w:space="0" w:color="auto"/>
              <w:bottom w:val="single" w:sz="4" w:space="0" w:color="auto"/>
              <w:right w:val="single" w:sz="4" w:space="0" w:color="auto"/>
            </w:tcBorders>
            <w:vAlign w:val="center"/>
          </w:tcPr>
          <w:p w14:paraId="38D7402C"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34C5A0D1" w14:textId="3ABFCD4C" w:rsidR="00C21A43" w:rsidRPr="00EA2147" w:rsidRDefault="00C21A43" w:rsidP="005502FE">
            <w:pPr>
              <w:pStyle w:val="QPPTableTextBody"/>
            </w:pPr>
            <w:r>
              <w:t>If complying with acceptable outcome AO</w:t>
            </w:r>
            <w:r w:rsidR="00E701E3">
              <w:t>5</w:t>
            </w:r>
            <w:r>
              <w:t xml:space="preserve"> in the </w:t>
            </w:r>
            <w:r w:rsidRPr="007B5A9F">
              <w:t>Pre-1911 building overlay code</w:t>
            </w:r>
          </w:p>
          <w:p w14:paraId="1CB73AAF"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3C530D5D" w14:textId="3A6C85A1" w:rsidR="00C21A43" w:rsidRPr="00EA2147" w:rsidRDefault="00C21A43" w:rsidP="005502FE">
            <w:pPr>
              <w:pStyle w:val="QPPTableTextBody"/>
            </w:pPr>
            <w:r w:rsidRPr="007B5A9F">
              <w:t>Pre-1911 building overlay code</w:t>
            </w:r>
          </w:p>
        </w:tc>
      </w:tr>
      <w:tr w:rsidR="00C21A43" w14:paraId="56D572CA"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4B876832" w14:textId="77777777" w:rsidR="00C21A43" w:rsidRPr="00EA2147" w:rsidRDefault="00C21A43" w:rsidP="00EA2147"/>
        </w:tc>
        <w:tc>
          <w:tcPr>
            <w:tcW w:w="2835" w:type="dxa"/>
            <w:gridSpan w:val="2"/>
            <w:tcBorders>
              <w:top w:val="single" w:sz="4" w:space="0" w:color="auto"/>
              <w:left w:val="single" w:sz="4" w:space="0" w:color="auto"/>
              <w:bottom w:val="single" w:sz="4" w:space="0" w:color="auto"/>
              <w:right w:val="single" w:sz="4" w:space="0" w:color="auto"/>
            </w:tcBorders>
            <w:hideMark/>
          </w:tcPr>
          <w:p w14:paraId="578D2BBA" w14:textId="3721EE35" w:rsidR="00C21A43" w:rsidRPr="00850017" w:rsidRDefault="00C21A43" w:rsidP="00F736C5">
            <w:pPr>
              <w:pStyle w:val="QPPTableTextBold"/>
            </w:pPr>
            <w:r>
              <w:t>Assessable development—Impact assessment</w:t>
            </w:r>
          </w:p>
        </w:tc>
      </w:tr>
      <w:tr w:rsidR="00071328" w14:paraId="4F6124D4"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55A18B2B"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3164DE05" w14:textId="2DEF9CD8" w:rsidR="00C21A43" w:rsidRPr="00EA2147" w:rsidRDefault="00C21A43" w:rsidP="005502FE">
            <w:pPr>
              <w:pStyle w:val="QPPTableTextBody"/>
            </w:pPr>
            <w:r>
              <w:t>If not complying with acceptable outcome AO</w:t>
            </w:r>
            <w:r w:rsidR="00E701E3">
              <w:t>5</w:t>
            </w:r>
            <w:r>
              <w:t xml:space="preserve"> in the </w:t>
            </w:r>
            <w:r w:rsidRPr="007B5A9F">
              <w:t>Pre-1911 building overlay code</w:t>
            </w:r>
          </w:p>
        </w:tc>
        <w:tc>
          <w:tcPr>
            <w:tcW w:w="2835" w:type="dxa"/>
            <w:tcBorders>
              <w:top w:val="single" w:sz="4" w:space="0" w:color="auto"/>
              <w:left w:val="single" w:sz="4" w:space="0" w:color="auto"/>
              <w:bottom w:val="single" w:sz="4" w:space="0" w:color="auto"/>
              <w:right w:val="single" w:sz="4" w:space="0" w:color="auto"/>
            </w:tcBorders>
            <w:hideMark/>
          </w:tcPr>
          <w:p w14:paraId="05A620CA" w14:textId="77777777" w:rsidR="00C21A43" w:rsidRPr="00EA2147" w:rsidRDefault="00C21A43" w:rsidP="005502FE">
            <w:pPr>
              <w:pStyle w:val="QPPTableTextBody"/>
            </w:pPr>
            <w:r>
              <w:t>The planning scheme including:</w:t>
            </w:r>
          </w:p>
          <w:p w14:paraId="514496FC" w14:textId="08AE2435" w:rsidR="00C21A43" w:rsidRPr="00EA2147" w:rsidRDefault="00C21A43" w:rsidP="005502FE">
            <w:pPr>
              <w:pStyle w:val="QPPTableTextBody"/>
            </w:pPr>
            <w:r w:rsidRPr="007B5A9F">
              <w:t>Pre-1911 building overlay code</w:t>
            </w:r>
          </w:p>
        </w:tc>
      </w:tr>
    </w:tbl>
    <w:p w14:paraId="5CCEA657" w14:textId="77777777" w:rsidR="00C21A43" w:rsidRDefault="00C21A43" w:rsidP="00C21A43">
      <w:pPr>
        <w:pStyle w:val="QPPTableHeadingStyle1"/>
      </w:pPr>
      <w:bookmarkStart w:id="21" w:name="Regional"/>
      <w:r>
        <w:t>Table 5.10.17—Regional infrastructure corridors and substations overlay</w:t>
      </w:r>
      <w:bookmarkEnd w:id="2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871"/>
        <w:gridCol w:w="2871"/>
      </w:tblGrid>
      <w:tr w:rsidR="00C21A43" w14:paraId="0D03B19D" w14:textId="77777777" w:rsidTr="00474A3E">
        <w:trPr>
          <w:trHeight w:val="434"/>
        </w:trPr>
        <w:tc>
          <w:tcPr>
            <w:tcW w:w="3396" w:type="dxa"/>
            <w:tcBorders>
              <w:top w:val="single" w:sz="4" w:space="0" w:color="auto"/>
              <w:left w:val="single" w:sz="4" w:space="0" w:color="auto"/>
              <w:bottom w:val="single" w:sz="4" w:space="0" w:color="auto"/>
              <w:right w:val="single" w:sz="4" w:space="0" w:color="auto"/>
            </w:tcBorders>
            <w:hideMark/>
          </w:tcPr>
          <w:p w14:paraId="7ED042D3" w14:textId="77777777" w:rsidR="00C21A43" w:rsidRPr="00EA2147" w:rsidRDefault="00C21A43" w:rsidP="005502FE">
            <w:pPr>
              <w:pStyle w:val="QPPTableTextBold"/>
            </w:pPr>
            <w:r>
              <w:t>Development</w:t>
            </w:r>
          </w:p>
        </w:tc>
        <w:tc>
          <w:tcPr>
            <w:tcW w:w="2835" w:type="dxa"/>
            <w:tcBorders>
              <w:top w:val="single" w:sz="4" w:space="0" w:color="auto"/>
              <w:left w:val="single" w:sz="4" w:space="0" w:color="auto"/>
              <w:bottom w:val="single" w:sz="4" w:space="0" w:color="auto"/>
              <w:right w:val="single" w:sz="4" w:space="0" w:color="auto"/>
            </w:tcBorders>
            <w:hideMark/>
          </w:tcPr>
          <w:p w14:paraId="16A09616" w14:textId="0B21EAAC" w:rsidR="00C21A43" w:rsidRPr="00EA2147" w:rsidRDefault="001D23AE" w:rsidP="005502FE">
            <w:pPr>
              <w:pStyle w:val="QPPTableTextBold"/>
            </w:pPr>
            <w:r>
              <w:t xml:space="preserve">Categories of development and </w:t>
            </w:r>
            <w:r w:rsidR="00C21A43">
              <w:t>assessment</w:t>
            </w:r>
          </w:p>
        </w:tc>
        <w:tc>
          <w:tcPr>
            <w:tcW w:w="2835" w:type="dxa"/>
            <w:tcBorders>
              <w:top w:val="single" w:sz="4" w:space="0" w:color="auto"/>
              <w:left w:val="single" w:sz="4" w:space="0" w:color="auto"/>
              <w:bottom w:val="single" w:sz="4" w:space="0" w:color="auto"/>
              <w:right w:val="single" w:sz="4" w:space="0" w:color="auto"/>
            </w:tcBorders>
            <w:hideMark/>
          </w:tcPr>
          <w:p w14:paraId="29AA802B" w14:textId="77777777" w:rsidR="00C21A43" w:rsidRPr="00EA2147" w:rsidRDefault="00C21A43" w:rsidP="005502FE">
            <w:pPr>
              <w:pStyle w:val="QPPTableTextBold"/>
            </w:pPr>
            <w:r>
              <w:t>Assessment benchmarks</w:t>
            </w:r>
          </w:p>
        </w:tc>
      </w:tr>
      <w:tr w:rsidR="00C21A43" w14:paraId="592AB63E"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61C18C28" w14:textId="77777777" w:rsidR="00C21A43" w:rsidRPr="00EA2147" w:rsidRDefault="00C21A43" w:rsidP="005502FE">
            <w:pPr>
              <w:pStyle w:val="QPPTableTextBold"/>
            </w:pPr>
            <w:r>
              <w:t>All aspects of developments</w:t>
            </w:r>
          </w:p>
        </w:tc>
      </w:tr>
      <w:tr w:rsidR="00C21A43" w14:paraId="61ADCE86" w14:textId="77777777" w:rsidTr="00474A3E">
        <w:trPr>
          <w:trHeight w:val="434"/>
        </w:trPr>
        <w:tc>
          <w:tcPr>
            <w:tcW w:w="3396" w:type="dxa"/>
            <w:vMerge w:val="restart"/>
            <w:tcBorders>
              <w:top w:val="single" w:sz="4" w:space="0" w:color="auto"/>
              <w:left w:val="single" w:sz="4" w:space="0" w:color="auto"/>
              <w:bottom w:val="single" w:sz="4" w:space="0" w:color="auto"/>
              <w:right w:val="single" w:sz="4" w:space="0" w:color="auto"/>
            </w:tcBorders>
            <w:hideMark/>
          </w:tcPr>
          <w:p w14:paraId="569E4EF3" w14:textId="77777777" w:rsidR="00C21A43" w:rsidRPr="00EA2147" w:rsidRDefault="00C21A43" w:rsidP="005502FE">
            <w:pPr>
              <w:pStyle w:val="QPPTableTextBody"/>
            </w:pPr>
            <w:r>
              <w:t xml:space="preserve">MCU, ROL, building work or operational work if </w:t>
            </w:r>
            <w:r w:rsidRPr="00EA2147">
              <w:t>prescribed accepted development</w:t>
            </w:r>
          </w:p>
        </w:tc>
        <w:tc>
          <w:tcPr>
            <w:tcW w:w="2835" w:type="dxa"/>
            <w:gridSpan w:val="2"/>
            <w:tcBorders>
              <w:top w:val="single" w:sz="4" w:space="0" w:color="auto"/>
              <w:left w:val="single" w:sz="4" w:space="0" w:color="auto"/>
              <w:bottom w:val="single" w:sz="4" w:space="0" w:color="auto"/>
              <w:right w:val="single" w:sz="4" w:space="0" w:color="auto"/>
            </w:tcBorders>
            <w:hideMark/>
          </w:tcPr>
          <w:p w14:paraId="1247A5BC" w14:textId="77777777" w:rsidR="00C21A43" w:rsidRPr="00EA2147" w:rsidRDefault="00C21A43" w:rsidP="005502FE">
            <w:pPr>
              <w:pStyle w:val="QPPTableTextBold"/>
            </w:pPr>
            <w:r>
              <w:t>Accepted development</w:t>
            </w:r>
          </w:p>
        </w:tc>
      </w:tr>
      <w:tr w:rsidR="00C21A43" w14:paraId="13222D48"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63D8D17B"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0FE93D9E" w14:textId="77777777" w:rsidR="00C21A43" w:rsidRPr="00EA2147" w:rsidRDefault="00C21A43" w:rsidP="005502FE">
            <w:pPr>
              <w:pStyle w:val="QPPTableTextBody"/>
            </w:pPr>
            <w:r>
              <w:t>Development approval is not required</w:t>
            </w:r>
          </w:p>
        </w:tc>
        <w:tc>
          <w:tcPr>
            <w:tcW w:w="2835" w:type="dxa"/>
            <w:tcBorders>
              <w:top w:val="single" w:sz="4" w:space="0" w:color="auto"/>
              <w:left w:val="single" w:sz="4" w:space="0" w:color="auto"/>
              <w:bottom w:val="single" w:sz="4" w:space="0" w:color="auto"/>
              <w:right w:val="single" w:sz="4" w:space="0" w:color="auto"/>
            </w:tcBorders>
            <w:hideMark/>
          </w:tcPr>
          <w:p w14:paraId="01ED9963" w14:textId="26B1AB34" w:rsidR="00C21A43" w:rsidRPr="00EA2147" w:rsidRDefault="00C21A43" w:rsidP="005502FE">
            <w:pPr>
              <w:pStyle w:val="QPPTableTextBody"/>
            </w:pPr>
            <w:r>
              <w:t>Not applicable</w:t>
            </w:r>
            <w:r w:rsidR="00463D1E" w:rsidRPr="00EA2147">
              <w:tab/>
            </w:r>
          </w:p>
        </w:tc>
      </w:tr>
      <w:tr w:rsidR="00C21A43" w14:paraId="76E62F72" w14:textId="77777777" w:rsidTr="00474A3E">
        <w:trPr>
          <w:trHeight w:val="434"/>
        </w:trPr>
        <w:tc>
          <w:tcPr>
            <w:tcW w:w="3396" w:type="dxa"/>
            <w:tcBorders>
              <w:top w:val="single" w:sz="4" w:space="0" w:color="auto"/>
              <w:left w:val="single" w:sz="4" w:space="0" w:color="auto"/>
              <w:bottom w:val="single" w:sz="4" w:space="0" w:color="auto"/>
              <w:right w:val="single" w:sz="4" w:space="0" w:color="auto"/>
            </w:tcBorders>
            <w:hideMark/>
          </w:tcPr>
          <w:p w14:paraId="212FCD1F" w14:textId="77777777" w:rsidR="00C21A43" w:rsidRPr="00EA2147" w:rsidRDefault="00C21A43" w:rsidP="005502FE">
            <w:pPr>
              <w:pStyle w:val="QPPTableTextBody"/>
            </w:pPr>
            <w:r>
              <w:t>ROL, building work or operational work if accepted development subject to compliance with identified requirements in the zone or neighbourhood plan</w:t>
            </w:r>
          </w:p>
        </w:tc>
        <w:tc>
          <w:tcPr>
            <w:tcW w:w="2835" w:type="dxa"/>
            <w:tcBorders>
              <w:top w:val="single" w:sz="4" w:space="0" w:color="auto"/>
              <w:left w:val="single" w:sz="4" w:space="0" w:color="auto"/>
              <w:bottom w:val="single" w:sz="4" w:space="0" w:color="auto"/>
              <w:right w:val="single" w:sz="4" w:space="0" w:color="auto"/>
            </w:tcBorders>
            <w:hideMark/>
          </w:tcPr>
          <w:p w14:paraId="41DCDDF3" w14:textId="77777777" w:rsidR="00C21A43" w:rsidRPr="00EA2147" w:rsidRDefault="00C21A43" w:rsidP="005502FE">
            <w:pPr>
              <w:pStyle w:val="QPPTableTextBody"/>
            </w:pPr>
            <w:r>
              <w:t>-</w:t>
            </w:r>
          </w:p>
        </w:tc>
        <w:tc>
          <w:tcPr>
            <w:tcW w:w="2835" w:type="dxa"/>
            <w:tcBorders>
              <w:top w:val="single" w:sz="4" w:space="0" w:color="auto"/>
              <w:left w:val="single" w:sz="4" w:space="0" w:color="auto"/>
              <w:bottom w:val="single" w:sz="4" w:space="0" w:color="auto"/>
              <w:right w:val="single" w:sz="4" w:space="0" w:color="auto"/>
            </w:tcBorders>
            <w:hideMark/>
          </w:tcPr>
          <w:p w14:paraId="513B9C40" w14:textId="77777777" w:rsidR="00C21A43" w:rsidRPr="00EA2147" w:rsidRDefault="00C21A43" w:rsidP="005502FE">
            <w:pPr>
              <w:pStyle w:val="QPPTableTextBody"/>
            </w:pPr>
            <w:r>
              <w:t>Not applicable</w:t>
            </w:r>
          </w:p>
        </w:tc>
      </w:tr>
      <w:tr w:rsidR="00C21A43" w14:paraId="647DB6A3" w14:textId="77777777" w:rsidTr="00474A3E">
        <w:trPr>
          <w:trHeight w:val="434"/>
        </w:trPr>
        <w:tc>
          <w:tcPr>
            <w:tcW w:w="3396" w:type="dxa"/>
            <w:tcBorders>
              <w:top w:val="single" w:sz="4" w:space="0" w:color="auto"/>
              <w:left w:val="single" w:sz="4" w:space="0" w:color="auto"/>
              <w:bottom w:val="single" w:sz="4" w:space="0" w:color="auto"/>
              <w:right w:val="single" w:sz="4" w:space="0" w:color="auto"/>
            </w:tcBorders>
            <w:hideMark/>
          </w:tcPr>
          <w:p w14:paraId="77B70D57" w14:textId="5FC9588C" w:rsidR="00C21A43" w:rsidRPr="00EA2147" w:rsidRDefault="00C21A43" w:rsidP="005502FE">
            <w:pPr>
              <w:pStyle w:val="QPPTableTextBody"/>
            </w:pPr>
            <w:r>
              <w:t>MCU if accepted development subject to compliance with identified requirements in the zone or neighbourho</w:t>
            </w:r>
            <w:r w:rsidR="001D23AE">
              <w:t xml:space="preserve">od plan and not involving a new </w:t>
            </w:r>
            <w:r>
              <w:t>premises or an existing premises with an increase in gross floor area</w:t>
            </w:r>
          </w:p>
        </w:tc>
        <w:tc>
          <w:tcPr>
            <w:tcW w:w="2835" w:type="dxa"/>
            <w:tcBorders>
              <w:top w:val="single" w:sz="4" w:space="0" w:color="auto"/>
              <w:left w:val="single" w:sz="4" w:space="0" w:color="auto"/>
              <w:bottom w:val="single" w:sz="4" w:space="0" w:color="auto"/>
              <w:right w:val="single" w:sz="4" w:space="0" w:color="auto"/>
            </w:tcBorders>
            <w:hideMark/>
          </w:tcPr>
          <w:p w14:paraId="4487B638" w14:textId="77777777" w:rsidR="00C21A43" w:rsidRPr="00EA2147" w:rsidRDefault="00C21A43" w:rsidP="005502FE">
            <w:pPr>
              <w:pStyle w:val="QPPTableTextBody"/>
            </w:pPr>
            <w:r>
              <w:t>-</w:t>
            </w:r>
          </w:p>
        </w:tc>
        <w:tc>
          <w:tcPr>
            <w:tcW w:w="2835" w:type="dxa"/>
            <w:tcBorders>
              <w:top w:val="single" w:sz="4" w:space="0" w:color="auto"/>
              <w:left w:val="single" w:sz="4" w:space="0" w:color="auto"/>
              <w:bottom w:val="single" w:sz="4" w:space="0" w:color="auto"/>
              <w:right w:val="single" w:sz="4" w:space="0" w:color="auto"/>
            </w:tcBorders>
            <w:hideMark/>
          </w:tcPr>
          <w:p w14:paraId="256666AD" w14:textId="77777777" w:rsidR="00C21A43" w:rsidRPr="00EA2147" w:rsidRDefault="00C21A43" w:rsidP="005502FE">
            <w:pPr>
              <w:pStyle w:val="QPPTableTextBody"/>
            </w:pPr>
            <w:r>
              <w:t>Not applicable</w:t>
            </w:r>
          </w:p>
        </w:tc>
      </w:tr>
      <w:tr w:rsidR="00C21A43" w14:paraId="05AA9CE9"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45D48978" w14:textId="77777777" w:rsidR="00C21A43" w:rsidRPr="00EA2147" w:rsidRDefault="00C21A43" w:rsidP="005502FE">
            <w:pPr>
              <w:pStyle w:val="QPPTableTextBold"/>
            </w:pPr>
            <w:r>
              <w:t>MCU</w:t>
            </w:r>
          </w:p>
        </w:tc>
      </w:tr>
      <w:tr w:rsidR="00C21A43" w14:paraId="257C4E9C" w14:textId="77777777" w:rsidTr="00474A3E">
        <w:trPr>
          <w:trHeight w:val="434"/>
        </w:trPr>
        <w:tc>
          <w:tcPr>
            <w:tcW w:w="3396" w:type="dxa"/>
            <w:vMerge w:val="restart"/>
            <w:tcBorders>
              <w:top w:val="single" w:sz="4" w:space="0" w:color="auto"/>
              <w:left w:val="single" w:sz="4" w:space="0" w:color="auto"/>
              <w:bottom w:val="single" w:sz="4" w:space="0" w:color="auto"/>
              <w:right w:val="single" w:sz="4" w:space="0" w:color="auto"/>
            </w:tcBorders>
            <w:hideMark/>
          </w:tcPr>
          <w:p w14:paraId="7D5241BA" w14:textId="3FBBEAB1" w:rsidR="00C21A43" w:rsidRPr="00EA2147" w:rsidRDefault="00C21A43" w:rsidP="005502FE">
            <w:pPr>
              <w:pStyle w:val="QPPTableTextBody"/>
            </w:pPr>
            <w:r>
              <w:t xml:space="preserve">MCU involving </w:t>
            </w:r>
            <w:r w:rsidRPr="007B5A9F">
              <w:t>filling or excavation</w:t>
            </w:r>
            <w:r w:rsidRPr="00EA2147">
              <w:t xml:space="preserve"> if resulting in a change of 1m or more in the vertical depth or height from the ground level or finished design level, where in the Gas pipeline 20m sub-category if accepted development subject to compliance with identified requirements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57B0676B" w14:textId="77777777" w:rsidR="00C21A43" w:rsidRPr="00EA2147" w:rsidRDefault="00C21A43" w:rsidP="005502FE">
            <w:pPr>
              <w:pStyle w:val="QPPTableTextBold"/>
            </w:pPr>
            <w:r>
              <w:t>Accepted development, subject to compliance with identified requirements</w:t>
            </w:r>
          </w:p>
        </w:tc>
      </w:tr>
      <w:tr w:rsidR="00C21A43" w14:paraId="00A460BF"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2CE08F3D"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3DE3E576" w14:textId="77777777" w:rsidR="00C21A43" w:rsidRPr="00EA2147" w:rsidRDefault="00C21A43" w:rsidP="005502FE">
            <w:pPr>
              <w:pStyle w:val="QPPTableTextBody"/>
            </w:pPr>
            <w:r>
              <w:t>If complying with all acceptable outcomes in:</w:t>
            </w:r>
          </w:p>
          <w:p w14:paraId="6AE6B296" w14:textId="2C62D6F6" w:rsidR="00C21A43" w:rsidRPr="00EA2147" w:rsidRDefault="00C21A43" w:rsidP="005502FE">
            <w:pPr>
              <w:pStyle w:val="HGTableBullet2"/>
              <w:numPr>
                <w:ilvl w:val="0"/>
                <w:numId w:val="192"/>
              </w:numPr>
            </w:pPr>
            <w:r>
              <w:t xml:space="preserve">section A of the </w:t>
            </w:r>
            <w:r w:rsidRPr="007B5A9F">
              <w:t>Regional infrastructure corridors and substations overlay code</w:t>
            </w:r>
            <w:r w:rsidRPr="00EA2147">
              <w:t>;</w:t>
            </w:r>
          </w:p>
          <w:p w14:paraId="2F5E12B7" w14:textId="53FB3C92" w:rsidR="00C21A43" w:rsidRPr="00EA2147" w:rsidRDefault="00C21A43" w:rsidP="005502FE">
            <w:pPr>
              <w:pStyle w:val="HGTableBullet2"/>
            </w:pPr>
            <w:r>
              <w:t xml:space="preserve">the </w:t>
            </w:r>
            <w:r w:rsidRPr="007B5A9F">
              <w:t>Filling and excavation code</w:t>
            </w:r>
          </w:p>
        </w:tc>
        <w:tc>
          <w:tcPr>
            <w:tcW w:w="2835" w:type="dxa"/>
            <w:tcBorders>
              <w:top w:val="single" w:sz="4" w:space="0" w:color="auto"/>
              <w:left w:val="single" w:sz="4" w:space="0" w:color="auto"/>
              <w:bottom w:val="single" w:sz="4" w:space="0" w:color="auto"/>
              <w:right w:val="single" w:sz="4" w:space="0" w:color="auto"/>
            </w:tcBorders>
            <w:hideMark/>
          </w:tcPr>
          <w:p w14:paraId="4700B173" w14:textId="090AE1BA" w:rsidR="00C21A43" w:rsidRPr="00A57098" w:rsidRDefault="00A57098" w:rsidP="00A57098">
            <w:pPr>
              <w:pStyle w:val="QPPTableTextBody"/>
            </w:pPr>
            <w:r>
              <w:t>Not applicable</w:t>
            </w:r>
          </w:p>
        </w:tc>
      </w:tr>
      <w:tr w:rsidR="00C21A43" w14:paraId="2434CF15" w14:textId="77777777" w:rsidTr="00474A3E">
        <w:trPr>
          <w:trHeight w:val="262"/>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3D203C4E" w14:textId="77777777" w:rsidR="00C21A43" w:rsidRPr="00EA2147" w:rsidRDefault="00C21A43" w:rsidP="00EA2147"/>
        </w:tc>
        <w:tc>
          <w:tcPr>
            <w:tcW w:w="2835" w:type="dxa"/>
            <w:gridSpan w:val="2"/>
            <w:tcBorders>
              <w:top w:val="single" w:sz="4" w:space="0" w:color="auto"/>
              <w:left w:val="single" w:sz="4" w:space="0" w:color="auto"/>
              <w:bottom w:val="single" w:sz="4" w:space="0" w:color="auto"/>
              <w:right w:val="single" w:sz="4" w:space="0" w:color="auto"/>
            </w:tcBorders>
            <w:hideMark/>
          </w:tcPr>
          <w:p w14:paraId="18B649AA" w14:textId="77777777" w:rsidR="00C21A43" w:rsidRPr="00EA2147" w:rsidRDefault="00C21A43" w:rsidP="005502FE">
            <w:pPr>
              <w:pStyle w:val="QPPTableTextBold"/>
            </w:pPr>
            <w:r>
              <w:t>Assessable development—Code assessment</w:t>
            </w:r>
          </w:p>
        </w:tc>
      </w:tr>
      <w:tr w:rsidR="00C21A43" w14:paraId="31D65FB9" w14:textId="77777777" w:rsidTr="00F736C5">
        <w:trPr>
          <w:trHeight w:val="2085"/>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18F927AE"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297409E4" w14:textId="77777777" w:rsidR="00C21A43" w:rsidRPr="00EA2147" w:rsidRDefault="00C21A43" w:rsidP="005502FE">
            <w:pPr>
              <w:pStyle w:val="QPPTableTextBody"/>
            </w:pPr>
            <w:r>
              <w:t>If not complying with all acceptable outcomes in:</w:t>
            </w:r>
          </w:p>
          <w:p w14:paraId="63AC34D6" w14:textId="4E2FB4D3" w:rsidR="00C21A43" w:rsidRPr="00EA2147" w:rsidRDefault="00C21A43" w:rsidP="005502FE">
            <w:pPr>
              <w:pStyle w:val="HGTableBullet2"/>
              <w:numPr>
                <w:ilvl w:val="0"/>
                <w:numId w:val="157"/>
              </w:numPr>
            </w:pPr>
            <w:r>
              <w:t xml:space="preserve">section A of the </w:t>
            </w:r>
            <w:r w:rsidRPr="007B5A9F">
              <w:t>Regional infrastructure corridors and substations overlay code</w:t>
            </w:r>
            <w:r w:rsidRPr="00EA2147">
              <w:t>;</w:t>
            </w:r>
          </w:p>
          <w:p w14:paraId="6073DABE" w14:textId="7A83EA0C" w:rsidR="00C21A43" w:rsidRPr="00EA2147" w:rsidRDefault="00C21A43" w:rsidP="005502FE">
            <w:pPr>
              <w:pStyle w:val="HGTableBullet2"/>
            </w:pPr>
            <w:r>
              <w:t xml:space="preserve">the </w:t>
            </w:r>
            <w:r w:rsidRPr="007B5A9F">
              <w:t>Filling and excavation code</w:t>
            </w:r>
          </w:p>
        </w:tc>
        <w:tc>
          <w:tcPr>
            <w:tcW w:w="2835" w:type="dxa"/>
            <w:tcBorders>
              <w:top w:val="single" w:sz="4" w:space="0" w:color="auto"/>
              <w:left w:val="single" w:sz="4" w:space="0" w:color="auto"/>
              <w:bottom w:val="single" w:sz="4" w:space="0" w:color="auto"/>
              <w:right w:val="single" w:sz="4" w:space="0" w:color="auto"/>
            </w:tcBorders>
            <w:hideMark/>
          </w:tcPr>
          <w:p w14:paraId="579BA588" w14:textId="4BF44982" w:rsidR="00C21A43" w:rsidRPr="00EA2147" w:rsidRDefault="00C21A43" w:rsidP="005502FE">
            <w:pPr>
              <w:pStyle w:val="QPPTableTextBody"/>
            </w:pPr>
            <w:r w:rsidRPr="007B5A9F">
              <w:t>Regional infrastructure corridors and substations overlay code</w:t>
            </w:r>
            <w:r w:rsidRPr="00EA2147">
              <w:t>—purpose, overall outcomes and outcomes in section A</w:t>
            </w:r>
          </w:p>
          <w:p w14:paraId="092A2B93" w14:textId="38159937" w:rsidR="00C21A43" w:rsidRPr="00EA2147" w:rsidRDefault="00C21A43" w:rsidP="005502FE">
            <w:pPr>
              <w:pStyle w:val="QPPTableTextBody"/>
            </w:pPr>
            <w:r w:rsidRPr="007B5A9F">
              <w:t>Filling and excavation code</w:t>
            </w:r>
          </w:p>
        </w:tc>
      </w:tr>
      <w:tr w:rsidR="00C21A43" w14:paraId="674834CF" w14:textId="77777777" w:rsidTr="00474A3E">
        <w:trPr>
          <w:trHeight w:val="262"/>
        </w:trPr>
        <w:tc>
          <w:tcPr>
            <w:tcW w:w="3396" w:type="dxa"/>
            <w:vMerge w:val="restart"/>
            <w:tcBorders>
              <w:top w:val="single" w:sz="4" w:space="0" w:color="auto"/>
              <w:left w:val="single" w:sz="4" w:space="0" w:color="auto"/>
              <w:bottom w:val="single" w:sz="4" w:space="0" w:color="auto"/>
              <w:right w:val="single" w:sz="4" w:space="0" w:color="auto"/>
            </w:tcBorders>
            <w:hideMark/>
          </w:tcPr>
          <w:p w14:paraId="08231454" w14:textId="3643794A" w:rsidR="00C21A43" w:rsidRPr="00EA2147" w:rsidRDefault="00C21A43" w:rsidP="005502FE">
            <w:pPr>
              <w:pStyle w:val="QPPTableTextBody"/>
            </w:pPr>
            <w:r>
              <w:t xml:space="preserve">MCU involving </w:t>
            </w:r>
            <w:r w:rsidRPr="007B5A9F">
              <w:t>filling or excavation</w:t>
            </w:r>
            <w:r w:rsidRPr="00EA2147">
              <w:t xml:space="preserve"> if resulting in a change of 1m or more in the vertical depth or height from the ground level or finished design level, where in the Gas pipeline 20m sub-category if assessable development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44CF7F01" w14:textId="77777777" w:rsidR="00C21A43" w:rsidRPr="00EA2147" w:rsidRDefault="00C21A43" w:rsidP="005502FE">
            <w:pPr>
              <w:pStyle w:val="QPPTableTextBold"/>
            </w:pPr>
            <w:r>
              <w:t>Assessable development—Code assessment</w:t>
            </w:r>
          </w:p>
        </w:tc>
      </w:tr>
      <w:tr w:rsidR="00C21A43" w14:paraId="14891CB3" w14:textId="77777777" w:rsidTr="00474A3E">
        <w:trPr>
          <w:trHeight w:val="262"/>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581ED52B"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31E4C902" w14:textId="77777777" w:rsidR="00C21A43" w:rsidRPr="00EA2147" w:rsidRDefault="00C21A43" w:rsidP="005502FE">
            <w:pPr>
              <w:pStyle w:val="QPPTableTextBody"/>
            </w:pPr>
            <w:r>
              <w:t>-</w:t>
            </w:r>
          </w:p>
          <w:p w14:paraId="31002B44" w14:textId="77777777" w:rsidR="00C21A43" w:rsidRPr="00EA2147" w:rsidRDefault="00C21A43" w:rsidP="00EA2147">
            <w:pPr>
              <w:pStyle w:val="QPPEditorsNoteStyle1"/>
            </w:pPr>
            <w:r>
              <w:t xml:space="preserve">Note—If the MCU is impact assessable in the zone or neighbourhood plan, then the category of assessment is not lowered </w:t>
            </w:r>
            <w:r w:rsidRPr="00EA2147">
              <w:t>to code assessment.</w:t>
            </w:r>
          </w:p>
        </w:tc>
        <w:tc>
          <w:tcPr>
            <w:tcW w:w="2835" w:type="dxa"/>
            <w:tcBorders>
              <w:top w:val="single" w:sz="4" w:space="0" w:color="auto"/>
              <w:left w:val="single" w:sz="4" w:space="0" w:color="auto"/>
              <w:bottom w:val="single" w:sz="4" w:space="0" w:color="auto"/>
              <w:right w:val="single" w:sz="4" w:space="0" w:color="auto"/>
            </w:tcBorders>
            <w:hideMark/>
          </w:tcPr>
          <w:p w14:paraId="6E88ABDD" w14:textId="2FB05F93" w:rsidR="00C21A43" w:rsidRPr="00EA2147" w:rsidRDefault="00C21A43" w:rsidP="005502FE">
            <w:pPr>
              <w:pStyle w:val="QPPTableTextBody"/>
            </w:pPr>
            <w:r w:rsidRPr="007B5A9F">
              <w:t>Regional infrastructure corridors and substations overlay code</w:t>
            </w:r>
            <w:r w:rsidRPr="00EA2147">
              <w:t>—purpose, overall outcomes and outcomes in section A</w:t>
            </w:r>
          </w:p>
          <w:p w14:paraId="0C36272A" w14:textId="2AAEC840" w:rsidR="00C21A43" w:rsidRPr="00EA2147" w:rsidRDefault="00C21A43" w:rsidP="005502FE">
            <w:pPr>
              <w:pStyle w:val="QPPTableTextBody"/>
            </w:pPr>
            <w:r w:rsidRPr="007B5A9F">
              <w:t>Filling and excavation code</w:t>
            </w:r>
          </w:p>
        </w:tc>
      </w:tr>
      <w:tr w:rsidR="00C21A43" w14:paraId="5D8B6910" w14:textId="77777777" w:rsidTr="00474A3E">
        <w:trPr>
          <w:trHeight w:val="262"/>
        </w:trPr>
        <w:tc>
          <w:tcPr>
            <w:tcW w:w="3396" w:type="dxa"/>
            <w:vMerge w:val="restart"/>
            <w:tcBorders>
              <w:top w:val="single" w:sz="4" w:space="0" w:color="auto"/>
              <w:left w:val="single" w:sz="4" w:space="0" w:color="auto"/>
              <w:bottom w:val="single" w:sz="4" w:space="0" w:color="auto"/>
              <w:right w:val="single" w:sz="4" w:space="0" w:color="auto"/>
            </w:tcBorders>
            <w:hideMark/>
          </w:tcPr>
          <w:p w14:paraId="6B1EB978" w14:textId="0BB25B1A" w:rsidR="00C21A43" w:rsidRPr="00EA2147" w:rsidRDefault="00C21A43" w:rsidP="005502FE">
            <w:pPr>
              <w:pStyle w:val="QPPTableTextBody"/>
            </w:pPr>
            <w:r>
              <w:t xml:space="preserve">MCU, other than a dwelling house, involving a new premises or an existing premises with an increase in </w:t>
            </w:r>
            <w:r w:rsidRPr="007B5A9F">
              <w:t>gross floor area</w:t>
            </w:r>
            <w:r w:rsidRPr="00EA2147">
              <w:t>, if in the Gas pipeline 100m sub-category if accepted development subject to compliance with identified requirements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14BE2483" w14:textId="77777777" w:rsidR="00C21A43" w:rsidRPr="00EA2147" w:rsidRDefault="00C21A43" w:rsidP="005502FE">
            <w:pPr>
              <w:pStyle w:val="QPPTableTextBold"/>
            </w:pPr>
            <w:r>
              <w:t>Accepted development, subject to compliance with identified requirements</w:t>
            </w:r>
          </w:p>
        </w:tc>
      </w:tr>
      <w:tr w:rsidR="00C21A43" w14:paraId="590AEC93" w14:textId="77777777" w:rsidTr="00474A3E">
        <w:trPr>
          <w:trHeight w:val="262"/>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484A82D9"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6D8A9838" w14:textId="2650ADCF" w:rsidR="00C21A43" w:rsidRPr="00EA2147" w:rsidRDefault="00C21A43" w:rsidP="005502FE">
            <w:pPr>
              <w:pStyle w:val="QPPTableTextBody"/>
            </w:pPr>
            <w:r>
              <w:t xml:space="preserve">If complying with all acceptable outcomes in section A of the </w:t>
            </w:r>
            <w:r w:rsidRPr="007B5A9F">
              <w:t>Regional infrastructure corridors and substations overlay code</w:t>
            </w:r>
          </w:p>
        </w:tc>
        <w:tc>
          <w:tcPr>
            <w:tcW w:w="2835" w:type="dxa"/>
            <w:tcBorders>
              <w:top w:val="single" w:sz="4" w:space="0" w:color="auto"/>
              <w:left w:val="single" w:sz="4" w:space="0" w:color="auto"/>
              <w:bottom w:val="single" w:sz="4" w:space="0" w:color="auto"/>
              <w:right w:val="single" w:sz="4" w:space="0" w:color="auto"/>
            </w:tcBorders>
            <w:hideMark/>
          </w:tcPr>
          <w:p w14:paraId="78FE90EE" w14:textId="77777777" w:rsidR="00C21A43" w:rsidRPr="00EA2147" w:rsidRDefault="00C21A43" w:rsidP="005502FE">
            <w:pPr>
              <w:pStyle w:val="QPPTableTextBody"/>
            </w:pPr>
            <w:r>
              <w:t>Not applicable</w:t>
            </w:r>
          </w:p>
        </w:tc>
      </w:tr>
      <w:tr w:rsidR="00C21A43" w14:paraId="3B9274B1" w14:textId="77777777" w:rsidTr="00474A3E">
        <w:trPr>
          <w:trHeight w:val="262"/>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1322B5D2" w14:textId="77777777" w:rsidR="00C21A43" w:rsidRPr="00EA2147" w:rsidRDefault="00C21A43" w:rsidP="00EA2147"/>
        </w:tc>
        <w:tc>
          <w:tcPr>
            <w:tcW w:w="2835" w:type="dxa"/>
            <w:gridSpan w:val="2"/>
            <w:tcBorders>
              <w:top w:val="single" w:sz="4" w:space="0" w:color="auto"/>
              <w:left w:val="single" w:sz="4" w:space="0" w:color="auto"/>
              <w:bottom w:val="single" w:sz="4" w:space="0" w:color="auto"/>
              <w:right w:val="single" w:sz="4" w:space="0" w:color="auto"/>
            </w:tcBorders>
            <w:hideMark/>
          </w:tcPr>
          <w:p w14:paraId="35A5FAC7" w14:textId="77777777" w:rsidR="00C21A43" w:rsidRPr="00EA2147" w:rsidRDefault="00C21A43" w:rsidP="005502FE">
            <w:pPr>
              <w:pStyle w:val="QPPTableTextBold"/>
            </w:pPr>
            <w:r>
              <w:t>Assessable development—Code assessment</w:t>
            </w:r>
          </w:p>
        </w:tc>
      </w:tr>
      <w:tr w:rsidR="00C21A43" w14:paraId="75C5D5D4" w14:textId="77777777" w:rsidTr="00F736C5">
        <w:trPr>
          <w:trHeight w:val="1325"/>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7C938051"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41AE9159" w14:textId="2FFEE4CC" w:rsidR="00C21A43" w:rsidRPr="00EA2147" w:rsidRDefault="00C21A43" w:rsidP="005502FE">
            <w:pPr>
              <w:pStyle w:val="QPPTableTextBody"/>
            </w:pPr>
            <w:r>
              <w:t xml:space="preserve">If not complying with all acceptable outcomes in section A of the </w:t>
            </w:r>
            <w:r w:rsidRPr="007B5A9F">
              <w:t>Regional infrastructure corridors and substations overlay code</w:t>
            </w:r>
            <w:r w:rsidRPr="00EA2147">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610AC8CA" w14:textId="61DE94E8" w:rsidR="00C21A43" w:rsidRPr="00EA2147" w:rsidRDefault="00C21A43" w:rsidP="005502FE">
            <w:pPr>
              <w:pStyle w:val="QPPTableTextBody"/>
            </w:pPr>
            <w:r w:rsidRPr="007B5A9F">
              <w:t>Regional infrastructure corridors and substations overlay code</w:t>
            </w:r>
            <w:r w:rsidRPr="00EA2147">
              <w:t>—purpose, overall outcomes and outcomes in section A</w:t>
            </w:r>
          </w:p>
        </w:tc>
      </w:tr>
      <w:tr w:rsidR="00C21A43" w14:paraId="09CD9F21" w14:textId="77777777" w:rsidTr="00474A3E">
        <w:trPr>
          <w:trHeight w:val="262"/>
        </w:trPr>
        <w:tc>
          <w:tcPr>
            <w:tcW w:w="3396" w:type="dxa"/>
            <w:vMerge w:val="restart"/>
            <w:tcBorders>
              <w:top w:val="single" w:sz="4" w:space="0" w:color="auto"/>
              <w:left w:val="single" w:sz="4" w:space="0" w:color="auto"/>
              <w:bottom w:val="single" w:sz="4" w:space="0" w:color="auto"/>
              <w:right w:val="single" w:sz="4" w:space="0" w:color="auto"/>
            </w:tcBorders>
            <w:hideMark/>
          </w:tcPr>
          <w:p w14:paraId="41A92E29" w14:textId="2810E04F" w:rsidR="00C21A43" w:rsidRPr="00EA2147" w:rsidRDefault="00C21A43" w:rsidP="005502FE">
            <w:pPr>
              <w:pStyle w:val="QPPTableTextBody"/>
            </w:pPr>
            <w:r>
              <w:t xml:space="preserve">MCU, other than a dwelling house, involving a new premises or an existing premises with an increase in </w:t>
            </w:r>
            <w:r w:rsidRPr="007B5A9F">
              <w:t>gross floor area</w:t>
            </w:r>
            <w:r w:rsidRPr="00EA2147">
              <w:t>, if in the Gas pipeline 100m sub-category if assessable development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125CB663" w14:textId="77777777" w:rsidR="00C21A43" w:rsidRPr="00EA2147" w:rsidRDefault="00C21A43" w:rsidP="005502FE">
            <w:pPr>
              <w:pStyle w:val="QPPTableTextBold"/>
            </w:pPr>
            <w:r>
              <w:t>Assessable development—Code assessment</w:t>
            </w:r>
          </w:p>
        </w:tc>
      </w:tr>
      <w:tr w:rsidR="00C21A43" w14:paraId="132DF202" w14:textId="77777777" w:rsidTr="00474A3E">
        <w:trPr>
          <w:trHeight w:val="262"/>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305E5A14"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2EB287BC" w14:textId="77777777" w:rsidR="00C21A43" w:rsidRPr="00EA2147" w:rsidRDefault="00C21A43" w:rsidP="005502FE">
            <w:pPr>
              <w:pStyle w:val="QPPTableTextBody"/>
            </w:pPr>
            <w:r>
              <w:t>-</w:t>
            </w:r>
          </w:p>
          <w:p w14:paraId="120E024E" w14:textId="77777777" w:rsidR="00C21A43" w:rsidRPr="00EA2147" w:rsidRDefault="00C21A43" w:rsidP="00EA2147">
            <w:pPr>
              <w:pStyle w:val="QPPEditorsNoteStyle1"/>
            </w:pPr>
            <w:r>
              <w:t xml:space="preserve">Note—If the MCU is impact assessable in the zone or neighbourhood plan, then the category </w:t>
            </w:r>
            <w:r w:rsidRPr="00EA2147">
              <w:t>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3E7B16FE" w14:textId="25892A73" w:rsidR="00C21A43" w:rsidRPr="00EA2147" w:rsidRDefault="00C21A43" w:rsidP="005502FE">
            <w:pPr>
              <w:pStyle w:val="QPPTableTextBody"/>
            </w:pPr>
            <w:r w:rsidRPr="007B5A9F">
              <w:t>Regional infrastructure corridors and substations overlay code</w:t>
            </w:r>
            <w:r w:rsidRPr="00EA2147">
              <w:t>—purpose, overall outcomes and outcomes in section A</w:t>
            </w:r>
          </w:p>
        </w:tc>
      </w:tr>
      <w:tr w:rsidR="00C21A43" w14:paraId="72A9C6EE" w14:textId="77777777" w:rsidTr="00474A3E">
        <w:trPr>
          <w:trHeight w:val="262"/>
        </w:trPr>
        <w:tc>
          <w:tcPr>
            <w:tcW w:w="3396" w:type="dxa"/>
            <w:vMerge w:val="restart"/>
            <w:tcBorders>
              <w:top w:val="single" w:sz="4" w:space="0" w:color="auto"/>
              <w:left w:val="single" w:sz="4" w:space="0" w:color="auto"/>
              <w:bottom w:val="single" w:sz="4" w:space="0" w:color="auto"/>
              <w:right w:val="single" w:sz="4" w:space="0" w:color="auto"/>
            </w:tcBorders>
            <w:hideMark/>
          </w:tcPr>
          <w:p w14:paraId="64A9E122" w14:textId="77777777" w:rsidR="00C21A43" w:rsidRPr="00EA2147" w:rsidRDefault="00C21A43" w:rsidP="005502FE">
            <w:pPr>
              <w:pStyle w:val="QPPTableTextBody"/>
            </w:pPr>
            <w:r>
              <w:t>MCU involving filling or excavation, if resulting in a change of 1m or more in the vertical depth or height from the ground level or finished design level, where in the Oil pipeline 15m sub-category if accepted development subject to compliance with identified requirements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642ECE36" w14:textId="77777777" w:rsidR="00C21A43" w:rsidRPr="00EA2147" w:rsidRDefault="00C21A43" w:rsidP="005502FE">
            <w:pPr>
              <w:pStyle w:val="QPPTableTextBold"/>
            </w:pPr>
            <w:r>
              <w:t>Accepted development, subject to compliance with identified requirements</w:t>
            </w:r>
          </w:p>
        </w:tc>
      </w:tr>
      <w:tr w:rsidR="00C21A43" w14:paraId="589B902A" w14:textId="77777777" w:rsidTr="00474A3E">
        <w:trPr>
          <w:trHeight w:val="262"/>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76418614"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4AC1A394" w14:textId="77777777" w:rsidR="00C21A43" w:rsidRPr="00EA2147" w:rsidRDefault="00C21A43" w:rsidP="005502FE">
            <w:pPr>
              <w:pStyle w:val="QPPTableTextBody"/>
            </w:pPr>
            <w:r>
              <w:t xml:space="preserve">If complying with all </w:t>
            </w:r>
            <w:r w:rsidRPr="00EA2147">
              <w:t>acceptable outcomes in:</w:t>
            </w:r>
          </w:p>
          <w:p w14:paraId="01AD376A" w14:textId="79D0D486" w:rsidR="00C21A43" w:rsidRPr="00EA2147" w:rsidRDefault="00C21A43" w:rsidP="005502FE">
            <w:pPr>
              <w:pStyle w:val="HGTableBullet2"/>
              <w:numPr>
                <w:ilvl w:val="0"/>
                <w:numId w:val="193"/>
              </w:numPr>
            </w:pPr>
            <w:r>
              <w:t xml:space="preserve">section B of the </w:t>
            </w:r>
            <w:r w:rsidRPr="007B5A9F">
              <w:t>Regional infrastructure corridors and substations overlay code</w:t>
            </w:r>
            <w:r w:rsidRPr="00EA2147">
              <w:t>;</w:t>
            </w:r>
          </w:p>
          <w:p w14:paraId="6D339E65" w14:textId="5A04C61C" w:rsidR="00C21A43" w:rsidRPr="00EA2147" w:rsidRDefault="00C21A43" w:rsidP="005502FE">
            <w:pPr>
              <w:pStyle w:val="HGTableBullet2"/>
            </w:pPr>
            <w:r>
              <w:t xml:space="preserve">the </w:t>
            </w:r>
            <w:r w:rsidRPr="007B5A9F">
              <w:t>Filling and excavation code</w:t>
            </w:r>
          </w:p>
        </w:tc>
        <w:tc>
          <w:tcPr>
            <w:tcW w:w="2835" w:type="dxa"/>
            <w:tcBorders>
              <w:top w:val="single" w:sz="4" w:space="0" w:color="auto"/>
              <w:left w:val="single" w:sz="4" w:space="0" w:color="auto"/>
              <w:bottom w:val="single" w:sz="4" w:space="0" w:color="auto"/>
              <w:right w:val="single" w:sz="4" w:space="0" w:color="auto"/>
            </w:tcBorders>
            <w:hideMark/>
          </w:tcPr>
          <w:p w14:paraId="70506E12" w14:textId="7D43252D" w:rsidR="00C21A43" w:rsidRPr="00EA2147" w:rsidRDefault="00A57098" w:rsidP="005502FE">
            <w:pPr>
              <w:pStyle w:val="QPPTableTextBody"/>
            </w:pPr>
            <w:r>
              <w:t>Not applicable</w:t>
            </w:r>
          </w:p>
        </w:tc>
      </w:tr>
      <w:tr w:rsidR="00C21A43" w14:paraId="5E259EB1" w14:textId="77777777" w:rsidTr="00474A3E">
        <w:trPr>
          <w:trHeight w:val="262"/>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62F67D30" w14:textId="77777777" w:rsidR="00C21A43" w:rsidRPr="00EA2147" w:rsidRDefault="00C21A43" w:rsidP="00EA2147"/>
        </w:tc>
        <w:tc>
          <w:tcPr>
            <w:tcW w:w="2835" w:type="dxa"/>
            <w:gridSpan w:val="2"/>
            <w:tcBorders>
              <w:top w:val="single" w:sz="4" w:space="0" w:color="auto"/>
              <w:left w:val="single" w:sz="4" w:space="0" w:color="auto"/>
              <w:bottom w:val="single" w:sz="4" w:space="0" w:color="auto"/>
              <w:right w:val="single" w:sz="4" w:space="0" w:color="auto"/>
            </w:tcBorders>
            <w:hideMark/>
          </w:tcPr>
          <w:p w14:paraId="252D83CA" w14:textId="77777777" w:rsidR="00C21A43" w:rsidRPr="00EA2147" w:rsidRDefault="00C21A43" w:rsidP="005502FE">
            <w:pPr>
              <w:pStyle w:val="QPPTableTextBold"/>
            </w:pPr>
            <w:r>
              <w:t>Assessable development—Code assessment</w:t>
            </w:r>
          </w:p>
        </w:tc>
      </w:tr>
      <w:tr w:rsidR="00C21A43" w14:paraId="50D0071E" w14:textId="77777777" w:rsidTr="00F736C5">
        <w:trPr>
          <w:trHeight w:val="2229"/>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6445E2FC"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6821D2F5" w14:textId="77777777" w:rsidR="00C21A43" w:rsidRPr="00EA2147" w:rsidRDefault="00C21A43" w:rsidP="005502FE">
            <w:pPr>
              <w:pStyle w:val="QPPTableTextBody"/>
            </w:pPr>
            <w:r>
              <w:t>If not complying with all acceptable outcomes in:</w:t>
            </w:r>
          </w:p>
          <w:p w14:paraId="74A6F30B" w14:textId="67B76275" w:rsidR="00C21A43" w:rsidRPr="00EA2147" w:rsidRDefault="00C21A43" w:rsidP="005502FE">
            <w:pPr>
              <w:pStyle w:val="HGTableBullet2"/>
              <w:numPr>
                <w:ilvl w:val="0"/>
                <w:numId w:val="194"/>
              </w:numPr>
            </w:pPr>
            <w:r>
              <w:t xml:space="preserve">section B of the </w:t>
            </w:r>
            <w:r w:rsidRPr="007B5A9F">
              <w:t>Regional infrastructure corridors and substations overlay code</w:t>
            </w:r>
            <w:r w:rsidRPr="00EA2147">
              <w:t>;</w:t>
            </w:r>
          </w:p>
          <w:p w14:paraId="43C6D85E" w14:textId="68BAA57E" w:rsidR="00C21A43" w:rsidRPr="00EA2147" w:rsidRDefault="00C21A43" w:rsidP="005502FE">
            <w:pPr>
              <w:pStyle w:val="HGTableBullet2"/>
            </w:pPr>
            <w:r>
              <w:t xml:space="preserve">the </w:t>
            </w:r>
            <w:r w:rsidRPr="007B5A9F">
              <w:t>Filling and excavation code</w:t>
            </w:r>
          </w:p>
        </w:tc>
        <w:tc>
          <w:tcPr>
            <w:tcW w:w="2835" w:type="dxa"/>
            <w:tcBorders>
              <w:top w:val="single" w:sz="4" w:space="0" w:color="auto"/>
              <w:left w:val="single" w:sz="4" w:space="0" w:color="auto"/>
              <w:bottom w:val="single" w:sz="4" w:space="0" w:color="auto"/>
              <w:right w:val="single" w:sz="4" w:space="0" w:color="auto"/>
            </w:tcBorders>
            <w:hideMark/>
          </w:tcPr>
          <w:p w14:paraId="3E67733A" w14:textId="4E0EB18F" w:rsidR="00C21A43" w:rsidRPr="00EA2147" w:rsidRDefault="00C21A43" w:rsidP="005502FE">
            <w:pPr>
              <w:pStyle w:val="QPPTableTextBody"/>
            </w:pPr>
            <w:r w:rsidRPr="007B5A9F">
              <w:t>Regional infrastructure corridors and substations overlay code</w:t>
            </w:r>
            <w:r w:rsidRPr="00EA2147">
              <w:t>—purpose, overall outcomes and outcomes in section B</w:t>
            </w:r>
          </w:p>
          <w:p w14:paraId="21BC532F" w14:textId="3C4DF2DA" w:rsidR="00C21A43" w:rsidRPr="00EA2147" w:rsidRDefault="00C21A43" w:rsidP="005502FE">
            <w:pPr>
              <w:pStyle w:val="QPPTableTextBody"/>
            </w:pPr>
            <w:r w:rsidRPr="007B5A9F">
              <w:t>Filling and excavation code</w:t>
            </w:r>
          </w:p>
        </w:tc>
      </w:tr>
      <w:tr w:rsidR="00C21A43" w14:paraId="6A563A31" w14:textId="77777777" w:rsidTr="00474A3E">
        <w:trPr>
          <w:trHeight w:val="262"/>
        </w:trPr>
        <w:tc>
          <w:tcPr>
            <w:tcW w:w="3396" w:type="dxa"/>
            <w:vMerge w:val="restart"/>
            <w:tcBorders>
              <w:top w:val="single" w:sz="4" w:space="0" w:color="auto"/>
              <w:left w:val="single" w:sz="4" w:space="0" w:color="auto"/>
              <w:bottom w:val="single" w:sz="4" w:space="0" w:color="auto"/>
              <w:right w:val="single" w:sz="4" w:space="0" w:color="auto"/>
            </w:tcBorders>
            <w:hideMark/>
          </w:tcPr>
          <w:p w14:paraId="57ADE9F5" w14:textId="77777777" w:rsidR="00C21A43" w:rsidRPr="00EA2147" w:rsidRDefault="00C21A43" w:rsidP="005502FE">
            <w:pPr>
              <w:pStyle w:val="QPPTableTextBody"/>
            </w:pPr>
            <w:r>
              <w:t xml:space="preserve">MCU involving </w:t>
            </w:r>
            <w:r w:rsidRPr="00EA2147">
              <w:t>filling or excavation, if resulting in a change of 1m or more in the vertical depth or height from the ground level or finished design level, where in the Oil pipeline 15m sub-category if assessable development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45F53099" w14:textId="77777777" w:rsidR="00C21A43" w:rsidRPr="00EA2147" w:rsidRDefault="00C21A43" w:rsidP="005502FE">
            <w:pPr>
              <w:pStyle w:val="QPPTableTextBold"/>
            </w:pPr>
            <w:r>
              <w:t>Assessable development—Code assessment</w:t>
            </w:r>
          </w:p>
        </w:tc>
      </w:tr>
      <w:tr w:rsidR="00C21A43" w14:paraId="4061F782" w14:textId="77777777" w:rsidTr="00474A3E">
        <w:trPr>
          <w:trHeight w:val="262"/>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09035720"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60321AA0" w14:textId="77777777" w:rsidR="00C21A43" w:rsidRPr="00EA2147" w:rsidRDefault="00C21A43" w:rsidP="005502FE">
            <w:pPr>
              <w:pStyle w:val="QPPTableTextBody"/>
            </w:pPr>
            <w:r>
              <w:t>-</w:t>
            </w:r>
          </w:p>
          <w:p w14:paraId="7D344835" w14:textId="77777777" w:rsidR="00C21A43" w:rsidRPr="00EA2147" w:rsidRDefault="00C21A43" w:rsidP="00EA2147">
            <w:pPr>
              <w:pStyle w:val="QPPEditorsNoteStyle1"/>
            </w:pPr>
            <w:r>
              <w:t>Note—If the MCU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59C32285" w14:textId="2DC84E3D" w:rsidR="00C21A43" w:rsidRPr="00EA2147" w:rsidRDefault="00C21A43" w:rsidP="005502FE">
            <w:pPr>
              <w:pStyle w:val="QPPTableTextBody"/>
            </w:pPr>
            <w:r w:rsidRPr="007B5A9F">
              <w:t>Regional infrastructure corridors and substations overlay code</w:t>
            </w:r>
            <w:r w:rsidRPr="00EA2147">
              <w:t>—purpose, overall outcomes and outcomes in section B</w:t>
            </w:r>
          </w:p>
          <w:p w14:paraId="2E103F87" w14:textId="38DBF53A" w:rsidR="00C21A43" w:rsidRPr="00EA2147" w:rsidRDefault="00C21A43" w:rsidP="005502FE">
            <w:pPr>
              <w:pStyle w:val="QPPTableTextBody"/>
            </w:pPr>
            <w:r w:rsidRPr="007B5A9F">
              <w:t>Filling and excavation code</w:t>
            </w:r>
          </w:p>
        </w:tc>
      </w:tr>
      <w:tr w:rsidR="00C21A43" w14:paraId="788811FF" w14:textId="77777777" w:rsidTr="00474A3E">
        <w:trPr>
          <w:trHeight w:val="262"/>
        </w:trPr>
        <w:tc>
          <w:tcPr>
            <w:tcW w:w="3396" w:type="dxa"/>
            <w:vMerge w:val="restart"/>
            <w:tcBorders>
              <w:top w:val="single" w:sz="4" w:space="0" w:color="auto"/>
              <w:left w:val="single" w:sz="4" w:space="0" w:color="auto"/>
              <w:bottom w:val="single" w:sz="4" w:space="0" w:color="auto"/>
              <w:right w:val="single" w:sz="4" w:space="0" w:color="auto"/>
            </w:tcBorders>
            <w:hideMark/>
          </w:tcPr>
          <w:p w14:paraId="09610B6C" w14:textId="77777777" w:rsidR="00C21A43" w:rsidRPr="00EA2147" w:rsidRDefault="00C21A43" w:rsidP="005502FE">
            <w:pPr>
              <w:pStyle w:val="QPPTableTextBody"/>
            </w:pPr>
            <w:r>
              <w:t xml:space="preserve">MCU, other than for a dwelling house, involving a new premises or an existing premises with an increase in gross floor area, if in the Oil pipeline 100m sub-category if accepted development subject to compliance with identified requirements </w:t>
            </w:r>
            <w:r w:rsidRPr="00EA2147">
              <w:t>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6AFFF5DD" w14:textId="77777777" w:rsidR="00C21A43" w:rsidRPr="00EA2147" w:rsidRDefault="00C21A43" w:rsidP="005502FE">
            <w:pPr>
              <w:pStyle w:val="QPPTableTextBold"/>
            </w:pPr>
            <w:r>
              <w:t>Accepted development, subject to compliance with identified requirements</w:t>
            </w:r>
          </w:p>
        </w:tc>
      </w:tr>
      <w:tr w:rsidR="00C21A43" w14:paraId="7ABC9A6B" w14:textId="77777777" w:rsidTr="00474A3E">
        <w:trPr>
          <w:trHeight w:val="262"/>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17276770"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5DB7FAA5" w14:textId="793E2DDD" w:rsidR="00C21A43" w:rsidRPr="00EA2147" w:rsidRDefault="00C21A43" w:rsidP="005502FE">
            <w:pPr>
              <w:pStyle w:val="QPPTableTextBody"/>
            </w:pPr>
            <w:r>
              <w:t xml:space="preserve"> If complying with all acceptable outcomes in section B of the </w:t>
            </w:r>
            <w:r w:rsidRPr="007B5A9F">
              <w:t>Regional infrastructure corridors and substations overlay code</w:t>
            </w:r>
          </w:p>
        </w:tc>
        <w:tc>
          <w:tcPr>
            <w:tcW w:w="2835" w:type="dxa"/>
            <w:tcBorders>
              <w:top w:val="single" w:sz="4" w:space="0" w:color="auto"/>
              <w:left w:val="single" w:sz="4" w:space="0" w:color="auto"/>
              <w:bottom w:val="single" w:sz="4" w:space="0" w:color="auto"/>
              <w:right w:val="single" w:sz="4" w:space="0" w:color="auto"/>
            </w:tcBorders>
            <w:hideMark/>
          </w:tcPr>
          <w:p w14:paraId="7617664D" w14:textId="77777777" w:rsidR="00C21A43" w:rsidRPr="00EA2147" w:rsidRDefault="00C21A43" w:rsidP="005502FE">
            <w:pPr>
              <w:pStyle w:val="QPPTableTextBody"/>
            </w:pPr>
            <w:r>
              <w:t>Not applicable</w:t>
            </w:r>
          </w:p>
        </w:tc>
      </w:tr>
      <w:tr w:rsidR="00C21A43" w14:paraId="6D110C52" w14:textId="77777777" w:rsidTr="00474A3E">
        <w:trPr>
          <w:trHeight w:val="262"/>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307D0437" w14:textId="77777777" w:rsidR="00C21A43" w:rsidRPr="00EA2147" w:rsidRDefault="00C21A43" w:rsidP="00EA2147"/>
        </w:tc>
        <w:tc>
          <w:tcPr>
            <w:tcW w:w="2835" w:type="dxa"/>
            <w:gridSpan w:val="2"/>
            <w:tcBorders>
              <w:top w:val="single" w:sz="4" w:space="0" w:color="auto"/>
              <w:left w:val="single" w:sz="4" w:space="0" w:color="auto"/>
              <w:bottom w:val="single" w:sz="4" w:space="0" w:color="auto"/>
              <w:right w:val="single" w:sz="4" w:space="0" w:color="auto"/>
            </w:tcBorders>
            <w:hideMark/>
          </w:tcPr>
          <w:p w14:paraId="471789DF" w14:textId="77777777" w:rsidR="00C21A43" w:rsidRPr="00EA2147" w:rsidRDefault="00C21A43" w:rsidP="005502FE">
            <w:pPr>
              <w:pStyle w:val="QPPTableTextBold"/>
            </w:pPr>
            <w:r>
              <w:t>Assessable development—Code assessment</w:t>
            </w:r>
          </w:p>
        </w:tc>
      </w:tr>
      <w:tr w:rsidR="00C21A43" w14:paraId="67763CBD" w14:textId="77777777" w:rsidTr="00474A3E">
        <w:trPr>
          <w:trHeight w:val="2542"/>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42129D99"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5F34E181" w14:textId="7E50944F" w:rsidR="00C21A43" w:rsidRPr="00EA2147" w:rsidRDefault="00C21A43" w:rsidP="005502FE">
            <w:pPr>
              <w:pStyle w:val="QPPTableTextBody"/>
            </w:pPr>
            <w:r>
              <w:t xml:space="preserve">If not complying with all acceptable outcomes in section B of the </w:t>
            </w:r>
            <w:r w:rsidRPr="007B5A9F">
              <w:t>Regional infrastructure corridors and substations overlay code</w:t>
            </w:r>
            <w:r w:rsidRPr="00EA2147">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0ABBF36C" w14:textId="3B0B2FDF" w:rsidR="00C21A43" w:rsidRPr="00EA2147" w:rsidRDefault="00C21A43" w:rsidP="005502FE">
            <w:pPr>
              <w:pStyle w:val="QPPTableTextBody"/>
            </w:pPr>
            <w:r w:rsidRPr="007B5A9F">
              <w:t>Regional infrastructure corridors and substations overlay code</w:t>
            </w:r>
            <w:r w:rsidRPr="00EA2147">
              <w:t>—purpose, overall outcomes and outcomes in section B</w:t>
            </w:r>
          </w:p>
        </w:tc>
      </w:tr>
      <w:tr w:rsidR="00C21A43" w14:paraId="5ACBCFA8" w14:textId="77777777" w:rsidTr="00474A3E">
        <w:trPr>
          <w:trHeight w:val="319"/>
        </w:trPr>
        <w:tc>
          <w:tcPr>
            <w:tcW w:w="3396" w:type="dxa"/>
            <w:vMerge w:val="restart"/>
            <w:tcBorders>
              <w:top w:val="single" w:sz="4" w:space="0" w:color="auto"/>
              <w:left w:val="single" w:sz="4" w:space="0" w:color="auto"/>
              <w:bottom w:val="single" w:sz="4" w:space="0" w:color="auto"/>
              <w:right w:val="single" w:sz="4" w:space="0" w:color="auto"/>
            </w:tcBorders>
            <w:hideMark/>
          </w:tcPr>
          <w:p w14:paraId="3E051BF1" w14:textId="77777777" w:rsidR="00C21A43" w:rsidRPr="00EA2147" w:rsidRDefault="00C21A43" w:rsidP="005502FE">
            <w:pPr>
              <w:pStyle w:val="QPPTableTextBody"/>
            </w:pPr>
            <w:r>
              <w:t xml:space="preserve">MCU, other than for a dwelling house, involving a new premises or an existing premises with an increase in gross floor area, if in the Oil pipeline 100m sub-category if assessable development in the </w:t>
            </w:r>
            <w:r w:rsidRPr="00EA2147">
              <w:t>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650DBB00" w14:textId="77777777" w:rsidR="00C21A43" w:rsidRPr="00EA2147" w:rsidRDefault="00C21A43" w:rsidP="005502FE">
            <w:pPr>
              <w:pStyle w:val="QPPTableTextBold"/>
            </w:pPr>
            <w:r>
              <w:t>Assessable development—Code assessment</w:t>
            </w:r>
          </w:p>
        </w:tc>
      </w:tr>
      <w:tr w:rsidR="00C21A43" w14:paraId="68FE9088" w14:textId="77777777" w:rsidTr="00474A3E">
        <w:trPr>
          <w:trHeight w:val="311"/>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57EA4602"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518C9CBB" w14:textId="77777777" w:rsidR="00C21A43" w:rsidRPr="00EA2147" w:rsidRDefault="00C21A43" w:rsidP="005502FE">
            <w:pPr>
              <w:pStyle w:val="QPPTableTextBody"/>
            </w:pPr>
            <w:r>
              <w:t>-</w:t>
            </w:r>
          </w:p>
          <w:p w14:paraId="1A65A241" w14:textId="77777777" w:rsidR="00C21A43" w:rsidRPr="00EA2147" w:rsidRDefault="00C21A43" w:rsidP="00EA2147">
            <w:pPr>
              <w:pStyle w:val="QPPEditorsNoteStyle1"/>
            </w:pPr>
            <w:r>
              <w:t>Note—If the MCU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480E55CE" w14:textId="092185C4" w:rsidR="00C21A43" w:rsidRPr="00EA2147" w:rsidRDefault="00C21A43" w:rsidP="005502FE">
            <w:pPr>
              <w:pStyle w:val="QPPTableTextBody"/>
            </w:pPr>
            <w:r w:rsidRPr="007B5A9F">
              <w:t>Regional infrastructure corridors and substations overlay code</w:t>
            </w:r>
            <w:r w:rsidRPr="00EA2147">
              <w:t>—purpose, overall outcomes and outcomes in section B</w:t>
            </w:r>
          </w:p>
        </w:tc>
      </w:tr>
      <w:tr w:rsidR="00FC1168" w14:paraId="06497D15" w14:textId="77777777" w:rsidTr="00474A3E">
        <w:trPr>
          <w:trHeight w:val="311"/>
        </w:trPr>
        <w:tc>
          <w:tcPr>
            <w:tcW w:w="3396" w:type="dxa"/>
            <w:vMerge w:val="restart"/>
            <w:tcBorders>
              <w:top w:val="single" w:sz="4" w:space="0" w:color="auto"/>
              <w:left w:val="single" w:sz="4" w:space="0" w:color="auto"/>
              <w:right w:val="single" w:sz="4" w:space="0" w:color="auto"/>
            </w:tcBorders>
          </w:tcPr>
          <w:p w14:paraId="2D94C2A9" w14:textId="3225B64A" w:rsidR="00FC1168" w:rsidRPr="00EA2147" w:rsidRDefault="005E5399" w:rsidP="005502FE">
            <w:pPr>
              <w:pStyle w:val="QPPTableTextBody"/>
            </w:pPr>
            <w:r w:rsidRPr="005E5399">
              <w:t xml:space="preserve">MCU, other than for a dwelling house, involving a new premises or an existing premises with an increase in gross floor area, if in the Major transport infrastructure sub-category if accepted development subject to compliance with identified </w:t>
            </w:r>
            <w:r w:rsidRPr="00EA2147">
              <w:t>requirements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tcPr>
          <w:p w14:paraId="7E43B37B" w14:textId="13638DB6" w:rsidR="00FC1168" w:rsidRPr="00EA2147" w:rsidRDefault="00FC1168" w:rsidP="005502FE">
            <w:pPr>
              <w:pStyle w:val="QPPTableTextBold"/>
            </w:pPr>
            <w:r w:rsidRPr="00FC1168">
              <w:t>Accepted development, subject to compliance with identified requirements</w:t>
            </w:r>
          </w:p>
        </w:tc>
      </w:tr>
      <w:tr w:rsidR="005E5399" w14:paraId="4638F5A6" w14:textId="77777777" w:rsidTr="00474A3E">
        <w:trPr>
          <w:trHeight w:val="311"/>
        </w:trPr>
        <w:tc>
          <w:tcPr>
            <w:tcW w:w="3396" w:type="dxa"/>
            <w:vMerge/>
            <w:tcBorders>
              <w:left w:val="single" w:sz="4" w:space="0" w:color="auto"/>
              <w:right w:val="single" w:sz="4" w:space="0" w:color="auto"/>
            </w:tcBorders>
            <w:vAlign w:val="center"/>
          </w:tcPr>
          <w:p w14:paraId="4C504ACC" w14:textId="77777777" w:rsidR="005E5399" w:rsidRPr="005E5399" w:rsidRDefault="005E5399" w:rsidP="00EA2147"/>
        </w:tc>
        <w:tc>
          <w:tcPr>
            <w:tcW w:w="2835" w:type="dxa"/>
            <w:tcBorders>
              <w:top w:val="single" w:sz="4" w:space="0" w:color="auto"/>
              <w:left w:val="single" w:sz="4" w:space="0" w:color="auto"/>
              <w:bottom w:val="single" w:sz="4" w:space="0" w:color="auto"/>
              <w:right w:val="single" w:sz="4" w:space="0" w:color="auto"/>
            </w:tcBorders>
          </w:tcPr>
          <w:p w14:paraId="3F52487B" w14:textId="0CFBB6B0" w:rsidR="005E5399" w:rsidRPr="00EA2147" w:rsidRDefault="005E5399" w:rsidP="005502FE">
            <w:pPr>
              <w:pStyle w:val="QPPTableTextBody"/>
            </w:pPr>
            <w:r w:rsidRPr="00602187">
              <w:t>If complying with all acceptable outcomes in section D of the Regional infrastructure corridors and substations overlay code</w:t>
            </w:r>
          </w:p>
        </w:tc>
        <w:tc>
          <w:tcPr>
            <w:tcW w:w="2835" w:type="dxa"/>
            <w:tcBorders>
              <w:top w:val="single" w:sz="4" w:space="0" w:color="auto"/>
              <w:left w:val="single" w:sz="4" w:space="0" w:color="auto"/>
              <w:bottom w:val="single" w:sz="4" w:space="0" w:color="auto"/>
              <w:right w:val="single" w:sz="4" w:space="0" w:color="auto"/>
            </w:tcBorders>
          </w:tcPr>
          <w:p w14:paraId="52B35E64" w14:textId="2F9C2D72" w:rsidR="005E5399" w:rsidRPr="00EA2147" w:rsidRDefault="005E5399" w:rsidP="005502FE">
            <w:pPr>
              <w:pStyle w:val="QPPTableTextBody"/>
            </w:pPr>
            <w:r w:rsidRPr="00602187">
              <w:t>Not applicable</w:t>
            </w:r>
          </w:p>
        </w:tc>
      </w:tr>
      <w:tr w:rsidR="005E5399" w14:paraId="289A5DC6" w14:textId="77777777" w:rsidTr="00474A3E">
        <w:trPr>
          <w:trHeight w:val="311"/>
        </w:trPr>
        <w:tc>
          <w:tcPr>
            <w:tcW w:w="3396" w:type="dxa"/>
            <w:vMerge/>
            <w:tcBorders>
              <w:left w:val="single" w:sz="4" w:space="0" w:color="auto"/>
              <w:right w:val="single" w:sz="4" w:space="0" w:color="auto"/>
            </w:tcBorders>
            <w:vAlign w:val="center"/>
          </w:tcPr>
          <w:p w14:paraId="448649B3" w14:textId="77777777" w:rsidR="005E5399" w:rsidRPr="005E5399" w:rsidRDefault="005E5399" w:rsidP="00EA2147"/>
        </w:tc>
        <w:tc>
          <w:tcPr>
            <w:tcW w:w="2835" w:type="dxa"/>
            <w:gridSpan w:val="2"/>
            <w:tcBorders>
              <w:top w:val="single" w:sz="4" w:space="0" w:color="auto"/>
              <w:left w:val="single" w:sz="4" w:space="0" w:color="auto"/>
              <w:bottom w:val="single" w:sz="4" w:space="0" w:color="auto"/>
              <w:right w:val="single" w:sz="4" w:space="0" w:color="auto"/>
            </w:tcBorders>
          </w:tcPr>
          <w:p w14:paraId="46904B02" w14:textId="15882809" w:rsidR="005E5399" w:rsidRPr="00EA2147" w:rsidRDefault="005E5399" w:rsidP="005502FE">
            <w:pPr>
              <w:pStyle w:val="QPPTableTextBold"/>
            </w:pPr>
            <w:r w:rsidRPr="00602187">
              <w:t>Assessable development—Code assessment</w:t>
            </w:r>
          </w:p>
        </w:tc>
      </w:tr>
      <w:tr w:rsidR="005E5399" w14:paraId="468712B3" w14:textId="77777777" w:rsidTr="00474A3E">
        <w:trPr>
          <w:trHeight w:val="311"/>
        </w:trPr>
        <w:tc>
          <w:tcPr>
            <w:tcW w:w="3396" w:type="dxa"/>
            <w:vMerge/>
            <w:tcBorders>
              <w:left w:val="single" w:sz="4" w:space="0" w:color="auto"/>
              <w:bottom w:val="single" w:sz="4" w:space="0" w:color="auto"/>
              <w:right w:val="single" w:sz="4" w:space="0" w:color="auto"/>
            </w:tcBorders>
            <w:vAlign w:val="center"/>
          </w:tcPr>
          <w:p w14:paraId="450C4ACC" w14:textId="77777777" w:rsidR="005E5399" w:rsidRPr="005E5399" w:rsidRDefault="005E5399" w:rsidP="00EA2147"/>
        </w:tc>
        <w:tc>
          <w:tcPr>
            <w:tcW w:w="2835" w:type="dxa"/>
            <w:tcBorders>
              <w:top w:val="single" w:sz="4" w:space="0" w:color="auto"/>
              <w:left w:val="single" w:sz="4" w:space="0" w:color="auto"/>
              <w:bottom w:val="single" w:sz="4" w:space="0" w:color="auto"/>
              <w:right w:val="single" w:sz="4" w:space="0" w:color="auto"/>
            </w:tcBorders>
          </w:tcPr>
          <w:p w14:paraId="039E5419" w14:textId="2374AEE6" w:rsidR="005E5399" w:rsidRPr="00EA2147" w:rsidRDefault="005E5399" w:rsidP="005502FE">
            <w:pPr>
              <w:pStyle w:val="QPPTableTextBody"/>
            </w:pPr>
            <w:r w:rsidRPr="00602187">
              <w:t>If not complying with all acceptable outcomes in section D of the Regional infrastructure corridors and substations overlay code</w:t>
            </w:r>
          </w:p>
        </w:tc>
        <w:tc>
          <w:tcPr>
            <w:tcW w:w="2835" w:type="dxa"/>
            <w:tcBorders>
              <w:top w:val="single" w:sz="4" w:space="0" w:color="auto"/>
              <w:left w:val="single" w:sz="4" w:space="0" w:color="auto"/>
              <w:bottom w:val="single" w:sz="4" w:space="0" w:color="auto"/>
              <w:right w:val="single" w:sz="4" w:space="0" w:color="auto"/>
            </w:tcBorders>
          </w:tcPr>
          <w:p w14:paraId="6C0CEA58" w14:textId="5D531F3E" w:rsidR="005E5399" w:rsidRPr="00EA2147" w:rsidRDefault="001D4F11" w:rsidP="005502FE">
            <w:pPr>
              <w:pStyle w:val="QPPTableTextBody"/>
            </w:pPr>
            <w:r w:rsidRPr="007B5A9F">
              <w:t>Regional infrastructure corridors and substations overlay code</w:t>
            </w:r>
            <w:r w:rsidR="005E5399" w:rsidRPr="00602187">
              <w:t>—purpose, overall outcomes and  outcomes in section D</w:t>
            </w:r>
          </w:p>
        </w:tc>
      </w:tr>
      <w:tr w:rsidR="00DC59C6" w14:paraId="52DFEB9E" w14:textId="77777777" w:rsidTr="00474A3E">
        <w:trPr>
          <w:trHeight w:val="311"/>
        </w:trPr>
        <w:tc>
          <w:tcPr>
            <w:tcW w:w="3396" w:type="dxa"/>
            <w:vMerge w:val="restart"/>
            <w:tcBorders>
              <w:top w:val="single" w:sz="4" w:space="0" w:color="auto"/>
              <w:left w:val="single" w:sz="4" w:space="0" w:color="auto"/>
              <w:right w:val="single" w:sz="4" w:space="0" w:color="auto"/>
            </w:tcBorders>
            <w:vAlign w:val="center"/>
          </w:tcPr>
          <w:p w14:paraId="38CEF1D8" w14:textId="5817F176" w:rsidR="00DC59C6" w:rsidRPr="00EA2147" w:rsidRDefault="00DC59C6" w:rsidP="005502FE">
            <w:pPr>
              <w:pStyle w:val="QPPTableTextBody"/>
            </w:pPr>
            <w:r w:rsidRPr="00DC59C6">
              <w:t xml:space="preserve">MCU, other than for a dwelling house, involving a new premises or an existing premises with an increase in gross floor area, if in the Major transport infrastructure sub-category if assessable development in the zone or </w:t>
            </w:r>
            <w:r w:rsidRPr="00EA2147">
              <w:t>neighbourhood plan</w:t>
            </w:r>
          </w:p>
        </w:tc>
        <w:tc>
          <w:tcPr>
            <w:tcW w:w="2835" w:type="dxa"/>
            <w:gridSpan w:val="2"/>
            <w:tcBorders>
              <w:top w:val="single" w:sz="4" w:space="0" w:color="auto"/>
              <w:left w:val="single" w:sz="4" w:space="0" w:color="auto"/>
              <w:bottom w:val="single" w:sz="4" w:space="0" w:color="auto"/>
              <w:right w:val="single" w:sz="4" w:space="0" w:color="auto"/>
            </w:tcBorders>
          </w:tcPr>
          <w:p w14:paraId="6301B093" w14:textId="5C4CDB39" w:rsidR="00DC59C6" w:rsidRPr="00EA2147" w:rsidRDefault="00DC59C6" w:rsidP="005502FE">
            <w:pPr>
              <w:pStyle w:val="QPPTableTextBold"/>
            </w:pPr>
            <w:r>
              <w:t>Assessable development—Code assessment</w:t>
            </w:r>
          </w:p>
        </w:tc>
      </w:tr>
      <w:tr w:rsidR="00DC59C6" w14:paraId="0A291613" w14:textId="77777777" w:rsidTr="00474A3E">
        <w:trPr>
          <w:trHeight w:val="311"/>
        </w:trPr>
        <w:tc>
          <w:tcPr>
            <w:tcW w:w="3396" w:type="dxa"/>
            <w:vMerge/>
            <w:tcBorders>
              <w:left w:val="single" w:sz="4" w:space="0" w:color="auto"/>
              <w:bottom w:val="single" w:sz="4" w:space="0" w:color="auto"/>
              <w:right w:val="single" w:sz="4" w:space="0" w:color="auto"/>
            </w:tcBorders>
            <w:vAlign w:val="center"/>
          </w:tcPr>
          <w:p w14:paraId="735EDBAB" w14:textId="77777777" w:rsidR="00DC59C6" w:rsidRPr="005E5399" w:rsidRDefault="00DC59C6" w:rsidP="00EA2147"/>
        </w:tc>
        <w:tc>
          <w:tcPr>
            <w:tcW w:w="2835" w:type="dxa"/>
            <w:tcBorders>
              <w:top w:val="single" w:sz="4" w:space="0" w:color="auto"/>
              <w:left w:val="single" w:sz="4" w:space="0" w:color="auto"/>
              <w:bottom w:val="single" w:sz="4" w:space="0" w:color="auto"/>
              <w:right w:val="single" w:sz="4" w:space="0" w:color="auto"/>
            </w:tcBorders>
          </w:tcPr>
          <w:p w14:paraId="009CBE48" w14:textId="77777777" w:rsidR="00DC59C6" w:rsidRPr="00EA2147" w:rsidRDefault="00DC59C6" w:rsidP="005502FE">
            <w:pPr>
              <w:pStyle w:val="QPPTableTextBody"/>
            </w:pPr>
            <w:r>
              <w:t>-</w:t>
            </w:r>
          </w:p>
          <w:p w14:paraId="191E3612" w14:textId="1D892F1B" w:rsidR="00DC59C6" w:rsidRPr="00EA2147" w:rsidRDefault="00DC59C6" w:rsidP="00602187">
            <w:pPr>
              <w:pStyle w:val="QPPEditorsNoteStyle1"/>
            </w:pPr>
            <w:r w:rsidRPr="00602187">
              <w:t>Note—If the MCU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tcPr>
          <w:p w14:paraId="370D0943" w14:textId="0521F8BB" w:rsidR="00DC59C6" w:rsidRPr="00EA2147" w:rsidRDefault="001D4F11" w:rsidP="005502FE">
            <w:pPr>
              <w:pStyle w:val="QPPTableTextBody"/>
            </w:pPr>
            <w:r w:rsidRPr="007B5A9F">
              <w:t>Regional infrastructure corridors and substations overlay code</w:t>
            </w:r>
            <w:r w:rsidR="00DC59C6" w:rsidRPr="00EA2147">
              <w:t>— purpose, overall outcomes and all outcomes in section D</w:t>
            </w:r>
          </w:p>
        </w:tc>
      </w:tr>
      <w:tr w:rsidR="005E5399" w14:paraId="38B4780C"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08FBA34D" w14:textId="77777777" w:rsidR="005E5399" w:rsidRPr="00EA2147" w:rsidRDefault="005E5399" w:rsidP="005502FE">
            <w:pPr>
              <w:pStyle w:val="QPPTableTextBold"/>
            </w:pPr>
            <w:r>
              <w:t xml:space="preserve">ROL </w:t>
            </w:r>
          </w:p>
        </w:tc>
      </w:tr>
      <w:tr w:rsidR="005E5399" w14:paraId="69C563A7" w14:textId="77777777" w:rsidTr="00474A3E">
        <w:trPr>
          <w:trHeight w:val="434"/>
        </w:trPr>
        <w:tc>
          <w:tcPr>
            <w:tcW w:w="3396" w:type="dxa"/>
            <w:vMerge w:val="restart"/>
            <w:tcBorders>
              <w:top w:val="single" w:sz="4" w:space="0" w:color="auto"/>
              <w:left w:val="single" w:sz="4" w:space="0" w:color="auto"/>
              <w:bottom w:val="single" w:sz="4" w:space="0" w:color="auto"/>
              <w:right w:val="single" w:sz="4" w:space="0" w:color="auto"/>
            </w:tcBorders>
            <w:hideMark/>
          </w:tcPr>
          <w:p w14:paraId="7E6E2B3D" w14:textId="77777777" w:rsidR="005E5399" w:rsidRPr="00EA2147" w:rsidRDefault="005E5399" w:rsidP="005502FE">
            <w:pPr>
              <w:pStyle w:val="QPPTableTextBody"/>
            </w:pPr>
            <w:r>
              <w:t>ROL in the Gas pipeline 100m sub-category if assessable development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637DBCEB" w14:textId="77777777" w:rsidR="005E5399" w:rsidRPr="00EA2147" w:rsidRDefault="005E5399" w:rsidP="005502FE">
            <w:pPr>
              <w:pStyle w:val="QPPTableTextBold"/>
            </w:pPr>
            <w:r>
              <w:t>Assessable development—Code assessment</w:t>
            </w:r>
          </w:p>
        </w:tc>
      </w:tr>
      <w:tr w:rsidR="005E5399" w14:paraId="1C9561F4"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548CE72B" w14:textId="77777777" w:rsidR="005E5399" w:rsidRPr="005E5399" w:rsidRDefault="005E5399" w:rsidP="00EA2147"/>
        </w:tc>
        <w:tc>
          <w:tcPr>
            <w:tcW w:w="2835" w:type="dxa"/>
            <w:tcBorders>
              <w:top w:val="single" w:sz="4" w:space="0" w:color="auto"/>
              <w:left w:val="single" w:sz="4" w:space="0" w:color="auto"/>
              <w:bottom w:val="single" w:sz="4" w:space="0" w:color="auto"/>
              <w:right w:val="single" w:sz="4" w:space="0" w:color="auto"/>
            </w:tcBorders>
            <w:hideMark/>
          </w:tcPr>
          <w:p w14:paraId="3C8D2CDF" w14:textId="77777777" w:rsidR="005E5399" w:rsidRPr="00EA2147" w:rsidRDefault="005E5399" w:rsidP="005502FE">
            <w:pPr>
              <w:pStyle w:val="QPPTableTextBody"/>
            </w:pPr>
            <w:r>
              <w:t>-</w:t>
            </w:r>
          </w:p>
          <w:p w14:paraId="0EFF2F19" w14:textId="77777777" w:rsidR="005E5399" w:rsidRPr="00EA2147" w:rsidRDefault="005E5399" w:rsidP="00EA2147">
            <w:pPr>
              <w:pStyle w:val="QPPEditorsNoteStyle1"/>
            </w:pPr>
            <w:r>
              <w:t>Note—If the ROL is impact assessable in the zone or neighbourhood plan,</w:t>
            </w:r>
            <w:r w:rsidRPr="00EA2147">
              <w:t xml:space="preserve">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6EBE7B84" w14:textId="283E3986" w:rsidR="005E5399" w:rsidRPr="00EA2147" w:rsidRDefault="005E5399" w:rsidP="005502FE">
            <w:pPr>
              <w:pStyle w:val="QPPTableTextBody"/>
            </w:pPr>
            <w:r w:rsidRPr="007B5A9F">
              <w:t>Regional infrastructure corridors and substations overlay code</w:t>
            </w:r>
            <w:r w:rsidRPr="00EA2147">
              <w:t>—purpose, overall outcomes and outcomes in section A</w:t>
            </w:r>
          </w:p>
        </w:tc>
      </w:tr>
      <w:tr w:rsidR="005E5399" w14:paraId="1ACB2600" w14:textId="77777777" w:rsidTr="00474A3E">
        <w:trPr>
          <w:trHeight w:val="434"/>
        </w:trPr>
        <w:tc>
          <w:tcPr>
            <w:tcW w:w="3396" w:type="dxa"/>
            <w:vMerge w:val="restart"/>
            <w:tcBorders>
              <w:top w:val="single" w:sz="4" w:space="0" w:color="auto"/>
              <w:left w:val="single" w:sz="4" w:space="0" w:color="auto"/>
              <w:bottom w:val="single" w:sz="4" w:space="0" w:color="auto"/>
              <w:right w:val="single" w:sz="4" w:space="0" w:color="auto"/>
            </w:tcBorders>
            <w:hideMark/>
          </w:tcPr>
          <w:p w14:paraId="29DB8FCE" w14:textId="746E7869" w:rsidR="005E5399" w:rsidRPr="00EA2147" w:rsidRDefault="005E5399" w:rsidP="005502FE">
            <w:pPr>
              <w:pStyle w:val="QPPTableTextBody"/>
            </w:pPr>
            <w:r>
              <w:t>ROL in the Oil pipeline 100m sub-category if assessable development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67289438" w14:textId="77777777" w:rsidR="005E5399" w:rsidRPr="00EA2147" w:rsidRDefault="005E5399" w:rsidP="005502FE">
            <w:pPr>
              <w:pStyle w:val="QPPTableTextBold"/>
            </w:pPr>
            <w:r>
              <w:t>Assessable development—Code assessment</w:t>
            </w:r>
          </w:p>
        </w:tc>
      </w:tr>
      <w:tr w:rsidR="005E5399" w14:paraId="4910D5AF"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7E7D98ED" w14:textId="77777777" w:rsidR="005E5399" w:rsidRPr="005E5399" w:rsidRDefault="005E5399" w:rsidP="00EA2147"/>
        </w:tc>
        <w:tc>
          <w:tcPr>
            <w:tcW w:w="2835" w:type="dxa"/>
            <w:tcBorders>
              <w:top w:val="single" w:sz="4" w:space="0" w:color="auto"/>
              <w:left w:val="single" w:sz="4" w:space="0" w:color="auto"/>
              <w:bottom w:val="single" w:sz="4" w:space="0" w:color="auto"/>
              <w:right w:val="single" w:sz="4" w:space="0" w:color="auto"/>
            </w:tcBorders>
            <w:hideMark/>
          </w:tcPr>
          <w:p w14:paraId="3360AE84" w14:textId="77777777" w:rsidR="005E5399" w:rsidRPr="00EA2147" w:rsidRDefault="005E5399" w:rsidP="005502FE">
            <w:pPr>
              <w:pStyle w:val="QPPTableTextBody"/>
            </w:pPr>
            <w:r>
              <w:t>-</w:t>
            </w:r>
          </w:p>
          <w:p w14:paraId="1F13BF85" w14:textId="77777777" w:rsidR="005E5399" w:rsidRPr="00EA2147" w:rsidRDefault="005E5399" w:rsidP="00EA2147">
            <w:pPr>
              <w:pStyle w:val="QPPEditorsNoteStyle1"/>
            </w:pPr>
            <w:r>
              <w:t xml:space="preserve">Note—If the ROL is impact assessable in the zone or neighbourhood plan, then </w:t>
            </w:r>
            <w:r w:rsidRPr="00EA2147">
              <w:t>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53A70252" w14:textId="68DC93AE" w:rsidR="005E5399" w:rsidRPr="00EA2147" w:rsidRDefault="005E5399" w:rsidP="005502FE">
            <w:pPr>
              <w:pStyle w:val="QPPTableTextBody"/>
            </w:pPr>
            <w:r w:rsidRPr="007B5A9F">
              <w:t>Regional infrastructure corridors and substations overlay code</w:t>
            </w:r>
            <w:r w:rsidRPr="00EA2147">
              <w:t>—purpose, overall outcomes and outcomes in section B</w:t>
            </w:r>
          </w:p>
        </w:tc>
      </w:tr>
      <w:tr w:rsidR="005E5399" w14:paraId="4AC12240" w14:textId="77777777" w:rsidTr="00474A3E">
        <w:trPr>
          <w:trHeight w:val="434"/>
        </w:trPr>
        <w:tc>
          <w:tcPr>
            <w:tcW w:w="3396" w:type="dxa"/>
            <w:vMerge w:val="restart"/>
            <w:tcBorders>
              <w:top w:val="single" w:sz="4" w:space="0" w:color="auto"/>
              <w:left w:val="single" w:sz="4" w:space="0" w:color="auto"/>
              <w:bottom w:val="single" w:sz="4" w:space="0" w:color="auto"/>
              <w:right w:val="single" w:sz="4" w:space="0" w:color="auto"/>
            </w:tcBorders>
            <w:hideMark/>
          </w:tcPr>
          <w:p w14:paraId="25E288DF" w14:textId="77777777" w:rsidR="005E5399" w:rsidRPr="00EA2147" w:rsidRDefault="005E5399" w:rsidP="005502FE">
            <w:pPr>
              <w:pStyle w:val="QPPTableTextBody"/>
            </w:pPr>
            <w:r>
              <w:t>ROL in the Major electricity infrastructure high voltage powerline sub-category and Major electricity infrastructure high voltage powerline easement sub-category if assessable development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7EA994DF" w14:textId="77777777" w:rsidR="005E5399" w:rsidRPr="00EA2147" w:rsidRDefault="005E5399" w:rsidP="005502FE">
            <w:pPr>
              <w:pStyle w:val="QPPTableTextBold"/>
            </w:pPr>
            <w:r>
              <w:t>Assessable development—Code assessment</w:t>
            </w:r>
          </w:p>
        </w:tc>
      </w:tr>
      <w:tr w:rsidR="005E5399" w14:paraId="7BF93A7F"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6E4BD92C" w14:textId="77777777" w:rsidR="005E5399" w:rsidRPr="005E5399" w:rsidRDefault="005E5399" w:rsidP="00EA2147"/>
        </w:tc>
        <w:tc>
          <w:tcPr>
            <w:tcW w:w="2835" w:type="dxa"/>
            <w:tcBorders>
              <w:top w:val="single" w:sz="4" w:space="0" w:color="auto"/>
              <w:left w:val="single" w:sz="4" w:space="0" w:color="auto"/>
              <w:bottom w:val="single" w:sz="4" w:space="0" w:color="auto"/>
              <w:right w:val="single" w:sz="4" w:space="0" w:color="auto"/>
            </w:tcBorders>
            <w:hideMark/>
          </w:tcPr>
          <w:p w14:paraId="6ED76AB6" w14:textId="77777777" w:rsidR="005E5399" w:rsidRPr="00EA2147" w:rsidRDefault="005E5399" w:rsidP="005502FE">
            <w:pPr>
              <w:pStyle w:val="QPPTableTextBody"/>
            </w:pPr>
            <w:r>
              <w:t>-</w:t>
            </w:r>
          </w:p>
          <w:p w14:paraId="5925C087" w14:textId="77777777" w:rsidR="005E5399" w:rsidRPr="00EA2147" w:rsidRDefault="005E5399" w:rsidP="00EA2147">
            <w:pPr>
              <w:pStyle w:val="QPPEditorsNoteStyle1"/>
            </w:pPr>
            <w:r>
              <w:t>Note—If the ROL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1857D0FD" w14:textId="1CDA6895" w:rsidR="005E5399" w:rsidRPr="00EA2147" w:rsidRDefault="005E5399" w:rsidP="005502FE">
            <w:pPr>
              <w:pStyle w:val="QPPTableTextBody"/>
            </w:pPr>
            <w:r w:rsidRPr="007B5A9F">
              <w:t>Regional infrastructure corridors and substations overlay code</w:t>
            </w:r>
            <w:r w:rsidRPr="00EA2147">
              <w:t>—purpose, overall outcomes and outcomes in section C</w:t>
            </w:r>
          </w:p>
        </w:tc>
      </w:tr>
      <w:tr w:rsidR="00DC59C6" w:rsidRPr="006742F9" w14:paraId="4C0922D0" w14:textId="77777777" w:rsidTr="00474A3E">
        <w:trPr>
          <w:trHeight w:val="434"/>
        </w:trPr>
        <w:tc>
          <w:tcPr>
            <w:tcW w:w="3396" w:type="dxa"/>
            <w:vMerge w:val="restart"/>
            <w:shd w:val="clear" w:color="auto" w:fill="auto"/>
          </w:tcPr>
          <w:p w14:paraId="3CACB165" w14:textId="77777777" w:rsidR="00DC59C6" w:rsidRPr="00602187" w:rsidRDefault="00DC59C6" w:rsidP="005502FE">
            <w:pPr>
              <w:pStyle w:val="QPPTableTextBody"/>
            </w:pPr>
            <w:r w:rsidRPr="00602187">
              <w:t>ROL in the Major transport infrastructure sub-category if assessable development in the zone or neighbourhood plan</w:t>
            </w:r>
          </w:p>
        </w:tc>
        <w:tc>
          <w:tcPr>
            <w:tcW w:w="2835" w:type="dxa"/>
            <w:gridSpan w:val="2"/>
            <w:shd w:val="clear" w:color="auto" w:fill="auto"/>
          </w:tcPr>
          <w:p w14:paraId="481E4350" w14:textId="77777777" w:rsidR="00DC59C6" w:rsidRPr="00602187" w:rsidRDefault="00DC59C6" w:rsidP="005502FE">
            <w:pPr>
              <w:pStyle w:val="QPPTableTextBold"/>
            </w:pPr>
            <w:r w:rsidRPr="00602187">
              <w:t>Assessable development—Code assessment</w:t>
            </w:r>
          </w:p>
        </w:tc>
      </w:tr>
      <w:tr w:rsidR="00DC59C6" w:rsidRPr="006742F9" w14:paraId="7E7469B4" w14:textId="77777777" w:rsidTr="00474A3E">
        <w:trPr>
          <w:trHeight w:val="434"/>
        </w:trPr>
        <w:tc>
          <w:tcPr>
            <w:tcW w:w="3396" w:type="dxa"/>
            <w:vMerge/>
            <w:shd w:val="clear" w:color="auto" w:fill="auto"/>
          </w:tcPr>
          <w:p w14:paraId="15895BBC" w14:textId="77777777" w:rsidR="00DC59C6" w:rsidRPr="00EA2147" w:rsidRDefault="00DC59C6" w:rsidP="00602187"/>
        </w:tc>
        <w:tc>
          <w:tcPr>
            <w:tcW w:w="2835" w:type="dxa"/>
            <w:shd w:val="clear" w:color="auto" w:fill="auto"/>
          </w:tcPr>
          <w:p w14:paraId="5190EA6D" w14:textId="77777777" w:rsidR="00DC59C6" w:rsidRPr="00EA2147" w:rsidRDefault="00DC59C6" w:rsidP="00602187">
            <w:r w:rsidRPr="00EA2147">
              <w:t>-</w:t>
            </w:r>
          </w:p>
          <w:p w14:paraId="3F7E3B1A" w14:textId="77777777" w:rsidR="00DC59C6" w:rsidRPr="00602187" w:rsidDel="005D3A04" w:rsidRDefault="00DC59C6" w:rsidP="00EA2147">
            <w:pPr>
              <w:pStyle w:val="QPPEditorsNoteStyle1"/>
            </w:pPr>
            <w:r w:rsidRPr="00602187">
              <w:t>Note—If the ROL is impact assessable in the zone or neighbourhood plan, then the category of assessment is not lowered to code assessment.</w:t>
            </w:r>
          </w:p>
        </w:tc>
        <w:tc>
          <w:tcPr>
            <w:tcW w:w="2835" w:type="dxa"/>
            <w:shd w:val="clear" w:color="auto" w:fill="auto"/>
          </w:tcPr>
          <w:p w14:paraId="68AE36AD" w14:textId="2B6719BC" w:rsidR="00DC59C6" w:rsidRPr="00602187" w:rsidRDefault="00DC59C6" w:rsidP="005502FE">
            <w:pPr>
              <w:pStyle w:val="QPPTableTextBody"/>
            </w:pPr>
            <w:r w:rsidRPr="007B5A9F">
              <w:t>Regional infrastructure corridors and substations overlay code</w:t>
            </w:r>
            <w:r w:rsidRPr="00602187">
              <w:t>—purpose, overall outcomes and outcomes in section D</w:t>
            </w:r>
          </w:p>
        </w:tc>
      </w:tr>
      <w:tr w:rsidR="005E5399" w14:paraId="50FAA98B"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23460A02" w14:textId="77777777" w:rsidR="005E5399" w:rsidRPr="00EA2147" w:rsidRDefault="005E5399" w:rsidP="005502FE">
            <w:pPr>
              <w:pStyle w:val="QPPTableTextBold"/>
            </w:pPr>
            <w:r>
              <w:t xml:space="preserve">Operational work </w:t>
            </w:r>
          </w:p>
        </w:tc>
      </w:tr>
      <w:tr w:rsidR="005E5399" w14:paraId="1DDDBA7D" w14:textId="77777777" w:rsidTr="00474A3E">
        <w:trPr>
          <w:trHeight w:val="434"/>
        </w:trPr>
        <w:tc>
          <w:tcPr>
            <w:tcW w:w="3396" w:type="dxa"/>
            <w:vMerge w:val="restart"/>
            <w:tcBorders>
              <w:top w:val="single" w:sz="4" w:space="0" w:color="auto"/>
              <w:left w:val="single" w:sz="4" w:space="0" w:color="auto"/>
              <w:bottom w:val="single" w:sz="4" w:space="0" w:color="auto"/>
              <w:right w:val="single" w:sz="4" w:space="0" w:color="auto"/>
            </w:tcBorders>
            <w:hideMark/>
          </w:tcPr>
          <w:p w14:paraId="3B4729E4" w14:textId="77777777" w:rsidR="005E5399" w:rsidRPr="00EA2147" w:rsidRDefault="005E5399" w:rsidP="005502FE">
            <w:pPr>
              <w:pStyle w:val="QPPTableTextBody"/>
            </w:pPr>
            <w:r>
              <w:t xml:space="preserve">Operational work for filling or excavation if resulting in a change of 1m or more in the vertical depth or height from the </w:t>
            </w:r>
            <w:r w:rsidRPr="00EA2147">
              <w:t>ground level or finished design level, where in the Gas pipeline 20m sub-category if assessable development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341ED4FD" w14:textId="77777777" w:rsidR="005E5399" w:rsidRPr="00EA2147" w:rsidRDefault="005E5399" w:rsidP="005502FE">
            <w:pPr>
              <w:pStyle w:val="QPPTableTextBold"/>
            </w:pPr>
            <w:r>
              <w:t>Assessable development—Code assessment</w:t>
            </w:r>
          </w:p>
        </w:tc>
      </w:tr>
      <w:tr w:rsidR="005E5399" w14:paraId="762EAEA8"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5E481950" w14:textId="77777777" w:rsidR="005E5399" w:rsidRPr="005E5399" w:rsidRDefault="005E5399" w:rsidP="00EA2147"/>
        </w:tc>
        <w:tc>
          <w:tcPr>
            <w:tcW w:w="2835" w:type="dxa"/>
            <w:tcBorders>
              <w:top w:val="single" w:sz="4" w:space="0" w:color="auto"/>
              <w:left w:val="single" w:sz="4" w:space="0" w:color="auto"/>
              <w:bottom w:val="single" w:sz="4" w:space="0" w:color="auto"/>
              <w:right w:val="single" w:sz="4" w:space="0" w:color="auto"/>
            </w:tcBorders>
            <w:hideMark/>
          </w:tcPr>
          <w:p w14:paraId="0EFFEBFB" w14:textId="77777777" w:rsidR="005E5399" w:rsidRPr="00EA2147" w:rsidRDefault="005E5399" w:rsidP="005502FE">
            <w:pPr>
              <w:pStyle w:val="QPPTableTextBody"/>
            </w:pPr>
            <w:r>
              <w:t>-</w:t>
            </w:r>
          </w:p>
          <w:p w14:paraId="0B0CAE77" w14:textId="77777777" w:rsidR="005E5399" w:rsidRPr="00EA2147" w:rsidRDefault="005E5399" w:rsidP="00EA2147">
            <w:pPr>
              <w:pStyle w:val="QPPEditorsNoteStyle1"/>
            </w:pPr>
            <w:r>
              <w:t xml:space="preserve">Note—If the development is impact assessable in the zone or </w:t>
            </w:r>
            <w:r w:rsidRPr="00EA2147">
              <w:t>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008DBA24" w14:textId="688FB306" w:rsidR="005E5399" w:rsidRPr="00EA2147" w:rsidRDefault="005E5399" w:rsidP="005502FE">
            <w:pPr>
              <w:pStyle w:val="QPPTableTextBody"/>
            </w:pPr>
            <w:r w:rsidRPr="007B5A9F">
              <w:t>Regional infrastructure corridors and substations overlay code</w:t>
            </w:r>
            <w:r w:rsidRPr="00EA2147">
              <w:t>—purpose, overall outcomes and outcomes in section A</w:t>
            </w:r>
          </w:p>
          <w:p w14:paraId="582A9F50" w14:textId="3C0A3CFD" w:rsidR="005E5399" w:rsidRPr="00EA2147" w:rsidRDefault="005E5399" w:rsidP="005502FE">
            <w:pPr>
              <w:pStyle w:val="QPPTableTextBody"/>
            </w:pPr>
            <w:r w:rsidRPr="007B5A9F">
              <w:t>Filling and excavation code</w:t>
            </w:r>
          </w:p>
        </w:tc>
      </w:tr>
      <w:tr w:rsidR="005E5399" w14:paraId="345FC6A0" w14:textId="77777777" w:rsidTr="00474A3E">
        <w:trPr>
          <w:trHeight w:val="434"/>
        </w:trPr>
        <w:tc>
          <w:tcPr>
            <w:tcW w:w="3396" w:type="dxa"/>
            <w:vMerge w:val="restart"/>
            <w:tcBorders>
              <w:top w:val="single" w:sz="4" w:space="0" w:color="auto"/>
              <w:left w:val="single" w:sz="4" w:space="0" w:color="auto"/>
              <w:bottom w:val="single" w:sz="4" w:space="0" w:color="auto"/>
              <w:right w:val="single" w:sz="4" w:space="0" w:color="auto"/>
            </w:tcBorders>
            <w:hideMark/>
          </w:tcPr>
          <w:p w14:paraId="77EF4C3A" w14:textId="77777777" w:rsidR="005E5399" w:rsidRPr="00EA2147" w:rsidRDefault="005E5399" w:rsidP="005502FE">
            <w:pPr>
              <w:pStyle w:val="QPPTableTextBody"/>
            </w:pPr>
            <w:r>
              <w:t>Operational work for filling or excavation, if resulting in a change of 1m or more in the vertical depth or height from the ground level or finished design level, where in the Oil pipeline 15m sub-category if assessable development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324C4E2C" w14:textId="77777777" w:rsidR="005E5399" w:rsidRPr="00EA2147" w:rsidRDefault="005E5399" w:rsidP="005502FE">
            <w:pPr>
              <w:pStyle w:val="QPPTableTextBold"/>
            </w:pPr>
            <w:r>
              <w:t>Assessable development—Code assessment</w:t>
            </w:r>
          </w:p>
        </w:tc>
      </w:tr>
      <w:tr w:rsidR="005E5399" w14:paraId="5EDBF961"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5953BD64" w14:textId="77777777" w:rsidR="005E5399" w:rsidRPr="005E5399" w:rsidRDefault="005E5399" w:rsidP="00EA2147"/>
        </w:tc>
        <w:tc>
          <w:tcPr>
            <w:tcW w:w="2835" w:type="dxa"/>
            <w:tcBorders>
              <w:top w:val="single" w:sz="4" w:space="0" w:color="auto"/>
              <w:left w:val="single" w:sz="4" w:space="0" w:color="auto"/>
              <w:bottom w:val="single" w:sz="4" w:space="0" w:color="auto"/>
              <w:right w:val="single" w:sz="4" w:space="0" w:color="auto"/>
            </w:tcBorders>
            <w:hideMark/>
          </w:tcPr>
          <w:p w14:paraId="7C959A4A" w14:textId="77777777" w:rsidR="005E5399" w:rsidRPr="00EA2147" w:rsidRDefault="005E5399" w:rsidP="005502FE">
            <w:pPr>
              <w:pStyle w:val="QPPTableTextBody"/>
            </w:pPr>
            <w:r>
              <w:t>-</w:t>
            </w:r>
          </w:p>
          <w:p w14:paraId="124CF77B" w14:textId="77777777" w:rsidR="005E5399" w:rsidRPr="00EA2147" w:rsidRDefault="005E5399" w:rsidP="00EA2147">
            <w:pPr>
              <w:pStyle w:val="QPPEditorsNoteStyle1"/>
            </w:pPr>
            <w:r>
              <w:t>Note—If the development is</w:t>
            </w:r>
            <w:r w:rsidRPr="00EA2147">
              <w:t xml:space="preserve">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2DBEE10F" w14:textId="7D4BBA20" w:rsidR="005E5399" w:rsidRPr="00EA2147" w:rsidRDefault="005E5399" w:rsidP="005502FE">
            <w:pPr>
              <w:pStyle w:val="QPPTableTextBody"/>
            </w:pPr>
            <w:r w:rsidRPr="007B5A9F">
              <w:t>Regional infrastructure corridors and substations overlay code</w:t>
            </w:r>
            <w:r w:rsidRPr="00EA2147">
              <w:t>—purpose, overall outcomes and outcomes in section B</w:t>
            </w:r>
          </w:p>
          <w:p w14:paraId="0ECCB8D8" w14:textId="206783FA" w:rsidR="005E5399" w:rsidRPr="00EA2147" w:rsidRDefault="005E5399" w:rsidP="005502FE">
            <w:pPr>
              <w:pStyle w:val="QPPTableTextBody"/>
            </w:pPr>
            <w:r w:rsidRPr="007B5A9F">
              <w:t>Filling and excavation code</w:t>
            </w:r>
          </w:p>
        </w:tc>
      </w:tr>
    </w:tbl>
    <w:p w14:paraId="37FADFF2" w14:textId="77777777" w:rsidR="00C21A43" w:rsidRDefault="00C21A43" w:rsidP="00C21A43">
      <w:pPr>
        <w:pStyle w:val="QPPTableHeadingStyle1"/>
      </w:pPr>
      <w:bookmarkStart w:id="22" w:name="Road"/>
      <w:bookmarkEnd w:id="22"/>
      <w:r>
        <w:t>Table 5.10.18—Road hierarchy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871"/>
        <w:gridCol w:w="2871"/>
      </w:tblGrid>
      <w:tr w:rsidR="00C21A43" w14:paraId="658718C5" w14:textId="77777777" w:rsidTr="00C73F48">
        <w:trPr>
          <w:trHeight w:val="434"/>
        </w:trPr>
        <w:tc>
          <w:tcPr>
            <w:tcW w:w="3438" w:type="dxa"/>
            <w:tcBorders>
              <w:top w:val="single" w:sz="4" w:space="0" w:color="auto"/>
              <w:left w:val="single" w:sz="4" w:space="0" w:color="auto"/>
              <w:bottom w:val="single" w:sz="4" w:space="0" w:color="auto"/>
              <w:right w:val="single" w:sz="4" w:space="0" w:color="auto"/>
            </w:tcBorders>
            <w:hideMark/>
          </w:tcPr>
          <w:p w14:paraId="2E6E1B5C" w14:textId="77777777" w:rsidR="00C21A43" w:rsidRPr="00EA2147" w:rsidRDefault="00C21A43" w:rsidP="005502FE">
            <w:pPr>
              <w:pStyle w:val="QPPTableTextBold"/>
            </w:pPr>
            <w:r>
              <w:t>Development</w:t>
            </w:r>
          </w:p>
        </w:tc>
        <w:tc>
          <w:tcPr>
            <w:tcW w:w="2871" w:type="dxa"/>
            <w:tcBorders>
              <w:top w:val="single" w:sz="4" w:space="0" w:color="auto"/>
              <w:left w:val="single" w:sz="4" w:space="0" w:color="auto"/>
              <w:bottom w:val="single" w:sz="4" w:space="0" w:color="auto"/>
              <w:right w:val="single" w:sz="4" w:space="0" w:color="auto"/>
            </w:tcBorders>
            <w:hideMark/>
          </w:tcPr>
          <w:p w14:paraId="511C6719" w14:textId="02675921" w:rsidR="00C21A43" w:rsidRPr="00EA2147" w:rsidRDefault="001D23AE" w:rsidP="005502FE">
            <w:pPr>
              <w:pStyle w:val="QPPTableTextBold"/>
            </w:pPr>
            <w:r>
              <w:t xml:space="preserve">Categories of development and </w:t>
            </w:r>
            <w:r w:rsidR="00C21A43">
              <w:t>assessment</w:t>
            </w:r>
          </w:p>
        </w:tc>
        <w:tc>
          <w:tcPr>
            <w:tcW w:w="2871" w:type="dxa"/>
            <w:tcBorders>
              <w:top w:val="single" w:sz="4" w:space="0" w:color="auto"/>
              <w:left w:val="single" w:sz="4" w:space="0" w:color="auto"/>
              <w:bottom w:val="single" w:sz="4" w:space="0" w:color="auto"/>
              <w:right w:val="single" w:sz="4" w:space="0" w:color="auto"/>
            </w:tcBorders>
            <w:hideMark/>
          </w:tcPr>
          <w:p w14:paraId="49ABF948" w14:textId="77777777" w:rsidR="00C21A43" w:rsidRPr="00EA2147" w:rsidRDefault="00C21A43" w:rsidP="005502FE">
            <w:pPr>
              <w:pStyle w:val="QPPTableTextBold"/>
            </w:pPr>
            <w:r>
              <w:t>Assessment benchmarks</w:t>
            </w:r>
          </w:p>
        </w:tc>
      </w:tr>
      <w:tr w:rsidR="00C21A43" w14:paraId="20C9326B" w14:textId="77777777" w:rsidTr="00C73F48">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0ACE20B3" w14:textId="77777777" w:rsidR="00C21A43" w:rsidRPr="00EA2147" w:rsidRDefault="00C21A43" w:rsidP="005502FE">
            <w:pPr>
              <w:pStyle w:val="QPPTableTextBold"/>
            </w:pPr>
            <w:r>
              <w:t>All aspects of developments</w:t>
            </w:r>
          </w:p>
        </w:tc>
      </w:tr>
      <w:tr w:rsidR="00C73F48" w14:paraId="74E8945B" w14:textId="77777777" w:rsidTr="00C73F48">
        <w:trPr>
          <w:trHeight w:val="434"/>
        </w:trPr>
        <w:tc>
          <w:tcPr>
            <w:tcW w:w="3438" w:type="dxa"/>
            <w:vMerge w:val="restart"/>
            <w:tcBorders>
              <w:top w:val="single" w:sz="4" w:space="0" w:color="auto"/>
              <w:left w:val="single" w:sz="4" w:space="0" w:color="auto"/>
              <w:right w:val="single" w:sz="4" w:space="0" w:color="auto"/>
            </w:tcBorders>
            <w:hideMark/>
          </w:tcPr>
          <w:p w14:paraId="619FFFF8" w14:textId="77777777" w:rsidR="00C73F48" w:rsidRPr="00EA2147" w:rsidRDefault="00C73F48" w:rsidP="005502FE">
            <w:pPr>
              <w:pStyle w:val="QPPTableTextBody"/>
            </w:pPr>
            <w:r>
              <w:t>MCU, ROL, building work or operational work if prescribed accepted development</w:t>
            </w:r>
          </w:p>
        </w:tc>
        <w:tc>
          <w:tcPr>
            <w:tcW w:w="5742" w:type="dxa"/>
            <w:gridSpan w:val="2"/>
            <w:tcBorders>
              <w:top w:val="single" w:sz="4" w:space="0" w:color="auto"/>
              <w:left w:val="single" w:sz="4" w:space="0" w:color="auto"/>
              <w:bottom w:val="single" w:sz="4" w:space="0" w:color="auto"/>
              <w:right w:val="single" w:sz="4" w:space="0" w:color="auto"/>
            </w:tcBorders>
            <w:hideMark/>
          </w:tcPr>
          <w:p w14:paraId="522BC9C6" w14:textId="77777777" w:rsidR="00C73F48" w:rsidRPr="00EA2147" w:rsidRDefault="00C73F48" w:rsidP="005502FE">
            <w:pPr>
              <w:pStyle w:val="QPPTableTextBold"/>
            </w:pPr>
            <w:r>
              <w:t>Accepted development</w:t>
            </w:r>
          </w:p>
        </w:tc>
      </w:tr>
      <w:tr w:rsidR="00C73F48" w14:paraId="021B5F8C" w14:textId="77777777" w:rsidTr="00C73F48">
        <w:trPr>
          <w:trHeight w:val="434"/>
        </w:trPr>
        <w:tc>
          <w:tcPr>
            <w:tcW w:w="3438" w:type="dxa"/>
            <w:vMerge/>
            <w:tcBorders>
              <w:left w:val="single" w:sz="4" w:space="0" w:color="auto"/>
              <w:bottom w:val="single" w:sz="4" w:space="0" w:color="auto"/>
              <w:right w:val="single" w:sz="4" w:space="0" w:color="auto"/>
            </w:tcBorders>
            <w:vAlign w:val="center"/>
            <w:hideMark/>
          </w:tcPr>
          <w:p w14:paraId="199068B0" w14:textId="77777777" w:rsidR="00C73F48" w:rsidRPr="00EA2147" w:rsidRDefault="00C73F48" w:rsidP="00EA2147"/>
        </w:tc>
        <w:tc>
          <w:tcPr>
            <w:tcW w:w="2871" w:type="dxa"/>
            <w:tcBorders>
              <w:top w:val="single" w:sz="4" w:space="0" w:color="auto"/>
              <w:left w:val="single" w:sz="4" w:space="0" w:color="auto"/>
              <w:bottom w:val="single" w:sz="4" w:space="0" w:color="auto"/>
              <w:right w:val="single" w:sz="4" w:space="0" w:color="auto"/>
            </w:tcBorders>
            <w:hideMark/>
          </w:tcPr>
          <w:p w14:paraId="540CE4B4" w14:textId="77777777" w:rsidR="00C73F48" w:rsidRPr="00EA2147" w:rsidRDefault="00C73F48" w:rsidP="005502FE">
            <w:pPr>
              <w:pStyle w:val="QPPTableTextBody"/>
            </w:pPr>
            <w:r>
              <w:t>Development approval is not required</w:t>
            </w:r>
          </w:p>
        </w:tc>
        <w:tc>
          <w:tcPr>
            <w:tcW w:w="2871" w:type="dxa"/>
            <w:tcBorders>
              <w:top w:val="single" w:sz="4" w:space="0" w:color="auto"/>
              <w:left w:val="single" w:sz="4" w:space="0" w:color="auto"/>
              <w:bottom w:val="single" w:sz="4" w:space="0" w:color="auto"/>
              <w:right w:val="single" w:sz="4" w:space="0" w:color="auto"/>
            </w:tcBorders>
            <w:hideMark/>
          </w:tcPr>
          <w:p w14:paraId="0DAEB326" w14:textId="77777777" w:rsidR="00C73F48" w:rsidRPr="00EA2147" w:rsidRDefault="00C73F48" w:rsidP="005502FE">
            <w:pPr>
              <w:pStyle w:val="QPPTableTextBody"/>
            </w:pPr>
            <w:r>
              <w:t xml:space="preserve">Not </w:t>
            </w:r>
            <w:r w:rsidRPr="00EA2147">
              <w:t>applicable</w:t>
            </w:r>
          </w:p>
        </w:tc>
      </w:tr>
      <w:tr w:rsidR="00C21A43" w14:paraId="334367FF" w14:textId="77777777" w:rsidTr="00C73F48">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6F2D2DD0" w14:textId="77777777" w:rsidR="00C21A43" w:rsidRPr="00EA2147" w:rsidRDefault="00C21A43" w:rsidP="005502FE">
            <w:pPr>
              <w:pStyle w:val="QPPTableTextBold"/>
            </w:pPr>
            <w:r>
              <w:t>MCU</w:t>
            </w:r>
          </w:p>
        </w:tc>
      </w:tr>
      <w:tr w:rsidR="00B84D2C" w14:paraId="7FBCA1FF" w14:textId="77777777" w:rsidTr="00C73F48">
        <w:trPr>
          <w:trHeight w:val="351"/>
        </w:trPr>
        <w:tc>
          <w:tcPr>
            <w:tcW w:w="3438" w:type="dxa"/>
            <w:vMerge w:val="restart"/>
            <w:tcBorders>
              <w:top w:val="single" w:sz="4" w:space="0" w:color="auto"/>
              <w:left w:val="single" w:sz="4" w:space="0" w:color="auto"/>
              <w:right w:val="single" w:sz="4" w:space="0" w:color="auto"/>
            </w:tcBorders>
            <w:hideMark/>
          </w:tcPr>
          <w:p w14:paraId="3BF96D8A" w14:textId="18EA2BD7" w:rsidR="00B84D2C" w:rsidRPr="00EA2147" w:rsidRDefault="00B84D2C" w:rsidP="005502FE">
            <w:pPr>
              <w:pStyle w:val="QPPTableTextBody"/>
            </w:pPr>
            <w:r>
              <w:t xml:space="preserve">MCU, other than for a </w:t>
            </w:r>
            <w:r w:rsidRPr="007B5A9F">
              <w:t>dwelling house</w:t>
            </w:r>
            <w:r w:rsidRPr="00EA2147">
              <w:t xml:space="preserve">, involving a new premises or an existing premises with an increase in </w:t>
            </w:r>
            <w:r w:rsidRPr="007B5A9F">
              <w:t>gross floor area</w:t>
            </w:r>
            <w:r w:rsidRPr="00EA2147">
              <w:t>, if accepted development subject to compliance with identified requirements in the zone or neighbourhood plan</w:t>
            </w:r>
          </w:p>
        </w:tc>
        <w:tc>
          <w:tcPr>
            <w:tcW w:w="5742" w:type="dxa"/>
            <w:gridSpan w:val="2"/>
            <w:tcBorders>
              <w:top w:val="single" w:sz="4" w:space="0" w:color="auto"/>
              <w:left w:val="single" w:sz="4" w:space="0" w:color="auto"/>
              <w:bottom w:val="single" w:sz="4" w:space="0" w:color="auto"/>
              <w:right w:val="single" w:sz="4" w:space="0" w:color="auto"/>
            </w:tcBorders>
            <w:hideMark/>
          </w:tcPr>
          <w:p w14:paraId="6AEC210B" w14:textId="77777777" w:rsidR="00B84D2C" w:rsidRPr="00EA2147" w:rsidRDefault="00B84D2C" w:rsidP="005502FE">
            <w:pPr>
              <w:pStyle w:val="QPPTableTextBold"/>
            </w:pPr>
            <w:r>
              <w:t>Accepted development, subject to compliance with identified requirements</w:t>
            </w:r>
          </w:p>
        </w:tc>
      </w:tr>
      <w:tr w:rsidR="00B84D2C" w14:paraId="1E646B88" w14:textId="77777777" w:rsidTr="00C73F48">
        <w:trPr>
          <w:trHeight w:val="434"/>
        </w:trPr>
        <w:tc>
          <w:tcPr>
            <w:tcW w:w="3438" w:type="dxa"/>
            <w:vMerge/>
            <w:tcBorders>
              <w:left w:val="single" w:sz="4" w:space="0" w:color="auto"/>
              <w:right w:val="single" w:sz="4" w:space="0" w:color="auto"/>
            </w:tcBorders>
            <w:vAlign w:val="center"/>
            <w:hideMark/>
          </w:tcPr>
          <w:p w14:paraId="029FAF59" w14:textId="77777777" w:rsidR="00B84D2C" w:rsidRPr="00EA2147" w:rsidRDefault="00B84D2C" w:rsidP="00EA2147"/>
        </w:tc>
        <w:tc>
          <w:tcPr>
            <w:tcW w:w="2871" w:type="dxa"/>
            <w:tcBorders>
              <w:top w:val="single" w:sz="4" w:space="0" w:color="auto"/>
              <w:left w:val="single" w:sz="4" w:space="0" w:color="auto"/>
              <w:bottom w:val="single" w:sz="4" w:space="0" w:color="auto"/>
              <w:right w:val="single" w:sz="4" w:space="0" w:color="auto"/>
            </w:tcBorders>
            <w:hideMark/>
          </w:tcPr>
          <w:p w14:paraId="4316989D" w14:textId="2BCEC95B" w:rsidR="00B84D2C" w:rsidRPr="00EA2147" w:rsidRDefault="00B84D2C" w:rsidP="005502FE">
            <w:pPr>
              <w:pStyle w:val="QPPTableTextBody"/>
            </w:pPr>
            <w:r>
              <w:t xml:space="preserve">If complying with all  acceptable outcomes in section A of the </w:t>
            </w:r>
            <w:r w:rsidRPr="007B5A9F">
              <w:t>Road hierarchy overlay code</w:t>
            </w:r>
          </w:p>
        </w:tc>
        <w:tc>
          <w:tcPr>
            <w:tcW w:w="2871" w:type="dxa"/>
            <w:tcBorders>
              <w:top w:val="single" w:sz="4" w:space="0" w:color="auto"/>
              <w:left w:val="single" w:sz="4" w:space="0" w:color="auto"/>
              <w:bottom w:val="single" w:sz="4" w:space="0" w:color="auto"/>
              <w:right w:val="single" w:sz="4" w:space="0" w:color="auto"/>
            </w:tcBorders>
            <w:hideMark/>
          </w:tcPr>
          <w:p w14:paraId="54E98A1D" w14:textId="77777777" w:rsidR="00B84D2C" w:rsidRPr="00EA2147" w:rsidRDefault="00B84D2C" w:rsidP="005502FE">
            <w:pPr>
              <w:pStyle w:val="QPPTableTextBody"/>
            </w:pPr>
            <w:r>
              <w:t>Not applicable</w:t>
            </w:r>
          </w:p>
        </w:tc>
      </w:tr>
      <w:tr w:rsidR="00B84D2C" w14:paraId="564AB021" w14:textId="77777777" w:rsidTr="00C73F48">
        <w:trPr>
          <w:trHeight w:val="434"/>
        </w:trPr>
        <w:tc>
          <w:tcPr>
            <w:tcW w:w="3438" w:type="dxa"/>
            <w:vMerge/>
            <w:tcBorders>
              <w:left w:val="single" w:sz="4" w:space="0" w:color="auto"/>
              <w:right w:val="single" w:sz="4" w:space="0" w:color="auto"/>
            </w:tcBorders>
            <w:vAlign w:val="center"/>
            <w:hideMark/>
          </w:tcPr>
          <w:p w14:paraId="0D7DF097" w14:textId="77777777" w:rsidR="00B84D2C" w:rsidRPr="00EA2147" w:rsidRDefault="00B84D2C" w:rsidP="00EA2147"/>
        </w:tc>
        <w:tc>
          <w:tcPr>
            <w:tcW w:w="5742" w:type="dxa"/>
            <w:gridSpan w:val="2"/>
            <w:tcBorders>
              <w:top w:val="single" w:sz="4" w:space="0" w:color="auto"/>
              <w:left w:val="single" w:sz="4" w:space="0" w:color="auto"/>
              <w:bottom w:val="single" w:sz="4" w:space="0" w:color="auto"/>
              <w:right w:val="single" w:sz="4" w:space="0" w:color="auto"/>
            </w:tcBorders>
            <w:hideMark/>
          </w:tcPr>
          <w:p w14:paraId="33837C77" w14:textId="77777777" w:rsidR="00B84D2C" w:rsidRPr="00EA2147" w:rsidRDefault="00B84D2C" w:rsidP="005502FE">
            <w:pPr>
              <w:pStyle w:val="QPPTableTextBold"/>
            </w:pPr>
            <w:r>
              <w:t xml:space="preserve">Assessable development—Code </w:t>
            </w:r>
            <w:r w:rsidRPr="00EA2147">
              <w:t>assessment</w:t>
            </w:r>
          </w:p>
        </w:tc>
      </w:tr>
      <w:tr w:rsidR="00B84D2C" w14:paraId="78207284" w14:textId="77777777" w:rsidTr="00C73F48">
        <w:trPr>
          <w:trHeight w:val="434"/>
        </w:trPr>
        <w:tc>
          <w:tcPr>
            <w:tcW w:w="3438" w:type="dxa"/>
            <w:vMerge/>
            <w:tcBorders>
              <w:left w:val="single" w:sz="4" w:space="0" w:color="auto"/>
              <w:bottom w:val="single" w:sz="4" w:space="0" w:color="auto"/>
              <w:right w:val="single" w:sz="4" w:space="0" w:color="auto"/>
            </w:tcBorders>
            <w:vAlign w:val="center"/>
            <w:hideMark/>
          </w:tcPr>
          <w:p w14:paraId="0A53C619" w14:textId="77777777" w:rsidR="00B84D2C" w:rsidRPr="00EA2147" w:rsidRDefault="00B84D2C" w:rsidP="00EA2147"/>
        </w:tc>
        <w:tc>
          <w:tcPr>
            <w:tcW w:w="2871" w:type="dxa"/>
            <w:tcBorders>
              <w:top w:val="single" w:sz="4" w:space="0" w:color="auto"/>
              <w:left w:val="single" w:sz="4" w:space="0" w:color="auto"/>
              <w:bottom w:val="single" w:sz="4" w:space="0" w:color="auto"/>
              <w:right w:val="single" w:sz="4" w:space="0" w:color="auto"/>
            </w:tcBorders>
            <w:hideMark/>
          </w:tcPr>
          <w:p w14:paraId="4AE353F8" w14:textId="64CF9613" w:rsidR="00B84D2C" w:rsidRPr="00EA2147" w:rsidRDefault="00B84D2C" w:rsidP="005502FE">
            <w:pPr>
              <w:pStyle w:val="QPPTableTextBody"/>
            </w:pPr>
            <w:r>
              <w:t xml:space="preserve">If not complying with all  acceptable outcomes in section A of the </w:t>
            </w:r>
            <w:r w:rsidRPr="007B5A9F">
              <w:t>Road hierarchy overlay code</w:t>
            </w:r>
          </w:p>
        </w:tc>
        <w:tc>
          <w:tcPr>
            <w:tcW w:w="2871" w:type="dxa"/>
            <w:tcBorders>
              <w:top w:val="single" w:sz="4" w:space="0" w:color="auto"/>
              <w:left w:val="single" w:sz="4" w:space="0" w:color="auto"/>
              <w:bottom w:val="single" w:sz="4" w:space="0" w:color="auto"/>
              <w:right w:val="single" w:sz="4" w:space="0" w:color="auto"/>
            </w:tcBorders>
            <w:hideMark/>
          </w:tcPr>
          <w:p w14:paraId="0E19355A" w14:textId="1B3C8A12" w:rsidR="00B84D2C" w:rsidRPr="00EA2147" w:rsidRDefault="00B84D2C" w:rsidP="005502FE">
            <w:pPr>
              <w:pStyle w:val="QPPTableTextBody"/>
            </w:pPr>
            <w:r w:rsidRPr="007B5A9F">
              <w:t>Road hierarchy overlay code</w:t>
            </w:r>
            <w:r w:rsidRPr="00EA2147">
              <w:t>—purpose, overall outcomes and outcomes in section A</w:t>
            </w:r>
          </w:p>
        </w:tc>
      </w:tr>
      <w:tr w:rsidR="00B84D2C" w14:paraId="19DB751D" w14:textId="77777777" w:rsidTr="00C73F48">
        <w:trPr>
          <w:trHeight w:val="434"/>
        </w:trPr>
        <w:tc>
          <w:tcPr>
            <w:tcW w:w="3438" w:type="dxa"/>
            <w:vMerge w:val="restart"/>
            <w:tcBorders>
              <w:top w:val="single" w:sz="4" w:space="0" w:color="auto"/>
              <w:left w:val="single" w:sz="4" w:space="0" w:color="auto"/>
              <w:right w:val="single" w:sz="4" w:space="0" w:color="auto"/>
            </w:tcBorders>
            <w:hideMark/>
          </w:tcPr>
          <w:p w14:paraId="0FD63455" w14:textId="73A3E1B9" w:rsidR="00B84D2C" w:rsidRPr="00EA2147" w:rsidRDefault="00B84D2C" w:rsidP="005502FE">
            <w:pPr>
              <w:pStyle w:val="QPPTableTextBody"/>
            </w:pPr>
            <w:r>
              <w:t xml:space="preserve">MCU, other than for a </w:t>
            </w:r>
            <w:r w:rsidRPr="007B5A9F">
              <w:t>dwelling house</w:t>
            </w:r>
            <w:r w:rsidRPr="00EA2147">
              <w:t xml:space="preserve">, involving a new premises or an existing premises with an increase in </w:t>
            </w:r>
            <w:r w:rsidRPr="007B5A9F">
              <w:t>gross floor area</w:t>
            </w:r>
            <w:r w:rsidRPr="00EA2147">
              <w:t>, if assessable development in the zone or neighbourhood plan</w:t>
            </w:r>
          </w:p>
        </w:tc>
        <w:tc>
          <w:tcPr>
            <w:tcW w:w="5742" w:type="dxa"/>
            <w:gridSpan w:val="2"/>
            <w:tcBorders>
              <w:top w:val="single" w:sz="4" w:space="0" w:color="auto"/>
              <w:left w:val="single" w:sz="4" w:space="0" w:color="auto"/>
              <w:bottom w:val="single" w:sz="4" w:space="0" w:color="auto"/>
              <w:right w:val="single" w:sz="4" w:space="0" w:color="auto"/>
            </w:tcBorders>
            <w:hideMark/>
          </w:tcPr>
          <w:p w14:paraId="27A25674" w14:textId="77777777" w:rsidR="00B84D2C" w:rsidRPr="00EA2147" w:rsidRDefault="00B84D2C" w:rsidP="005502FE">
            <w:pPr>
              <w:pStyle w:val="QPPTableTextBold"/>
            </w:pPr>
            <w:r>
              <w:t>Assessable development—Code assessment</w:t>
            </w:r>
          </w:p>
        </w:tc>
      </w:tr>
      <w:tr w:rsidR="00B84D2C" w14:paraId="3CC33975" w14:textId="77777777" w:rsidTr="00C73F48">
        <w:trPr>
          <w:trHeight w:val="434"/>
        </w:trPr>
        <w:tc>
          <w:tcPr>
            <w:tcW w:w="3438" w:type="dxa"/>
            <w:vMerge/>
            <w:tcBorders>
              <w:left w:val="single" w:sz="4" w:space="0" w:color="auto"/>
              <w:bottom w:val="single" w:sz="4" w:space="0" w:color="auto"/>
              <w:right w:val="single" w:sz="4" w:space="0" w:color="auto"/>
            </w:tcBorders>
            <w:vAlign w:val="center"/>
            <w:hideMark/>
          </w:tcPr>
          <w:p w14:paraId="13288C44" w14:textId="77777777" w:rsidR="00B84D2C" w:rsidRPr="00EA2147" w:rsidRDefault="00B84D2C" w:rsidP="00EA2147"/>
        </w:tc>
        <w:tc>
          <w:tcPr>
            <w:tcW w:w="2871" w:type="dxa"/>
            <w:tcBorders>
              <w:top w:val="single" w:sz="4" w:space="0" w:color="auto"/>
              <w:left w:val="single" w:sz="4" w:space="0" w:color="auto"/>
              <w:bottom w:val="single" w:sz="4" w:space="0" w:color="auto"/>
              <w:right w:val="single" w:sz="4" w:space="0" w:color="auto"/>
            </w:tcBorders>
            <w:hideMark/>
          </w:tcPr>
          <w:p w14:paraId="1599BF0F" w14:textId="77777777" w:rsidR="00B84D2C" w:rsidRPr="00EA2147" w:rsidRDefault="00B84D2C" w:rsidP="005502FE">
            <w:pPr>
              <w:pStyle w:val="QPPTableTextBody"/>
            </w:pPr>
            <w:r>
              <w:t>-</w:t>
            </w:r>
          </w:p>
          <w:p w14:paraId="46435853" w14:textId="77777777" w:rsidR="00B84D2C" w:rsidRPr="00EA2147" w:rsidRDefault="00B84D2C" w:rsidP="00EA2147">
            <w:pPr>
              <w:pStyle w:val="QPPEditorsNoteStyle1"/>
            </w:pPr>
            <w:r>
              <w:t xml:space="preserve">Note—If the MCU is impact assessable in the zone or neighbourhood plan, then the category of assessment </w:t>
            </w:r>
            <w:r w:rsidRPr="00EA2147">
              <w:t>is not lowered to code assessment.</w:t>
            </w:r>
          </w:p>
        </w:tc>
        <w:tc>
          <w:tcPr>
            <w:tcW w:w="2871" w:type="dxa"/>
            <w:tcBorders>
              <w:top w:val="single" w:sz="4" w:space="0" w:color="auto"/>
              <w:left w:val="single" w:sz="4" w:space="0" w:color="auto"/>
              <w:bottom w:val="single" w:sz="4" w:space="0" w:color="auto"/>
              <w:right w:val="single" w:sz="4" w:space="0" w:color="auto"/>
            </w:tcBorders>
            <w:hideMark/>
          </w:tcPr>
          <w:p w14:paraId="20A032A2" w14:textId="2985CA28" w:rsidR="00B84D2C" w:rsidRPr="00EA2147" w:rsidRDefault="00B84D2C" w:rsidP="005502FE">
            <w:pPr>
              <w:pStyle w:val="QPPTableTextBody"/>
            </w:pPr>
            <w:r w:rsidRPr="007B5A9F">
              <w:t>Road hierarchy overlay code</w:t>
            </w:r>
            <w:r w:rsidRPr="00EA2147">
              <w:t>—purpose, overall outcomes and outcomes in sections A, B and C</w:t>
            </w:r>
          </w:p>
        </w:tc>
      </w:tr>
      <w:tr w:rsidR="00C21A43" w14:paraId="551ABBFE" w14:textId="77777777" w:rsidTr="00C73F48">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288017B8" w14:textId="77777777" w:rsidR="00C21A43" w:rsidRPr="00EA2147" w:rsidRDefault="00C21A43" w:rsidP="005502FE">
            <w:pPr>
              <w:pStyle w:val="QPPTableTextBold"/>
            </w:pPr>
            <w:r>
              <w:t>ROL</w:t>
            </w:r>
          </w:p>
        </w:tc>
      </w:tr>
      <w:tr w:rsidR="00C73F48" w14:paraId="326FFA76" w14:textId="77777777" w:rsidTr="0011105C">
        <w:trPr>
          <w:trHeight w:val="434"/>
        </w:trPr>
        <w:tc>
          <w:tcPr>
            <w:tcW w:w="3438" w:type="dxa"/>
            <w:vMerge w:val="restart"/>
            <w:tcBorders>
              <w:top w:val="single" w:sz="4" w:space="0" w:color="auto"/>
              <w:left w:val="single" w:sz="4" w:space="0" w:color="auto"/>
              <w:right w:val="single" w:sz="4" w:space="0" w:color="auto"/>
            </w:tcBorders>
            <w:hideMark/>
          </w:tcPr>
          <w:p w14:paraId="7DAAEA6B" w14:textId="77777777" w:rsidR="00C73F48" w:rsidRPr="00EA2147" w:rsidRDefault="00C73F48" w:rsidP="005502FE">
            <w:pPr>
              <w:pStyle w:val="QPPTableTextBody"/>
            </w:pPr>
            <w:r>
              <w:t>ROL</w:t>
            </w:r>
          </w:p>
        </w:tc>
        <w:tc>
          <w:tcPr>
            <w:tcW w:w="5742" w:type="dxa"/>
            <w:gridSpan w:val="2"/>
            <w:tcBorders>
              <w:top w:val="single" w:sz="4" w:space="0" w:color="auto"/>
              <w:left w:val="single" w:sz="4" w:space="0" w:color="auto"/>
              <w:bottom w:val="single" w:sz="4" w:space="0" w:color="auto"/>
              <w:right w:val="single" w:sz="4" w:space="0" w:color="auto"/>
            </w:tcBorders>
            <w:hideMark/>
          </w:tcPr>
          <w:p w14:paraId="20F00156" w14:textId="77777777" w:rsidR="00C73F48" w:rsidRPr="00EA2147" w:rsidRDefault="00C73F48" w:rsidP="005502FE">
            <w:pPr>
              <w:pStyle w:val="QPPTableTextBold"/>
            </w:pPr>
            <w:r>
              <w:t xml:space="preserve">Assessable </w:t>
            </w:r>
            <w:r w:rsidRPr="00EA2147">
              <w:t>development—Code assessment</w:t>
            </w:r>
          </w:p>
        </w:tc>
      </w:tr>
      <w:tr w:rsidR="00C73F48" w14:paraId="18FF3C01" w14:textId="77777777" w:rsidTr="0011105C">
        <w:trPr>
          <w:trHeight w:val="434"/>
        </w:trPr>
        <w:tc>
          <w:tcPr>
            <w:tcW w:w="3438" w:type="dxa"/>
            <w:vMerge/>
            <w:tcBorders>
              <w:left w:val="single" w:sz="4" w:space="0" w:color="auto"/>
              <w:bottom w:val="single" w:sz="4" w:space="0" w:color="auto"/>
              <w:right w:val="single" w:sz="4" w:space="0" w:color="auto"/>
            </w:tcBorders>
            <w:vAlign w:val="center"/>
            <w:hideMark/>
          </w:tcPr>
          <w:p w14:paraId="0CE85FE1" w14:textId="77777777" w:rsidR="00C73F48" w:rsidRPr="00EA2147" w:rsidRDefault="00C73F48" w:rsidP="00EA2147"/>
        </w:tc>
        <w:tc>
          <w:tcPr>
            <w:tcW w:w="2871" w:type="dxa"/>
            <w:tcBorders>
              <w:top w:val="single" w:sz="4" w:space="0" w:color="auto"/>
              <w:left w:val="single" w:sz="4" w:space="0" w:color="auto"/>
              <w:bottom w:val="single" w:sz="4" w:space="0" w:color="auto"/>
              <w:right w:val="single" w:sz="4" w:space="0" w:color="auto"/>
            </w:tcBorders>
            <w:hideMark/>
          </w:tcPr>
          <w:p w14:paraId="49B2FA81" w14:textId="77777777" w:rsidR="00C73F48" w:rsidRPr="00EA2147" w:rsidRDefault="00C73F48" w:rsidP="005502FE">
            <w:pPr>
              <w:pStyle w:val="QPPTableTextBody"/>
            </w:pPr>
            <w:r>
              <w:t>-</w:t>
            </w:r>
          </w:p>
          <w:p w14:paraId="7240F071" w14:textId="77777777" w:rsidR="00C73F48" w:rsidRPr="00EA2147" w:rsidRDefault="00C73F48" w:rsidP="00EA2147">
            <w:pPr>
              <w:pStyle w:val="QPPEditorsNoteStyle1"/>
            </w:pPr>
            <w:r>
              <w:t>Note—If the ROL is impact assessable in the zone or neighbourhood plan, then the category of assessment is not lowered to code assessment.</w:t>
            </w:r>
          </w:p>
        </w:tc>
        <w:tc>
          <w:tcPr>
            <w:tcW w:w="2871" w:type="dxa"/>
            <w:tcBorders>
              <w:top w:val="single" w:sz="4" w:space="0" w:color="auto"/>
              <w:left w:val="single" w:sz="4" w:space="0" w:color="auto"/>
              <w:bottom w:val="single" w:sz="4" w:space="0" w:color="auto"/>
              <w:right w:val="single" w:sz="4" w:space="0" w:color="auto"/>
            </w:tcBorders>
            <w:hideMark/>
          </w:tcPr>
          <w:p w14:paraId="40550720" w14:textId="4F378DF7" w:rsidR="00C73F48" w:rsidRPr="00EA2147" w:rsidRDefault="00C73F48" w:rsidP="005502FE">
            <w:pPr>
              <w:pStyle w:val="QPPTableTextBody"/>
            </w:pPr>
            <w:r w:rsidRPr="007B5A9F">
              <w:t>Road hierarchy overlay code</w:t>
            </w:r>
            <w:r w:rsidRPr="00EA2147">
              <w:t>—purpose, overall outcomes and outcomes in sections C and D</w:t>
            </w:r>
          </w:p>
        </w:tc>
      </w:tr>
    </w:tbl>
    <w:p w14:paraId="12ADC2FD" w14:textId="77777777" w:rsidR="00C21A43" w:rsidRDefault="00C21A43" w:rsidP="00C21A43">
      <w:pPr>
        <w:pStyle w:val="QPPTableHeadingStyle1"/>
      </w:pPr>
      <w:bookmarkStart w:id="23" w:name="Significant"/>
      <w:r>
        <w:t>Table 5.10.19—Significant landscape tree overlay</w:t>
      </w:r>
      <w:bookmarkEnd w:id="2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871"/>
        <w:gridCol w:w="2871"/>
      </w:tblGrid>
      <w:tr w:rsidR="00C21A43" w14:paraId="1E9976C4" w14:textId="77777777" w:rsidTr="00474A3E">
        <w:trPr>
          <w:trHeight w:val="434"/>
        </w:trPr>
        <w:tc>
          <w:tcPr>
            <w:tcW w:w="3396" w:type="dxa"/>
            <w:tcBorders>
              <w:top w:val="single" w:sz="4" w:space="0" w:color="auto"/>
              <w:left w:val="single" w:sz="4" w:space="0" w:color="auto"/>
              <w:bottom w:val="single" w:sz="4" w:space="0" w:color="auto"/>
              <w:right w:val="single" w:sz="4" w:space="0" w:color="auto"/>
            </w:tcBorders>
            <w:hideMark/>
          </w:tcPr>
          <w:p w14:paraId="2F1E2879" w14:textId="77777777" w:rsidR="00C21A43" w:rsidRPr="00EA2147" w:rsidRDefault="00C21A43" w:rsidP="005502FE">
            <w:pPr>
              <w:pStyle w:val="QPPTableTextBold"/>
            </w:pPr>
            <w:r>
              <w:t>Development</w:t>
            </w:r>
          </w:p>
        </w:tc>
        <w:tc>
          <w:tcPr>
            <w:tcW w:w="2835" w:type="dxa"/>
            <w:tcBorders>
              <w:top w:val="single" w:sz="4" w:space="0" w:color="auto"/>
              <w:left w:val="single" w:sz="4" w:space="0" w:color="auto"/>
              <w:bottom w:val="single" w:sz="4" w:space="0" w:color="auto"/>
              <w:right w:val="single" w:sz="4" w:space="0" w:color="auto"/>
            </w:tcBorders>
            <w:hideMark/>
          </w:tcPr>
          <w:p w14:paraId="33036527" w14:textId="77777777" w:rsidR="00C21A43" w:rsidRPr="00EA2147" w:rsidRDefault="00C21A43" w:rsidP="005502FE">
            <w:pPr>
              <w:pStyle w:val="QPPTableTextBold"/>
            </w:pPr>
            <w:r>
              <w:t>Categories of development and assessment</w:t>
            </w:r>
          </w:p>
        </w:tc>
        <w:tc>
          <w:tcPr>
            <w:tcW w:w="2835" w:type="dxa"/>
            <w:tcBorders>
              <w:top w:val="single" w:sz="4" w:space="0" w:color="auto"/>
              <w:left w:val="single" w:sz="4" w:space="0" w:color="auto"/>
              <w:bottom w:val="single" w:sz="4" w:space="0" w:color="auto"/>
              <w:right w:val="single" w:sz="4" w:space="0" w:color="auto"/>
            </w:tcBorders>
            <w:hideMark/>
          </w:tcPr>
          <w:p w14:paraId="244C4FAD" w14:textId="77777777" w:rsidR="00C21A43" w:rsidRPr="00EA2147" w:rsidRDefault="00C21A43" w:rsidP="005502FE">
            <w:pPr>
              <w:pStyle w:val="QPPTableTextBold"/>
            </w:pPr>
            <w:r>
              <w:t>Assessment benchmarks</w:t>
            </w:r>
          </w:p>
        </w:tc>
      </w:tr>
      <w:tr w:rsidR="00C21A43" w14:paraId="18C1E654"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006E0BA8" w14:textId="77777777" w:rsidR="00C21A43" w:rsidRPr="00EA2147" w:rsidRDefault="00C21A43" w:rsidP="005502FE">
            <w:pPr>
              <w:pStyle w:val="QPPTableTextBold"/>
            </w:pPr>
            <w:r>
              <w:t>All aspects of developments</w:t>
            </w:r>
          </w:p>
        </w:tc>
      </w:tr>
      <w:tr w:rsidR="00C21A43" w14:paraId="4693E7B4" w14:textId="77777777" w:rsidTr="00474A3E">
        <w:trPr>
          <w:trHeight w:val="434"/>
        </w:trPr>
        <w:tc>
          <w:tcPr>
            <w:tcW w:w="3396" w:type="dxa"/>
            <w:vMerge w:val="restart"/>
            <w:tcBorders>
              <w:top w:val="single" w:sz="4" w:space="0" w:color="auto"/>
              <w:left w:val="single" w:sz="4" w:space="0" w:color="auto"/>
              <w:bottom w:val="single" w:sz="4" w:space="0" w:color="auto"/>
              <w:right w:val="single" w:sz="4" w:space="0" w:color="auto"/>
            </w:tcBorders>
            <w:hideMark/>
          </w:tcPr>
          <w:p w14:paraId="61ADE421" w14:textId="77777777" w:rsidR="00C21A43" w:rsidRPr="00EA2147" w:rsidRDefault="00C21A43" w:rsidP="005502FE">
            <w:pPr>
              <w:pStyle w:val="QPPTableTextBody"/>
            </w:pPr>
            <w:r>
              <w:t>MCU, ROL, building work or operational work if prescribed accepted development</w:t>
            </w:r>
          </w:p>
        </w:tc>
        <w:tc>
          <w:tcPr>
            <w:tcW w:w="2835" w:type="dxa"/>
            <w:gridSpan w:val="2"/>
            <w:tcBorders>
              <w:top w:val="single" w:sz="4" w:space="0" w:color="auto"/>
              <w:left w:val="single" w:sz="4" w:space="0" w:color="auto"/>
              <w:bottom w:val="single" w:sz="4" w:space="0" w:color="auto"/>
              <w:right w:val="single" w:sz="4" w:space="0" w:color="auto"/>
            </w:tcBorders>
            <w:hideMark/>
          </w:tcPr>
          <w:p w14:paraId="6715B37E" w14:textId="77777777" w:rsidR="00C21A43" w:rsidRPr="00EA2147" w:rsidRDefault="00C21A43" w:rsidP="005502FE">
            <w:pPr>
              <w:pStyle w:val="QPPTableTextBold"/>
            </w:pPr>
            <w:r>
              <w:t>Accepted development</w:t>
            </w:r>
          </w:p>
        </w:tc>
      </w:tr>
      <w:tr w:rsidR="002D4557" w14:paraId="5D63CB86"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tcPr>
          <w:p w14:paraId="332CB2B1" w14:textId="77777777" w:rsidR="002D4557" w:rsidRPr="00EA2147" w:rsidRDefault="002D4557" w:rsidP="002D4557"/>
        </w:tc>
        <w:tc>
          <w:tcPr>
            <w:tcW w:w="2835" w:type="dxa"/>
            <w:tcBorders>
              <w:top w:val="single" w:sz="4" w:space="0" w:color="auto"/>
              <w:left w:val="single" w:sz="4" w:space="0" w:color="auto"/>
              <w:bottom w:val="single" w:sz="4" w:space="0" w:color="auto"/>
              <w:right w:val="single" w:sz="4" w:space="0" w:color="auto"/>
            </w:tcBorders>
          </w:tcPr>
          <w:p w14:paraId="54D00305" w14:textId="7786EBFB" w:rsidR="002D4557" w:rsidRPr="00EA2147" w:rsidRDefault="00B94957" w:rsidP="005502FE">
            <w:pPr>
              <w:pStyle w:val="QPPTableTextBody"/>
            </w:pPr>
            <w:r w:rsidRPr="00B94957">
              <w:t>Development approval is not required</w:t>
            </w:r>
          </w:p>
        </w:tc>
        <w:tc>
          <w:tcPr>
            <w:tcW w:w="2835" w:type="dxa"/>
            <w:tcBorders>
              <w:top w:val="single" w:sz="4" w:space="0" w:color="auto"/>
              <w:left w:val="single" w:sz="4" w:space="0" w:color="auto"/>
              <w:bottom w:val="single" w:sz="4" w:space="0" w:color="auto"/>
              <w:right w:val="single" w:sz="4" w:space="0" w:color="auto"/>
            </w:tcBorders>
            <w:hideMark/>
          </w:tcPr>
          <w:p w14:paraId="4B10C509" w14:textId="7FA6DFAD" w:rsidR="002D4557" w:rsidRPr="00EA2147" w:rsidRDefault="00B94957" w:rsidP="005502FE">
            <w:pPr>
              <w:pStyle w:val="QPPTableTextBody"/>
            </w:pPr>
            <w:r w:rsidRPr="00B94957">
              <w:t>Not applicable</w:t>
            </w:r>
          </w:p>
        </w:tc>
      </w:tr>
      <w:tr w:rsidR="00C21A43" w14:paraId="53112608"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tcPr>
          <w:p w14:paraId="5883CB0A" w14:textId="26EC8044" w:rsidR="00C21A43" w:rsidRPr="00EA2147" w:rsidRDefault="00B94957" w:rsidP="005502FE">
            <w:pPr>
              <w:pStyle w:val="QPPTableTextBold"/>
            </w:pPr>
            <w:r w:rsidRPr="00B94957">
              <w:t>MCU</w:t>
            </w:r>
          </w:p>
        </w:tc>
      </w:tr>
      <w:tr w:rsidR="00C21A43" w14:paraId="7D50F2A9" w14:textId="77777777" w:rsidTr="00474A3E">
        <w:trPr>
          <w:trHeight w:val="308"/>
        </w:trPr>
        <w:tc>
          <w:tcPr>
            <w:tcW w:w="3396" w:type="dxa"/>
            <w:vMerge w:val="restart"/>
            <w:tcBorders>
              <w:top w:val="single" w:sz="4" w:space="0" w:color="auto"/>
              <w:left w:val="single" w:sz="4" w:space="0" w:color="auto"/>
              <w:bottom w:val="single" w:sz="4" w:space="0" w:color="auto"/>
              <w:right w:val="single" w:sz="4" w:space="0" w:color="auto"/>
            </w:tcBorders>
            <w:hideMark/>
          </w:tcPr>
          <w:p w14:paraId="53ECF438" w14:textId="77777777" w:rsidR="00C21A43" w:rsidRPr="00EA2147" w:rsidRDefault="00C21A43" w:rsidP="005502FE">
            <w:pPr>
              <w:pStyle w:val="QPPTableTextBody"/>
            </w:pPr>
            <w:r>
              <w:t xml:space="preserve">MCU for a new </w:t>
            </w:r>
            <w:r w:rsidRPr="00EA2147">
              <w:t>dwelling house, if within the tree protection zone of a significant landscape tree if accepted development subject to compliance with identified requirements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4461F716" w14:textId="77777777" w:rsidR="00C21A43" w:rsidRPr="00EA2147" w:rsidRDefault="00C21A43" w:rsidP="005502FE">
            <w:pPr>
              <w:pStyle w:val="QPPTableTextBold"/>
            </w:pPr>
            <w:r>
              <w:t>Accepted development, subject to compliance with identified requirements</w:t>
            </w:r>
          </w:p>
        </w:tc>
      </w:tr>
      <w:tr w:rsidR="00C21A43" w14:paraId="2079C96A" w14:textId="77777777" w:rsidTr="00474A3E">
        <w:trPr>
          <w:trHeight w:val="274"/>
        </w:trPr>
        <w:tc>
          <w:tcPr>
            <w:tcW w:w="3396" w:type="dxa"/>
            <w:vMerge/>
            <w:tcBorders>
              <w:top w:val="single" w:sz="4" w:space="0" w:color="auto"/>
              <w:left w:val="single" w:sz="4" w:space="0" w:color="auto"/>
              <w:bottom w:val="single" w:sz="4" w:space="0" w:color="auto"/>
              <w:right w:val="single" w:sz="4" w:space="0" w:color="auto"/>
            </w:tcBorders>
            <w:hideMark/>
          </w:tcPr>
          <w:p w14:paraId="257A3E46"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5DB3C717" w14:textId="4BDBAFAD" w:rsidR="00C21A43" w:rsidRPr="00EA2147" w:rsidRDefault="00C21A43" w:rsidP="005502FE">
            <w:pPr>
              <w:pStyle w:val="QPPTableTextBody"/>
            </w:pPr>
            <w:r>
              <w:t xml:space="preserve">If complying with all acceptable outcomes in section A of the </w:t>
            </w:r>
            <w:r w:rsidRPr="007B5A9F">
              <w:t>Significant landscape tree overlay code</w:t>
            </w:r>
          </w:p>
        </w:tc>
        <w:tc>
          <w:tcPr>
            <w:tcW w:w="2835" w:type="dxa"/>
            <w:tcBorders>
              <w:top w:val="single" w:sz="4" w:space="0" w:color="auto"/>
              <w:left w:val="single" w:sz="4" w:space="0" w:color="auto"/>
              <w:bottom w:val="single" w:sz="4" w:space="0" w:color="auto"/>
              <w:right w:val="single" w:sz="4" w:space="0" w:color="auto"/>
            </w:tcBorders>
            <w:hideMark/>
          </w:tcPr>
          <w:p w14:paraId="54E99805" w14:textId="77777777" w:rsidR="00C21A43" w:rsidRPr="00EA2147" w:rsidRDefault="00C21A43" w:rsidP="005502FE">
            <w:pPr>
              <w:pStyle w:val="QPPTableTextBody"/>
            </w:pPr>
            <w:r>
              <w:t>Not applicable</w:t>
            </w:r>
          </w:p>
        </w:tc>
      </w:tr>
      <w:tr w:rsidR="00C21A43" w14:paraId="67071DA6" w14:textId="77777777" w:rsidTr="00474A3E">
        <w:trPr>
          <w:trHeight w:val="332"/>
        </w:trPr>
        <w:tc>
          <w:tcPr>
            <w:tcW w:w="3396" w:type="dxa"/>
            <w:vMerge/>
            <w:tcBorders>
              <w:top w:val="single" w:sz="4" w:space="0" w:color="auto"/>
              <w:left w:val="single" w:sz="4" w:space="0" w:color="auto"/>
              <w:bottom w:val="single" w:sz="4" w:space="0" w:color="auto"/>
              <w:right w:val="single" w:sz="4" w:space="0" w:color="auto"/>
            </w:tcBorders>
            <w:hideMark/>
          </w:tcPr>
          <w:p w14:paraId="7B30B9ED" w14:textId="77777777" w:rsidR="00C21A43" w:rsidRPr="00EA2147" w:rsidRDefault="00C21A43" w:rsidP="00EA2147"/>
        </w:tc>
        <w:tc>
          <w:tcPr>
            <w:tcW w:w="2835" w:type="dxa"/>
            <w:gridSpan w:val="2"/>
            <w:tcBorders>
              <w:top w:val="single" w:sz="4" w:space="0" w:color="auto"/>
              <w:left w:val="single" w:sz="4" w:space="0" w:color="auto"/>
              <w:bottom w:val="single" w:sz="4" w:space="0" w:color="auto"/>
              <w:right w:val="single" w:sz="4" w:space="0" w:color="auto"/>
            </w:tcBorders>
            <w:hideMark/>
          </w:tcPr>
          <w:p w14:paraId="1759B1CF" w14:textId="77777777" w:rsidR="00C21A43" w:rsidRPr="00EA2147" w:rsidRDefault="00C21A43" w:rsidP="005502FE">
            <w:pPr>
              <w:pStyle w:val="QPPTableTextBold"/>
            </w:pPr>
            <w:r>
              <w:t>Assessable development—Code assessment</w:t>
            </w:r>
          </w:p>
        </w:tc>
      </w:tr>
      <w:tr w:rsidR="00C21A43" w14:paraId="1D85C204" w14:textId="77777777" w:rsidTr="00474A3E">
        <w:trPr>
          <w:trHeight w:val="1859"/>
        </w:trPr>
        <w:tc>
          <w:tcPr>
            <w:tcW w:w="3396" w:type="dxa"/>
            <w:vMerge/>
            <w:tcBorders>
              <w:top w:val="single" w:sz="4" w:space="0" w:color="auto"/>
              <w:left w:val="single" w:sz="4" w:space="0" w:color="auto"/>
              <w:bottom w:val="single" w:sz="4" w:space="0" w:color="auto"/>
              <w:right w:val="single" w:sz="4" w:space="0" w:color="auto"/>
            </w:tcBorders>
            <w:hideMark/>
          </w:tcPr>
          <w:p w14:paraId="17096623"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5EA017B7" w14:textId="0B0E3E14" w:rsidR="00C21A43" w:rsidRPr="00EA2147" w:rsidRDefault="00C21A43" w:rsidP="005502FE">
            <w:pPr>
              <w:pStyle w:val="QPPTableTextBody"/>
            </w:pPr>
            <w:r>
              <w:t xml:space="preserve">If not complying with all acceptable outcomes in section A of the </w:t>
            </w:r>
            <w:r w:rsidRPr="007B5A9F">
              <w:t>Significant landscape tree overlay code</w:t>
            </w:r>
          </w:p>
        </w:tc>
        <w:tc>
          <w:tcPr>
            <w:tcW w:w="2835" w:type="dxa"/>
            <w:tcBorders>
              <w:top w:val="single" w:sz="4" w:space="0" w:color="auto"/>
              <w:left w:val="single" w:sz="4" w:space="0" w:color="auto"/>
              <w:bottom w:val="single" w:sz="4" w:space="0" w:color="auto"/>
              <w:right w:val="single" w:sz="4" w:space="0" w:color="auto"/>
            </w:tcBorders>
            <w:hideMark/>
          </w:tcPr>
          <w:p w14:paraId="3EBAC0DD" w14:textId="37A8296C" w:rsidR="00C21A43" w:rsidRPr="00EA2147" w:rsidRDefault="00C21A43" w:rsidP="005502FE">
            <w:pPr>
              <w:pStyle w:val="QPPTableTextBody"/>
            </w:pPr>
            <w:r w:rsidRPr="007B5A9F">
              <w:t>Significant landscape tree overlay code</w:t>
            </w:r>
            <w:r w:rsidRPr="00EA2147">
              <w:t>—purpose, overall outcomes and outcomes in section A</w:t>
            </w:r>
          </w:p>
        </w:tc>
      </w:tr>
      <w:tr w:rsidR="00C21A43" w14:paraId="575C2EFD" w14:textId="77777777" w:rsidTr="00474A3E">
        <w:trPr>
          <w:trHeight w:val="299"/>
        </w:trPr>
        <w:tc>
          <w:tcPr>
            <w:tcW w:w="3396" w:type="dxa"/>
            <w:vMerge w:val="restart"/>
            <w:tcBorders>
              <w:top w:val="single" w:sz="4" w:space="0" w:color="auto"/>
              <w:left w:val="single" w:sz="4" w:space="0" w:color="auto"/>
              <w:bottom w:val="single" w:sz="4" w:space="0" w:color="auto"/>
              <w:right w:val="single" w:sz="4" w:space="0" w:color="auto"/>
            </w:tcBorders>
            <w:hideMark/>
          </w:tcPr>
          <w:p w14:paraId="2F70E43A" w14:textId="77777777" w:rsidR="00C21A43" w:rsidRPr="00EA2147" w:rsidRDefault="00C21A43" w:rsidP="005502FE">
            <w:pPr>
              <w:pStyle w:val="QPPTableTextBody"/>
            </w:pPr>
            <w:r>
              <w:t>MCU for a new dwelling house, if within the tree protection zone of a significant landscape tree if assessable development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18F05792" w14:textId="77777777" w:rsidR="00C21A43" w:rsidRPr="00EA2147" w:rsidRDefault="00C21A43" w:rsidP="005502FE">
            <w:pPr>
              <w:pStyle w:val="QPPTableTextBold"/>
            </w:pPr>
            <w:r>
              <w:t>Assessable development—Code assessment</w:t>
            </w:r>
          </w:p>
        </w:tc>
      </w:tr>
      <w:tr w:rsidR="00C21A43" w14:paraId="4587EDBC" w14:textId="77777777" w:rsidTr="00474A3E">
        <w:trPr>
          <w:trHeight w:val="299"/>
        </w:trPr>
        <w:tc>
          <w:tcPr>
            <w:tcW w:w="3396" w:type="dxa"/>
            <w:vMerge/>
            <w:tcBorders>
              <w:top w:val="single" w:sz="4" w:space="0" w:color="auto"/>
              <w:left w:val="single" w:sz="4" w:space="0" w:color="auto"/>
              <w:bottom w:val="single" w:sz="4" w:space="0" w:color="auto"/>
              <w:right w:val="single" w:sz="4" w:space="0" w:color="auto"/>
            </w:tcBorders>
            <w:hideMark/>
          </w:tcPr>
          <w:p w14:paraId="06838D89"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7FD96A47" w14:textId="77777777" w:rsidR="00C21A43" w:rsidRPr="00EA2147" w:rsidRDefault="00C21A43" w:rsidP="005502FE">
            <w:pPr>
              <w:pStyle w:val="QPPTableTextBody"/>
            </w:pPr>
            <w:r>
              <w:t>-</w:t>
            </w:r>
          </w:p>
          <w:p w14:paraId="52CF17C2" w14:textId="77777777" w:rsidR="00C21A43" w:rsidRPr="00EA2147" w:rsidRDefault="00C21A43" w:rsidP="00EA2147">
            <w:pPr>
              <w:pStyle w:val="QPPEditorsNoteStyle1"/>
            </w:pPr>
            <w:r>
              <w:t xml:space="preserve">Note—If the MCU is impact assessable </w:t>
            </w:r>
            <w:r w:rsidRPr="00EA2147">
              <w:t>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6DCF51F4" w14:textId="31CC7CC5" w:rsidR="00C21A43" w:rsidRPr="00EA2147" w:rsidRDefault="00C21A43" w:rsidP="005502FE">
            <w:pPr>
              <w:pStyle w:val="QPPTableTextBody"/>
            </w:pPr>
            <w:r w:rsidRPr="007B5A9F">
              <w:t>Significant landscape tree overlay code</w:t>
            </w:r>
            <w:r w:rsidRPr="00EA2147">
              <w:t>—purpose, overall outcomes and outcomes in section A</w:t>
            </w:r>
          </w:p>
        </w:tc>
      </w:tr>
      <w:tr w:rsidR="00C21A43" w14:paraId="0416953A" w14:textId="77777777" w:rsidTr="00474A3E">
        <w:trPr>
          <w:trHeight w:val="299"/>
        </w:trPr>
        <w:tc>
          <w:tcPr>
            <w:tcW w:w="3396" w:type="dxa"/>
            <w:vMerge w:val="restart"/>
            <w:tcBorders>
              <w:top w:val="single" w:sz="4" w:space="0" w:color="auto"/>
              <w:left w:val="single" w:sz="4" w:space="0" w:color="auto"/>
              <w:bottom w:val="single" w:sz="4" w:space="0" w:color="auto"/>
              <w:right w:val="single" w:sz="4" w:space="0" w:color="auto"/>
            </w:tcBorders>
            <w:hideMark/>
          </w:tcPr>
          <w:p w14:paraId="0AB814F3" w14:textId="554A6DC4" w:rsidR="00C21A43" w:rsidRPr="00EA2147" w:rsidRDefault="00C21A43" w:rsidP="005502FE">
            <w:pPr>
              <w:pStyle w:val="QPPTableTextBody"/>
            </w:pPr>
            <w:r>
              <w:t xml:space="preserve">MCU, other than for a dwelling house, involving a new premises or an existing premises with an increase in </w:t>
            </w:r>
            <w:r w:rsidRPr="007B5A9F">
              <w:t>gross floor area</w:t>
            </w:r>
            <w:r w:rsidRPr="00EA2147">
              <w:t>, if accepted development subject to compliance with identified requirements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530864F9" w14:textId="77777777" w:rsidR="00C21A43" w:rsidRPr="00EA2147" w:rsidRDefault="00C21A43" w:rsidP="005502FE">
            <w:pPr>
              <w:pStyle w:val="QPPTableTextBold"/>
            </w:pPr>
            <w:r>
              <w:t>Accepted development, subject to compliance with identified requirements</w:t>
            </w:r>
          </w:p>
        </w:tc>
      </w:tr>
      <w:tr w:rsidR="00C21A43" w14:paraId="7F464D86" w14:textId="77777777" w:rsidTr="00474A3E">
        <w:trPr>
          <w:trHeight w:val="1198"/>
        </w:trPr>
        <w:tc>
          <w:tcPr>
            <w:tcW w:w="3396" w:type="dxa"/>
            <w:vMerge/>
            <w:tcBorders>
              <w:top w:val="single" w:sz="4" w:space="0" w:color="auto"/>
              <w:left w:val="single" w:sz="4" w:space="0" w:color="auto"/>
              <w:bottom w:val="single" w:sz="4" w:space="0" w:color="auto"/>
              <w:right w:val="single" w:sz="4" w:space="0" w:color="auto"/>
            </w:tcBorders>
            <w:hideMark/>
          </w:tcPr>
          <w:p w14:paraId="716793B4"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2D9A6517" w14:textId="7E7856FD" w:rsidR="00C21A43" w:rsidRPr="00EA2147" w:rsidRDefault="00C21A43" w:rsidP="005502FE">
            <w:pPr>
              <w:pStyle w:val="QPPTableTextBody"/>
            </w:pPr>
            <w:r>
              <w:t xml:space="preserve">If complying with all acceptable outcomes in section A of the </w:t>
            </w:r>
            <w:r w:rsidRPr="007B5A9F">
              <w:t>Significant landscape tree overlay code</w:t>
            </w:r>
          </w:p>
        </w:tc>
        <w:tc>
          <w:tcPr>
            <w:tcW w:w="2835" w:type="dxa"/>
            <w:tcBorders>
              <w:top w:val="single" w:sz="4" w:space="0" w:color="auto"/>
              <w:left w:val="single" w:sz="4" w:space="0" w:color="auto"/>
              <w:bottom w:val="single" w:sz="4" w:space="0" w:color="auto"/>
              <w:right w:val="single" w:sz="4" w:space="0" w:color="auto"/>
            </w:tcBorders>
            <w:hideMark/>
          </w:tcPr>
          <w:p w14:paraId="1724F135" w14:textId="77777777" w:rsidR="00C21A43" w:rsidRPr="00EA2147" w:rsidRDefault="00C21A43" w:rsidP="005502FE">
            <w:pPr>
              <w:pStyle w:val="QPPTableTextBody"/>
            </w:pPr>
            <w:r>
              <w:t>Not applicable</w:t>
            </w:r>
          </w:p>
        </w:tc>
      </w:tr>
      <w:tr w:rsidR="00C21A43" w14:paraId="3222675A" w14:textId="77777777" w:rsidTr="00474A3E">
        <w:trPr>
          <w:trHeight w:val="489"/>
        </w:trPr>
        <w:tc>
          <w:tcPr>
            <w:tcW w:w="3396" w:type="dxa"/>
            <w:vMerge/>
            <w:tcBorders>
              <w:top w:val="single" w:sz="4" w:space="0" w:color="auto"/>
              <w:left w:val="single" w:sz="4" w:space="0" w:color="auto"/>
              <w:bottom w:val="single" w:sz="4" w:space="0" w:color="auto"/>
              <w:right w:val="single" w:sz="4" w:space="0" w:color="auto"/>
            </w:tcBorders>
            <w:hideMark/>
          </w:tcPr>
          <w:p w14:paraId="471914A0" w14:textId="77777777" w:rsidR="00C21A43" w:rsidRPr="00EA2147" w:rsidRDefault="00C21A43" w:rsidP="00EA2147"/>
        </w:tc>
        <w:tc>
          <w:tcPr>
            <w:tcW w:w="2835" w:type="dxa"/>
            <w:gridSpan w:val="2"/>
            <w:tcBorders>
              <w:top w:val="single" w:sz="4" w:space="0" w:color="auto"/>
              <w:left w:val="single" w:sz="4" w:space="0" w:color="auto"/>
              <w:bottom w:val="single" w:sz="4" w:space="0" w:color="auto"/>
              <w:right w:val="single" w:sz="4" w:space="0" w:color="auto"/>
            </w:tcBorders>
            <w:hideMark/>
          </w:tcPr>
          <w:p w14:paraId="28391D36" w14:textId="77777777" w:rsidR="00C21A43" w:rsidRPr="00EA2147" w:rsidRDefault="00C21A43" w:rsidP="005502FE">
            <w:pPr>
              <w:pStyle w:val="QPPTableTextBold"/>
            </w:pPr>
            <w:r>
              <w:t>Assessable development—Code assessment</w:t>
            </w:r>
          </w:p>
        </w:tc>
      </w:tr>
      <w:tr w:rsidR="00C21A43" w14:paraId="54AE93F0" w14:textId="77777777" w:rsidTr="00474A3E">
        <w:trPr>
          <w:trHeight w:val="1197"/>
        </w:trPr>
        <w:tc>
          <w:tcPr>
            <w:tcW w:w="3396" w:type="dxa"/>
            <w:vMerge/>
            <w:tcBorders>
              <w:top w:val="single" w:sz="4" w:space="0" w:color="auto"/>
              <w:left w:val="single" w:sz="4" w:space="0" w:color="auto"/>
              <w:bottom w:val="single" w:sz="4" w:space="0" w:color="auto"/>
              <w:right w:val="single" w:sz="4" w:space="0" w:color="auto"/>
            </w:tcBorders>
            <w:hideMark/>
          </w:tcPr>
          <w:p w14:paraId="6CE3AD27"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7576999D" w14:textId="569F50CD" w:rsidR="00C21A43" w:rsidRPr="00EA2147" w:rsidRDefault="00C21A43" w:rsidP="005502FE">
            <w:pPr>
              <w:pStyle w:val="QPPTableTextBody"/>
            </w:pPr>
            <w:r>
              <w:t xml:space="preserve">If not complying with all acceptable outcomes in section A of the </w:t>
            </w:r>
            <w:r w:rsidRPr="007B5A9F">
              <w:t>Significant landscape tree overlay code</w:t>
            </w:r>
          </w:p>
        </w:tc>
        <w:tc>
          <w:tcPr>
            <w:tcW w:w="2835" w:type="dxa"/>
            <w:tcBorders>
              <w:top w:val="single" w:sz="4" w:space="0" w:color="auto"/>
              <w:left w:val="single" w:sz="4" w:space="0" w:color="auto"/>
              <w:bottom w:val="single" w:sz="4" w:space="0" w:color="auto"/>
              <w:right w:val="single" w:sz="4" w:space="0" w:color="auto"/>
            </w:tcBorders>
            <w:hideMark/>
          </w:tcPr>
          <w:p w14:paraId="61F02454" w14:textId="45BE2634" w:rsidR="00C21A43" w:rsidRPr="00EA2147" w:rsidRDefault="00C21A43" w:rsidP="005502FE">
            <w:pPr>
              <w:pStyle w:val="QPPTableTextBody"/>
            </w:pPr>
            <w:r w:rsidRPr="007B5A9F">
              <w:t>Significant landscape tree overlay code</w:t>
            </w:r>
            <w:r w:rsidRPr="00EA2147">
              <w:t>—purpose, overall outcomes and outcomes in section A</w:t>
            </w:r>
          </w:p>
        </w:tc>
      </w:tr>
      <w:tr w:rsidR="00C21A43" w14:paraId="5DFF138D" w14:textId="77777777" w:rsidTr="00474A3E">
        <w:trPr>
          <w:trHeight w:val="395"/>
        </w:trPr>
        <w:tc>
          <w:tcPr>
            <w:tcW w:w="3396" w:type="dxa"/>
            <w:vMerge w:val="restart"/>
            <w:tcBorders>
              <w:top w:val="single" w:sz="4" w:space="0" w:color="auto"/>
              <w:left w:val="single" w:sz="4" w:space="0" w:color="auto"/>
              <w:bottom w:val="single" w:sz="4" w:space="0" w:color="auto"/>
              <w:right w:val="single" w:sz="4" w:space="0" w:color="auto"/>
            </w:tcBorders>
            <w:hideMark/>
          </w:tcPr>
          <w:p w14:paraId="486E4DD5" w14:textId="021D8D4E" w:rsidR="00C21A43" w:rsidRPr="00EA2147" w:rsidRDefault="00C21A43" w:rsidP="005502FE">
            <w:pPr>
              <w:pStyle w:val="QPPTableTextBody"/>
            </w:pPr>
            <w:r>
              <w:t xml:space="preserve">MCU, other than for a dwelling house, involving a new premises or an existing premises with an increase in </w:t>
            </w:r>
            <w:r w:rsidRPr="007B5A9F">
              <w:t>gross floor area</w:t>
            </w:r>
            <w:r w:rsidRPr="00EA2147">
              <w:t>, if assessable development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4AACB095" w14:textId="77777777" w:rsidR="00C21A43" w:rsidRPr="00EA2147" w:rsidRDefault="00C21A43" w:rsidP="005502FE">
            <w:pPr>
              <w:pStyle w:val="QPPTableTextBold"/>
            </w:pPr>
            <w:r>
              <w:t>Assessable development—Code assessment</w:t>
            </w:r>
          </w:p>
        </w:tc>
      </w:tr>
      <w:tr w:rsidR="00C21A43" w14:paraId="43967F9A" w14:textId="77777777" w:rsidTr="00474A3E">
        <w:trPr>
          <w:trHeight w:val="1197"/>
        </w:trPr>
        <w:tc>
          <w:tcPr>
            <w:tcW w:w="3396" w:type="dxa"/>
            <w:vMerge/>
            <w:tcBorders>
              <w:top w:val="single" w:sz="4" w:space="0" w:color="auto"/>
              <w:left w:val="single" w:sz="4" w:space="0" w:color="auto"/>
              <w:bottom w:val="single" w:sz="4" w:space="0" w:color="auto"/>
              <w:right w:val="single" w:sz="4" w:space="0" w:color="auto"/>
            </w:tcBorders>
            <w:hideMark/>
          </w:tcPr>
          <w:p w14:paraId="1D9DF6BF"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500FADCA" w14:textId="77777777" w:rsidR="00C21A43" w:rsidRPr="00EA2147" w:rsidRDefault="00C21A43" w:rsidP="005502FE">
            <w:pPr>
              <w:pStyle w:val="QPPTableTextBody"/>
            </w:pPr>
            <w:r>
              <w:t>-</w:t>
            </w:r>
          </w:p>
          <w:p w14:paraId="048B0543" w14:textId="77777777" w:rsidR="00C21A43" w:rsidRPr="00EA2147" w:rsidRDefault="00C21A43" w:rsidP="00EA2147">
            <w:pPr>
              <w:pStyle w:val="QPPEditorsNoteStyle1"/>
            </w:pPr>
            <w:r>
              <w:t xml:space="preserve">Note—If the MCU is </w:t>
            </w:r>
            <w:r w:rsidRPr="00EA2147">
              <w:t>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64559DE0" w14:textId="3FBBC117" w:rsidR="00C21A43" w:rsidRPr="00EA2147" w:rsidRDefault="00C21A43" w:rsidP="005502FE">
            <w:pPr>
              <w:pStyle w:val="QPPTableTextBody"/>
            </w:pPr>
            <w:r w:rsidRPr="007B5A9F">
              <w:t>Significant landscape tree overlay code</w:t>
            </w:r>
            <w:r w:rsidRPr="00EA2147">
              <w:t>—purpose, overall outcomes and outcomes in section A and B</w:t>
            </w:r>
          </w:p>
        </w:tc>
      </w:tr>
      <w:tr w:rsidR="00C21A43" w14:paraId="3C9A4670"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7FAA1FFE" w14:textId="77777777" w:rsidR="00C21A43" w:rsidRPr="00EA2147" w:rsidRDefault="00C21A43" w:rsidP="005502FE">
            <w:pPr>
              <w:pStyle w:val="QPPTableTextBold"/>
            </w:pPr>
            <w:r>
              <w:t>ROL</w:t>
            </w:r>
          </w:p>
        </w:tc>
      </w:tr>
      <w:tr w:rsidR="00C21A43" w14:paraId="4C5E1398" w14:textId="77777777" w:rsidTr="00474A3E">
        <w:trPr>
          <w:trHeight w:val="434"/>
        </w:trPr>
        <w:tc>
          <w:tcPr>
            <w:tcW w:w="3396" w:type="dxa"/>
            <w:vMerge w:val="restart"/>
            <w:tcBorders>
              <w:top w:val="single" w:sz="4" w:space="0" w:color="auto"/>
              <w:left w:val="single" w:sz="4" w:space="0" w:color="auto"/>
              <w:bottom w:val="single" w:sz="4" w:space="0" w:color="auto"/>
              <w:right w:val="single" w:sz="4" w:space="0" w:color="auto"/>
            </w:tcBorders>
            <w:hideMark/>
          </w:tcPr>
          <w:p w14:paraId="058D1793" w14:textId="77777777" w:rsidR="00C21A43" w:rsidRPr="00EA2147" w:rsidRDefault="00C21A43" w:rsidP="005502FE">
            <w:pPr>
              <w:pStyle w:val="QPPTableTextBody"/>
            </w:pPr>
            <w:r>
              <w:t>ROL</w:t>
            </w:r>
          </w:p>
        </w:tc>
        <w:tc>
          <w:tcPr>
            <w:tcW w:w="2835" w:type="dxa"/>
            <w:gridSpan w:val="2"/>
            <w:tcBorders>
              <w:top w:val="single" w:sz="4" w:space="0" w:color="auto"/>
              <w:left w:val="single" w:sz="4" w:space="0" w:color="auto"/>
              <w:bottom w:val="single" w:sz="4" w:space="0" w:color="auto"/>
              <w:right w:val="single" w:sz="4" w:space="0" w:color="auto"/>
            </w:tcBorders>
            <w:hideMark/>
          </w:tcPr>
          <w:p w14:paraId="10CE1090" w14:textId="77777777" w:rsidR="00C21A43" w:rsidRPr="00EA2147" w:rsidRDefault="00C21A43" w:rsidP="005502FE">
            <w:pPr>
              <w:pStyle w:val="QPPTableTextBold"/>
            </w:pPr>
            <w:r>
              <w:t>Assessable development—Code assessment</w:t>
            </w:r>
          </w:p>
        </w:tc>
      </w:tr>
      <w:tr w:rsidR="00C21A43" w14:paraId="48DDB040"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hideMark/>
          </w:tcPr>
          <w:p w14:paraId="5022794C"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55943299" w14:textId="77777777" w:rsidR="00C21A43" w:rsidRPr="00EA2147" w:rsidRDefault="00C21A43" w:rsidP="005502FE">
            <w:pPr>
              <w:pStyle w:val="QPPTableTextBody"/>
            </w:pPr>
            <w:r>
              <w:t>-</w:t>
            </w:r>
          </w:p>
          <w:p w14:paraId="3165F731" w14:textId="77777777" w:rsidR="00C21A43" w:rsidRPr="00EA2147" w:rsidRDefault="00C21A43" w:rsidP="00EA2147">
            <w:pPr>
              <w:pStyle w:val="QPPEditorsNoteStyle1"/>
            </w:pPr>
            <w:r>
              <w:t>Note—If the ROL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2FC8E3F3" w14:textId="012700BD" w:rsidR="00C21A43" w:rsidRPr="00EA2147" w:rsidRDefault="00C21A43" w:rsidP="005502FE">
            <w:pPr>
              <w:pStyle w:val="QPPTableTextBody"/>
            </w:pPr>
            <w:r w:rsidRPr="007B5A9F">
              <w:t>Significant landscape tree overlay code</w:t>
            </w:r>
            <w:r w:rsidRPr="00EA2147">
              <w:t>—purpose, overall outcomes and outcomes in sections A and B</w:t>
            </w:r>
          </w:p>
        </w:tc>
      </w:tr>
      <w:tr w:rsidR="00C21A43" w14:paraId="7A91A347"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7BBF7252" w14:textId="77777777" w:rsidR="00C21A43" w:rsidRPr="00EA2147" w:rsidRDefault="00C21A43" w:rsidP="005502FE">
            <w:pPr>
              <w:pStyle w:val="QPPTableTextBold"/>
            </w:pPr>
            <w:r>
              <w:t>Operational work</w:t>
            </w:r>
          </w:p>
        </w:tc>
      </w:tr>
      <w:tr w:rsidR="00C21A43" w14:paraId="72873236" w14:textId="77777777" w:rsidTr="00474A3E">
        <w:trPr>
          <w:trHeight w:val="434"/>
        </w:trPr>
        <w:tc>
          <w:tcPr>
            <w:tcW w:w="3396" w:type="dxa"/>
            <w:vMerge w:val="restart"/>
            <w:tcBorders>
              <w:top w:val="single" w:sz="4" w:space="0" w:color="auto"/>
              <w:left w:val="single" w:sz="4" w:space="0" w:color="auto"/>
              <w:bottom w:val="single" w:sz="4" w:space="0" w:color="auto"/>
              <w:right w:val="single" w:sz="4" w:space="0" w:color="auto"/>
            </w:tcBorders>
            <w:hideMark/>
          </w:tcPr>
          <w:p w14:paraId="4031E5C9" w14:textId="6780D11D" w:rsidR="00C21A43" w:rsidRPr="00EA2147" w:rsidRDefault="00C21A43" w:rsidP="005502FE">
            <w:pPr>
              <w:pStyle w:val="QPPTableTextBody"/>
            </w:pPr>
            <w:r>
              <w:t xml:space="preserve">Operational work for </w:t>
            </w:r>
            <w:r w:rsidRPr="007B5A9F">
              <w:t>filling or excavation</w:t>
            </w:r>
            <w:r w:rsidRPr="00EA2147">
              <w:t xml:space="preserve"> if within the </w:t>
            </w:r>
            <w:r w:rsidRPr="007B5A9F">
              <w:t>tree protection zone</w:t>
            </w:r>
            <w:r w:rsidRPr="00EA2147">
              <w:t xml:space="preserve"> of a significant landscape tree if accepted development subject to compliance with identified requirements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554927C2" w14:textId="77777777" w:rsidR="00C21A43" w:rsidRPr="00EA2147" w:rsidRDefault="00C21A43" w:rsidP="005502FE">
            <w:pPr>
              <w:pStyle w:val="QPPTableTextBold"/>
            </w:pPr>
            <w:r>
              <w:t>Accepted development, subject to compliance with identified requirements</w:t>
            </w:r>
          </w:p>
        </w:tc>
      </w:tr>
      <w:tr w:rsidR="00C21A43" w14:paraId="5F745E2F"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hideMark/>
          </w:tcPr>
          <w:p w14:paraId="479E41AB"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1D4A274C" w14:textId="4CB0069B" w:rsidR="00C21A43" w:rsidRPr="00EA2147" w:rsidRDefault="00C21A43" w:rsidP="005502FE">
            <w:pPr>
              <w:pStyle w:val="QPPTableTextBody"/>
            </w:pPr>
            <w:r>
              <w:t xml:space="preserve">If complying with all acceptable outcomes on sections A and B of the </w:t>
            </w:r>
            <w:r w:rsidRPr="007B5A9F">
              <w:t>Significant landscape tree overlay code</w:t>
            </w:r>
          </w:p>
        </w:tc>
        <w:tc>
          <w:tcPr>
            <w:tcW w:w="2835" w:type="dxa"/>
            <w:tcBorders>
              <w:top w:val="single" w:sz="4" w:space="0" w:color="auto"/>
              <w:left w:val="single" w:sz="4" w:space="0" w:color="auto"/>
              <w:bottom w:val="single" w:sz="4" w:space="0" w:color="auto"/>
              <w:right w:val="single" w:sz="4" w:space="0" w:color="auto"/>
            </w:tcBorders>
            <w:hideMark/>
          </w:tcPr>
          <w:p w14:paraId="40D250D9" w14:textId="77777777" w:rsidR="00C21A43" w:rsidRPr="00EA2147" w:rsidRDefault="00C21A43" w:rsidP="005502FE">
            <w:pPr>
              <w:pStyle w:val="QPPTableTextBody"/>
            </w:pPr>
            <w:r>
              <w:t>Not applicable</w:t>
            </w:r>
          </w:p>
        </w:tc>
      </w:tr>
      <w:tr w:rsidR="00C21A43" w14:paraId="1C18D85A"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hideMark/>
          </w:tcPr>
          <w:p w14:paraId="0E4E2A9C" w14:textId="77777777" w:rsidR="00C21A43" w:rsidRPr="00EA2147" w:rsidRDefault="00C21A43" w:rsidP="00EA2147"/>
        </w:tc>
        <w:tc>
          <w:tcPr>
            <w:tcW w:w="2835" w:type="dxa"/>
            <w:gridSpan w:val="2"/>
            <w:tcBorders>
              <w:top w:val="single" w:sz="4" w:space="0" w:color="auto"/>
              <w:left w:val="single" w:sz="4" w:space="0" w:color="auto"/>
              <w:bottom w:val="single" w:sz="4" w:space="0" w:color="auto"/>
              <w:right w:val="single" w:sz="4" w:space="0" w:color="auto"/>
            </w:tcBorders>
            <w:hideMark/>
          </w:tcPr>
          <w:p w14:paraId="67C56DF9" w14:textId="77777777" w:rsidR="00C21A43" w:rsidRPr="00EA2147" w:rsidRDefault="00C21A43" w:rsidP="005502FE">
            <w:pPr>
              <w:pStyle w:val="QPPTableTextBold"/>
            </w:pPr>
            <w:r>
              <w:t>Assessable development—Code assessment</w:t>
            </w:r>
          </w:p>
        </w:tc>
      </w:tr>
      <w:tr w:rsidR="00C21A43" w14:paraId="7D2BC8D1" w14:textId="77777777" w:rsidTr="00474A3E">
        <w:trPr>
          <w:trHeight w:val="1952"/>
        </w:trPr>
        <w:tc>
          <w:tcPr>
            <w:tcW w:w="3396" w:type="dxa"/>
            <w:vMerge/>
            <w:tcBorders>
              <w:top w:val="single" w:sz="4" w:space="0" w:color="auto"/>
              <w:left w:val="single" w:sz="4" w:space="0" w:color="auto"/>
              <w:bottom w:val="single" w:sz="4" w:space="0" w:color="auto"/>
              <w:right w:val="single" w:sz="4" w:space="0" w:color="auto"/>
            </w:tcBorders>
            <w:hideMark/>
          </w:tcPr>
          <w:p w14:paraId="0030C7F2"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6A733AD2" w14:textId="764CE309" w:rsidR="00C21A43" w:rsidRPr="00EA2147" w:rsidRDefault="00C21A43" w:rsidP="005502FE">
            <w:pPr>
              <w:pStyle w:val="QPPTableTextBody"/>
            </w:pPr>
            <w:r>
              <w:t xml:space="preserve">If not complying with all acceptable outcomes in sections A and B of the </w:t>
            </w:r>
            <w:r w:rsidRPr="007B5A9F">
              <w:t>Significant landscape tree overlay code</w:t>
            </w:r>
          </w:p>
        </w:tc>
        <w:tc>
          <w:tcPr>
            <w:tcW w:w="2835" w:type="dxa"/>
            <w:tcBorders>
              <w:top w:val="single" w:sz="4" w:space="0" w:color="auto"/>
              <w:left w:val="single" w:sz="4" w:space="0" w:color="auto"/>
              <w:bottom w:val="single" w:sz="4" w:space="0" w:color="auto"/>
              <w:right w:val="single" w:sz="4" w:space="0" w:color="auto"/>
            </w:tcBorders>
            <w:hideMark/>
          </w:tcPr>
          <w:p w14:paraId="61A47510" w14:textId="113EBDC7" w:rsidR="00C21A43" w:rsidRPr="00EA2147" w:rsidRDefault="00C21A43" w:rsidP="005502FE">
            <w:pPr>
              <w:pStyle w:val="QPPTableTextBody"/>
            </w:pPr>
            <w:r w:rsidRPr="007B5A9F">
              <w:t>Significant landscape tree overlay code</w:t>
            </w:r>
            <w:r w:rsidRPr="00EA2147">
              <w:t>—purpose, overall outcomes and  outcomes in sections A and B</w:t>
            </w:r>
          </w:p>
        </w:tc>
      </w:tr>
      <w:tr w:rsidR="00C21A43" w14:paraId="7BB07CD5" w14:textId="77777777" w:rsidTr="00474A3E">
        <w:trPr>
          <w:trHeight w:val="434"/>
        </w:trPr>
        <w:tc>
          <w:tcPr>
            <w:tcW w:w="3396" w:type="dxa"/>
            <w:vMerge w:val="restart"/>
            <w:tcBorders>
              <w:top w:val="single" w:sz="4" w:space="0" w:color="auto"/>
              <w:left w:val="single" w:sz="4" w:space="0" w:color="auto"/>
              <w:bottom w:val="single" w:sz="4" w:space="0" w:color="auto"/>
              <w:right w:val="single" w:sz="4" w:space="0" w:color="auto"/>
            </w:tcBorders>
            <w:hideMark/>
          </w:tcPr>
          <w:p w14:paraId="13C3EA3F" w14:textId="29CD47C6" w:rsidR="00C21A43" w:rsidRPr="00EA2147" w:rsidRDefault="00C21A43" w:rsidP="005502FE">
            <w:pPr>
              <w:pStyle w:val="QPPTableTextBody"/>
            </w:pPr>
            <w:r>
              <w:t xml:space="preserve">Operational work for </w:t>
            </w:r>
            <w:r w:rsidRPr="007B5A9F">
              <w:t>filling or excavation</w:t>
            </w:r>
            <w:r w:rsidRPr="00EA2147">
              <w:t xml:space="preserve"> if within the </w:t>
            </w:r>
            <w:r w:rsidRPr="007B5A9F">
              <w:t>tree protection zone</w:t>
            </w:r>
            <w:r w:rsidRPr="00EA2147">
              <w:t xml:space="preserve"> of a significant landscape tree if assessable development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5DFE3127" w14:textId="77777777" w:rsidR="00C21A43" w:rsidRPr="00EA2147" w:rsidRDefault="00C21A43" w:rsidP="005502FE">
            <w:pPr>
              <w:pStyle w:val="QPPTableTextBold"/>
            </w:pPr>
            <w:r>
              <w:t>Assessable development—Code assessment</w:t>
            </w:r>
          </w:p>
        </w:tc>
      </w:tr>
      <w:tr w:rsidR="00C21A43" w14:paraId="2219BDC6"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hideMark/>
          </w:tcPr>
          <w:p w14:paraId="3CB1E526"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0FB0C0B1" w14:textId="77777777" w:rsidR="00C21A43" w:rsidRPr="00EA2147" w:rsidRDefault="00C21A43" w:rsidP="005502FE">
            <w:pPr>
              <w:pStyle w:val="QPPTableTextBody"/>
            </w:pPr>
            <w:r>
              <w:t>-</w:t>
            </w:r>
          </w:p>
          <w:p w14:paraId="0ADD10A2"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5DD3D185" w14:textId="1D5D9C01" w:rsidR="00C21A43" w:rsidRPr="00EA2147" w:rsidRDefault="00C21A43" w:rsidP="005502FE">
            <w:pPr>
              <w:pStyle w:val="QPPTableTextBody"/>
            </w:pPr>
            <w:r w:rsidRPr="007B5A9F">
              <w:t>Significant landscape tree overlay code</w:t>
            </w:r>
            <w:r w:rsidRPr="00EA2147">
              <w:t>—purpose, overall outcomes and  outcomes in sections A and B</w:t>
            </w:r>
          </w:p>
        </w:tc>
      </w:tr>
      <w:tr w:rsidR="00C21A43" w14:paraId="113BE2B6"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50922254" w14:textId="77777777" w:rsidR="00C21A43" w:rsidRPr="00EA2147" w:rsidRDefault="00C21A43" w:rsidP="005502FE">
            <w:pPr>
              <w:pStyle w:val="QPPTableTextBold"/>
            </w:pPr>
            <w:r>
              <w:t>Building work</w:t>
            </w:r>
          </w:p>
        </w:tc>
      </w:tr>
      <w:tr w:rsidR="00C21A43" w14:paraId="1F521947" w14:textId="77777777" w:rsidTr="00474A3E">
        <w:trPr>
          <w:trHeight w:val="434"/>
        </w:trPr>
        <w:tc>
          <w:tcPr>
            <w:tcW w:w="3396" w:type="dxa"/>
            <w:vMerge w:val="restart"/>
            <w:tcBorders>
              <w:top w:val="single" w:sz="4" w:space="0" w:color="auto"/>
              <w:left w:val="single" w:sz="4" w:space="0" w:color="auto"/>
              <w:bottom w:val="single" w:sz="4" w:space="0" w:color="auto"/>
              <w:right w:val="single" w:sz="4" w:space="0" w:color="auto"/>
            </w:tcBorders>
            <w:hideMark/>
          </w:tcPr>
          <w:p w14:paraId="41750CB3" w14:textId="77777777" w:rsidR="00C21A43" w:rsidRPr="00EA2147" w:rsidRDefault="00C21A43" w:rsidP="005502FE">
            <w:pPr>
              <w:pStyle w:val="QPPTableTextBody"/>
            </w:pPr>
            <w:r>
              <w:t>Building work for an extension to an existing dwelling house if within the tree protection zone of a significant landscape tree</w:t>
            </w:r>
          </w:p>
        </w:tc>
        <w:tc>
          <w:tcPr>
            <w:tcW w:w="2835" w:type="dxa"/>
            <w:gridSpan w:val="2"/>
            <w:tcBorders>
              <w:top w:val="single" w:sz="4" w:space="0" w:color="auto"/>
              <w:left w:val="single" w:sz="4" w:space="0" w:color="auto"/>
              <w:bottom w:val="single" w:sz="4" w:space="0" w:color="auto"/>
              <w:right w:val="single" w:sz="4" w:space="0" w:color="auto"/>
            </w:tcBorders>
            <w:hideMark/>
          </w:tcPr>
          <w:p w14:paraId="42750BCA" w14:textId="77777777" w:rsidR="00C21A43" w:rsidRPr="00EA2147" w:rsidRDefault="00C21A43" w:rsidP="005502FE">
            <w:pPr>
              <w:pStyle w:val="QPPTableTextBold"/>
            </w:pPr>
            <w:r>
              <w:t>Accepted development, subject to compliance with identified requirements</w:t>
            </w:r>
          </w:p>
        </w:tc>
      </w:tr>
      <w:tr w:rsidR="00C21A43" w14:paraId="03F48BF4"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hideMark/>
          </w:tcPr>
          <w:p w14:paraId="2BA08AEA"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48FE0FD8" w14:textId="6A6AE4B8" w:rsidR="00C21A43" w:rsidRPr="00EA2147" w:rsidRDefault="00C21A43" w:rsidP="005502FE">
            <w:pPr>
              <w:pStyle w:val="QPPTableTextBody"/>
            </w:pPr>
            <w:r>
              <w:t xml:space="preserve">If complying with all acceptable outcomes in section A of the </w:t>
            </w:r>
            <w:r w:rsidRPr="007B5A9F">
              <w:t>Significant landscape tree overlay code</w:t>
            </w:r>
          </w:p>
          <w:p w14:paraId="55B2AD54" w14:textId="77777777" w:rsidR="00C21A43" w:rsidRPr="00EA2147" w:rsidRDefault="00C21A43" w:rsidP="00EA2147">
            <w:pPr>
              <w:pStyle w:val="QPPEditorsNoteStyle1"/>
            </w:pPr>
            <w:r>
              <w:t>Note—If the development is code or impact assessable in the zone or neighbourhood plan, then the category of development is not changed to accepted development.</w:t>
            </w:r>
          </w:p>
        </w:tc>
        <w:tc>
          <w:tcPr>
            <w:tcW w:w="2835" w:type="dxa"/>
            <w:tcBorders>
              <w:top w:val="single" w:sz="4" w:space="0" w:color="auto"/>
              <w:left w:val="single" w:sz="4" w:space="0" w:color="auto"/>
              <w:bottom w:val="single" w:sz="4" w:space="0" w:color="auto"/>
              <w:right w:val="single" w:sz="4" w:space="0" w:color="auto"/>
            </w:tcBorders>
            <w:hideMark/>
          </w:tcPr>
          <w:p w14:paraId="42B063E1" w14:textId="77777777" w:rsidR="00C21A43" w:rsidRPr="00EA2147" w:rsidRDefault="00C21A43" w:rsidP="005502FE">
            <w:pPr>
              <w:pStyle w:val="QPPTableTextBody"/>
            </w:pPr>
            <w:r>
              <w:t>Not applicable</w:t>
            </w:r>
          </w:p>
        </w:tc>
      </w:tr>
      <w:tr w:rsidR="00C21A43" w14:paraId="0B0D9F9E"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hideMark/>
          </w:tcPr>
          <w:p w14:paraId="57A9C19E" w14:textId="77777777" w:rsidR="00C21A43" w:rsidRPr="00EA2147" w:rsidRDefault="00C21A43" w:rsidP="00EA2147"/>
        </w:tc>
        <w:tc>
          <w:tcPr>
            <w:tcW w:w="2835" w:type="dxa"/>
            <w:gridSpan w:val="2"/>
            <w:tcBorders>
              <w:top w:val="single" w:sz="4" w:space="0" w:color="auto"/>
              <w:left w:val="single" w:sz="4" w:space="0" w:color="auto"/>
              <w:bottom w:val="single" w:sz="4" w:space="0" w:color="auto"/>
              <w:right w:val="single" w:sz="4" w:space="0" w:color="auto"/>
            </w:tcBorders>
            <w:hideMark/>
          </w:tcPr>
          <w:p w14:paraId="2675AA29" w14:textId="77777777" w:rsidR="00C21A43" w:rsidRPr="00EA2147" w:rsidRDefault="00C21A43" w:rsidP="005502FE">
            <w:pPr>
              <w:pStyle w:val="QPPTableTextBold"/>
            </w:pPr>
            <w:r>
              <w:t>Assessable development—Code assessment</w:t>
            </w:r>
          </w:p>
        </w:tc>
      </w:tr>
      <w:tr w:rsidR="00C21A43" w14:paraId="6DD9EE67"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hideMark/>
          </w:tcPr>
          <w:p w14:paraId="24B13722"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3D9CD8D0" w14:textId="0D9DC58F" w:rsidR="00C21A43" w:rsidRPr="00EA2147" w:rsidRDefault="00C21A43" w:rsidP="005502FE">
            <w:pPr>
              <w:pStyle w:val="QPPTableTextBody"/>
            </w:pPr>
            <w:r>
              <w:t xml:space="preserve">If not complying with all acceptable outcomes in section A of the </w:t>
            </w:r>
            <w:r w:rsidRPr="007B5A9F">
              <w:t>Significant landscape tree overlay code</w:t>
            </w:r>
          </w:p>
          <w:p w14:paraId="453665A6"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52E67316" w14:textId="2F3AFFF1" w:rsidR="00C21A43" w:rsidRPr="00EA2147" w:rsidRDefault="00C21A43" w:rsidP="005502FE">
            <w:pPr>
              <w:pStyle w:val="QPPTableTextBody"/>
            </w:pPr>
            <w:r w:rsidRPr="007B5A9F">
              <w:t>Significant landscape tree overlay code</w:t>
            </w:r>
            <w:r w:rsidRPr="00EA2147">
              <w:t>—purpose, overall outcomes and outcomes in section A</w:t>
            </w:r>
          </w:p>
        </w:tc>
      </w:tr>
    </w:tbl>
    <w:p w14:paraId="5C9BD655" w14:textId="77777777" w:rsidR="00C21A43" w:rsidRDefault="00C21A43" w:rsidP="00C21A43">
      <w:pPr>
        <w:pStyle w:val="QPPTableHeadingStyle1"/>
      </w:pPr>
      <w:bookmarkStart w:id="24" w:name="Streetscape"/>
      <w:bookmarkEnd w:id="24"/>
      <w:r>
        <w:t>Table 5.10.20—Streetscape hierarchy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871"/>
        <w:gridCol w:w="2871"/>
      </w:tblGrid>
      <w:tr w:rsidR="00C21A43" w14:paraId="1B7E6F70" w14:textId="77777777" w:rsidTr="00C73F48">
        <w:trPr>
          <w:trHeight w:val="434"/>
        </w:trPr>
        <w:tc>
          <w:tcPr>
            <w:tcW w:w="3438" w:type="dxa"/>
            <w:tcBorders>
              <w:top w:val="single" w:sz="4" w:space="0" w:color="auto"/>
              <w:left w:val="single" w:sz="4" w:space="0" w:color="auto"/>
              <w:bottom w:val="single" w:sz="4" w:space="0" w:color="auto"/>
              <w:right w:val="single" w:sz="4" w:space="0" w:color="auto"/>
            </w:tcBorders>
            <w:hideMark/>
          </w:tcPr>
          <w:p w14:paraId="617A70E4" w14:textId="77777777" w:rsidR="00C21A43" w:rsidRPr="00EA2147" w:rsidRDefault="00C21A43" w:rsidP="005502FE">
            <w:pPr>
              <w:pStyle w:val="QPPTableTextBold"/>
            </w:pPr>
            <w:r>
              <w:t>Development</w:t>
            </w:r>
          </w:p>
        </w:tc>
        <w:tc>
          <w:tcPr>
            <w:tcW w:w="2871" w:type="dxa"/>
            <w:tcBorders>
              <w:top w:val="single" w:sz="4" w:space="0" w:color="auto"/>
              <w:left w:val="single" w:sz="4" w:space="0" w:color="auto"/>
              <w:bottom w:val="single" w:sz="4" w:space="0" w:color="auto"/>
              <w:right w:val="single" w:sz="4" w:space="0" w:color="auto"/>
            </w:tcBorders>
            <w:hideMark/>
          </w:tcPr>
          <w:p w14:paraId="3149B7E4" w14:textId="77777777" w:rsidR="00C21A43" w:rsidRPr="00EA2147" w:rsidRDefault="00C21A43" w:rsidP="005502FE">
            <w:pPr>
              <w:pStyle w:val="QPPTableTextBold"/>
            </w:pPr>
            <w:r>
              <w:t>Categories of development and assessment</w:t>
            </w:r>
          </w:p>
        </w:tc>
        <w:tc>
          <w:tcPr>
            <w:tcW w:w="2871" w:type="dxa"/>
            <w:tcBorders>
              <w:top w:val="single" w:sz="4" w:space="0" w:color="auto"/>
              <w:left w:val="single" w:sz="4" w:space="0" w:color="auto"/>
              <w:bottom w:val="single" w:sz="4" w:space="0" w:color="auto"/>
              <w:right w:val="single" w:sz="4" w:space="0" w:color="auto"/>
            </w:tcBorders>
            <w:hideMark/>
          </w:tcPr>
          <w:p w14:paraId="7420703B" w14:textId="77777777" w:rsidR="00C21A43" w:rsidRPr="00EA2147" w:rsidRDefault="00C21A43" w:rsidP="005502FE">
            <w:pPr>
              <w:pStyle w:val="QPPTableTextBold"/>
            </w:pPr>
            <w:r>
              <w:t>Assessment benchmarks</w:t>
            </w:r>
          </w:p>
        </w:tc>
      </w:tr>
      <w:tr w:rsidR="00C21A43" w14:paraId="1515C82C" w14:textId="77777777" w:rsidTr="00C73F48">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5C85D3A8" w14:textId="77777777" w:rsidR="00C21A43" w:rsidRPr="00EA2147" w:rsidRDefault="00C21A43" w:rsidP="005502FE">
            <w:pPr>
              <w:pStyle w:val="QPPTableTextBold"/>
            </w:pPr>
            <w:r>
              <w:t>All aspects of developments</w:t>
            </w:r>
          </w:p>
        </w:tc>
      </w:tr>
      <w:tr w:rsidR="002D4557" w14:paraId="77DED020" w14:textId="77777777" w:rsidTr="00C73F48">
        <w:trPr>
          <w:trHeight w:val="434"/>
        </w:trPr>
        <w:tc>
          <w:tcPr>
            <w:tcW w:w="3438" w:type="dxa"/>
            <w:vMerge w:val="restart"/>
            <w:tcBorders>
              <w:top w:val="single" w:sz="4" w:space="0" w:color="auto"/>
              <w:left w:val="single" w:sz="4" w:space="0" w:color="auto"/>
              <w:right w:val="single" w:sz="4" w:space="0" w:color="auto"/>
            </w:tcBorders>
            <w:hideMark/>
          </w:tcPr>
          <w:p w14:paraId="7FAD0849" w14:textId="77777777" w:rsidR="002D4557" w:rsidRPr="00EA2147" w:rsidRDefault="002D4557" w:rsidP="005502FE">
            <w:pPr>
              <w:pStyle w:val="QPPTableTextBody"/>
            </w:pPr>
            <w:r>
              <w:t>MCU, ROL, building work or operational work if prescribed accepted development</w:t>
            </w:r>
          </w:p>
        </w:tc>
        <w:tc>
          <w:tcPr>
            <w:tcW w:w="5742" w:type="dxa"/>
            <w:gridSpan w:val="2"/>
            <w:tcBorders>
              <w:top w:val="single" w:sz="4" w:space="0" w:color="auto"/>
              <w:left w:val="single" w:sz="4" w:space="0" w:color="auto"/>
              <w:bottom w:val="single" w:sz="4" w:space="0" w:color="auto"/>
              <w:right w:val="single" w:sz="4" w:space="0" w:color="auto"/>
            </w:tcBorders>
            <w:hideMark/>
          </w:tcPr>
          <w:p w14:paraId="2C23E397" w14:textId="77777777" w:rsidR="002D4557" w:rsidRPr="00EA2147" w:rsidRDefault="002D4557" w:rsidP="005502FE">
            <w:pPr>
              <w:pStyle w:val="QPPTableTextBold"/>
            </w:pPr>
            <w:r>
              <w:t>Accepted development</w:t>
            </w:r>
          </w:p>
        </w:tc>
      </w:tr>
      <w:tr w:rsidR="002D4557" w14:paraId="32EA2D7E" w14:textId="77777777" w:rsidTr="00C73F48">
        <w:trPr>
          <w:trHeight w:val="434"/>
        </w:trPr>
        <w:tc>
          <w:tcPr>
            <w:tcW w:w="3438" w:type="dxa"/>
            <w:vMerge/>
            <w:tcBorders>
              <w:left w:val="single" w:sz="4" w:space="0" w:color="auto"/>
              <w:bottom w:val="single" w:sz="4" w:space="0" w:color="auto"/>
              <w:right w:val="single" w:sz="4" w:space="0" w:color="auto"/>
            </w:tcBorders>
            <w:hideMark/>
          </w:tcPr>
          <w:p w14:paraId="39E34546" w14:textId="77777777" w:rsidR="002D4557" w:rsidRPr="00EA2147" w:rsidRDefault="002D4557" w:rsidP="00EA2147"/>
        </w:tc>
        <w:tc>
          <w:tcPr>
            <w:tcW w:w="2871" w:type="dxa"/>
            <w:tcBorders>
              <w:top w:val="single" w:sz="4" w:space="0" w:color="auto"/>
              <w:left w:val="single" w:sz="4" w:space="0" w:color="auto"/>
              <w:bottom w:val="single" w:sz="4" w:space="0" w:color="auto"/>
              <w:right w:val="single" w:sz="4" w:space="0" w:color="auto"/>
            </w:tcBorders>
            <w:hideMark/>
          </w:tcPr>
          <w:p w14:paraId="5EE56CC3" w14:textId="77777777" w:rsidR="002D4557" w:rsidRPr="00EA2147" w:rsidRDefault="002D4557" w:rsidP="005502FE">
            <w:pPr>
              <w:pStyle w:val="QPPTableTextBody"/>
            </w:pPr>
            <w:r>
              <w:t>Development</w:t>
            </w:r>
            <w:r w:rsidRPr="00EA2147">
              <w:t xml:space="preserve"> approval is not required</w:t>
            </w:r>
          </w:p>
        </w:tc>
        <w:tc>
          <w:tcPr>
            <w:tcW w:w="2871" w:type="dxa"/>
            <w:tcBorders>
              <w:top w:val="single" w:sz="4" w:space="0" w:color="auto"/>
              <w:left w:val="single" w:sz="4" w:space="0" w:color="auto"/>
              <w:bottom w:val="single" w:sz="4" w:space="0" w:color="auto"/>
              <w:right w:val="single" w:sz="4" w:space="0" w:color="auto"/>
            </w:tcBorders>
            <w:hideMark/>
          </w:tcPr>
          <w:p w14:paraId="228A68FB" w14:textId="77777777" w:rsidR="002D4557" w:rsidRPr="00EA2147" w:rsidRDefault="002D4557" w:rsidP="005502FE">
            <w:pPr>
              <w:pStyle w:val="QPPTableTextBody"/>
            </w:pPr>
            <w:r>
              <w:t>Not applicable</w:t>
            </w:r>
          </w:p>
        </w:tc>
      </w:tr>
      <w:tr w:rsidR="00C21A43" w14:paraId="1764AC2C" w14:textId="77777777" w:rsidTr="00C73F48">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5CDFF91D" w14:textId="77777777" w:rsidR="00C21A43" w:rsidRPr="00EA2147" w:rsidRDefault="00C21A43" w:rsidP="005502FE">
            <w:pPr>
              <w:pStyle w:val="QPPTableTextBold"/>
            </w:pPr>
            <w:r>
              <w:t>MCU</w:t>
            </w:r>
          </w:p>
        </w:tc>
      </w:tr>
      <w:tr w:rsidR="002D4557" w14:paraId="351B8D74" w14:textId="77777777" w:rsidTr="00C73F48">
        <w:trPr>
          <w:trHeight w:val="417"/>
        </w:trPr>
        <w:tc>
          <w:tcPr>
            <w:tcW w:w="3438" w:type="dxa"/>
            <w:vMerge w:val="restart"/>
            <w:tcBorders>
              <w:top w:val="single" w:sz="4" w:space="0" w:color="auto"/>
              <w:left w:val="single" w:sz="4" w:space="0" w:color="auto"/>
              <w:right w:val="single" w:sz="4" w:space="0" w:color="auto"/>
            </w:tcBorders>
            <w:hideMark/>
          </w:tcPr>
          <w:p w14:paraId="0C2DD746" w14:textId="34963561" w:rsidR="002D4557" w:rsidRPr="00EA2147" w:rsidRDefault="002D4557" w:rsidP="005502FE">
            <w:pPr>
              <w:pStyle w:val="QPPTableTextBody"/>
            </w:pPr>
            <w:r>
              <w:t xml:space="preserve">MCU, other than for a </w:t>
            </w:r>
            <w:r w:rsidRPr="007B5A9F">
              <w:t>dwelling house</w:t>
            </w:r>
            <w:r w:rsidRPr="00EA2147">
              <w:t xml:space="preserve">, involving a new premises or an existing premises with an increase in </w:t>
            </w:r>
            <w:r w:rsidRPr="007B5A9F">
              <w:t>gross floor area</w:t>
            </w:r>
            <w:r w:rsidRPr="00EA2147">
              <w:t>, if accepted development subject to compliance with identified requirements in the zone or neighbourhood plan</w:t>
            </w:r>
          </w:p>
        </w:tc>
        <w:tc>
          <w:tcPr>
            <w:tcW w:w="5742" w:type="dxa"/>
            <w:gridSpan w:val="2"/>
            <w:tcBorders>
              <w:top w:val="single" w:sz="4" w:space="0" w:color="auto"/>
              <w:left w:val="single" w:sz="4" w:space="0" w:color="auto"/>
              <w:bottom w:val="single" w:sz="4" w:space="0" w:color="auto"/>
              <w:right w:val="single" w:sz="4" w:space="0" w:color="auto"/>
            </w:tcBorders>
            <w:hideMark/>
          </w:tcPr>
          <w:p w14:paraId="55A85040" w14:textId="77777777" w:rsidR="002D4557" w:rsidRPr="00EA2147" w:rsidRDefault="002D4557" w:rsidP="005502FE">
            <w:pPr>
              <w:pStyle w:val="QPPTableTextBold"/>
            </w:pPr>
            <w:r>
              <w:t>Accepted development, subject to compliance with identified requirements</w:t>
            </w:r>
          </w:p>
        </w:tc>
      </w:tr>
      <w:tr w:rsidR="002D4557" w14:paraId="28C9831A" w14:textId="77777777" w:rsidTr="00C73F48">
        <w:trPr>
          <w:trHeight w:val="799"/>
        </w:trPr>
        <w:tc>
          <w:tcPr>
            <w:tcW w:w="3438" w:type="dxa"/>
            <w:vMerge/>
            <w:tcBorders>
              <w:left w:val="single" w:sz="4" w:space="0" w:color="auto"/>
              <w:right w:val="single" w:sz="4" w:space="0" w:color="auto"/>
            </w:tcBorders>
            <w:hideMark/>
          </w:tcPr>
          <w:p w14:paraId="7D0E6BAF" w14:textId="77777777" w:rsidR="002D4557" w:rsidRPr="00EA2147" w:rsidRDefault="002D4557" w:rsidP="00EA2147"/>
        </w:tc>
        <w:tc>
          <w:tcPr>
            <w:tcW w:w="2871" w:type="dxa"/>
            <w:tcBorders>
              <w:top w:val="single" w:sz="4" w:space="0" w:color="auto"/>
              <w:left w:val="single" w:sz="4" w:space="0" w:color="auto"/>
              <w:bottom w:val="single" w:sz="4" w:space="0" w:color="auto"/>
              <w:right w:val="single" w:sz="4" w:space="0" w:color="auto"/>
            </w:tcBorders>
            <w:hideMark/>
          </w:tcPr>
          <w:p w14:paraId="2D4622E5" w14:textId="3D32F70B" w:rsidR="002D4557" w:rsidRPr="00EA2147" w:rsidRDefault="002D4557" w:rsidP="005502FE">
            <w:pPr>
              <w:pStyle w:val="QPPTableTextBody"/>
            </w:pPr>
            <w:r>
              <w:t xml:space="preserve">If complying with all  acceptable outcomes in section A of the </w:t>
            </w:r>
            <w:r w:rsidRPr="007B5A9F">
              <w:t>Streetscape hierarchy overlay code</w:t>
            </w:r>
          </w:p>
        </w:tc>
        <w:tc>
          <w:tcPr>
            <w:tcW w:w="2871" w:type="dxa"/>
            <w:tcBorders>
              <w:top w:val="single" w:sz="4" w:space="0" w:color="auto"/>
              <w:left w:val="single" w:sz="4" w:space="0" w:color="auto"/>
              <w:bottom w:val="single" w:sz="4" w:space="0" w:color="auto"/>
              <w:right w:val="single" w:sz="4" w:space="0" w:color="auto"/>
            </w:tcBorders>
            <w:hideMark/>
          </w:tcPr>
          <w:p w14:paraId="76B56AA7" w14:textId="77777777" w:rsidR="002D4557" w:rsidRPr="00EA2147" w:rsidRDefault="002D4557" w:rsidP="005502FE">
            <w:pPr>
              <w:pStyle w:val="QPPTableTextBody"/>
            </w:pPr>
            <w:r>
              <w:t>Not applicable</w:t>
            </w:r>
          </w:p>
        </w:tc>
      </w:tr>
      <w:tr w:rsidR="002D4557" w14:paraId="3770D420" w14:textId="77777777" w:rsidTr="00C73F48">
        <w:trPr>
          <w:trHeight w:val="353"/>
        </w:trPr>
        <w:tc>
          <w:tcPr>
            <w:tcW w:w="3438" w:type="dxa"/>
            <w:vMerge/>
            <w:tcBorders>
              <w:left w:val="single" w:sz="4" w:space="0" w:color="auto"/>
              <w:right w:val="single" w:sz="4" w:space="0" w:color="auto"/>
            </w:tcBorders>
            <w:hideMark/>
          </w:tcPr>
          <w:p w14:paraId="55B74ECA" w14:textId="77777777" w:rsidR="002D4557" w:rsidRPr="00EA2147" w:rsidRDefault="002D4557" w:rsidP="00EA2147"/>
        </w:tc>
        <w:tc>
          <w:tcPr>
            <w:tcW w:w="5742" w:type="dxa"/>
            <w:gridSpan w:val="2"/>
            <w:tcBorders>
              <w:top w:val="single" w:sz="4" w:space="0" w:color="auto"/>
              <w:left w:val="single" w:sz="4" w:space="0" w:color="auto"/>
              <w:bottom w:val="single" w:sz="4" w:space="0" w:color="auto"/>
              <w:right w:val="single" w:sz="4" w:space="0" w:color="auto"/>
            </w:tcBorders>
            <w:hideMark/>
          </w:tcPr>
          <w:p w14:paraId="74568D1F" w14:textId="77777777" w:rsidR="002D4557" w:rsidRPr="00EA2147" w:rsidRDefault="002D4557" w:rsidP="005502FE">
            <w:pPr>
              <w:pStyle w:val="QPPTableTextBold"/>
            </w:pPr>
            <w:r>
              <w:t xml:space="preserve">Assessable </w:t>
            </w:r>
            <w:r w:rsidRPr="00EA2147">
              <w:t>development—Code assessment</w:t>
            </w:r>
          </w:p>
        </w:tc>
      </w:tr>
      <w:tr w:rsidR="002D4557" w14:paraId="6FF40621" w14:textId="77777777" w:rsidTr="00C73F48">
        <w:trPr>
          <w:trHeight w:val="798"/>
        </w:trPr>
        <w:tc>
          <w:tcPr>
            <w:tcW w:w="3438" w:type="dxa"/>
            <w:vMerge/>
            <w:tcBorders>
              <w:left w:val="single" w:sz="4" w:space="0" w:color="auto"/>
              <w:bottom w:val="single" w:sz="4" w:space="0" w:color="auto"/>
              <w:right w:val="single" w:sz="4" w:space="0" w:color="auto"/>
            </w:tcBorders>
            <w:hideMark/>
          </w:tcPr>
          <w:p w14:paraId="7E869ED2" w14:textId="77777777" w:rsidR="002D4557" w:rsidRPr="00EA2147" w:rsidRDefault="002D4557" w:rsidP="00EA2147"/>
        </w:tc>
        <w:tc>
          <w:tcPr>
            <w:tcW w:w="2871" w:type="dxa"/>
            <w:tcBorders>
              <w:top w:val="single" w:sz="4" w:space="0" w:color="auto"/>
              <w:left w:val="single" w:sz="4" w:space="0" w:color="auto"/>
              <w:bottom w:val="single" w:sz="4" w:space="0" w:color="auto"/>
              <w:right w:val="single" w:sz="4" w:space="0" w:color="auto"/>
            </w:tcBorders>
            <w:hideMark/>
          </w:tcPr>
          <w:p w14:paraId="0D87DE45" w14:textId="0CD23F12" w:rsidR="002D4557" w:rsidRPr="00EA2147" w:rsidRDefault="002D4557" w:rsidP="005502FE">
            <w:pPr>
              <w:pStyle w:val="QPPTableTextBody"/>
            </w:pPr>
            <w:r>
              <w:t xml:space="preserve">If not complying with all acceptable outcomes in section A of the </w:t>
            </w:r>
            <w:r w:rsidRPr="007B5A9F">
              <w:t>Streetscape hierarchy overlay code</w:t>
            </w:r>
          </w:p>
        </w:tc>
        <w:tc>
          <w:tcPr>
            <w:tcW w:w="2871" w:type="dxa"/>
            <w:tcBorders>
              <w:top w:val="single" w:sz="4" w:space="0" w:color="auto"/>
              <w:left w:val="single" w:sz="4" w:space="0" w:color="auto"/>
              <w:bottom w:val="single" w:sz="4" w:space="0" w:color="auto"/>
              <w:right w:val="single" w:sz="4" w:space="0" w:color="auto"/>
            </w:tcBorders>
            <w:hideMark/>
          </w:tcPr>
          <w:p w14:paraId="3066B9D6" w14:textId="04F53DE5" w:rsidR="002D4557" w:rsidRPr="00EA2147" w:rsidRDefault="002D4557" w:rsidP="005502FE">
            <w:pPr>
              <w:pStyle w:val="QPPTableTextBody"/>
            </w:pPr>
            <w:r w:rsidRPr="007B5A9F">
              <w:t>Streetscape hierarchy overlay code</w:t>
            </w:r>
            <w:r w:rsidRPr="00EA2147">
              <w:t>—purpose, overall outcomes and outcomes in section A</w:t>
            </w:r>
          </w:p>
        </w:tc>
      </w:tr>
      <w:tr w:rsidR="00C73F48" w14:paraId="09FD8EE2" w14:textId="77777777" w:rsidTr="00C73F48">
        <w:trPr>
          <w:trHeight w:val="407"/>
        </w:trPr>
        <w:tc>
          <w:tcPr>
            <w:tcW w:w="3438" w:type="dxa"/>
            <w:vMerge w:val="restart"/>
            <w:tcBorders>
              <w:top w:val="single" w:sz="4" w:space="0" w:color="auto"/>
              <w:left w:val="single" w:sz="4" w:space="0" w:color="auto"/>
              <w:right w:val="single" w:sz="4" w:space="0" w:color="auto"/>
            </w:tcBorders>
            <w:hideMark/>
          </w:tcPr>
          <w:p w14:paraId="7F9C1373" w14:textId="4697A7B8" w:rsidR="00C73F48" w:rsidRPr="00EA2147" w:rsidRDefault="00C73F48" w:rsidP="005502FE">
            <w:pPr>
              <w:pStyle w:val="QPPTableTextBody"/>
            </w:pPr>
            <w:r>
              <w:t xml:space="preserve">MCU, other than for a </w:t>
            </w:r>
            <w:r w:rsidRPr="007B5A9F">
              <w:t>dwelling house</w:t>
            </w:r>
            <w:r w:rsidRPr="00EA2147">
              <w:t xml:space="preserve">, involving a new premises or an existing premises with an increase in </w:t>
            </w:r>
            <w:r w:rsidRPr="007B5A9F">
              <w:t>gross floor area</w:t>
            </w:r>
            <w:r w:rsidRPr="00EA2147">
              <w:t>, if assessable in the zone or neighbourhood plan</w:t>
            </w:r>
          </w:p>
        </w:tc>
        <w:tc>
          <w:tcPr>
            <w:tcW w:w="5742" w:type="dxa"/>
            <w:gridSpan w:val="2"/>
            <w:tcBorders>
              <w:top w:val="single" w:sz="4" w:space="0" w:color="auto"/>
              <w:left w:val="single" w:sz="4" w:space="0" w:color="auto"/>
              <w:bottom w:val="single" w:sz="4" w:space="0" w:color="auto"/>
              <w:right w:val="single" w:sz="4" w:space="0" w:color="auto"/>
            </w:tcBorders>
            <w:hideMark/>
          </w:tcPr>
          <w:p w14:paraId="21A31F89" w14:textId="77777777" w:rsidR="00C73F48" w:rsidRPr="00EA2147" w:rsidRDefault="00C73F48" w:rsidP="005502FE">
            <w:pPr>
              <w:pStyle w:val="QPPTableTextBold"/>
            </w:pPr>
            <w:r>
              <w:t>Assessable development—Code assessment</w:t>
            </w:r>
          </w:p>
        </w:tc>
      </w:tr>
      <w:tr w:rsidR="00C73F48" w14:paraId="5C401EA2" w14:textId="77777777" w:rsidTr="00C73F48">
        <w:trPr>
          <w:trHeight w:val="798"/>
        </w:trPr>
        <w:tc>
          <w:tcPr>
            <w:tcW w:w="3438" w:type="dxa"/>
            <w:vMerge/>
            <w:tcBorders>
              <w:left w:val="single" w:sz="4" w:space="0" w:color="auto"/>
              <w:bottom w:val="single" w:sz="4" w:space="0" w:color="auto"/>
              <w:right w:val="single" w:sz="4" w:space="0" w:color="auto"/>
            </w:tcBorders>
            <w:hideMark/>
          </w:tcPr>
          <w:p w14:paraId="5F5F2BD9" w14:textId="77777777" w:rsidR="00C73F48" w:rsidRPr="00EA2147" w:rsidRDefault="00C73F48" w:rsidP="00EA2147"/>
        </w:tc>
        <w:tc>
          <w:tcPr>
            <w:tcW w:w="2871" w:type="dxa"/>
            <w:tcBorders>
              <w:top w:val="single" w:sz="4" w:space="0" w:color="auto"/>
              <w:left w:val="single" w:sz="4" w:space="0" w:color="auto"/>
              <w:bottom w:val="single" w:sz="4" w:space="0" w:color="auto"/>
              <w:right w:val="single" w:sz="4" w:space="0" w:color="auto"/>
            </w:tcBorders>
            <w:hideMark/>
          </w:tcPr>
          <w:p w14:paraId="61220310" w14:textId="77777777" w:rsidR="00C73F48" w:rsidRPr="00EA2147" w:rsidRDefault="00C73F48" w:rsidP="005502FE">
            <w:pPr>
              <w:pStyle w:val="QPPTableTextBody"/>
            </w:pPr>
            <w:r>
              <w:t>-</w:t>
            </w:r>
          </w:p>
          <w:p w14:paraId="70DC77D8" w14:textId="77777777" w:rsidR="00C73F48" w:rsidRPr="00EA2147" w:rsidRDefault="00C73F48" w:rsidP="00EA2147">
            <w:pPr>
              <w:pStyle w:val="QPPEditorsNoteStyle1"/>
            </w:pPr>
            <w:r>
              <w:t>Note—If the MCU is impact assessable in the zone or neighbourhood plan, then the category of</w:t>
            </w:r>
            <w:r w:rsidRPr="00EA2147">
              <w:t xml:space="preserve"> assessment is not lowered to code assessment.</w:t>
            </w:r>
          </w:p>
        </w:tc>
        <w:tc>
          <w:tcPr>
            <w:tcW w:w="2871" w:type="dxa"/>
            <w:tcBorders>
              <w:top w:val="single" w:sz="4" w:space="0" w:color="auto"/>
              <w:left w:val="single" w:sz="4" w:space="0" w:color="auto"/>
              <w:bottom w:val="single" w:sz="4" w:space="0" w:color="auto"/>
              <w:right w:val="single" w:sz="4" w:space="0" w:color="auto"/>
            </w:tcBorders>
            <w:hideMark/>
          </w:tcPr>
          <w:p w14:paraId="54EE7D0C" w14:textId="7518E7CC" w:rsidR="00C73F48" w:rsidRPr="00EA2147" w:rsidRDefault="00C73F48" w:rsidP="005502FE">
            <w:pPr>
              <w:pStyle w:val="QPPTableTextBody"/>
            </w:pPr>
            <w:r w:rsidRPr="007B5A9F">
              <w:t>Streetscape hierarchy overlay code</w:t>
            </w:r>
            <w:r w:rsidRPr="00EA2147">
              <w:t>—purpose, overall outcomes and outcomes in sections A and B</w:t>
            </w:r>
          </w:p>
        </w:tc>
      </w:tr>
      <w:tr w:rsidR="00C21A43" w14:paraId="220F5865" w14:textId="77777777" w:rsidTr="00C73F48">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22E40E8F" w14:textId="77777777" w:rsidR="00C21A43" w:rsidRPr="00EA2147" w:rsidRDefault="00C21A43" w:rsidP="005502FE">
            <w:pPr>
              <w:pStyle w:val="QPPTableTextBold"/>
            </w:pPr>
            <w:r>
              <w:t>ROL</w:t>
            </w:r>
          </w:p>
        </w:tc>
      </w:tr>
      <w:tr w:rsidR="002D4557" w14:paraId="59C751F2" w14:textId="77777777" w:rsidTr="00C73F48">
        <w:trPr>
          <w:trHeight w:val="434"/>
        </w:trPr>
        <w:tc>
          <w:tcPr>
            <w:tcW w:w="3438" w:type="dxa"/>
            <w:vMerge w:val="restart"/>
            <w:tcBorders>
              <w:top w:val="single" w:sz="4" w:space="0" w:color="auto"/>
              <w:left w:val="single" w:sz="4" w:space="0" w:color="auto"/>
              <w:right w:val="single" w:sz="4" w:space="0" w:color="auto"/>
            </w:tcBorders>
            <w:hideMark/>
          </w:tcPr>
          <w:p w14:paraId="41BEE95E" w14:textId="77777777" w:rsidR="002D4557" w:rsidRPr="00EA2147" w:rsidRDefault="002D4557" w:rsidP="005502FE">
            <w:pPr>
              <w:pStyle w:val="QPPTableTextBody"/>
            </w:pPr>
            <w:r>
              <w:t>ROL</w:t>
            </w:r>
          </w:p>
        </w:tc>
        <w:tc>
          <w:tcPr>
            <w:tcW w:w="5742" w:type="dxa"/>
            <w:gridSpan w:val="2"/>
            <w:tcBorders>
              <w:top w:val="single" w:sz="4" w:space="0" w:color="auto"/>
              <w:left w:val="single" w:sz="4" w:space="0" w:color="auto"/>
              <w:bottom w:val="single" w:sz="4" w:space="0" w:color="auto"/>
              <w:right w:val="single" w:sz="4" w:space="0" w:color="auto"/>
            </w:tcBorders>
            <w:hideMark/>
          </w:tcPr>
          <w:p w14:paraId="540B8A59" w14:textId="77777777" w:rsidR="002D4557" w:rsidRPr="00EA2147" w:rsidRDefault="002D4557" w:rsidP="005502FE">
            <w:pPr>
              <w:pStyle w:val="QPPTableTextBold"/>
            </w:pPr>
            <w:r>
              <w:t>Assessable development—Code assessment</w:t>
            </w:r>
          </w:p>
        </w:tc>
      </w:tr>
      <w:tr w:rsidR="002D4557" w14:paraId="07F08F06" w14:textId="77777777" w:rsidTr="00C73F48">
        <w:trPr>
          <w:trHeight w:val="434"/>
        </w:trPr>
        <w:tc>
          <w:tcPr>
            <w:tcW w:w="3438" w:type="dxa"/>
            <w:vMerge/>
            <w:tcBorders>
              <w:left w:val="single" w:sz="4" w:space="0" w:color="auto"/>
              <w:bottom w:val="single" w:sz="4" w:space="0" w:color="auto"/>
              <w:right w:val="single" w:sz="4" w:space="0" w:color="auto"/>
            </w:tcBorders>
            <w:hideMark/>
          </w:tcPr>
          <w:p w14:paraId="4E9F940B" w14:textId="77777777" w:rsidR="002D4557" w:rsidRPr="00EA2147" w:rsidRDefault="002D4557" w:rsidP="00EA2147"/>
        </w:tc>
        <w:tc>
          <w:tcPr>
            <w:tcW w:w="2871" w:type="dxa"/>
            <w:tcBorders>
              <w:top w:val="single" w:sz="4" w:space="0" w:color="auto"/>
              <w:left w:val="single" w:sz="4" w:space="0" w:color="auto"/>
              <w:bottom w:val="single" w:sz="4" w:space="0" w:color="auto"/>
              <w:right w:val="single" w:sz="4" w:space="0" w:color="auto"/>
            </w:tcBorders>
            <w:hideMark/>
          </w:tcPr>
          <w:p w14:paraId="5AFF4FBF" w14:textId="77777777" w:rsidR="002D4557" w:rsidRPr="00EA2147" w:rsidRDefault="002D4557" w:rsidP="005502FE">
            <w:pPr>
              <w:pStyle w:val="QPPTableTextBody"/>
            </w:pPr>
            <w:r>
              <w:t>-</w:t>
            </w:r>
          </w:p>
          <w:p w14:paraId="0FA345DB" w14:textId="77777777" w:rsidR="002D4557" w:rsidRPr="00EA2147" w:rsidRDefault="002D4557" w:rsidP="00EA2147">
            <w:pPr>
              <w:pStyle w:val="QPPEditorsNoteStyle1"/>
            </w:pPr>
            <w:r>
              <w:t>Note—If the ROL is impact assessable in the zone or neighbourhood plan, then the category of assessment is not lowered to code assessment.</w:t>
            </w:r>
          </w:p>
        </w:tc>
        <w:tc>
          <w:tcPr>
            <w:tcW w:w="2871" w:type="dxa"/>
            <w:tcBorders>
              <w:top w:val="single" w:sz="4" w:space="0" w:color="auto"/>
              <w:left w:val="single" w:sz="4" w:space="0" w:color="auto"/>
              <w:bottom w:val="single" w:sz="4" w:space="0" w:color="auto"/>
              <w:right w:val="single" w:sz="4" w:space="0" w:color="auto"/>
            </w:tcBorders>
            <w:hideMark/>
          </w:tcPr>
          <w:p w14:paraId="05BB9284" w14:textId="1989A7AA" w:rsidR="002D4557" w:rsidRPr="00EA2147" w:rsidRDefault="002D4557" w:rsidP="005502FE">
            <w:pPr>
              <w:pStyle w:val="QPPTableTextBody"/>
            </w:pPr>
            <w:r w:rsidRPr="007B5A9F">
              <w:t>Streetscape hierarchy overlay code</w:t>
            </w:r>
            <w:r w:rsidRPr="00EA2147">
              <w:t>—purpose, overall outcomes and outcomes in sections A and B</w:t>
            </w:r>
          </w:p>
        </w:tc>
      </w:tr>
    </w:tbl>
    <w:p w14:paraId="32AB8E15" w14:textId="77777777" w:rsidR="00C21A43" w:rsidRDefault="00C21A43" w:rsidP="00C21A43">
      <w:pPr>
        <w:pStyle w:val="QPPTableHeadingStyle1"/>
      </w:pPr>
      <w:bookmarkStart w:id="25" w:name="Traditional"/>
      <w:bookmarkEnd w:id="25"/>
      <w:r>
        <w:t>Table 5.10.21—Traditional building character overlay</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871"/>
        <w:gridCol w:w="2871"/>
      </w:tblGrid>
      <w:tr w:rsidR="00C21A43" w14:paraId="2AE9B7DE" w14:textId="77777777" w:rsidTr="00474A3E">
        <w:trPr>
          <w:trHeight w:val="434"/>
        </w:trPr>
        <w:tc>
          <w:tcPr>
            <w:tcW w:w="3396" w:type="dxa"/>
            <w:tcBorders>
              <w:top w:val="single" w:sz="4" w:space="0" w:color="auto"/>
              <w:left w:val="single" w:sz="4" w:space="0" w:color="auto"/>
              <w:bottom w:val="single" w:sz="4" w:space="0" w:color="auto"/>
              <w:right w:val="single" w:sz="4" w:space="0" w:color="auto"/>
            </w:tcBorders>
            <w:hideMark/>
          </w:tcPr>
          <w:p w14:paraId="7A76783E" w14:textId="77777777" w:rsidR="00C21A43" w:rsidRPr="00EA2147" w:rsidRDefault="00C21A43" w:rsidP="005502FE">
            <w:pPr>
              <w:pStyle w:val="QPPTableTextBold"/>
            </w:pPr>
            <w:r>
              <w:t>Development</w:t>
            </w:r>
          </w:p>
        </w:tc>
        <w:tc>
          <w:tcPr>
            <w:tcW w:w="2835" w:type="dxa"/>
            <w:tcBorders>
              <w:top w:val="single" w:sz="4" w:space="0" w:color="auto"/>
              <w:left w:val="single" w:sz="4" w:space="0" w:color="auto"/>
              <w:bottom w:val="single" w:sz="4" w:space="0" w:color="auto"/>
              <w:right w:val="single" w:sz="4" w:space="0" w:color="auto"/>
            </w:tcBorders>
            <w:hideMark/>
          </w:tcPr>
          <w:p w14:paraId="2DEFE0B4" w14:textId="77777777" w:rsidR="00C21A43" w:rsidRPr="00EA2147" w:rsidRDefault="00C21A43" w:rsidP="005502FE">
            <w:pPr>
              <w:pStyle w:val="QPPTableTextBold"/>
            </w:pPr>
            <w:r>
              <w:t>Categories of development and assessment</w:t>
            </w:r>
          </w:p>
        </w:tc>
        <w:tc>
          <w:tcPr>
            <w:tcW w:w="2835" w:type="dxa"/>
            <w:tcBorders>
              <w:top w:val="single" w:sz="4" w:space="0" w:color="auto"/>
              <w:left w:val="single" w:sz="4" w:space="0" w:color="auto"/>
              <w:bottom w:val="single" w:sz="4" w:space="0" w:color="auto"/>
              <w:right w:val="single" w:sz="4" w:space="0" w:color="auto"/>
            </w:tcBorders>
            <w:hideMark/>
          </w:tcPr>
          <w:p w14:paraId="668C2EBB" w14:textId="77777777" w:rsidR="00C21A43" w:rsidRPr="00EA2147" w:rsidRDefault="00C21A43" w:rsidP="005502FE">
            <w:pPr>
              <w:pStyle w:val="QPPTableTextBold"/>
            </w:pPr>
            <w:r>
              <w:t>Assessment benchmarks</w:t>
            </w:r>
          </w:p>
        </w:tc>
      </w:tr>
      <w:tr w:rsidR="00C21A43" w14:paraId="16AE8797"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633F83C2" w14:textId="77777777" w:rsidR="00C21A43" w:rsidRPr="00EA2147" w:rsidRDefault="00C21A43" w:rsidP="005502FE">
            <w:pPr>
              <w:pStyle w:val="QPPTableTextBold"/>
            </w:pPr>
            <w:r>
              <w:t>All aspects of developments</w:t>
            </w:r>
          </w:p>
        </w:tc>
      </w:tr>
      <w:tr w:rsidR="00C21A43" w14:paraId="61EDEFBD" w14:textId="77777777" w:rsidTr="00474A3E">
        <w:trPr>
          <w:trHeight w:val="434"/>
        </w:trPr>
        <w:tc>
          <w:tcPr>
            <w:tcW w:w="3396" w:type="dxa"/>
            <w:vMerge w:val="restart"/>
            <w:tcBorders>
              <w:top w:val="single" w:sz="4" w:space="0" w:color="auto"/>
              <w:left w:val="single" w:sz="4" w:space="0" w:color="auto"/>
              <w:bottom w:val="single" w:sz="4" w:space="0" w:color="auto"/>
              <w:right w:val="single" w:sz="4" w:space="0" w:color="auto"/>
            </w:tcBorders>
            <w:hideMark/>
          </w:tcPr>
          <w:p w14:paraId="409464BA" w14:textId="77777777" w:rsidR="00C21A43" w:rsidRPr="00EA2147" w:rsidRDefault="00C21A43" w:rsidP="005502FE">
            <w:pPr>
              <w:pStyle w:val="QPPTableTextBody"/>
            </w:pPr>
            <w:r>
              <w:t>MCU, ROL, building work or operational work if prescribed accepted development</w:t>
            </w:r>
          </w:p>
        </w:tc>
        <w:tc>
          <w:tcPr>
            <w:tcW w:w="2835" w:type="dxa"/>
            <w:gridSpan w:val="2"/>
            <w:tcBorders>
              <w:top w:val="single" w:sz="4" w:space="0" w:color="auto"/>
              <w:left w:val="single" w:sz="4" w:space="0" w:color="auto"/>
              <w:bottom w:val="single" w:sz="4" w:space="0" w:color="auto"/>
              <w:right w:val="single" w:sz="4" w:space="0" w:color="auto"/>
            </w:tcBorders>
            <w:hideMark/>
          </w:tcPr>
          <w:p w14:paraId="17E9083E" w14:textId="77777777" w:rsidR="00C21A43" w:rsidRPr="00EA2147" w:rsidRDefault="00C21A43" w:rsidP="005502FE">
            <w:pPr>
              <w:pStyle w:val="QPPTableTextBold"/>
            </w:pPr>
            <w:r>
              <w:t>Accepted development</w:t>
            </w:r>
          </w:p>
        </w:tc>
      </w:tr>
      <w:tr w:rsidR="00C21A43" w14:paraId="68C48074"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00130EDD"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762DE8A8" w14:textId="77777777" w:rsidR="00C21A43" w:rsidRPr="00EA2147" w:rsidRDefault="00C21A43" w:rsidP="005502FE">
            <w:pPr>
              <w:pStyle w:val="QPPTableTextBody"/>
            </w:pPr>
            <w:r>
              <w:t>Development approval is not required</w:t>
            </w:r>
          </w:p>
        </w:tc>
        <w:tc>
          <w:tcPr>
            <w:tcW w:w="2835" w:type="dxa"/>
            <w:tcBorders>
              <w:top w:val="single" w:sz="4" w:space="0" w:color="auto"/>
              <w:left w:val="single" w:sz="4" w:space="0" w:color="auto"/>
              <w:bottom w:val="single" w:sz="4" w:space="0" w:color="auto"/>
              <w:right w:val="single" w:sz="4" w:space="0" w:color="auto"/>
            </w:tcBorders>
            <w:hideMark/>
          </w:tcPr>
          <w:p w14:paraId="5A4373F6" w14:textId="77777777" w:rsidR="00C21A43" w:rsidRPr="00EA2147" w:rsidRDefault="00C21A43" w:rsidP="005502FE">
            <w:pPr>
              <w:pStyle w:val="QPPTableTextBody"/>
            </w:pPr>
            <w:r>
              <w:t xml:space="preserve">Not </w:t>
            </w:r>
            <w:r w:rsidRPr="00EA2147">
              <w:t>applicable</w:t>
            </w:r>
          </w:p>
        </w:tc>
      </w:tr>
      <w:tr w:rsidR="00C21A43" w14:paraId="48142E35"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5580C50C" w14:textId="77777777" w:rsidR="00C21A43" w:rsidRPr="00EA2147" w:rsidRDefault="00C21A43" w:rsidP="005502FE">
            <w:pPr>
              <w:pStyle w:val="QPPTableTextBold"/>
            </w:pPr>
            <w:r>
              <w:t>MCU</w:t>
            </w:r>
          </w:p>
        </w:tc>
      </w:tr>
      <w:tr w:rsidR="00C21A43" w14:paraId="60F58F43" w14:textId="77777777" w:rsidTr="00474A3E">
        <w:trPr>
          <w:trHeight w:val="434"/>
        </w:trPr>
        <w:tc>
          <w:tcPr>
            <w:tcW w:w="3396" w:type="dxa"/>
            <w:vMerge w:val="restart"/>
            <w:tcBorders>
              <w:top w:val="single" w:sz="4" w:space="0" w:color="auto"/>
              <w:left w:val="single" w:sz="4" w:space="0" w:color="auto"/>
              <w:bottom w:val="single" w:sz="4" w:space="0" w:color="auto"/>
              <w:right w:val="single" w:sz="4" w:space="0" w:color="auto"/>
            </w:tcBorders>
            <w:hideMark/>
          </w:tcPr>
          <w:p w14:paraId="493D80B8" w14:textId="50F0BE32" w:rsidR="00C21A43" w:rsidRPr="00EA2147" w:rsidRDefault="00C21A43" w:rsidP="005502FE">
            <w:pPr>
              <w:pStyle w:val="QPPTableTextBody"/>
            </w:pPr>
            <w:r>
              <w:t xml:space="preserve">MCU, for a </w:t>
            </w:r>
            <w:r w:rsidRPr="007B5A9F">
              <w:t>dual occupancy</w:t>
            </w:r>
            <w:r w:rsidRPr="00EA2147">
              <w:t xml:space="preserve">, </w:t>
            </w:r>
            <w:r w:rsidRPr="007B5A9F">
              <w:t>multiple dwelling</w:t>
            </w:r>
            <w:r w:rsidR="003C32D5" w:rsidRPr="00EA2147">
              <w:t xml:space="preserve">, </w:t>
            </w:r>
            <w:r w:rsidR="003C32D5" w:rsidRPr="007B5A9F">
              <w:t>retirement facility,</w:t>
            </w:r>
            <w:r w:rsidRPr="007B5A9F">
              <w:t xml:space="preserve"> rooming accommodation</w:t>
            </w:r>
            <w:r w:rsidR="003C32D5" w:rsidRPr="00EA2147">
              <w:t xml:space="preserve"> or </w:t>
            </w:r>
            <w:r w:rsidR="003C32D5" w:rsidRPr="007B5A9F">
              <w:t>short-term accommodation</w:t>
            </w:r>
            <w:r w:rsidRPr="00EA2147">
              <w:t xml:space="preserve"> if involving a new premises or an existing premises with an increase in gross floor area, where not in the Local heritage place sub-category or the State heritage place sub-category of the Heritage overlay</w:t>
            </w:r>
          </w:p>
        </w:tc>
        <w:tc>
          <w:tcPr>
            <w:tcW w:w="2835" w:type="dxa"/>
            <w:gridSpan w:val="2"/>
            <w:tcBorders>
              <w:top w:val="single" w:sz="4" w:space="0" w:color="auto"/>
              <w:left w:val="single" w:sz="4" w:space="0" w:color="auto"/>
              <w:bottom w:val="single" w:sz="4" w:space="0" w:color="auto"/>
              <w:right w:val="single" w:sz="4" w:space="0" w:color="auto"/>
            </w:tcBorders>
            <w:hideMark/>
          </w:tcPr>
          <w:p w14:paraId="577FE809" w14:textId="77777777" w:rsidR="00C21A43" w:rsidRPr="00EA2147" w:rsidRDefault="00C21A43" w:rsidP="005502FE">
            <w:pPr>
              <w:pStyle w:val="QPPTableTextBold"/>
            </w:pPr>
            <w:r>
              <w:t>Assessable development—Code assessment</w:t>
            </w:r>
          </w:p>
        </w:tc>
      </w:tr>
      <w:tr w:rsidR="00C21A43" w14:paraId="4386ABA1"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4785F00E"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78572672" w14:textId="77777777" w:rsidR="00C21A43" w:rsidRPr="00EA2147" w:rsidRDefault="00C21A43" w:rsidP="005502FE">
            <w:pPr>
              <w:pStyle w:val="QPPTableTextBody"/>
            </w:pPr>
            <w:r>
              <w:t>-</w:t>
            </w:r>
          </w:p>
          <w:p w14:paraId="426AC9B1" w14:textId="77777777" w:rsidR="00C21A43" w:rsidRPr="00EA2147" w:rsidRDefault="00C21A43" w:rsidP="00EA2147">
            <w:pPr>
              <w:pStyle w:val="QPPEditorsNoteStyle1"/>
            </w:pPr>
            <w:r w:rsidRPr="00D66086">
              <w:t>Note—If the MCU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15C862E5" w14:textId="057533E1" w:rsidR="00C21A43" w:rsidRPr="00EA2147" w:rsidRDefault="00C21A43" w:rsidP="005502FE">
            <w:pPr>
              <w:pStyle w:val="QPPTableTextBody"/>
            </w:pPr>
            <w:r w:rsidRPr="007B5A9F">
              <w:t>Traditional building character (design) overlay code</w:t>
            </w:r>
          </w:p>
        </w:tc>
      </w:tr>
      <w:tr w:rsidR="00C21A43" w14:paraId="59472004" w14:textId="77777777" w:rsidTr="00474A3E">
        <w:trPr>
          <w:trHeight w:val="434"/>
        </w:trPr>
        <w:tc>
          <w:tcPr>
            <w:tcW w:w="3396" w:type="dxa"/>
            <w:vMerge w:val="restart"/>
            <w:tcBorders>
              <w:top w:val="single" w:sz="4" w:space="0" w:color="auto"/>
              <w:left w:val="single" w:sz="4" w:space="0" w:color="auto"/>
              <w:bottom w:val="single" w:sz="4" w:space="0" w:color="auto"/>
              <w:right w:val="single" w:sz="4" w:space="0" w:color="auto"/>
            </w:tcBorders>
            <w:hideMark/>
          </w:tcPr>
          <w:p w14:paraId="2073216C" w14:textId="77777777" w:rsidR="00C21A43" w:rsidRPr="00EA2147" w:rsidRDefault="00C21A43" w:rsidP="005502FE">
            <w:pPr>
              <w:pStyle w:val="QPPTableTextBody"/>
            </w:pPr>
            <w:r>
              <w:t>MCU for a new dwelling house where not in the Local heritage place sub-category or the State heritage place sub-category of the Heritage overlay</w:t>
            </w:r>
          </w:p>
        </w:tc>
        <w:tc>
          <w:tcPr>
            <w:tcW w:w="2835" w:type="dxa"/>
            <w:gridSpan w:val="2"/>
            <w:tcBorders>
              <w:top w:val="single" w:sz="4" w:space="0" w:color="auto"/>
              <w:left w:val="single" w:sz="4" w:space="0" w:color="auto"/>
              <w:bottom w:val="single" w:sz="4" w:space="0" w:color="auto"/>
              <w:right w:val="single" w:sz="4" w:space="0" w:color="auto"/>
            </w:tcBorders>
            <w:hideMark/>
          </w:tcPr>
          <w:p w14:paraId="7BD5EF38" w14:textId="77777777" w:rsidR="00C21A43" w:rsidRPr="00EA2147" w:rsidRDefault="00C21A43" w:rsidP="005502FE">
            <w:pPr>
              <w:pStyle w:val="QPPTableTextBold"/>
            </w:pPr>
            <w:r>
              <w:t>Assessable development—Code assessment</w:t>
            </w:r>
          </w:p>
        </w:tc>
      </w:tr>
      <w:tr w:rsidR="00C21A43" w14:paraId="5772D84E"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18A43038"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6DDA83FF" w14:textId="77777777" w:rsidR="00C21A43" w:rsidRPr="00EA2147" w:rsidRDefault="00C21A43" w:rsidP="005502FE">
            <w:pPr>
              <w:pStyle w:val="QPPTableTextBody"/>
            </w:pPr>
            <w:r>
              <w:t>-</w:t>
            </w:r>
          </w:p>
          <w:p w14:paraId="7306BB8E" w14:textId="77777777" w:rsidR="00C21A43" w:rsidRPr="00EA2147" w:rsidRDefault="00C21A43" w:rsidP="00EA2147">
            <w:pPr>
              <w:pStyle w:val="QPPEditorsNoteStyle1"/>
            </w:pPr>
            <w:r w:rsidRPr="00D66086">
              <w:t xml:space="preserve">Note—If the MCU is impact </w:t>
            </w:r>
            <w:r w:rsidRPr="00EA2147">
              <w:t>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64562268" w14:textId="3B51FBB9" w:rsidR="00C21A43" w:rsidRPr="00EA2147" w:rsidRDefault="00C21A43" w:rsidP="005502FE">
            <w:pPr>
              <w:pStyle w:val="QPPTableTextBody"/>
            </w:pPr>
            <w:r w:rsidRPr="007B5A9F">
              <w:t>Traditional building character (design) overlay code</w:t>
            </w:r>
          </w:p>
        </w:tc>
      </w:tr>
      <w:tr w:rsidR="00C21A43" w14:paraId="34595049"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6BE11115" w14:textId="77777777" w:rsidR="00C21A43" w:rsidRPr="00EA2147" w:rsidRDefault="00C21A43" w:rsidP="005502FE">
            <w:pPr>
              <w:pStyle w:val="QPPTableTextBold"/>
            </w:pPr>
            <w:r>
              <w:t>Building work</w:t>
            </w:r>
          </w:p>
        </w:tc>
      </w:tr>
      <w:tr w:rsidR="00C21A43" w14:paraId="1026ECB4" w14:textId="77777777" w:rsidTr="00474A3E">
        <w:trPr>
          <w:trHeight w:val="434"/>
        </w:trPr>
        <w:tc>
          <w:tcPr>
            <w:tcW w:w="3396" w:type="dxa"/>
            <w:vMerge w:val="restart"/>
            <w:tcBorders>
              <w:top w:val="single" w:sz="4" w:space="0" w:color="auto"/>
              <w:left w:val="single" w:sz="4" w:space="0" w:color="auto"/>
              <w:bottom w:val="single" w:sz="4" w:space="0" w:color="auto"/>
              <w:right w:val="single" w:sz="4" w:space="0" w:color="auto"/>
            </w:tcBorders>
            <w:hideMark/>
          </w:tcPr>
          <w:p w14:paraId="6169CB85" w14:textId="77777777" w:rsidR="00C21A43" w:rsidRPr="00EA2147" w:rsidRDefault="00C21A43" w:rsidP="005502FE">
            <w:pPr>
              <w:pStyle w:val="QPPTableTextBody"/>
            </w:pPr>
            <w:r>
              <w:t>Building work if involving demolition of:</w:t>
            </w:r>
          </w:p>
          <w:p w14:paraId="32B1A6B4" w14:textId="77777777" w:rsidR="00C21A43" w:rsidRPr="00EA2147" w:rsidRDefault="00C21A43" w:rsidP="005502FE">
            <w:pPr>
              <w:pStyle w:val="HGTableBullet2"/>
              <w:numPr>
                <w:ilvl w:val="0"/>
                <w:numId w:val="195"/>
              </w:numPr>
            </w:pPr>
            <w:r w:rsidRPr="001D4F11">
              <w:t>any component of a building constructed in 1946 or earlier if on a corner lot; or</w:t>
            </w:r>
          </w:p>
          <w:p w14:paraId="645504C1" w14:textId="4E2413A9" w:rsidR="00C21A43" w:rsidRPr="00EA2147" w:rsidRDefault="00C21A43" w:rsidP="005502FE">
            <w:pPr>
              <w:pStyle w:val="HGTableBullet2"/>
            </w:pPr>
            <w:r w:rsidRPr="001D4F11">
              <w:t xml:space="preserve">the components of a building constructed in 1946 or earlier forward of a point which is the highest and </w:t>
            </w:r>
            <w:r w:rsidRPr="00EA2147">
              <w:t>rearmost part of the roof;</w:t>
            </w:r>
            <w:r w:rsidR="003C32D5" w:rsidRPr="00EA2147">
              <w:t xml:space="preserve"> or</w:t>
            </w:r>
          </w:p>
          <w:p w14:paraId="59130F70" w14:textId="0BEE1D76" w:rsidR="003C32D5" w:rsidRPr="00EA2147" w:rsidRDefault="003C32D5" w:rsidP="005502FE">
            <w:pPr>
              <w:pStyle w:val="HGTableBullet2"/>
            </w:pPr>
            <w:r w:rsidRPr="001D4F11">
              <w:t>any component of a building constructed prior to 1911</w:t>
            </w:r>
            <w:r w:rsidR="000D330A" w:rsidRPr="00EA2147">
              <w:t>;</w:t>
            </w:r>
          </w:p>
          <w:p w14:paraId="2CA45740" w14:textId="5BA1AB2C" w:rsidR="00C21A43" w:rsidRPr="00EA2147" w:rsidRDefault="00C21A43" w:rsidP="005502FE">
            <w:pPr>
              <w:pStyle w:val="HGTableBullet2"/>
            </w:pPr>
            <w:r w:rsidRPr="001D4F11">
              <w:t>where not in the Local heritage place sub-category or</w:t>
            </w:r>
            <w:r w:rsidRPr="00EA2147">
              <w:t xml:space="preserve"> the State heritage place sub-category of the </w:t>
            </w:r>
            <w:r w:rsidRPr="007B5A9F">
              <w:t>Heritage overlay</w:t>
            </w:r>
          </w:p>
        </w:tc>
        <w:tc>
          <w:tcPr>
            <w:tcW w:w="2835" w:type="dxa"/>
            <w:gridSpan w:val="2"/>
            <w:tcBorders>
              <w:top w:val="single" w:sz="4" w:space="0" w:color="auto"/>
              <w:left w:val="single" w:sz="4" w:space="0" w:color="auto"/>
              <w:bottom w:val="single" w:sz="4" w:space="0" w:color="auto"/>
              <w:right w:val="single" w:sz="4" w:space="0" w:color="auto"/>
            </w:tcBorders>
            <w:hideMark/>
          </w:tcPr>
          <w:p w14:paraId="37B404BF" w14:textId="77777777" w:rsidR="00C21A43" w:rsidRPr="00EA2147" w:rsidRDefault="00C21A43" w:rsidP="005502FE">
            <w:pPr>
              <w:pStyle w:val="QPPTableTextBold"/>
            </w:pPr>
            <w:r>
              <w:t>Assessable development—Code assessment</w:t>
            </w:r>
          </w:p>
        </w:tc>
      </w:tr>
      <w:tr w:rsidR="00C21A43" w14:paraId="643C575A"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40537CA6"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5DE1BC2D" w14:textId="77777777" w:rsidR="00C21A43" w:rsidRPr="00EA2147" w:rsidRDefault="00C21A43" w:rsidP="005502FE">
            <w:pPr>
              <w:pStyle w:val="QPPTableTextBody"/>
            </w:pPr>
            <w:r>
              <w:t>-</w:t>
            </w:r>
          </w:p>
          <w:p w14:paraId="37FCFC50"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7F686D76" w14:textId="358A07D3" w:rsidR="00C21A43" w:rsidRPr="00EA2147" w:rsidRDefault="00C21A43" w:rsidP="005502FE">
            <w:pPr>
              <w:pStyle w:val="QPPTableTextBody"/>
            </w:pPr>
            <w:r w:rsidRPr="007B5A9F">
              <w:t>Traditional building character (demolition) overlay code</w:t>
            </w:r>
            <w:r w:rsidRPr="00EA2147">
              <w:t>—purpose, overall outcomes and outcomes in sections A and B</w:t>
            </w:r>
          </w:p>
        </w:tc>
      </w:tr>
      <w:tr w:rsidR="00C21A43" w14:paraId="3195075C" w14:textId="77777777" w:rsidTr="00474A3E">
        <w:trPr>
          <w:trHeight w:val="434"/>
        </w:trPr>
        <w:tc>
          <w:tcPr>
            <w:tcW w:w="3396" w:type="dxa"/>
            <w:vMerge w:val="restart"/>
            <w:tcBorders>
              <w:top w:val="single" w:sz="4" w:space="0" w:color="auto"/>
              <w:left w:val="single" w:sz="4" w:space="0" w:color="auto"/>
              <w:bottom w:val="single" w:sz="4" w:space="0" w:color="auto"/>
              <w:right w:val="single" w:sz="4" w:space="0" w:color="auto"/>
            </w:tcBorders>
            <w:hideMark/>
          </w:tcPr>
          <w:p w14:paraId="79F011E6" w14:textId="77777777" w:rsidR="00C21A43" w:rsidRPr="00EA2147" w:rsidRDefault="00C21A43" w:rsidP="005502FE">
            <w:pPr>
              <w:pStyle w:val="QPPTableTextBody"/>
            </w:pPr>
            <w:r>
              <w:t>Building work if involving the removal of a building or structure if any part of the building or structure was constructed in 1946 or earlier, where not in the Local heritage place sub-category or the State heritage place sub-category of the Heritage overlay</w:t>
            </w:r>
          </w:p>
        </w:tc>
        <w:tc>
          <w:tcPr>
            <w:tcW w:w="2835" w:type="dxa"/>
            <w:gridSpan w:val="2"/>
            <w:tcBorders>
              <w:top w:val="single" w:sz="4" w:space="0" w:color="auto"/>
              <w:left w:val="single" w:sz="4" w:space="0" w:color="auto"/>
              <w:bottom w:val="single" w:sz="4" w:space="0" w:color="auto"/>
              <w:right w:val="single" w:sz="4" w:space="0" w:color="auto"/>
            </w:tcBorders>
            <w:hideMark/>
          </w:tcPr>
          <w:p w14:paraId="09EBAE94" w14:textId="77777777" w:rsidR="00C21A43" w:rsidRPr="00EA2147" w:rsidRDefault="00C21A43" w:rsidP="005502FE">
            <w:pPr>
              <w:pStyle w:val="QPPTableTextBold"/>
            </w:pPr>
            <w:r>
              <w:t>Assessable development—Code assessment</w:t>
            </w:r>
          </w:p>
        </w:tc>
      </w:tr>
      <w:tr w:rsidR="00C21A43" w14:paraId="56E8993D"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3D48129D"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10FEE1BC" w14:textId="77777777" w:rsidR="00C21A43" w:rsidRPr="00EA2147" w:rsidRDefault="00C21A43" w:rsidP="005502FE">
            <w:pPr>
              <w:pStyle w:val="QPPTableTextBody"/>
            </w:pPr>
            <w:r>
              <w:t>-</w:t>
            </w:r>
          </w:p>
          <w:p w14:paraId="1D26B4D4"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70F3E016" w14:textId="3EE3BBF6" w:rsidR="00C21A43" w:rsidRPr="00EA2147" w:rsidRDefault="00C21A43" w:rsidP="005502FE">
            <w:pPr>
              <w:pStyle w:val="QPPTableTextBody"/>
            </w:pPr>
            <w:r w:rsidRPr="007B5A9F">
              <w:t>Traditional building character (demolition) overlay code</w:t>
            </w:r>
            <w:r w:rsidRPr="00EA2147">
              <w:t>— purpose, overall outcomes and  outcomes in sections A and B</w:t>
            </w:r>
          </w:p>
        </w:tc>
      </w:tr>
      <w:tr w:rsidR="00C21A43" w14:paraId="2E97390F" w14:textId="77777777" w:rsidTr="00474A3E">
        <w:trPr>
          <w:trHeight w:val="434"/>
        </w:trPr>
        <w:tc>
          <w:tcPr>
            <w:tcW w:w="3396" w:type="dxa"/>
            <w:vMerge w:val="restart"/>
            <w:tcBorders>
              <w:top w:val="single" w:sz="4" w:space="0" w:color="auto"/>
              <w:left w:val="single" w:sz="4" w:space="0" w:color="auto"/>
              <w:bottom w:val="single" w:sz="4" w:space="0" w:color="auto"/>
              <w:right w:val="single" w:sz="4" w:space="0" w:color="auto"/>
            </w:tcBorders>
            <w:hideMark/>
          </w:tcPr>
          <w:p w14:paraId="344B8CB5" w14:textId="3D961B57" w:rsidR="00C21A43" w:rsidRPr="00EA2147" w:rsidRDefault="00C21A43" w:rsidP="005502FE">
            <w:pPr>
              <w:pStyle w:val="QPPTableTextBody"/>
            </w:pPr>
            <w:r>
              <w:t xml:space="preserve">Building work if involving the </w:t>
            </w:r>
            <w:r w:rsidRPr="00EA2147">
              <w:t>repositioning</w:t>
            </w:r>
            <w:r w:rsidR="0070071B" w:rsidRPr="00EA2147">
              <w:t xml:space="preserve"> or raising</w:t>
            </w:r>
            <w:r w:rsidRPr="00EA2147">
              <w:t xml:space="preserve"> of a building or structure if any part of the building or structure was constructed in 1946 or earlier, </w:t>
            </w:r>
            <w:r w:rsidR="0070071B" w:rsidRPr="00EA2147">
              <w:t xml:space="preserve">not including any building work to enclose underneath a building, </w:t>
            </w:r>
            <w:r w:rsidRPr="00EA2147">
              <w:t>where not in the Local heritage place sub-category or the State heritage place sub-category of the Heritage overlay</w:t>
            </w:r>
          </w:p>
        </w:tc>
        <w:tc>
          <w:tcPr>
            <w:tcW w:w="2835" w:type="dxa"/>
            <w:gridSpan w:val="2"/>
            <w:tcBorders>
              <w:top w:val="single" w:sz="4" w:space="0" w:color="auto"/>
              <w:left w:val="single" w:sz="4" w:space="0" w:color="auto"/>
              <w:bottom w:val="single" w:sz="4" w:space="0" w:color="auto"/>
              <w:right w:val="single" w:sz="4" w:space="0" w:color="auto"/>
            </w:tcBorders>
            <w:hideMark/>
          </w:tcPr>
          <w:p w14:paraId="5161C389" w14:textId="77777777" w:rsidR="00C21A43" w:rsidRPr="00EA2147" w:rsidRDefault="00C21A43" w:rsidP="005502FE">
            <w:pPr>
              <w:pStyle w:val="QPPTableTextBold"/>
            </w:pPr>
            <w:r>
              <w:t>Accepted development, subject to compliance with identified requirements</w:t>
            </w:r>
          </w:p>
        </w:tc>
      </w:tr>
      <w:tr w:rsidR="00C21A43" w14:paraId="43A4C8B4"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7A74C991"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6D65A6B3" w14:textId="63EBD3C5" w:rsidR="00C21A43" w:rsidRPr="00EA2147" w:rsidRDefault="00C21A43" w:rsidP="005502FE">
            <w:pPr>
              <w:pStyle w:val="QPPTableTextBody"/>
            </w:pPr>
            <w:r>
              <w:t xml:space="preserve">If complying with all  acceptable outcomes in section C of the </w:t>
            </w:r>
            <w:r w:rsidRPr="007B5A9F">
              <w:t>Traditional building character (demolition) overlay code</w:t>
            </w:r>
          </w:p>
          <w:p w14:paraId="6FB917F0" w14:textId="77777777" w:rsidR="00C21A43" w:rsidRPr="00EA2147" w:rsidRDefault="00C21A43" w:rsidP="00EA2147">
            <w:pPr>
              <w:pStyle w:val="QPPEditorsNoteStyle1"/>
            </w:pPr>
            <w:r>
              <w:t>Note—If the development is code or impact assessable in the zone or neighbourhood plan, then the category of development is not changed to accepted development.</w:t>
            </w:r>
          </w:p>
        </w:tc>
        <w:tc>
          <w:tcPr>
            <w:tcW w:w="2835" w:type="dxa"/>
            <w:tcBorders>
              <w:top w:val="single" w:sz="4" w:space="0" w:color="auto"/>
              <w:left w:val="single" w:sz="4" w:space="0" w:color="auto"/>
              <w:bottom w:val="single" w:sz="4" w:space="0" w:color="auto"/>
              <w:right w:val="single" w:sz="4" w:space="0" w:color="auto"/>
            </w:tcBorders>
            <w:hideMark/>
          </w:tcPr>
          <w:p w14:paraId="2AD83638" w14:textId="77777777" w:rsidR="00C21A43" w:rsidRPr="00EA2147" w:rsidRDefault="00C21A43" w:rsidP="005502FE">
            <w:pPr>
              <w:pStyle w:val="QPPTableTextBody"/>
            </w:pPr>
            <w:r>
              <w:t>Not applicable</w:t>
            </w:r>
          </w:p>
        </w:tc>
      </w:tr>
      <w:tr w:rsidR="00C21A43" w14:paraId="49A5CBCC"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23B46A5F" w14:textId="77777777" w:rsidR="00C21A43" w:rsidRPr="00EA2147" w:rsidRDefault="00C21A43" w:rsidP="00EA2147"/>
        </w:tc>
        <w:tc>
          <w:tcPr>
            <w:tcW w:w="2835" w:type="dxa"/>
            <w:gridSpan w:val="2"/>
            <w:tcBorders>
              <w:top w:val="single" w:sz="4" w:space="0" w:color="auto"/>
              <w:left w:val="single" w:sz="4" w:space="0" w:color="auto"/>
              <w:bottom w:val="single" w:sz="4" w:space="0" w:color="auto"/>
              <w:right w:val="single" w:sz="4" w:space="0" w:color="auto"/>
            </w:tcBorders>
            <w:hideMark/>
          </w:tcPr>
          <w:p w14:paraId="5B619534" w14:textId="77777777" w:rsidR="00C21A43" w:rsidRPr="00EA2147" w:rsidRDefault="00C21A43" w:rsidP="005502FE">
            <w:pPr>
              <w:pStyle w:val="QPPTableTextBold"/>
            </w:pPr>
            <w:r>
              <w:t>Assessable development—Code assessment</w:t>
            </w:r>
          </w:p>
        </w:tc>
      </w:tr>
      <w:tr w:rsidR="00C21A43" w14:paraId="6E0B5654"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78883E20"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1DC45CD8" w14:textId="418FFE2D" w:rsidR="00C21A43" w:rsidRPr="00EA2147" w:rsidRDefault="00C21A43" w:rsidP="005502FE">
            <w:pPr>
              <w:pStyle w:val="QPPTableTextBody"/>
            </w:pPr>
            <w:r>
              <w:t xml:space="preserve">If not complying with all acceptable outcomes in section C of the </w:t>
            </w:r>
            <w:r w:rsidRPr="007B5A9F">
              <w:t>Traditional building character (demolition) overlay code</w:t>
            </w:r>
          </w:p>
          <w:p w14:paraId="112A90D4"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2902DDFF" w14:textId="22570022" w:rsidR="00C21A43" w:rsidRPr="00EA2147" w:rsidRDefault="00C21A43" w:rsidP="005502FE">
            <w:pPr>
              <w:pStyle w:val="QPPTableTextBody"/>
            </w:pPr>
            <w:r w:rsidRPr="007B5A9F">
              <w:t>Traditional building character (demolition) overlay code</w:t>
            </w:r>
            <w:r w:rsidRPr="00EA2147">
              <w:t>—purpose, overall outcomes and outcomes in section C</w:t>
            </w:r>
          </w:p>
        </w:tc>
      </w:tr>
      <w:tr w:rsidR="00C21A43" w14:paraId="47562277" w14:textId="77777777" w:rsidTr="00474A3E">
        <w:trPr>
          <w:trHeight w:val="434"/>
        </w:trPr>
        <w:tc>
          <w:tcPr>
            <w:tcW w:w="3396" w:type="dxa"/>
            <w:vMerge w:val="restart"/>
            <w:tcBorders>
              <w:top w:val="single" w:sz="4" w:space="0" w:color="auto"/>
              <w:left w:val="single" w:sz="4" w:space="0" w:color="auto"/>
              <w:bottom w:val="single" w:sz="4" w:space="0" w:color="auto"/>
              <w:right w:val="single" w:sz="4" w:space="0" w:color="auto"/>
            </w:tcBorders>
            <w:hideMark/>
          </w:tcPr>
          <w:p w14:paraId="43FBB46D" w14:textId="6B74A707" w:rsidR="00C21A43" w:rsidRPr="00EA2147" w:rsidRDefault="00C21A43" w:rsidP="005502FE">
            <w:pPr>
              <w:pStyle w:val="QPPTableTextBody"/>
            </w:pPr>
            <w:r>
              <w:t xml:space="preserve">Building work involving a </w:t>
            </w:r>
            <w:r w:rsidRPr="007B5A9F">
              <w:t>dual occupancy</w:t>
            </w:r>
            <w:r w:rsidRPr="00EA2147">
              <w:t xml:space="preserve">, </w:t>
            </w:r>
            <w:r w:rsidRPr="007B5A9F">
              <w:t>dwelling house</w:t>
            </w:r>
            <w:r w:rsidRPr="00EA2147">
              <w:t>, multiple dwelling</w:t>
            </w:r>
            <w:r w:rsidR="0070071B" w:rsidRPr="00EA2147">
              <w:t xml:space="preserve">, </w:t>
            </w:r>
            <w:r w:rsidR="0070071B" w:rsidRPr="007B5A9F">
              <w:t>retirement facility</w:t>
            </w:r>
            <w:r w:rsidR="0070071B" w:rsidRPr="00EA2147">
              <w:t>,</w:t>
            </w:r>
            <w:r w:rsidRPr="00EA2147">
              <w:t xml:space="preserve"> </w:t>
            </w:r>
            <w:r w:rsidRPr="007B5A9F">
              <w:t>rooming accommodation</w:t>
            </w:r>
            <w:r w:rsidR="0070071B" w:rsidRPr="00EA2147">
              <w:t xml:space="preserve"> or </w:t>
            </w:r>
            <w:r w:rsidR="0070071B" w:rsidRPr="007B5A9F">
              <w:t>short-term accommodation</w:t>
            </w:r>
            <w:r w:rsidRPr="00EA2147">
              <w:t xml:space="preserve"> where  not in the Local heritage place sub-category or the State heritage place sub-category of the Heritage overlay</w:t>
            </w:r>
          </w:p>
        </w:tc>
        <w:tc>
          <w:tcPr>
            <w:tcW w:w="2835" w:type="dxa"/>
            <w:gridSpan w:val="2"/>
            <w:tcBorders>
              <w:top w:val="single" w:sz="4" w:space="0" w:color="auto"/>
              <w:left w:val="single" w:sz="4" w:space="0" w:color="auto"/>
              <w:bottom w:val="single" w:sz="4" w:space="0" w:color="auto"/>
              <w:right w:val="single" w:sz="4" w:space="0" w:color="auto"/>
            </w:tcBorders>
            <w:hideMark/>
          </w:tcPr>
          <w:p w14:paraId="2A458042" w14:textId="77777777" w:rsidR="00C21A43" w:rsidRPr="00EA2147" w:rsidRDefault="00C21A43" w:rsidP="005502FE">
            <w:pPr>
              <w:pStyle w:val="QPPTableTextBold"/>
            </w:pPr>
            <w:r>
              <w:t>Assessable development—Code assessment</w:t>
            </w:r>
          </w:p>
        </w:tc>
      </w:tr>
      <w:tr w:rsidR="00C21A43" w14:paraId="18DC2684"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4E751BCD"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7DB868E0" w14:textId="77777777" w:rsidR="00C21A43" w:rsidRPr="00EA2147" w:rsidRDefault="00C21A43" w:rsidP="005502FE">
            <w:pPr>
              <w:pStyle w:val="QPPTableTextBody"/>
            </w:pPr>
            <w:r>
              <w:t>-</w:t>
            </w:r>
          </w:p>
          <w:p w14:paraId="269C5EAD" w14:textId="77777777" w:rsidR="00C21A43" w:rsidRPr="00EA2147" w:rsidRDefault="00C21A43" w:rsidP="00EA2147">
            <w:pPr>
              <w:pStyle w:val="QPPEditorsNoteStyle1"/>
            </w:pPr>
            <w:r>
              <w:t>Note—If the development is impact assessable in the zone or neighbourhood plan,</w:t>
            </w:r>
            <w:r w:rsidRPr="00EA2147">
              <w:t xml:space="preserve">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57E8CBB8" w14:textId="1983E7DE" w:rsidR="00C21A43" w:rsidRPr="00EA2147" w:rsidRDefault="00C21A43" w:rsidP="005502FE">
            <w:pPr>
              <w:pStyle w:val="QPPTableTextBody"/>
            </w:pPr>
            <w:r w:rsidRPr="007B5A9F">
              <w:t>Traditional building character (design) overlay code</w:t>
            </w:r>
          </w:p>
        </w:tc>
      </w:tr>
    </w:tbl>
    <w:p w14:paraId="50BE532B" w14:textId="15FED576" w:rsidR="00C21A43" w:rsidRDefault="00C21A43" w:rsidP="00C21A43">
      <w:pPr>
        <w:pStyle w:val="QPPTableHeadingStyle1"/>
      </w:pPr>
      <w:bookmarkStart w:id="26" w:name="TransportAir"/>
      <w:r>
        <w:t>Table 5.10.22</w:t>
      </w:r>
      <w:bookmarkEnd w:id="26"/>
      <w:r>
        <w:t>—Transport air quality corridor overlay</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871"/>
        <w:gridCol w:w="2871"/>
      </w:tblGrid>
      <w:tr w:rsidR="00A8788C" w14:paraId="2DA6E179" w14:textId="77777777" w:rsidTr="00474A3E">
        <w:trPr>
          <w:trHeight w:val="434"/>
        </w:trPr>
        <w:tc>
          <w:tcPr>
            <w:tcW w:w="3396" w:type="dxa"/>
            <w:tcBorders>
              <w:top w:val="single" w:sz="4" w:space="0" w:color="auto"/>
              <w:left w:val="single" w:sz="4" w:space="0" w:color="auto"/>
              <w:bottom w:val="single" w:sz="4" w:space="0" w:color="auto"/>
              <w:right w:val="single" w:sz="4" w:space="0" w:color="auto"/>
            </w:tcBorders>
            <w:hideMark/>
          </w:tcPr>
          <w:p w14:paraId="308981D2" w14:textId="77777777" w:rsidR="00C21A43" w:rsidRPr="00EA2147" w:rsidRDefault="00C21A43" w:rsidP="005502FE">
            <w:pPr>
              <w:pStyle w:val="QPPTableTextBold"/>
            </w:pPr>
            <w:r>
              <w:t>Development</w:t>
            </w:r>
          </w:p>
        </w:tc>
        <w:tc>
          <w:tcPr>
            <w:tcW w:w="2835" w:type="dxa"/>
            <w:tcBorders>
              <w:top w:val="single" w:sz="4" w:space="0" w:color="auto"/>
              <w:left w:val="single" w:sz="4" w:space="0" w:color="auto"/>
              <w:bottom w:val="single" w:sz="4" w:space="0" w:color="auto"/>
              <w:right w:val="single" w:sz="4" w:space="0" w:color="auto"/>
            </w:tcBorders>
            <w:hideMark/>
          </w:tcPr>
          <w:p w14:paraId="26463007" w14:textId="77777777" w:rsidR="00C21A43" w:rsidRPr="00EA2147" w:rsidRDefault="00C21A43" w:rsidP="005502FE">
            <w:pPr>
              <w:pStyle w:val="QPPTableTextBold"/>
            </w:pPr>
            <w:r>
              <w:t>Categories of development and assessment</w:t>
            </w:r>
          </w:p>
        </w:tc>
        <w:tc>
          <w:tcPr>
            <w:tcW w:w="2835" w:type="dxa"/>
            <w:tcBorders>
              <w:top w:val="single" w:sz="4" w:space="0" w:color="auto"/>
              <w:left w:val="single" w:sz="4" w:space="0" w:color="auto"/>
              <w:bottom w:val="single" w:sz="4" w:space="0" w:color="auto"/>
              <w:right w:val="single" w:sz="4" w:space="0" w:color="auto"/>
            </w:tcBorders>
            <w:hideMark/>
          </w:tcPr>
          <w:p w14:paraId="6DAD551B" w14:textId="77777777" w:rsidR="00C21A43" w:rsidRPr="00EA2147" w:rsidRDefault="00C21A43" w:rsidP="005502FE">
            <w:pPr>
              <w:pStyle w:val="QPPTableTextBold"/>
            </w:pPr>
            <w:r>
              <w:t>Assessment benchmarks</w:t>
            </w:r>
          </w:p>
        </w:tc>
      </w:tr>
      <w:tr w:rsidR="00C21A43" w14:paraId="78C407EF"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7624B1C0" w14:textId="77777777" w:rsidR="00C21A43" w:rsidRPr="00EA2147" w:rsidRDefault="00C21A43" w:rsidP="005502FE">
            <w:pPr>
              <w:pStyle w:val="QPPTableTextBold"/>
            </w:pPr>
            <w:r>
              <w:t>All aspects of developments</w:t>
            </w:r>
          </w:p>
        </w:tc>
      </w:tr>
      <w:tr w:rsidR="00A8788C" w14:paraId="0B1D0C6F"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13715F54" w14:textId="77777777" w:rsidR="00A8788C" w:rsidRPr="00EA2147" w:rsidRDefault="00A8788C" w:rsidP="005502FE">
            <w:pPr>
              <w:pStyle w:val="QPPTableTextBody"/>
            </w:pPr>
            <w:r>
              <w:t>MCU, ROL, building work or operational work if prescribed accepted development</w:t>
            </w:r>
          </w:p>
        </w:tc>
        <w:tc>
          <w:tcPr>
            <w:tcW w:w="2835" w:type="dxa"/>
            <w:gridSpan w:val="2"/>
            <w:tcBorders>
              <w:top w:val="single" w:sz="4" w:space="0" w:color="auto"/>
              <w:left w:val="single" w:sz="4" w:space="0" w:color="auto"/>
              <w:bottom w:val="single" w:sz="4" w:space="0" w:color="auto"/>
              <w:right w:val="single" w:sz="4" w:space="0" w:color="auto"/>
            </w:tcBorders>
            <w:hideMark/>
          </w:tcPr>
          <w:p w14:paraId="7F62C499" w14:textId="77777777" w:rsidR="00A8788C" w:rsidRPr="00EA2147" w:rsidRDefault="00A8788C" w:rsidP="005502FE">
            <w:pPr>
              <w:pStyle w:val="QPPTableTextBold"/>
            </w:pPr>
            <w:r>
              <w:t>Accepted development</w:t>
            </w:r>
          </w:p>
        </w:tc>
      </w:tr>
      <w:tr w:rsidR="00A8788C" w14:paraId="06E35EDB" w14:textId="77777777" w:rsidTr="00474A3E">
        <w:trPr>
          <w:trHeight w:val="434"/>
        </w:trPr>
        <w:tc>
          <w:tcPr>
            <w:tcW w:w="3396" w:type="dxa"/>
            <w:vMerge/>
            <w:tcBorders>
              <w:left w:val="single" w:sz="4" w:space="0" w:color="auto"/>
              <w:bottom w:val="single" w:sz="4" w:space="0" w:color="auto"/>
              <w:right w:val="single" w:sz="4" w:space="0" w:color="auto"/>
            </w:tcBorders>
            <w:vAlign w:val="center"/>
            <w:hideMark/>
          </w:tcPr>
          <w:p w14:paraId="7472B2B2" w14:textId="77777777" w:rsidR="00A8788C" w:rsidRPr="00EA2147" w:rsidRDefault="00A8788C" w:rsidP="00C20283"/>
        </w:tc>
        <w:tc>
          <w:tcPr>
            <w:tcW w:w="2835" w:type="dxa"/>
            <w:tcBorders>
              <w:top w:val="single" w:sz="4" w:space="0" w:color="auto"/>
              <w:left w:val="single" w:sz="4" w:space="0" w:color="auto"/>
              <w:bottom w:val="single" w:sz="4" w:space="0" w:color="auto"/>
              <w:right w:val="single" w:sz="4" w:space="0" w:color="auto"/>
            </w:tcBorders>
            <w:hideMark/>
          </w:tcPr>
          <w:p w14:paraId="6F3E5597" w14:textId="77777777" w:rsidR="00A8788C" w:rsidRPr="00EA2147" w:rsidRDefault="00A8788C" w:rsidP="005502FE">
            <w:pPr>
              <w:pStyle w:val="QPPTableTextBody"/>
            </w:pPr>
            <w:r>
              <w:t xml:space="preserve">Development approval is </w:t>
            </w:r>
            <w:r w:rsidRPr="00EA2147">
              <w:t>not required</w:t>
            </w:r>
          </w:p>
        </w:tc>
        <w:tc>
          <w:tcPr>
            <w:tcW w:w="2835" w:type="dxa"/>
            <w:tcBorders>
              <w:top w:val="single" w:sz="4" w:space="0" w:color="auto"/>
              <w:left w:val="single" w:sz="4" w:space="0" w:color="auto"/>
              <w:bottom w:val="single" w:sz="4" w:space="0" w:color="auto"/>
              <w:right w:val="single" w:sz="4" w:space="0" w:color="auto"/>
            </w:tcBorders>
            <w:hideMark/>
          </w:tcPr>
          <w:p w14:paraId="456676AB" w14:textId="77777777" w:rsidR="00A8788C" w:rsidRPr="00EA2147" w:rsidRDefault="00A8788C" w:rsidP="005502FE">
            <w:pPr>
              <w:pStyle w:val="QPPTableTextBody"/>
            </w:pPr>
            <w:r>
              <w:t>Not applicable</w:t>
            </w:r>
          </w:p>
        </w:tc>
      </w:tr>
      <w:tr w:rsidR="00A8788C" w14:paraId="23E07E7C" w14:textId="77777777" w:rsidTr="00474A3E">
        <w:trPr>
          <w:trHeight w:val="434"/>
        </w:trPr>
        <w:tc>
          <w:tcPr>
            <w:tcW w:w="3396" w:type="dxa"/>
            <w:tcBorders>
              <w:top w:val="single" w:sz="4" w:space="0" w:color="auto"/>
              <w:left w:val="single" w:sz="4" w:space="0" w:color="auto"/>
              <w:bottom w:val="single" w:sz="4" w:space="0" w:color="auto"/>
              <w:right w:val="single" w:sz="4" w:space="0" w:color="auto"/>
            </w:tcBorders>
            <w:hideMark/>
          </w:tcPr>
          <w:p w14:paraId="5BBABE24" w14:textId="77777777" w:rsidR="00C21A43" w:rsidRPr="00EA2147" w:rsidRDefault="00C21A43" w:rsidP="005502FE">
            <w:pPr>
              <w:pStyle w:val="QPPTableTextBody"/>
            </w:pPr>
            <w:r>
              <w:t>MCU, ROL, building work or operational work if accepted development subject to compliance with identified requirements in the zone or neighbourhood plan</w:t>
            </w:r>
          </w:p>
        </w:tc>
        <w:tc>
          <w:tcPr>
            <w:tcW w:w="2835" w:type="dxa"/>
            <w:tcBorders>
              <w:top w:val="single" w:sz="4" w:space="0" w:color="auto"/>
              <w:left w:val="single" w:sz="4" w:space="0" w:color="auto"/>
              <w:bottom w:val="single" w:sz="4" w:space="0" w:color="auto"/>
              <w:right w:val="single" w:sz="4" w:space="0" w:color="auto"/>
            </w:tcBorders>
            <w:hideMark/>
          </w:tcPr>
          <w:p w14:paraId="261D48F7" w14:textId="77777777" w:rsidR="00C21A43" w:rsidRPr="00EA2147" w:rsidRDefault="00C21A43" w:rsidP="005502FE">
            <w:pPr>
              <w:pStyle w:val="QPPTableTextBody"/>
            </w:pPr>
            <w:r>
              <w:t>-</w:t>
            </w:r>
          </w:p>
        </w:tc>
        <w:tc>
          <w:tcPr>
            <w:tcW w:w="2835" w:type="dxa"/>
            <w:tcBorders>
              <w:top w:val="single" w:sz="4" w:space="0" w:color="auto"/>
              <w:left w:val="single" w:sz="4" w:space="0" w:color="auto"/>
              <w:bottom w:val="single" w:sz="4" w:space="0" w:color="auto"/>
              <w:right w:val="single" w:sz="4" w:space="0" w:color="auto"/>
            </w:tcBorders>
            <w:hideMark/>
          </w:tcPr>
          <w:p w14:paraId="4C84F60F" w14:textId="77777777" w:rsidR="00C21A43" w:rsidRPr="00EA2147" w:rsidRDefault="00C21A43" w:rsidP="005502FE">
            <w:pPr>
              <w:pStyle w:val="QPPTableTextBody"/>
            </w:pPr>
            <w:r>
              <w:t>Not applicable</w:t>
            </w:r>
          </w:p>
        </w:tc>
      </w:tr>
      <w:tr w:rsidR="00C21A43" w14:paraId="05C18D7C"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76611723" w14:textId="77777777" w:rsidR="00C21A43" w:rsidRPr="00EA2147" w:rsidRDefault="00C21A43" w:rsidP="005502FE">
            <w:pPr>
              <w:pStyle w:val="QPPTableTextBold"/>
            </w:pPr>
            <w:r>
              <w:t xml:space="preserve">MCU </w:t>
            </w:r>
          </w:p>
        </w:tc>
      </w:tr>
      <w:tr w:rsidR="00B94957" w14:paraId="5EB03D6B"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6D5D7395" w14:textId="3388BA11" w:rsidR="00B94957" w:rsidRPr="00EA2147" w:rsidRDefault="00B94957" w:rsidP="005502FE">
            <w:pPr>
              <w:pStyle w:val="QPPTableTextBody"/>
            </w:pPr>
            <w:r>
              <w:t xml:space="preserve">MCU for a </w:t>
            </w:r>
            <w:r w:rsidRPr="007B5A9F">
              <w:t>multiple dwelling</w:t>
            </w:r>
            <w:r w:rsidRPr="00EA2147">
              <w:t xml:space="preserve">, </w:t>
            </w:r>
            <w:r w:rsidRPr="007B5A9F">
              <w:t>residential care facility</w:t>
            </w:r>
            <w:r w:rsidRPr="00EA2147">
              <w:t xml:space="preserve">, </w:t>
            </w:r>
            <w:r w:rsidRPr="007B5A9F">
              <w:t>retirement facility</w:t>
            </w:r>
            <w:r w:rsidRPr="00EA2147">
              <w:t xml:space="preserve"> or </w:t>
            </w:r>
            <w:r w:rsidRPr="007B5A9F">
              <w:t>rooming accommodation</w:t>
            </w:r>
            <w:r w:rsidRPr="00EA2147">
              <w:t xml:space="preserve"> where accommodating 6 or more people, involving a new premises or an existing premises with an increase in </w:t>
            </w:r>
            <w:r w:rsidRPr="007B5A9F">
              <w:t>gross floor area</w:t>
            </w:r>
            <w:r w:rsidRPr="00EA2147">
              <w:t>, if in the Transport air quality corridor A sub-category if assessable development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35281B68" w14:textId="77777777" w:rsidR="00B94957" w:rsidRPr="00EA2147" w:rsidRDefault="00B94957" w:rsidP="005502FE">
            <w:pPr>
              <w:pStyle w:val="QPPTableTextBold"/>
            </w:pPr>
            <w:r>
              <w:t>Assessable development—Code assessment</w:t>
            </w:r>
          </w:p>
        </w:tc>
      </w:tr>
      <w:tr w:rsidR="00B94957" w14:paraId="5D3083B3" w14:textId="77777777" w:rsidTr="00474A3E">
        <w:trPr>
          <w:trHeight w:val="434"/>
        </w:trPr>
        <w:tc>
          <w:tcPr>
            <w:tcW w:w="3396" w:type="dxa"/>
            <w:vMerge/>
            <w:tcBorders>
              <w:left w:val="single" w:sz="4" w:space="0" w:color="auto"/>
              <w:right w:val="single" w:sz="4" w:space="0" w:color="auto"/>
            </w:tcBorders>
            <w:vAlign w:val="center"/>
            <w:hideMark/>
          </w:tcPr>
          <w:p w14:paraId="2A312D81" w14:textId="77777777" w:rsidR="00B94957" w:rsidRPr="00EA2147" w:rsidRDefault="00B94957" w:rsidP="00C20283"/>
        </w:tc>
        <w:tc>
          <w:tcPr>
            <w:tcW w:w="2835" w:type="dxa"/>
            <w:tcBorders>
              <w:top w:val="single" w:sz="4" w:space="0" w:color="auto"/>
              <w:left w:val="single" w:sz="4" w:space="0" w:color="auto"/>
              <w:bottom w:val="single" w:sz="4" w:space="0" w:color="auto"/>
              <w:right w:val="single" w:sz="4" w:space="0" w:color="auto"/>
            </w:tcBorders>
            <w:hideMark/>
          </w:tcPr>
          <w:p w14:paraId="3BAB7C77" w14:textId="77777777" w:rsidR="00B94957" w:rsidRPr="00EA2147" w:rsidRDefault="00B94957" w:rsidP="005502FE">
            <w:pPr>
              <w:pStyle w:val="QPPTableTextBody"/>
            </w:pPr>
            <w:r>
              <w:t>-</w:t>
            </w:r>
          </w:p>
          <w:p w14:paraId="3CD2A976" w14:textId="77777777" w:rsidR="00B94957" w:rsidRPr="00EA2147" w:rsidRDefault="00B94957" w:rsidP="00C20283">
            <w:pPr>
              <w:pStyle w:val="QPPEditorsNoteStyle1"/>
              <w:rPr>
                <w:highlight w:val="magenta"/>
              </w:rPr>
            </w:pPr>
            <w:r w:rsidRPr="00D66086">
              <w:t>Note—If the MCU is impact assessable in the zone or neighbourhood plan, then the category of assessment is not lowered to</w:t>
            </w:r>
            <w:r w:rsidRPr="00EA2147">
              <w:t xml:space="preserve"> code assessment.</w:t>
            </w:r>
          </w:p>
        </w:tc>
        <w:tc>
          <w:tcPr>
            <w:tcW w:w="2835" w:type="dxa"/>
            <w:tcBorders>
              <w:top w:val="single" w:sz="4" w:space="0" w:color="auto"/>
              <w:left w:val="single" w:sz="4" w:space="0" w:color="auto"/>
              <w:bottom w:val="single" w:sz="4" w:space="0" w:color="auto"/>
              <w:right w:val="single" w:sz="4" w:space="0" w:color="auto"/>
            </w:tcBorders>
            <w:hideMark/>
          </w:tcPr>
          <w:p w14:paraId="78BBF199" w14:textId="647B99E2" w:rsidR="00B94957" w:rsidRPr="00EA2147" w:rsidRDefault="00B94957" w:rsidP="005502FE">
            <w:pPr>
              <w:pStyle w:val="QPPTableTextBody"/>
            </w:pPr>
            <w:r w:rsidRPr="007B5A9F">
              <w:t>Transport air quality corridor overlay code</w:t>
            </w:r>
            <w:r w:rsidRPr="00EA2147">
              <w:t>—purpose, overall outcomes and outcomes in section A</w:t>
            </w:r>
          </w:p>
        </w:tc>
      </w:tr>
      <w:tr w:rsidR="00B94957" w14:paraId="0CBDC571" w14:textId="77777777" w:rsidTr="00474A3E">
        <w:trPr>
          <w:trHeight w:val="434"/>
        </w:trPr>
        <w:tc>
          <w:tcPr>
            <w:tcW w:w="3396" w:type="dxa"/>
            <w:vMerge w:val="restart"/>
            <w:tcBorders>
              <w:left w:val="single" w:sz="4" w:space="0" w:color="auto"/>
              <w:right w:val="single" w:sz="4" w:space="0" w:color="auto"/>
            </w:tcBorders>
          </w:tcPr>
          <w:p w14:paraId="29395374" w14:textId="3B780FFE" w:rsidR="00B94957" w:rsidRPr="00EA2147" w:rsidRDefault="00961A11" w:rsidP="005502FE">
            <w:pPr>
              <w:pStyle w:val="QPPTableTextBody"/>
            </w:pPr>
            <w:r>
              <w:t xml:space="preserve">MCU for a </w:t>
            </w:r>
            <w:r w:rsidRPr="007B5A9F">
              <w:t>childcare centre</w:t>
            </w:r>
            <w:r>
              <w:t xml:space="preserve"> if in the Transport air quality corridor B sub-category if assessable development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1743526C" w14:textId="77777777" w:rsidR="00B94957" w:rsidRPr="00EA2147" w:rsidRDefault="00B94957" w:rsidP="005502FE">
            <w:pPr>
              <w:pStyle w:val="QPPTableTextBold"/>
            </w:pPr>
            <w:r>
              <w:t>Assessable development—Code assessment</w:t>
            </w:r>
          </w:p>
        </w:tc>
      </w:tr>
      <w:tr w:rsidR="00B94957" w14:paraId="6156805D" w14:textId="77777777" w:rsidTr="00474A3E">
        <w:trPr>
          <w:trHeight w:val="434"/>
        </w:trPr>
        <w:tc>
          <w:tcPr>
            <w:tcW w:w="3396" w:type="dxa"/>
            <w:vMerge/>
            <w:tcBorders>
              <w:left w:val="single" w:sz="4" w:space="0" w:color="auto"/>
              <w:right w:val="single" w:sz="4" w:space="0" w:color="auto"/>
            </w:tcBorders>
            <w:vAlign w:val="center"/>
          </w:tcPr>
          <w:p w14:paraId="674C291C" w14:textId="77777777" w:rsidR="00B94957" w:rsidRPr="00EA2147" w:rsidRDefault="00B94957" w:rsidP="00C20283"/>
        </w:tc>
        <w:tc>
          <w:tcPr>
            <w:tcW w:w="2835" w:type="dxa"/>
            <w:tcBorders>
              <w:top w:val="single" w:sz="4" w:space="0" w:color="auto"/>
              <w:left w:val="single" w:sz="4" w:space="0" w:color="auto"/>
              <w:bottom w:val="single" w:sz="4" w:space="0" w:color="auto"/>
              <w:right w:val="single" w:sz="4" w:space="0" w:color="auto"/>
            </w:tcBorders>
            <w:hideMark/>
          </w:tcPr>
          <w:p w14:paraId="6FD205B0" w14:textId="77777777" w:rsidR="00B94957" w:rsidRPr="00EA2147" w:rsidRDefault="00B94957" w:rsidP="005502FE">
            <w:pPr>
              <w:pStyle w:val="QPPTableTextBody"/>
            </w:pPr>
            <w:r>
              <w:t>-</w:t>
            </w:r>
          </w:p>
          <w:p w14:paraId="67312E11" w14:textId="77777777" w:rsidR="00B94957" w:rsidRPr="00EA2147" w:rsidRDefault="00B94957" w:rsidP="00C20283">
            <w:pPr>
              <w:pStyle w:val="QPPEditorsNoteStyle1"/>
            </w:pPr>
            <w:r w:rsidRPr="00D66086">
              <w:t>Note—If the MCU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64C12933" w14:textId="0F6C812D" w:rsidR="00B94957" w:rsidRPr="00EA2147" w:rsidRDefault="00B94957" w:rsidP="005502FE">
            <w:pPr>
              <w:pStyle w:val="QPPTableTextBody"/>
            </w:pPr>
            <w:r w:rsidRPr="007B5A9F">
              <w:t>Transport air quality corridor overlay code</w:t>
            </w:r>
            <w:r w:rsidRPr="00EA2147">
              <w:t>—purpose, overall outcomes and outcomes in section B</w:t>
            </w:r>
          </w:p>
        </w:tc>
      </w:tr>
      <w:tr w:rsidR="00B94957" w14:paraId="0555DAE9" w14:textId="77777777" w:rsidTr="00474A3E">
        <w:trPr>
          <w:trHeight w:val="434"/>
        </w:trPr>
        <w:tc>
          <w:tcPr>
            <w:tcW w:w="3396" w:type="dxa"/>
            <w:vMerge w:val="restart"/>
            <w:tcBorders>
              <w:left w:val="single" w:sz="4" w:space="0" w:color="auto"/>
              <w:right w:val="single" w:sz="4" w:space="0" w:color="auto"/>
            </w:tcBorders>
          </w:tcPr>
          <w:p w14:paraId="4E874CC5" w14:textId="5D53465C" w:rsidR="00B94957" w:rsidRPr="00EA2147" w:rsidRDefault="00961A11" w:rsidP="005502FE">
            <w:pPr>
              <w:pStyle w:val="QPPTableTextBody"/>
            </w:pPr>
            <w:r>
              <w:t>MCU involving a new premises or an existing premises with an increase in height, if in the Tunnel ventilation stack sub-category if assessable development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37990B5E" w14:textId="77777777" w:rsidR="00B94957" w:rsidRPr="00EA2147" w:rsidRDefault="00B94957" w:rsidP="005502FE">
            <w:pPr>
              <w:pStyle w:val="QPPTableTextBold"/>
            </w:pPr>
            <w:r>
              <w:t>Assessable development—Code assessment</w:t>
            </w:r>
          </w:p>
        </w:tc>
      </w:tr>
      <w:tr w:rsidR="00B94957" w14:paraId="4B53F660" w14:textId="77777777" w:rsidTr="00474A3E">
        <w:trPr>
          <w:trHeight w:val="434"/>
        </w:trPr>
        <w:tc>
          <w:tcPr>
            <w:tcW w:w="3396" w:type="dxa"/>
            <w:vMerge/>
            <w:tcBorders>
              <w:left w:val="single" w:sz="4" w:space="0" w:color="auto"/>
              <w:bottom w:val="single" w:sz="4" w:space="0" w:color="auto"/>
              <w:right w:val="single" w:sz="4" w:space="0" w:color="auto"/>
            </w:tcBorders>
            <w:vAlign w:val="center"/>
          </w:tcPr>
          <w:p w14:paraId="49BBD43E" w14:textId="77777777" w:rsidR="00B94957" w:rsidRPr="00EA2147" w:rsidRDefault="00B94957" w:rsidP="00C20283"/>
        </w:tc>
        <w:tc>
          <w:tcPr>
            <w:tcW w:w="2835" w:type="dxa"/>
            <w:tcBorders>
              <w:top w:val="single" w:sz="4" w:space="0" w:color="auto"/>
              <w:left w:val="single" w:sz="4" w:space="0" w:color="auto"/>
              <w:bottom w:val="single" w:sz="4" w:space="0" w:color="auto"/>
              <w:right w:val="single" w:sz="4" w:space="0" w:color="auto"/>
            </w:tcBorders>
            <w:hideMark/>
          </w:tcPr>
          <w:p w14:paraId="45CA1FD2" w14:textId="77777777" w:rsidR="00B94957" w:rsidRPr="00EA2147" w:rsidRDefault="00B94957" w:rsidP="005502FE">
            <w:pPr>
              <w:pStyle w:val="QPPTableTextBody"/>
            </w:pPr>
            <w:r>
              <w:t>-</w:t>
            </w:r>
          </w:p>
          <w:p w14:paraId="76339832" w14:textId="77777777" w:rsidR="00B94957" w:rsidRPr="00EA2147" w:rsidRDefault="00B94957" w:rsidP="00C20283">
            <w:pPr>
              <w:pStyle w:val="QPPEditorsNoteStyle1"/>
              <w:rPr>
                <w:highlight w:val="magenta"/>
              </w:rPr>
            </w:pPr>
            <w:r w:rsidRPr="00D66086">
              <w:t xml:space="preserve">Note—If the MCU is impact assessable in the zone or neighbourhood plan, then the </w:t>
            </w:r>
            <w:r w:rsidRPr="00EA2147">
              <w:t>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3462BF5C" w14:textId="4DD4DF44" w:rsidR="00B94957" w:rsidRPr="00EA2147" w:rsidRDefault="00B94957" w:rsidP="005502FE">
            <w:pPr>
              <w:pStyle w:val="QPPTableTextBody"/>
            </w:pPr>
            <w:r w:rsidRPr="007B5A9F">
              <w:t>Transport air quality corridor overlay code</w:t>
            </w:r>
            <w:r w:rsidRPr="00EA2147">
              <w:t>—purpose, overall outcomes and outcomes in section C</w:t>
            </w:r>
          </w:p>
        </w:tc>
      </w:tr>
    </w:tbl>
    <w:p w14:paraId="6F1FA56D" w14:textId="6C4FCF54" w:rsidR="00C21A43" w:rsidRDefault="00C21A43" w:rsidP="00C21A43">
      <w:pPr>
        <w:pStyle w:val="QPPTableHeadingStyle1"/>
      </w:pPr>
      <w:bookmarkStart w:id="27" w:name="TransportNoise"/>
      <w:bookmarkEnd w:id="27"/>
      <w:r>
        <w:t>Table 5.10.23—Transport noise corridor overlay</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2881"/>
        <w:gridCol w:w="2881"/>
      </w:tblGrid>
      <w:tr w:rsidR="00C21A43" w14:paraId="0CDFF6C3" w14:textId="77777777" w:rsidTr="00474A3E">
        <w:trPr>
          <w:trHeight w:val="434"/>
        </w:trPr>
        <w:tc>
          <w:tcPr>
            <w:tcW w:w="3396" w:type="dxa"/>
            <w:tcBorders>
              <w:top w:val="single" w:sz="4" w:space="0" w:color="auto"/>
              <w:left w:val="single" w:sz="4" w:space="0" w:color="auto"/>
              <w:bottom w:val="single" w:sz="4" w:space="0" w:color="auto"/>
              <w:right w:val="single" w:sz="4" w:space="0" w:color="auto"/>
            </w:tcBorders>
            <w:hideMark/>
          </w:tcPr>
          <w:p w14:paraId="2C1A3DA9" w14:textId="77777777" w:rsidR="00C21A43" w:rsidRPr="00EA2147" w:rsidRDefault="00C21A43" w:rsidP="005502FE">
            <w:pPr>
              <w:pStyle w:val="QPPTableTextBold"/>
            </w:pPr>
            <w:r>
              <w:t>Development</w:t>
            </w:r>
          </w:p>
        </w:tc>
        <w:tc>
          <w:tcPr>
            <w:tcW w:w="2835" w:type="dxa"/>
            <w:tcBorders>
              <w:top w:val="single" w:sz="4" w:space="0" w:color="auto"/>
              <w:left w:val="single" w:sz="4" w:space="0" w:color="auto"/>
              <w:bottom w:val="single" w:sz="4" w:space="0" w:color="auto"/>
              <w:right w:val="single" w:sz="4" w:space="0" w:color="auto"/>
            </w:tcBorders>
            <w:hideMark/>
          </w:tcPr>
          <w:p w14:paraId="05BC4800" w14:textId="77777777" w:rsidR="00C21A43" w:rsidRPr="00EA2147" w:rsidRDefault="00C21A43" w:rsidP="005502FE">
            <w:pPr>
              <w:pStyle w:val="QPPTableTextBold"/>
            </w:pPr>
            <w:r>
              <w:t>Categories of development and assessment</w:t>
            </w:r>
          </w:p>
        </w:tc>
        <w:tc>
          <w:tcPr>
            <w:tcW w:w="2835" w:type="dxa"/>
            <w:tcBorders>
              <w:top w:val="single" w:sz="4" w:space="0" w:color="auto"/>
              <w:left w:val="single" w:sz="4" w:space="0" w:color="auto"/>
              <w:bottom w:val="single" w:sz="4" w:space="0" w:color="auto"/>
              <w:right w:val="single" w:sz="4" w:space="0" w:color="auto"/>
            </w:tcBorders>
            <w:hideMark/>
          </w:tcPr>
          <w:p w14:paraId="2322E60B" w14:textId="77777777" w:rsidR="00C21A43" w:rsidRPr="00EA2147" w:rsidRDefault="00C21A43" w:rsidP="005502FE">
            <w:pPr>
              <w:pStyle w:val="QPPTableTextBold"/>
            </w:pPr>
            <w:r>
              <w:t>Assessment benchmarks</w:t>
            </w:r>
          </w:p>
        </w:tc>
      </w:tr>
      <w:tr w:rsidR="00C21A43" w14:paraId="2FE90193"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070A4440" w14:textId="77777777" w:rsidR="00C21A43" w:rsidRPr="00EA2147" w:rsidRDefault="00C21A43" w:rsidP="005502FE">
            <w:pPr>
              <w:pStyle w:val="QPPTableTextBold"/>
            </w:pPr>
            <w:r>
              <w:t>All aspects of developments</w:t>
            </w:r>
          </w:p>
        </w:tc>
      </w:tr>
      <w:tr w:rsidR="00597D8A" w14:paraId="755D6CEF"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18EE3255" w14:textId="77777777" w:rsidR="00597D8A" w:rsidRPr="00EA2147" w:rsidRDefault="00597D8A" w:rsidP="005502FE">
            <w:pPr>
              <w:pStyle w:val="QPPTableTextBody"/>
            </w:pPr>
            <w:r>
              <w:t>MCU, ROL, building work or operational work if prescribed accepted development</w:t>
            </w:r>
          </w:p>
        </w:tc>
        <w:tc>
          <w:tcPr>
            <w:tcW w:w="2835" w:type="dxa"/>
            <w:gridSpan w:val="2"/>
            <w:tcBorders>
              <w:top w:val="single" w:sz="4" w:space="0" w:color="auto"/>
              <w:left w:val="single" w:sz="4" w:space="0" w:color="auto"/>
              <w:bottom w:val="single" w:sz="4" w:space="0" w:color="auto"/>
              <w:right w:val="single" w:sz="4" w:space="0" w:color="auto"/>
            </w:tcBorders>
            <w:hideMark/>
          </w:tcPr>
          <w:p w14:paraId="050D96C3" w14:textId="77777777" w:rsidR="00597D8A" w:rsidRPr="00EA2147" w:rsidRDefault="00597D8A" w:rsidP="005502FE">
            <w:pPr>
              <w:pStyle w:val="QPPTableTextBold"/>
            </w:pPr>
            <w:r>
              <w:t>Accepted development</w:t>
            </w:r>
          </w:p>
        </w:tc>
      </w:tr>
      <w:tr w:rsidR="00597D8A" w14:paraId="68428DA1" w14:textId="77777777" w:rsidTr="00474A3E">
        <w:trPr>
          <w:trHeight w:val="434"/>
        </w:trPr>
        <w:tc>
          <w:tcPr>
            <w:tcW w:w="3396" w:type="dxa"/>
            <w:vMerge/>
            <w:tcBorders>
              <w:left w:val="single" w:sz="4" w:space="0" w:color="auto"/>
              <w:bottom w:val="single" w:sz="4" w:space="0" w:color="auto"/>
              <w:right w:val="single" w:sz="4" w:space="0" w:color="auto"/>
            </w:tcBorders>
            <w:hideMark/>
          </w:tcPr>
          <w:p w14:paraId="1C291293" w14:textId="77777777" w:rsidR="00597D8A" w:rsidRPr="00EA2147" w:rsidRDefault="00597D8A" w:rsidP="00EA2147"/>
        </w:tc>
        <w:tc>
          <w:tcPr>
            <w:tcW w:w="2835" w:type="dxa"/>
            <w:tcBorders>
              <w:top w:val="single" w:sz="4" w:space="0" w:color="auto"/>
              <w:left w:val="single" w:sz="4" w:space="0" w:color="auto"/>
              <w:bottom w:val="single" w:sz="4" w:space="0" w:color="auto"/>
              <w:right w:val="single" w:sz="4" w:space="0" w:color="auto"/>
            </w:tcBorders>
            <w:hideMark/>
          </w:tcPr>
          <w:p w14:paraId="6EBA4DB8" w14:textId="77777777" w:rsidR="00597D8A" w:rsidRPr="00EA2147" w:rsidRDefault="00597D8A" w:rsidP="005502FE">
            <w:pPr>
              <w:pStyle w:val="QPPTableTextBody"/>
            </w:pPr>
            <w:r>
              <w:t>Development approval is not required</w:t>
            </w:r>
          </w:p>
        </w:tc>
        <w:tc>
          <w:tcPr>
            <w:tcW w:w="2835" w:type="dxa"/>
            <w:tcBorders>
              <w:top w:val="single" w:sz="4" w:space="0" w:color="auto"/>
              <w:left w:val="single" w:sz="4" w:space="0" w:color="auto"/>
              <w:bottom w:val="single" w:sz="4" w:space="0" w:color="auto"/>
              <w:right w:val="single" w:sz="4" w:space="0" w:color="auto"/>
            </w:tcBorders>
            <w:hideMark/>
          </w:tcPr>
          <w:p w14:paraId="7C446E25" w14:textId="77777777" w:rsidR="00597D8A" w:rsidRPr="00EA2147" w:rsidRDefault="00597D8A" w:rsidP="005502FE">
            <w:pPr>
              <w:pStyle w:val="QPPTableTextBody"/>
            </w:pPr>
            <w:r>
              <w:t>Not applicable</w:t>
            </w:r>
          </w:p>
        </w:tc>
      </w:tr>
      <w:tr w:rsidR="00C21A43" w14:paraId="27BC74A6" w14:textId="77777777" w:rsidTr="00474A3E">
        <w:trPr>
          <w:trHeight w:val="434"/>
        </w:trPr>
        <w:tc>
          <w:tcPr>
            <w:tcW w:w="3396" w:type="dxa"/>
            <w:tcBorders>
              <w:top w:val="single" w:sz="4" w:space="0" w:color="auto"/>
              <w:left w:val="single" w:sz="4" w:space="0" w:color="auto"/>
              <w:bottom w:val="single" w:sz="4" w:space="0" w:color="auto"/>
              <w:right w:val="single" w:sz="4" w:space="0" w:color="auto"/>
            </w:tcBorders>
            <w:hideMark/>
          </w:tcPr>
          <w:p w14:paraId="5C4053FF" w14:textId="77777777" w:rsidR="00C21A43" w:rsidRPr="00EA2147" w:rsidRDefault="00C21A43" w:rsidP="005502FE">
            <w:pPr>
              <w:pStyle w:val="QPPTableTextBody"/>
            </w:pPr>
            <w:r>
              <w:t>MCU, ROL, building work or operational work if accepted development subject to compliance with identified requirements in the zone or neighbourhood plan</w:t>
            </w:r>
          </w:p>
        </w:tc>
        <w:tc>
          <w:tcPr>
            <w:tcW w:w="2835" w:type="dxa"/>
            <w:tcBorders>
              <w:top w:val="single" w:sz="4" w:space="0" w:color="auto"/>
              <w:left w:val="single" w:sz="4" w:space="0" w:color="auto"/>
              <w:bottom w:val="single" w:sz="4" w:space="0" w:color="auto"/>
              <w:right w:val="single" w:sz="4" w:space="0" w:color="auto"/>
            </w:tcBorders>
            <w:hideMark/>
          </w:tcPr>
          <w:p w14:paraId="2AE336CE" w14:textId="77777777" w:rsidR="00C21A43" w:rsidRPr="00EA2147" w:rsidRDefault="00C21A43" w:rsidP="005502FE">
            <w:pPr>
              <w:pStyle w:val="QPPTableTextBody"/>
            </w:pPr>
            <w:r>
              <w:t>-</w:t>
            </w:r>
          </w:p>
        </w:tc>
        <w:tc>
          <w:tcPr>
            <w:tcW w:w="2835" w:type="dxa"/>
            <w:tcBorders>
              <w:top w:val="single" w:sz="4" w:space="0" w:color="auto"/>
              <w:left w:val="single" w:sz="4" w:space="0" w:color="auto"/>
              <w:bottom w:val="single" w:sz="4" w:space="0" w:color="auto"/>
              <w:right w:val="single" w:sz="4" w:space="0" w:color="auto"/>
            </w:tcBorders>
            <w:hideMark/>
          </w:tcPr>
          <w:p w14:paraId="69BA3627" w14:textId="77777777" w:rsidR="00C21A43" w:rsidRPr="00EA2147" w:rsidRDefault="00C21A43" w:rsidP="005502FE">
            <w:pPr>
              <w:pStyle w:val="QPPTableTextBody"/>
            </w:pPr>
            <w:r>
              <w:t>Not applicable</w:t>
            </w:r>
          </w:p>
        </w:tc>
      </w:tr>
      <w:tr w:rsidR="00C21A43" w14:paraId="6FBF1CFA"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03D3CF29" w14:textId="77777777" w:rsidR="00C21A43" w:rsidRPr="00EA2147" w:rsidRDefault="00C21A43" w:rsidP="005502FE">
            <w:pPr>
              <w:pStyle w:val="QPPTableTextBold"/>
            </w:pPr>
            <w:r>
              <w:t xml:space="preserve">MCU </w:t>
            </w:r>
          </w:p>
        </w:tc>
      </w:tr>
      <w:tr w:rsidR="00597D8A" w14:paraId="20282BFB"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11C78ECC" w14:textId="0A782472" w:rsidR="00597D8A" w:rsidRPr="00EA2147" w:rsidRDefault="00597D8A" w:rsidP="005502FE">
            <w:pPr>
              <w:pStyle w:val="QPPTableTextBody"/>
            </w:pPr>
            <w:r>
              <w:t xml:space="preserve">MCU for a </w:t>
            </w:r>
            <w:r w:rsidRPr="007B5A9F">
              <w:t>dual occupancy</w:t>
            </w:r>
            <w:r w:rsidRPr="00EA2147">
              <w:t xml:space="preserve">, </w:t>
            </w:r>
            <w:r w:rsidRPr="007B5A9F">
              <w:t>multiple dwelling</w:t>
            </w:r>
            <w:r w:rsidRPr="00EA2147">
              <w:t xml:space="preserve">, </w:t>
            </w:r>
            <w:r w:rsidRPr="007B5A9F">
              <w:t>residential care facility</w:t>
            </w:r>
            <w:r w:rsidRPr="00EA2147">
              <w:t xml:space="preserve">, </w:t>
            </w:r>
            <w:r w:rsidRPr="007B5A9F">
              <w:t>retirement facility</w:t>
            </w:r>
            <w:r w:rsidRPr="00EA2147">
              <w:t xml:space="preserve"> or </w:t>
            </w:r>
            <w:r w:rsidRPr="007B5A9F">
              <w:t>rooming accommodation</w:t>
            </w:r>
            <w:r w:rsidRPr="00EA2147">
              <w:t xml:space="preserve"> where accommodating 6 or more people, involving a new premises or an existing premises with an increase in </w:t>
            </w:r>
            <w:r w:rsidRPr="007B5A9F">
              <w:t>gross floor area</w:t>
            </w:r>
            <w:r w:rsidRPr="00EA2147">
              <w:t xml:space="preserve"> if assessable development in the zone or neighbourhood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2FBDD1D9" w14:textId="77777777" w:rsidR="00597D8A" w:rsidRPr="00EA2147" w:rsidRDefault="00597D8A" w:rsidP="005502FE">
            <w:pPr>
              <w:pStyle w:val="QPPTableTextBold"/>
            </w:pPr>
            <w:r>
              <w:t>Assessable development—Code assessment</w:t>
            </w:r>
          </w:p>
        </w:tc>
      </w:tr>
      <w:tr w:rsidR="00597D8A" w14:paraId="0F686D1D" w14:textId="77777777" w:rsidTr="00474A3E">
        <w:trPr>
          <w:trHeight w:val="434"/>
        </w:trPr>
        <w:tc>
          <w:tcPr>
            <w:tcW w:w="3396" w:type="dxa"/>
            <w:vMerge/>
            <w:tcBorders>
              <w:left w:val="single" w:sz="4" w:space="0" w:color="auto"/>
              <w:bottom w:val="single" w:sz="4" w:space="0" w:color="auto"/>
              <w:right w:val="single" w:sz="4" w:space="0" w:color="auto"/>
            </w:tcBorders>
            <w:hideMark/>
          </w:tcPr>
          <w:p w14:paraId="402BEDDD" w14:textId="77777777" w:rsidR="00597D8A" w:rsidRPr="00EA2147" w:rsidRDefault="00597D8A" w:rsidP="00EA2147"/>
        </w:tc>
        <w:tc>
          <w:tcPr>
            <w:tcW w:w="2835" w:type="dxa"/>
            <w:tcBorders>
              <w:top w:val="single" w:sz="4" w:space="0" w:color="auto"/>
              <w:left w:val="single" w:sz="4" w:space="0" w:color="auto"/>
              <w:bottom w:val="single" w:sz="4" w:space="0" w:color="auto"/>
              <w:right w:val="single" w:sz="4" w:space="0" w:color="auto"/>
            </w:tcBorders>
            <w:hideMark/>
          </w:tcPr>
          <w:p w14:paraId="7050FB2B" w14:textId="77777777" w:rsidR="00597D8A" w:rsidRPr="00EA2147" w:rsidRDefault="00597D8A" w:rsidP="005502FE">
            <w:pPr>
              <w:pStyle w:val="QPPTableTextBody"/>
              <w:rPr>
                <w:highlight w:val="magenta"/>
              </w:rPr>
            </w:pPr>
            <w:r>
              <w:t>-</w:t>
            </w:r>
          </w:p>
        </w:tc>
        <w:tc>
          <w:tcPr>
            <w:tcW w:w="2835" w:type="dxa"/>
            <w:tcBorders>
              <w:top w:val="single" w:sz="4" w:space="0" w:color="auto"/>
              <w:left w:val="single" w:sz="4" w:space="0" w:color="auto"/>
              <w:bottom w:val="single" w:sz="4" w:space="0" w:color="auto"/>
              <w:right w:val="single" w:sz="4" w:space="0" w:color="auto"/>
            </w:tcBorders>
            <w:hideMark/>
          </w:tcPr>
          <w:p w14:paraId="6DC09030" w14:textId="280343B7" w:rsidR="00597D8A" w:rsidRPr="00EA2147" w:rsidRDefault="00597D8A" w:rsidP="005502FE">
            <w:pPr>
              <w:pStyle w:val="QPPTableTextBody"/>
            </w:pPr>
            <w:r w:rsidRPr="007B5A9F">
              <w:t>Transport noise corridor overlay code</w:t>
            </w:r>
          </w:p>
        </w:tc>
      </w:tr>
    </w:tbl>
    <w:p w14:paraId="342EA5C3" w14:textId="77777777" w:rsidR="00C21A43" w:rsidRDefault="00C21A43" w:rsidP="00C21A43">
      <w:pPr>
        <w:pStyle w:val="QPPTableHeadingStyle1"/>
      </w:pPr>
      <w:bookmarkStart w:id="28" w:name="WaterResource"/>
      <w:bookmarkEnd w:id="28"/>
      <w:r>
        <w:t>Table 5.10.24—Water resource catchments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871"/>
        <w:gridCol w:w="2871"/>
      </w:tblGrid>
      <w:tr w:rsidR="00597D8A" w14:paraId="2AF884B6" w14:textId="77777777" w:rsidTr="00474A3E">
        <w:trPr>
          <w:trHeight w:val="434"/>
        </w:trPr>
        <w:tc>
          <w:tcPr>
            <w:tcW w:w="3396" w:type="dxa"/>
            <w:tcBorders>
              <w:top w:val="single" w:sz="4" w:space="0" w:color="auto"/>
              <w:left w:val="single" w:sz="4" w:space="0" w:color="auto"/>
              <w:bottom w:val="single" w:sz="4" w:space="0" w:color="auto"/>
              <w:right w:val="single" w:sz="4" w:space="0" w:color="auto"/>
            </w:tcBorders>
            <w:hideMark/>
          </w:tcPr>
          <w:p w14:paraId="7C99F477" w14:textId="77777777" w:rsidR="00C21A43" w:rsidRPr="00EA2147" w:rsidRDefault="00C21A43" w:rsidP="005502FE">
            <w:pPr>
              <w:pStyle w:val="QPPTableTextBold"/>
            </w:pPr>
            <w:r>
              <w:t>Development</w:t>
            </w:r>
          </w:p>
        </w:tc>
        <w:tc>
          <w:tcPr>
            <w:tcW w:w="2835" w:type="dxa"/>
            <w:tcBorders>
              <w:top w:val="single" w:sz="4" w:space="0" w:color="auto"/>
              <w:left w:val="single" w:sz="4" w:space="0" w:color="auto"/>
              <w:bottom w:val="single" w:sz="4" w:space="0" w:color="auto"/>
              <w:right w:val="single" w:sz="4" w:space="0" w:color="auto"/>
            </w:tcBorders>
            <w:hideMark/>
          </w:tcPr>
          <w:p w14:paraId="39447623" w14:textId="77777777" w:rsidR="00C21A43" w:rsidRPr="00EA2147" w:rsidRDefault="00C21A43" w:rsidP="005502FE">
            <w:pPr>
              <w:pStyle w:val="QPPTableTextBold"/>
            </w:pPr>
            <w:r>
              <w:t>Categories of development and assessment</w:t>
            </w:r>
          </w:p>
        </w:tc>
        <w:tc>
          <w:tcPr>
            <w:tcW w:w="2835" w:type="dxa"/>
            <w:tcBorders>
              <w:top w:val="single" w:sz="4" w:space="0" w:color="auto"/>
              <w:left w:val="single" w:sz="4" w:space="0" w:color="auto"/>
              <w:bottom w:val="single" w:sz="4" w:space="0" w:color="auto"/>
              <w:right w:val="single" w:sz="4" w:space="0" w:color="auto"/>
            </w:tcBorders>
            <w:hideMark/>
          </w:tcPr>
          <w:p w14:paraId="1274EEC4" w14:textId="77777777" w:rsidR="00C21A43" w:rsidRPr="00EA2147" w:rsidRDefault="00C21A43" w:rsidP="005502FE">
            <w:pPr>
              <w:pStyle w:val="QPPTableTextBold"/>
            </w:pPr>
            <w:r>
              <w:t>Assessment benchmarks</w:t>
            </w:r>
          </w:p>
        </w:tc>
      </w:tr>
      <w:tr w:rsidR="00C21A43" w14:paraId="1B1E674A"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1B07F3BD" w14:textId="77777777" w:rsidR="00C21A43" w:rsidRPr="00EA2147" w:rsidRDefault="00C21A43" w:rsidP="005502FE">
            <w:pPr>
              <w:pStyle w:val="QPPTableTextBold"/>
            </w:pPr>
            <w:r>
              <w:t>All aspects of developments</w:t>
            </w:r>
          </w:p>
        </w:tc>
      </w:tr>
      <w:tr w:rsidR="00597D8A" w14:paraId="40EA6C33" w14:textId="77777777" w:rsidTr="00474A3E">
        <w:trPr>
          <w:trHeight w:val="699"/>
        </w:trPr>
        <w:tc>
          <w:tcPr>
            <w:tcW w:w="3396" w:type="dxa"/>
            <w:vMerge w:val="restart"/>
            <w:tcBorders>
              <w:top w:val="single" w:sz="4" w:space="0" w:color="auto"/>
              <w:left w:val="single" w:sz="4" w:space="0" w:color="auto"/>
              <w:right w:val="single" w:sz="4" w:space="0" w:color="auto"/>
            </w:tcBorders>
            <w:hideMark/>
          </w:tcPr>
          <w:p w14:paraId="786D3C40" w14:textId="77777777" w:rsidR="00597D8A" w:rsidRPr="00EA2147" w:rsidRDefault="00597D8A" w:rsidP="005502FE">
            <w:pPr>
              <w:pStyle w:val="QPPTableTextBody"/>
            </w:pPr>
            <w:r>
              <w:t>MCU, ROL, building work or operational work if prescribed accepted development</w:t>
            </w:r>
          </w:p>
        </w:tc>
        <w:tc>
          <w:tcPr>
            <w:tcW w:w="2835" w:type="dxa"/>
            <w:gridSpan w:val="2"/>
            <w:tcBorders>
              <w:top w:val="single" w:sz="4" w:space="0" w:color="auto"/>
              <w:left w:val="single" w:sz="4" w:space="0" w:color="auto"/>
              <w:bottom w:val="single" w:sz="4" w:space="0" w:color="auto"/>
              <w:right w:val="single" w:sz="4" w:space="0" w:color="auto"/>
            </w:tcBorders>
            <w:hideMark/>
          </w:tcPr>
          <w:p w14:paraId="11AD5033" w14:textId="77777777" w:rsidR="00597D8A" w:rsidRPr="00EA2147" w:rsidRDefault="00597D8A" w:rsidP="005502FE">
            <w:pPr>
              <w:pStyle w:val="QPPTableTextBold"/>
            </w:pPr>
            <w:r>
              <w:t>Accepted development</w:t>
            </w:r>
          </w:p>
        </w:tc>
      </w:tr>
      <w:tr w:rsidR="00597D8A" w14:paraId="7B5D9B0C" w14:textId="77777777" w:rsidTr="00474A3E">
        <w:trPr>
          <w:trHeight w:val="434"/>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7C45B8CA" w14:textId="77777777" w:rsidR="00597D8A" w:rsidRPr="00EA2147" w:rsidRDefault="00597D8A" w:rsidP="00EA2147"/>
        </w:tc>
        <w:tc>
          <w:tcPr>
            <w:tcW w:w="2835" w:type="dxa"/>
            <w:tcBorders>
              <w:top w:val="single" w:sz="4" w:space="0" w:color="auto"/>
              <w:left w:val="single" w:sz="4" w:space="0" w:color="auto"/>
              <w:bottom w:val="single" w:sz="4" w:space="0" w:color="auto"/>
              <w:right w:val="single" w:sz="4" w:space="0" w:color="auto"/>
            </w:tcBorders>
            <w:hideMark/>
          </w:tcPr>
          <w:p w14:paraId="19CF1C8A" w14:textId="77777777" w:rsidR="00597D8A" w:rsidRPr="00EA2147" w:rsidRDefault="00597D8A" w:rsidP="005502FE">
            <w:pPr>
              <w:pStyle w:val="QPPTableTextBody"/>
            </w:pPr>
            <w:r>
              <w:t>Development approval is not required</w:t>
            </w:r>
          </w:p>
        </w:tc>
        <w:tc>
          <w:tcPr>
            <w:tcW w:w="2835" w:type="dxa"/>
            <w:tcBorders>
              <w:top w:val="single" w:sz="4" w:space="0" w:color="auto"/>
              <w:left w:val="single" w:sz="4" w:space="0" w:color="auto"/>
              <w:bottom w:val="single" w:sz="4" w:space="0" w:color="auto"/>
              <w:right w:val="single" w:sz="4" w:space="0" w:color="auto"/>
            </w:tcBorders>
            <w:hideMark/>
          </w:tcPr>
          <w:p w14:paraId="3986970D" w14:textId="352AC1DE" w:rsidR="00597D8A" w:rsidRPr="00EA2147" w:rsidRDefault="00597D8A" w:rsidP="005502FE">
            <w:pPr>
              <w:pStyle w:val="QPPTableTextBody"/>
            </w:pPr>
            <w:r>
              <w:t xml:space="preserve">Not </w:t>
            </w:r>
            <w:r w:rsidRPr="00597D8A">
              <w:t>applicable</w:t>
            </w:r>
          </w:p>
        </w:tc>
      </w:tr>
      <w:tr w:rsidR="00C21A43" w14:paraId="3B935945"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51120695" w14:textId="77777777" w:rsidR="00C21A43" w:rsidRPr="00EA2147" w:rsidRDefault="00C21A43" w:rsidP="005502FE">
            <w:pPr>
              <w:pStyle w:val="QPPTableTextBold"/>
            </w:pPr>
            <w:r>
              <w:t>MCU</w:t>
            </w:r>
          </w:p>
        </w:tc>
      </w:tr>
      <w:tr w:rsidR="00597D8A" w14:paraId="16948026"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1ED48F6C" w14:textId="77777777" w:rsidR="00597D8A" w:rsidRPr="00EA2147" w:rsidRDefault="00597D8A" w:rsidP="005502FE">
            <w:pPr>
              <w:pStyle w:val="QPPTableTextBody"/>
            </w:pPr>
            <w:r>
              <w:t>Any MCU</w:t>
            </w:r>
          </w:p>
        </w:tc>
        <w:tc>
          <w:tcPr>
            <w:tcW w:w="2835" w:type="dxa"/>
            <w:gridSpan w:val="2"/>
            <w:tcBorders>
              <w:top w:val="single" w:sz="4" w:space="0" w:color="auto"/>
              <w:left w:val="single" w:sz="4" w:space="0" w:color="auto"/>
              <w:bottom w:val="single" w:sz="4" w:space="0" w:color="auto"/>
              <w:right w:val="single" w:sz="4" w:space="0" w:color="auto"/>
            </w:tcBorders>
            <w:hideMark/>
          </w:tcPr>
          <w:p w14:paraId="5B8EF687" w14:textId="77777777" w:rsidR="00597D8A" w:rsidRPr="00EA2147" w:rsidRDefault="00597D8A" w:rsidP="005502FE">
            <w:pPr>
              <w:pStyle w:val="QPPTableTextBold"/>
            </w:pPr>
            <w:r>
              <w:t>Assessable development—Code assessment</w:t>
            </w:r>
          </w:p>
        </w:tc>
      </w:tr>
      <w:tr w:rsidR="00597D8A" w14:paraId="4F788AAC" w14:textId="77777777" w:rsidTr="00474A3E">
        <w:trPr>
          <w:trHeight w:val="434"/>
        </w:trPr>
        <w:tc>
          <w:tcPr>
            <w:tcW w:w="3396" w:type="dxa"/>
            <w:vMerge/>
            <w:tcBorders>
              <w:left w:val="single" w:sz="4" w:space="0" w:color="auto"/>
              <w:bottom w:val="single" w:sz="4" w:space="0" w:color="auto"/>
              <w:right w:val="single" w:sz="4" w:space="0" w:color="auto"/>
            </w:tcBorders>
            <w:vAlign w:val="center"/>
            <w:hideMark/>
          </w:tcPr>
          <w:p w14:paraId="5A04E2E2" w14:textId="77777777" w:rsidR="00597D8A" w:rsidRPr="00EA2147" w:rsidRDefault="00597D8A" w:rsidP="00EA2147"/>
        </w:tc>
        <w:tc>
          <w:tcPr>
            <w:tcW w:w="2835" w:type="dxa"/>
            <w:tcBorders>
              <w:top w:val="single" w:sz="4" w:space="0" w:color="auto"/>
              <w:left w:val="single" w:sz="4" w:space="0" w:color="auto"/>
              <w:bottom w:val="single" w:sz="4" w:space="0" w:color="auto"/>
              <w:right w:val="single" w:sz="4" w:space="0" w:color="auto"/>
            </w:tcBorders>
            <w:hideMark/>
          </w:tcPr>
          <w:p w14:paraId="0880D0F8" w14:textId="77777777" w:rsidR="00597D8A" w:rsidRPr="00EA2147" w:rsidRDefault="00597D8A" w:rsidP="005502FE">
            <w:pPr>
              <w:pStyle w:val="QPPTableTextBody"/>
            </w:pPr>
            <w:r>
              <w:t>-</w:t>
            </w:r>
          </w:p>
          <w:p w14:paraId="50DD7DE7" w14:textId="77777777" w:rsidR="00597D8A" w:rsidRPr="00EA2147" w:rsidRDefault="00597D8A" w:rsidP="00EA2147">
            <w:pPr>
              <w:pStyle w:val="QPPEditorsNoteStyle1"/>
            </w:pPr>
            <w:r>
              <w:t>Note—If the MCU</w:t>
            </w:r>
            <w:r w:rsidRPr="00EA2147">
              <w:t xml:space="preserve">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5C33EF84" w14:textId="4339438E" w:rsidR="00597D8A" w:rsidRPr="00EA2147" w:rsidRDefault="00597D8A" w:rsidP="005502FE">
            <w:pPr>
              <w:pStyle w:val="QPPTableTextBody"/>
            </w:pPr>
            <w:r w:rsidRPr="007B5A9F">
              <w:t>Water resource catchments overlay code</w:t>
            </w:r>
          </w:p>
        </w:tc>
      </w:tr>
    </w:tbl>
    <w:p w14:paraId="5E6CBBA7" w14:textId="77777777" w:rsidR="00C21A43" w:rsidRDefault="00C21A43" w:rsidP="00C21A43">
      <w:pPr>
        <w:pStyle w:val="QPPTableHeadingStyle1"/>
      </w:pPr>
      <w:bookmarkStart w:id="29" w:name="Waterway"/>
      <w:bookmarkEnd w:id="29"/>
      <w:r>
        <w:t>Table 5.10.25—Waterway corridors overlay</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2881"/>
        <w:gridCol w:w="2881"/>
      </w:tblGrid>
      <w:tr w:rsidR="00B37B62" w14:paraId="6743799E" w14:textId="77777777" w:rsidTr="00977D1D">
        <w:trPr>
          <w:trHeight w:val="312"/>
        </w:trPr>
        <w:tc>
          <w:tcPr>
            <w:tcW w:w="3452" w:type="dxa"/>
            <w:tcBorders>
              <w:top w:val="single" w:sz="4" w:space="0" w:color="auto"/>
              <w:left w:val="single" w:sz="4" w:space="0" w:color="auto"/>
              <w:bottom w:val="single" w:sz="4" w:space="0" w:color="auto"/>
              <w:right w:val="single" w:sz="4" w:space="0" w:color="auto"/>
            </w:tcBorders>
            <w:hideMark/>
          </w:tcPr>
          <w:p w14:paraId="0C67E756" w14:textId="77777777" w:rsidR="00C21A43" w:rsidRPr="00EA2147" w:rsidRDefault="00C21A43" w:rsidP="005502FE">
            <w:pPr>
              <w:pStyle w:val="QPPTableTextBold"/>
            </w:pPr>
            <w:r>
              <w:t>Development</w:t>
            </w:r>
          </w:p>
        </w:tc>
        <w:tc>
          <w:tcPr>
            <w:tcW w:w="2881" w:type="dxa"/>
            <w:tcBorders>
              <w:top w:val="single" w:sz="4" w:space="0" w:color="auto"/>
              <w:left w:val="single" w:sz="4" w:space="0" w:color="auto"/>
              <w:bottom w:val="single" w:sz="4" w:space="0" w:color="auto"/>
              <w:right w:val="single" w:sz="4" w:space="0" w:color="auto"/>
            </w:tcBorders>
            <w:hideMark/>
          </w:tcPr>
          <w:p w14:paraId="092296C7" w14:textId="77777777" w:rsidR="00C21A43" w:rsidRPr="00EA2147" w:rsidRDefault="00C21A43" w:rsidP="005502FE">
            <w:pPr>
              <w:pStyle w:val="QPPTableTextBold"/>
            </w:pPr>
            <w:r>
              <w:t>Categories of development and assessment</w:t>
            </w:r>
          </w:p>
        </w:tc>
        <w:tc>
          <w:tcPr>
            <w:tcW w:w="2881" w:type="dxa"/>
            <w:tcBorders>
              <w:top w:val="single" w:sz="4" w:space="0" w:color="auto"/>
              <w:left w:val="single" w:sz="4" w:space="0" w:color="auto"/>
              <w:bottom w:val="single" w:sz="4" w:space="0" w:color="auto"/>
              <w:right w:val="single" w:sz="4" w:space="0" w:color="auto"/>
            </w:tcBorders>
            <w:hideMark/>
          </w:tcPr>
          <w:p w14:paraId="0EFEFD2E" w14:textId="77777777" w:rsidR="00C21A43" w:rsidRPr="00EA2147" w:rsidRDefault="00C21A43" w:rsidP="005502FE">
            <w:pPr>
              <w:pStyle w:val="QPPTableTextBold"/>
            </w:pPr>
            <w:r>
              <w:t>Assessment benchmarks</w:t>
            </w:r>
          </w:p>
        </w:tc>
      </w:tr>
      <w:tr w:rsidR="00C21A43" w14:paraId="113DA49C" w14:textId="77777777" w:rsidTr="00977D1D">
        <w:trPr>
          <w:trHeight w:val="312"/>
        </w:trPr>
        <w:tc>
          <w:tcPr>
            <w:tcW w:w="9214" w:type="dxa"/>
            <w:gridSpan w:val="3"/>
            <w:tcBorders>
              <w:top w:val="single" w:sz="4" w:space="0" w:color="auto"/>
              <w:left w:val="single" w:sz="4" w:space="0" w:color="auto"/>
              <w:bottom w:val="single" w:sz="4" w:space="0" w:color="auto"/>
              <w:right w:val="single" w:sz="4" w:space="0" w:color="auto"/>
            </w:tcBorders>
            <w:hideMark/>
          </w:tcPr>
          <w:p w14:paraId="229D8D2C" w14:textId="77777777" w:rsidR="00C21A43" w:rsidRPr="00EA2147" w:rsidRDefault="00C21A43" w:rsidP="005502FE">
            <w:pPr>
              <w:pStyle w:val="QPPTableTextBold"/>
            </w:pPr>
            <w:r>
              <w:t>All aspects of developments</w:t>
            </w:r>
          </w:p>
        </w:tc>
      </w:tr>
      <w:tr w:rsidR="00BD04D6" w14:paraId="780168E3" w14:textId="77777777" w:rsidTr="00977D1D">
        <w:trPr>
          <w:trHeight w:val="312"/>
        </w:trPr>
        <w:tc>
          <w:tcPr>
            <w:tcW w:w="3452" w:type="dxa"/>
            <w:vMerge w:val="restart"/>
            <w:tcBorders>
              <w:top w:val="single" w:sz="4" w:space="0" w:color="auto"/>
              <w:left w:val="single" w:sz="4" w:space="0" w:color="auto"/>
              <w:right w:val="single" w:sz="4" w:space="0" w:color="auto"/>
            </w:tcBorders>
            <w:hideMark/>
          </w:tcPr>
          <w:p w14:paraId="04E09D10" w14:textId="77777777" w:rsidR="00BD04D6" w:rsidRPr="00EA2147" w:rsidRDefault="00BD04D6" w:rsidP="005502FE">
            <w:pPr>
              <w:pStyle w:val="QPPTableTextBody"/>
            </w:pPr>
            <w:r>
              <w:t>MCU, ROL, building work or operational work if prescribed accepted development</w:t>
            </w:r>
          </w:p>
        </w:tc>
        <w:tc>
          <w:tcPr>
            <w:tcW w:w="5762" w:type="dxa"/>
            <w:gridSpan w:val="2"/>
            <w:tcBorders>
              <w:top w:val="single" w:sz="4" w:space="0" w:color="auto"/>
              <w:left w:val="single" w:sz="4" w:space="0" w:color="auto"/>
              <w:bottom w:val="single" w:sz="4" w:space="0" w:color="auto"/>
              <w:right w:val="single" w:sz="4" w:space="0" w:color="auto"/>
            </w:tcBorders>
            <w:hideMark/>
          </w:tcPr>
          <w:p w14:paraId="37F61E9E" w14:textId="77777777" w:rsidR="00BD04D6" w:rsidRPr="00EA2147" w:rsidRDefault="00BD04D6" w:rsidP="005502FE">
            <w:pPr>
              <w:pStyle w:val="QPPTableTextBold"/>
            </w:pPr>
            <w:r>
              <w:t>Accepted development</w:t>
            </w:r>
          </w:p>
        </w:tc>
      </w:tr>
      <w:tr w:rsidR="00BD04D6" w14:paraId="2A213D19" w14:textId="77777777" w:rsidTr="00977D1D">
        <w:trPr>
          <w:trHeight w:val="312"/>
        </w:trPr>
        <w:tc>
          <w:tcPr>
            <w:tcW w:w="3452" w:type="dxa"/>
            <w:vMerge/>
            <w:tcBorders>
              <w:left w:val="single" w:sz="4" w:space="0" w:color="auto"/>
              <w:bottom w:val="single" w:sz="4" w:space="0" w:color="auto"/>
              <w:right w:val="single" w:sz="4" w:space="0" w:color="auto"/>
            </w:tcBorders>
            <w:vAlign w:val="center"/>
            <w:hideMark/>
          </w:tcPr>
          <w:p w14:paraId="6921D655" w14:textId="77777777" w:rsidR="00BD04D6" w:rsidRPr="00EA2147" w:rsidRDefault="00BD04D6" w:rsidP="00EA2147"/>
        </w:tc>
        <w:tc>
          <w:tcPr>
            <w:tcW w:w="2881" w:type="dxa"/>
            <w:tcBorders>
              <w:top w:val="single" w:sz="4" w:space="0" w:color="auto"/>
              <w:left w:val="single" w:sz="4" w:space="0" w:color="auto"/>
              <w:bottom w:val="single" w:sz="4" w:space="0" w:color="auto"/>
              <w:right w:val="single" w:sz="4" w:space="0" w:color="auto"/>
            </w:tcBorders>
            <w:hideMark/>
          </w:tcPr>
          <w:p w14:paraId="52285D1C" w14:textId="77777777" w:rsidR="00BD04D6" w:rsidRPr="00EA2147" w:rsidRDefault="00BD04D6" w:rsidP="005502FE">
            <w:pPr>
              <w:pStyle w:val="QPPTableTextBody"/>
            </w:pPr>
            <w:r>
              <w:t>Development approval is not required</w:t>
            </w:r>
          </w:p>
        </w:tc>
        <w:tc>
          <w:tcPr>
            <w:tcW w:w="2881" w:type="dxa"/>
            <w:tcBorders>
              <w:top w:val="single" w:sz="4" w:space="0" w:color="auto"/>
              <w:left w:val="single" w:sz="4" w:space="0" w:color="auto"/>
              <w:bottom w:val="single" w:sz="4" w:space="0" w:color="auto"/>
              <w:right w:val="single" w:sz="4" w:space="0" w:color="auto"/>
            </w:tcBorders>
            <w:hideMark/>
          </w:tcPr>
          <w:p w14:paraId="7188DA07" w14:textId="77777777" w:rsidR="00BD04D6" w:rsidRPr="00EA2147" w:rsidRDefault="00BD04D6" w:rsidP="005502FE">
            <w:pPr>
              <w:pStyle w:val="QPPTableTextBody"/>
            </w:pPr>
            <w:r>
              <w:t>Not applicable</w:t>
            </w:r>
          </w:p>
        </w:tc>
      </w:tr>
      <w:tr w:rsidR="00C21A43" w14:paraId="06B89A1E" w14:textId="77777777" w:rsidTr="00977D1D">
        <w:trPr>
          <w:trHeight w:val="312"/>
        </w:trPr>
        <w:tc>
          <w:tcPr>
            <w:tcW w:w="9214" w:type="dxa"/>
            <w:gridSpan w:val="3"/>
            <w:tcBorders>
              <w:top w:val="single" w:sz="4" w:space="0" w:color="auto"/>
              <w:left w:val="single" w:sz="4" w:space="0" w:color="auto"/>
              <w:bottom w:val="single" w:sz="4" w:space="0" w:color="auto"/>
              <w:right w:val="single" w:sz="4" w:space="0" w:color="auto"/>
            </w:tcBorders>
            <w:hideMark/>
          </w:tcPr>
          <w:p w14:paraId="5831B9FA" w14:textId="77777777" w:rsidR="00C21A43" w:rsidRPr="00EA2147" w:rsidRDefault="00C21A43" w:rsidP="005502FE">
            <w:pPr>
              <w:pStyle w:val="QPPTableTextBold"/>
            </w:pPr>
            <w:r>
              <w:t>MCU</w:t>
            </w:r>
          </w:p>
        </w:tc>
      </w:tr>
      <w:tr w:rsidR="00977D1D" w14:paraId="3AE06768" w14:textId="77777777" w:rsidTr="00977D1D">
        <w:trPr>
          <w:trHeight w:val="434"/>
        </w:trPr>
        <w:tc>
          <w:tcPr>
            <w:tcW w:w="3452" w:type="dxa"/>
            <w:vMerge w:val="restart"/>
            <w:tcBorders>
              <w:top w:val="single" w:sz="4" w:space="0" w:color="auto"/>
              <w:left w:val="single" w:sz="4" w:space="0" w:color="auto"/>
              <w:right w:val="single" w:sz="4" w:space="0" w:color="auto"/>
            </w:tcBorders>
            <w:hideMark/>
          </w:tcPr>
          <w:p w14:paraId="72FD32C2" w14:textId="77777777" w:rsidR="00977D1D" w:rsidRPr="00EA2147" w:rsidRDefault="00977D1D" w:rsidP="005502FE">
            <w:pPr>
              <w:pStyle w:val="QPPTableTextBody"/>
            </w:pPr>
            <w:r>
              <w:t xml:space="preserve">MCU for a new dwelling house in the Citywide waterway corridor sub-category or Local waterway corridor sub-category if accepted development subject to compliance with identified requirements in the </w:t>
            </w:r>
            <w:r w:rsidRPr="00EA2147">
              <w:t>zone or neighbourhood plan</w:t>
            </w:r>
          </w:p>
        </w:tc>
        <w:tc>
          <w:tcPr>
            <w:tcW w:w="5762" w:type="dxa"/>
            <w:gridSpan w:val="2"/>
            <w:tcBorders>
              <w:top w:val="single" w:sz="4" w:space="0" w:color="auto"/>
              <w:left w:val="single" w:sz="4" w:space="0" w:color="auto"/>
              <w:bottom w:val="single" w:sz="4" w:space="0" w:color="auto"/>
              <w:right w:val="single" w:sz="4" w:space="0" w:color="auto"/>
            </w:tcBorders>
            <w:hideMark/>
          </w:tcPr>
          <w:p w14:paraId="76912FB7" w14:textId="77777777" w:rsidR="00977D1D" w:rsidRPr="00EA2147" w:rsidRDefault="00977D1D" w:rsidP="005502FE">
            <w:pPr>
              <w:pStyle w:val="QPPTableTextBold"/>
            </w:pPr>
            <w:r>
              <w:t>Accepted development, subject to compliance with identified requirements</w:t>
            </w:r>
          </w:p>
        </w:tc>
      </w:tr>
      <w:tr w:rsidR="00977D1D" w14:paraId="5A17B24A" w14:textId="77777777" w:rsidTr="00977D1D">
        <w:trPr>
          <w:trHeight w:val="434"/>
        </w:trPr>
        <w:tc>
          <w:tcPr>
            <w:tcW w:w="3452" w:type="dxa"/>
            <w:vMerge/>
            <w:tcBorders>
              <w:left w:val="single" w:sz="4" w:space="0" w:color="auto"/>
              <w:right w:val="single" w:sz="4" w:space="0" w:color="auto"/>
            </w:tcBorders>
            <w:vAlign w:val="center"/>
            <w:hideMark/>
          </w:tcPr>
          <w:p w14:paraId="4DEBD839" w14:textId="77777777" w:rsidR="00977D1D" w:rsidRPr="00EA2147" w:rsidRDefault="00977D1D" w:rsidP="00EA2147"/>
        </w:tc>
        <w:tc>
          <w:tcPr>
            <w:tcW w:w="2881" w:type="dxa"/>
            <w:tcBorders>
              <w:top w:val="single" w:sz="4" w:space="0" w:color="auto"/>
              <w:left w:val="single" w:sz="4" w:space="0" w:color="auto"/>
              <w:bottom w:val="single" w:sz="4" w:space="0" w:color="auto"/>
              <w:right w:val="single" w:sz="4" w:space="0" w:color="auto"/>
            </w:tcBorders>
            <w:hideMark/>
          </w:tcPr>
          <w:p w14:paraId="6BD2DB92" w14:textId="14318FA0" w:rsidR="00977D1D" w:rsidRPr="00EA2147" w:rsidRDefault="00977D1D" w:rsidP="005502FE">
            <w:pPr>
              <w:pStyle w:val="QPPTableTextBody"/>
            </w:pPr>
            <w:r>
              <w:t xml:space="preserve">If complying with all  acceptable outcomes in section B of the </w:t>
            </w:r>
            <w:r w:rsidRPr="007B5A9F">
              <w:t>Waterway corridors overlay code</w:t>
            </w:r>
          </w:p>
        </w:tc>
        <w:tc>
          <w:tcPr>
            <w:tcW w:w="2881" w:type="dxa"/>
            <w:tcBorders>
              <w:top w:val="single" w:sz="4" w:space="0" w:color="auto"/>
              <w:left w:val="single" w:sz="4" w:space="0" w:color="auto"/>
              <w:bottom w:val="single" w:sz="4" w:space="0" w:color="auto"/>
              <w:right w:val="single" w:sz="4" w:space="0" w:color="auto"/>
            </w:tcBorders>
            <w:hideMark/>
          </w:tcPr>
          <w:p w14:paraId="133E5A37" w14:textId="77777777" w:rsidR="00977D1D" w:rsidRPr="00EA2147" w:rsidRDefault="00977D1D" w:rsidP="005502FE">
            <w:pPr>
              <w:pStyle w:val="QPPTableTextBody"/>
            </w:pPr>
            <w:r>
              <w:t>Not applicable</w:t>
            </w:r>
          </w:p>
        </w:tc>
      </w:tr>
      <w:tr w:rsidR="00977D1D" w14:paraId="52CBDD08" w14:textId="77777777" w:rsidTr="00977D1D">
        <w:trPr>
          <w:trHeight w:val="434"/>
        </w:trPr>
        <w:tc>
          <w:tcPr>
            <w:tcW w:w="3452" w:type="dxa"/>
            <w:vMerge/>
            <w:tcBorders>
              <w:left w:val="single" w:sz="4" w:space="0" w:color="auto"/>
              <w:right w:val="single" w:sz="4" w:space="0" w:color="auto"/>
            </w:tcBorders>
            <w:vAlign w:val="center"/>
            <w:hideMark/>
          </w:tcPr>
          <w:p w14:paraId="5A1FB791" w14:textId="77777777" w:rsidR="00977D1D" w:rsidRPr="00EA2147" w:rsidRDefault="00977D1D" w:rsidP="00EA2147"/>
        </w:tc>
        <w:tc>
          <w:tcPr>
            <w:tcW w:w="5762" w:type="dxa"/>
            <w:gridSpan w:val="2"/>
            <w:tcBorders>
              <w:top w:val="single" w:sz="4" w:space="0" w:color="auto"/>
              <w:left w:val="single" w:sz="4" w:space="0" w:color="auto"/>
              <w:bottom w:val="single" w:sz="4" w:space="0" w:color="auto"/>
              <w:right w:val="single" w:sz="4" w:space="0" w:color="auto"/>
            </w:tcBorders>
            <w:hideMark/>
          </w:tcPr>
          <w:p w14:paraId="0DD22B18" w14:textId="77777777" w:rsidR="00977D1D" w:rsidRPr="00EA2147" w:rsidRDefault="00977D1D" w:rsidP="005502FE">
            <w:pPr>
              <w:pStyle w:val="QPPTableTextBold"/>
            </w:pPr>
            <w:r>
              <w:t>Assessable development—Code assessment</w:t>
            </w:r>
          </w:p>
        </w:tc>
      </w:tr>
      <w:tr w:rsidR="00977D1D" w14:paraId="0EF16FDB" w14:textId="77777777" w:rsidTr="00977D1D">
        <w:trPr>
          <w:trHeight w:val="434"/>
        </w:trPr>
        <w:tc>
          <w:tcPr>
            <w:tcW w:w="3452" w:type="dxa"/>
            <w:vMerge/>
            <w:tcBorders>
              <w:left w:val="single" w:sz="4" w:space="0" w:color="auto"/>
              <w:bottom w:val="single" w:sz="4" w:space="0" w:color="auto"/>
              <w:right w:val="single" w:sz="4" w:space="0" w:color="auto"/>
            </w:tcBorders>
            <w:vAlign w:val="center"/>
            <w:hideMark/>
          </w:tcPr>
          <w:p w14:paraId="71EB6747" w14:textId="77777777" w:rsidR="00977D1D" w:rsidRPr="00EA2147" w:rsidRDefault="00977D1D" w:rsidP="00EA2147"/>
        </w:tc>
        <w:tc>
          <w:tcPr>
            <w:tcW w:w="2881" w:type="dxa"/>
            <w:tcBorders>
              <w:top w:val="single" w:sz="4" w:space="0" w:color="auto"/>
              <w:left w:val="single" w:sz="4" w:space="0" w:color="auto"/>
              <w:bottom w:val="single" w:sz="4" w:space="0" w:color="auto"/>
              <w:right w:val="single" w:sz="4" w:space="0" w:color="auto"/>
            </w:tcBorders>
            <w:hideMark/>
          </w:tcPr>
          <w:p w14:paraId="6EE5F3CB" w14:textId="0B92A644" w:rsidR="00977D1D" w:rsidRPr="00EA2147" w:rsidRDefault="00977D1D" w:rsidP="005502FE">
            <w:pPr>
              <w:pStyle w:val="QPPTableTextBody"/>
            </w:pPr>
            <w:r>
              <w:t xml:space="preserve">If not complying with all acceptable outcomes in section B of the </w:t>
            </w:r>
            <w:r w:rsidRPr="007B5A9F">
              <w:t>Waterway corridors overlay code</w:t>
            </w:r>
          </w:p>
        </w:tc>
        <w:tc>
          <w:tcPr>
            <w:tcW w:w="2881" w:type="dxa"/>
            <w:tcBorders>
              <w:top w:val="single" w:sz="4" w:space="0" w:color="auto"/>
              <w:left w:val="single" w:sz="4" w:space="0" w:color="auto"/>
              <w:bottom w:val="single" w:sz="4" w:space="0" w:color="auto"/>
              <w:right w:val="single" w:sz="4" w:space="0" w:color="auto"/>
            </w:tcBorders>
            <w:hideMark/>
          </w:tcPr>
          <w:p w14:paraId="06C6AD42" w14:textId="0FF41D99" w:rsidR="00977D1D" w:rsidRPr="00EA2147" w:rsidRDefault="00977D1D" w:rsidP="005502FE">
            <w:pPr>
              <w:pStyle w:val="QPPTableTextBody"/>
            </w:pPr>
            <w:r w:rsidRPr="007B5A9F">
              <w:t>Waterway corridors overlay code</w:t>
            </w:r>
            <w:r w:rsidRPr="00EA2147">
              <w:t>—purpose, overall outcomes and outcomes in section B</w:t>
            </w:r>
          </w:p>
        </w:tc>
      </w:tr>
      <w:tr w:rsidR="00BD04D6" w14:paraId="45F88C3E" w14:textId="77777777" w:rsidTr="00977D1D">
        <w:trPr>
          <w:trHeight w:val="434"/>
        </w:trPr>
        <w:tc>
          <w:tcPr>
            <w:tcW w:w="3452" w:type="dxa"/>
            <w:vMerge w:val="restart"/>
            <w:tcBorders>
              <w:top w:val="single" w:sz="4" w:space="0" w:color="auto"/>
              <w:left w:val="single" w:sz="4" w:space="0" w:color="auto"/>
              <w:right w:val="single" w:sz="4" w:space="0" w:color="auto"/>
            </w:tcBorders>
            <w:hideMark/>
          </w:tcPr>
          <w:p w14:paraId="5F5CE4D8" w14:textId="77777777" w:rsidR="00BD04D6" w:rsidRPr="00EA2147" w:rsidRDefault="00BD04D6" w:rsidP="005502FE">
            <w:pPr>
              <w:pStyle w:val="QPPTableTextBody"/>
            </w:pPr>
            <w:r>
              <w:t>MCU for a new dwelling house in the Citywide waterway corridor sub-category or Local waterway corridor sub-category if assessable development in the zone or neighbourhood plan</w:t>
            </w:r>
          </w:p>
        </w:tc>
        <w:tc>
          <w:tcPr>
            <w:tcW w:w="5762" w:type="dxa"/>
            <w:gridSpan w:val="2"/>
            <w:tcBorders>
              <w:top w:val="single" w:sz="4" w:space="0" w:color="auto"/>
              <w:left w:val="single" w:sz="4" w:space="0" w:color="auto"/>
              <w:bottom w:val="single" w:sz="4" w:space="0" w:color="auto"/>
              <w:right w:val="single" w:sz="4" w:space="0" w:color="auto"/>
            </w:tcBorders>
            <w:hideMark/>
          </w:tcPr>
          <w:p w14:paraId="09C42CD5" w14:textId="77777777" w:rsidR="00BD04D6" w:rsidRPr="00EA2147" w:rsidRDefault="00BD04D6" w:rsidP="005502FE">
            <w:pPr>
              <w:pStyle w:val="QPPTableTextBold"/>
            </w:pPr>
            <w:r>
              <w:t>Assessable development—Code assessment</w:t>
            </w:r>
          </w:p>
        </w:tc>
      </w:tr>
      <w:tr w:rsidR="00BD04D6" w14:paraId="48BE02C7" w14:textId="77777777" w:rsidTr="00977D1D">
        <w:trPr>
          <w:trHeight w:val="434"/>
        </w:trPr>
        <w:tc>
          <w:tcPr>
            <w:tcW w:w="3452" w:type="dxa"/>
            <w:vMerge/>
            <w:tcBorders>
              <w:left w:val="single" w:sz="4" w:space="0" w:color="auto"/>
              <w:bottom w:val="single" w:sz="4" w:space="0" w:color="auto"/>
              <w:right w:val="single" w:sz="4" w:space="0" w:color="auto"/>
            </w:tcBorders>
            <w:vAlign w:val="center"/>
            <w:hideMark/>
          </w:tcPr>
          <w:p w14:paraId="6B290E72" w14:textId="77777777" w:rsidR="00BD04D6" w:rsidRPr="00EA2147" w:rsidRDefault="00BD04D6" w:rsidP="00EA2147"/>
        </w:tc>
        <w:tc>
          <w:tcPr>
            <w:tcW w:w="2881" w:type="dxa"/>
            <w:tcBorders>
              <w:top w:val="single" w:sz="4" w:space="0" w:color="auto"/>
              <w:left w:val="single" w:sz="4" w:space="0" w:color="auto"/>
              <w:bottom w:val="single" w:sz="4" w:space="0" w:color="auto"/>
              <w:right w:val="single" w:sz="4" w:space="0" w:color="auto"/>
            </w:tcBorders>
            <w:hideMark/>
          </w:tcPr>
          <w:p w14:paraId="211C2925" w14:textId="77777777" w:rsidR="00BD04D6" w:rsidRPr="00EA2147" w:rsidRDefault="00BD04D6" w:rsidP="005502FE">
            <w:pPr>
              <w:pStyle w:val="QPPTableTextBody"/>
            </w:pPr>
            <w:r>
              <w:t>-</w:t>
            </w:r>
          </w:p>
          <w:p w14:paraId="5063427D" w14:textId="77777777" w:rsidR="00BD04D6" w:rsidRPr="00EA2147" w:rsidRDefault="00BD04D6" w:rsidP="00EA2147">
            <w:pPr>
              <w:pStyle w:val="QPPEditorsNoteStyle1"/>
            </w:pPr>
            <w:r>
              <w:t>Note—If the MCU is impact assessable in the zone or neighbourhood plan, then the category of assessment is not lowered to code assessment.</w:t>
            </w:r>
          </w:p>
        </w:tc>
        <w:tc>
          <w:tcPr>
            <w:tcW w:w="2881" w:type="dxa"/>
            <w:tcBorders>
              <w:top w:val="single" w:sz="4" w:space="0" w:color="auto"/>
              <w:left w:val="single" w:sz="4" w:space="0" w:color="auto"/>
              <w:bottom w:val="single" w:sz="4" w:space="0" w:color="auto"/>
              <w:right w:val="single" w:sz="4" w:space="0" w:color="auto"/>
            </w:tcBorders>
            <w:hideMark/>
          </w:tcPr>
          <w:p w14:paraId="0AFA8B48" w14:textId="24816D0B" w:rsidR="00BD04D6" w:rsidRPr="00EA2147" w:rsidRDefault="00BD04D6" w:rsidP="005502FE">
            <w:pPr>
              <w:pStyle w:val="QPPTableTextBody"/>
            </w:pPr>
            <w:r w:rsidRPr="007B5A9F">
              <w:t>Waterway corridors overlay code</w:t>
            </w:r>
            <w:r w:rsidRPr="00EA2147">
              <w:t>—purpose, overall outcomes and outcomes in section B</w:t>
            </w:r>
          </w:p>
        </w:tc>
      </w:tr>
      <w:tr w:rsidR="00B37B62" w14:paraId="0F396B65" w14:textId="77777777" w:rsidTr="00977D1D">
        <w:trPr>
          <w:trHeight w:val="434"/>
        </w:trPr>
        <w:tc>
          <w:tcPr>
            <w:tcW w:w="3452" w:type="dxa"/>
            <w:vMerge w:val="restart"/>
            <w:tcBorders>
              <w:top w:val="single" w:sz="4" w:space="0" w:color="auto"/>
              <w:left w:val="single" w:sz="4" w:space="0" w:color="auto"/>
              <w:right w:val="single" w:sz="4" w:space="0" w:color="auto"/>
            </w:tcBorders>
            <w:hideMark/>
          </w:tcPr>
          <w:p w14:paraId="3C7D59EB" w14:textId="77777777" w:rsidR="00B37B62" w:rsidRPr="00EA2147" w:rsidRDefault="00B37B62" w:rsidP="005502FE">
            <w:pPr>
              <w:pStyle w:val="QPPTableTextBody"/>
            </w:pPr>
            <w:r>
              <w:t>MCU for a dual occupancy or a new dwelling house in the Brisbane River corridor sub-category (sections 1 to 5) if accepted development subject to compliance with identified requirements in the zone or neighbourhood plan</w:t>
            </w:r>
          </w:p>
        </w:tc>
        <w:tc>
          <w:tcPr>
            <w:tcW w:w="5762" w:type="dxa"/>
            <w:gridSpan w:val="2"/>
            <w:tcBorders>
              <w:top w:val="single" w:sz="4" w:space="0" w:color="auto"/>
              <w:left w:val="single" w:sz="4" w:space="0" w:color="auto"/>
              <w:bottom w:val="single" w:sz="4" w:space="0" w:color="auto"/>
              <w:right w:val="single" w:sz="4" w:space="0" w:color="auto"/>
            </w:tcBorders>
            <w:hideMark/>
          </w:tcPr>
          <w:p w14:paraId="2FEF6D1B" w14:textId="77777777" w:rsidR="00B37B62" w:rsidRPr="00EA2147" w:rsidRDefault="00B37B62" w:rsidP="005502FE">
            <w:pPr>
              <w:pStyle w:val="QPPTableTextBold"/>
            </w:pPr>
            <w:r>
              <w:t>Accepted development,</w:t>
            </w:r>
            <w:r w:rsidRPr="00EA2147">
              <w:t xml:space="preserve"> subject to compliance with identified requirements</w:t>
            </w:r>
          </w:p>
        </w:tc>
      </w:tr>
      <w:tr w:rsidR="00B37B62" w14:paraId="40814864" w14:textId="77777777" w:rsidTr="00977D1D">
        <w:trPr>
          <w:trHeight w:val="434"/>
        </w:trPr>
        <w:tc>
          <w:tcPr>
            <w:tcW w:w="3452" w:type="dxa"/>
            <w:vMerge/>
            <w:tcBorders>
              <w:left w:val="single" w:sz="4" w:space="0" w:color="auto"/>
              <w:right w:val="single" w:sz="4" w:space="0" w:color="auto"/>
            </w:tcBorders>
            <w:vAlign w:val="center"/>
            <w:hideMark/>
          </w:tcPr>
          <w:p w14:paraId="28D9B937" w14:textId="77777777" w:rsidR="00B37B62" w:rsidRPr="00EA2147" w:rsidRDefault="00B37B62" w:rsidP="00EA2147"/>
        </w:tc>
        <w:tc>
          <w:tcPr>
            <w:tcW w:w="2881" w:type="dxa"/>
            <w:tcBorders>
              <w:top w:val="single" w:sz="4" w:space="0" w:color="auto"/>
              <w:left w:val="single" w:sz="4" w:space="0" w:color="auto"/>
              <w:bottom w:val="single" w:sz="4" w:space="0" w:color="auto"/>
              <w:right w:val="single" w:sz="4" w:space="0" w:color="auto"/>
            </w:tcBorders>
            <w:hideMark/>
          </w:tcPr>
          <w:p w14:paraId="43A33D4F" w14:textId="20097F6D" w:rsidR="00B37B62" w:rsidRPr="00EA2147" w:rsidRDefault="00B37B62" w:rsidP="005502FE">
            <w:pPr>
              <w:pStyle w:val="QPPTableTextBody"/>
            </w:pPr>
            <w:r>
              <w:t xml:space="preserve">If complying with all  acceptable outcomes in section D of the </w:t>
            </w:r>
            <w:r w:rsidRPr="007B5A9F">
              <w:t>Waterway corridors overlay code</w:t>
            </w:r>
          </w:p>
        </w:tc>
        <w:tc>
          <w:tcPr>
            <w:tcW w:w="2881" w:type="dxa"/>
            <w:tcBorders>
              <w:top w:val="single" w:sz="4" w:space="0" w:color="auto"/>
              <w:left w:val="single" w:sz="4" w:space="0" w:color="auto"/>
              <w:bottom w:val="single" w:sz="4" w:space="0" w:color="auto"/>
              <w:right w:val="single" w:sz="4" w:space="0" w:color="auto"/>
            </w:tcBorders>
            <w:hideMark/>
          </w:tcPr>
          <w:p w14:paraId="6873E0BB" w14:textId="77777777" w:rsidR="00B37B62" w:rsidRPr="00EA2147" w:rsidRDefault="00B37B62" w:rsidP="005502FE">
            <w:pPr>
              <w:pStyle w:val="QPPTableTextBody"/>
            </w:pPr>
            <w:r>
              <w:t>Not applicable</w:t>
            </w:r>
          </w:p>
        </w:tc>
      </w:tr>
      <w:tr w:rsidR="00B37B62" w14:paraId="660031C9" w14:textId="77777777" w:rsidTr="00977D1D">
        <w:trPr>
          <w:trHeight w:val="434"/>
        </w:trPr>
        <w:tc>
          <w:tcPr>
            <w:tcW w:w="3452" w:type="dxa"/>
            <w:vMerge/>
            <w:tcBorders>
              <w:left w:val="single" w:sz="4" w:space="0" w:color="auto"/>
              <w:right w:val="single" w:sz="4" w:space="0" w:color="auto"/>
            </w:tcBorders>
            <w:vAlign w:val="center"/>
            <w:hideMark/>
          </w:tcPr>
          <w:p w14:paraId="3AC2F1BB" w14:textId="77777777" w:rsidR="00B37B62" w:rsidRPr="00EA2147" w:rsidRDefault="00B37B62" w:rsidP="00EA2147"/>
        </w:tc>
        <w:tc>
          <w:tcPr>
            <w:tcW w:w="5762" w:type="dxa"/>
            <w:gridSpan w:val="2"/>
            <w:tcBorders>
              <w:top w:val="single" w:sz="4" w:space="0" w:color="auto"/>
              <w:left w:val="single" w:sz="4" w:space="0" w:color="auto"/>
              <w:bottom w:val="single" w:sz="4" w:space="0" w:color="auto"/>
              <w:right w:val="single" w:sz="4" w:space="0" w:color="auto"/>
            </w:tcBorders>
            <w:hideMark/>
          </w:tcPr>
          <w:p w14:paraId="63C05EC2" w14:textId="77777777" w:rsidR="00B37B62" w:rsidRPr="00EA2147" w:rsidRDefault="00B37B62" w:rsidP="005502FE">
            <w:pPr>
              <w:pStyle w:val="QPPTableTextBold"/>
            </w:pPr>
            <w:r>
              <w:t>Assessable development—Code assessment</w:t>
            </w:r>
          </w:p>
        </w:tc>
      </w:tr>
      <w:tr w:rsidR="00B37B62" w14:paraId="584330CE" w14:textId="77777777" w:rsidTr="00977D1D">
        <w:trPr>
          <w:trHeight w:val="434"/>
        </w:trPr>
        <w:tc>
          <w:tcPr>
            <w:tcW w:w="3452" w:type="dxa"/>
            <w:vMerge/>
            <w:tcBorders>
              <w:left w:val="single" w:sz="4" w:space="0" w:color="auto"/>
              <w:bottom w:val="single" w:sz="4" w:space="0" w:color="auto"/>
              <w:right w:val="single" w:sz="4" w:space="0" w:color="auto"/>
            </w:tcBorders>
            <w:vAlign w:val="center"/>
            <w:hideMark/>
          </w:tcPr>
          <w:p w14:paraId="3082C8C8" w14:textId="77777777" w:rsidR="00B37B62" w:rsidRPr="00EA2147" w:rsidRDefault="00B37B62" w:rsidP="00EA2147"/>
        </w:tc>
        <w:tc>
          <w:tcPr>
            <w:tcW w:w="2881" w:type="dxa"/>
            <w:tcBorders>
              <w:top w:val="single" w:sz="4" w:space="0" w:color="auto"/>
              <w:left w:val="single" w:sz="4" w:space="0" w:color="auto"/>
              <w:bottom w:val="single" w:sz="4" w:space="0" w:color="auto"/>
              <w:right w:val="single" w:sz="4" w:space="0" w:color="auto"/>
            </w:tcBorders>
            <w:hideMark/>
          </w:tcPr>
          <w:p w14:paraId="245D758D" w14:textId="30FE317F" w:rsidR="00B37B62" w:rsidRPr="00EA2147" w:rsidRDefault="00B37B62" w:rsidP="005502FE">
            <w:pPr>
              <w:pStyle w:val="QPPTableTextBody"/>
            </w:pPr>
            <w:r>
              <w:t xml:space="preserve">If not complying with all acceptable outcomes in section D of the </w:t>
            </w:r>
            <w:r w:rsidRPr="007B5A9F">
              <w:t>Waterway corridors overlay code</w:t>
            </w:r>
          </w:p>
        </w:tc>
        <w:tc>
          <w:tcPr>
            <w:tcW w:w="2881" w:type="dxa"/>
            <w:tcBorders>
              <w:top w:val="single" w:sz="4" w:space="0" w:color="auto"/>
              <w:left w:val="single" w:sz="4" w:space="0" w:color="auto"/>
              <w:bottom w:val="single" w:sz="4" w:space="0" w:color="auto"/>
              <w:right w:val="single" w:sz="4" w:space="0" w:color="auto"/>
            </w:tcBorders>
            <w:hideMark/>
          </w:tcPr>
          <w:p w14:paraId="30737458" w14:textId="5EEF0105" w:rsidR="00B37B62" w:rsidRPr="00EA2147" w:rsidRDefault="00B37B62" w:rsidP="005502FE">
            <w:pPr>
              <w:pStyle w:val="QPPTableTextBody"/>
            </w:pPr>
            <w:r w:rsidRPr="007B5A9F">
              <w:t>Waterway corridors overlay code</w:t>
            </w:r>
            <w:r w:rsidRPr="00EA2147">
              <w:t>—purpose, overall outcomes and outcomes in section D</w:t>
            </w:r>
          </w:p>
        </w:tc>
      </w:tr>
      <w:tr w:rsidR="00B37B62" w14:paraId="04D060C2" w14:textId="77777777" w:rsidTr="00977D1D">
        <w:trPr>
          <w:trHeight w:val="434"/>
        </w:trPr>
        <w:tc>
          <w:tcPr>
            <w:tcW w:w="3452" w:type="dxa"/>
            <w:vMerge w:val="restart"/>
            <w:tcBorders>
              <w:top w:val="single" w:sz="4" w:space="0" w:color="auto"/>
              <w:left w:val="single" w:sz="4" w:space="0" w:color="auto"/>
              <w:right w:val="single" w:sz="4" w:space="0" w:color="auto"/>
            </w:tcBorders>
            <w:hideMark/>
          </w:tcPr>
          <w:p w14:paraId="24B42AB3" w14:textId="77777777" w:rsidR="00B37B62" w:rsidRPr="00EA2147" w:rsidRDefault="00B37B62" w:rsidP="005502FE">
            <w:pPr>
              <w:pStyle w:val="QPPTableTextBody"/>
            </w:pPr>
            <w:r>
              <w:t>MCU for a dual occupancy or a new dwelling house in the Brisbane River corridor sub-category (sections 1 to 5) if assessable development in the zone or neighbourhood plan</w:t>
            </w:r>
          </w:p>
        </w:tc>
        <w:tc>
          <w:tcPr>
            <w:tcW w:w="5762" w:type="dxa"/>
            <w:gridSpan w:val="2"/>
            <w:tcBorders>
              <w:top w:val="single" w:sz="4" w:space="0" w:color="auto"/>
              <w:left w:val="single" w:sz="4" w:space="0" w:color="auto"/>
              <w:bottom w:val="single" w:sz="4" w:space="0" w:color="auto"/>
              <w:right w:val="single" w:sz="4" w:space="0" w:color="auto"/>
            </w:tcBorders>
            <w:hideMark/>
          </w:tcPr>
          <w:p w14:paraId="2ED6E307" w14:textId="77777777" w:rsidR="00B37B62" w:rsidRPr="00EA2147" w:rsidRDefault="00B37B62" w:rsidP="005502FE">
            <w:pPr>
              <w:pStyle w:val="QPPTableTextBold"/>
            </w:pPr>
            <w:r>
              <w:t>Assessable development—Code assessment</w:t>
            </w:r>
          </w:p>
        </w:tc>
      </w:tr>
      <w:tr w:rsidR="00B37B62" w14:paraId="6B6F0364" w14:textId="77777777" w:rsidTr="00977D1D">
        <w:trPr>
          <w:trHeight w:val="434"/>
        </w:trPr>
        <w:tc>
          <w:tcPr>
            <w:tcW w:w="3452" w:type="dxa"/>
            <w:vMerge/>
            <w:tcBorders>
              <w:left w:val="single" w:sz="4" w:space="0" w:color="auto"/>
              <w:bottom w:val="single" w:sz="4" w:space="0" w:color="auto"/>
              <w:right w:val="single" w:sz="4" w:space="0" w:color="auto"/>
            </w:tcBorders>
            <w:vAlign w:val="center"/>
            <w:hideMark/>
          </w:tcPr>
          <w:p w14:paraId="491CA474" w14:textId="77777777" w:rsidR="00B37B62" w:rsidRPr="00EA2147" w:rsidRDefault="00B37B62" w:rsidP="00EA2147"/>
        </w:tc>
        <w:tc>
          <w:tcPr>
            <w:tcW w:w="2881" w:type="dxa"/>
            <w:tcBorders>
              <w:top w:val="single" w:sz="4" w:space="0" w:color="auto"/>
              <w:left w:val="single" w:sz="4" w:space="0" w:color="auto"/>
              <w:bottom w:val="single" w:sz="4" w:space="0" w:color="auto"/>
              <w:right w:val="single" w:sz="4" w:space="0" w:color="auto"/>
            </w:tcBorders>
            <w:hideMark/>
          </w:tcPr>
          <w:p w14:paraId="6ADDD5E6" w14:textId="77777777" w:rsidR="00B37B62" w:rsidRPr="00EA2147" w:rsidRDefault="00B37B62" w:rsidP="005502FE">
            <w:pPr>
              <w:pStyle w:val="QPPTableTextBody"/>
            </w:pPr>
            <w:r>
              <w:t>-</w:t>
            </w:r>
          </w:p>
          <w:p w14:paraId="5B63B7A3" w14:textId="77777777" w:rsidR="00B37B62" w:rsidRPr="00EA2147" w:rsidRDefault="00B37B62" w:rsidP="00EA2147">
            <w:pPr>
              <w:pStyle w:val="QPPEditorsNoteStyle1"/>
            </w:pPr>
            <w:r>
              <w:t>Note—If the MCU is impact assessable in the zone or neighbourhood plan, then the category of assessment is not lowered to code assessment.</w:t>
            </w:r>
          </w:p>
        </w:tc>
        <w:tc>
          <w:tcPr>
            <w:tcW w:w="2881" w:type="dxa"/>
            <w:tcBorders>
              <w:top w:val="single" w:sz="4" w:space="0" w:color="auto"/>
              <w:left w:val="single" w:sz="4" w:space="0" w:color="auto"/>
              <w:bottom w:val="single" w:sz="4" w:space="0" w:color="auto"/>
              <w:right w:val="single" w:sz="4" w:space="0" w:color="auto"/>
            </w:tcBorders>
            <w:hideMark/>
          </w:tcPr>
          <w:p w14:paraId="1B88D563" w14:textId="340B5058" w:rsidR="00B37B62" w:rsidRPr="00EA2147" w:rsidRDefault="00B37B62" w:rsidP="005502FE">
            <w:pPr>
              <w:pStyle w:val="QPPTableTextBody"/>
            </w:pPr>
            <w:r w:rsidRPr="007B5A9F">
              <w:t>Waterway corridors overlay code</w:t>
            </w:r>
            <w:r w:rsidRPr="00EA2147">
              <w:t>—purpose, overall outcomes and outcomes in section D</w:t>
            </w:r>
          </w:p>
        </w:tc>
      </w:tr>
      <w:tr w:rsidR="00B37B62" w14:paraId="67EA4B32" w14:textId="77777777" w:rsidTr="00977D1D">
        <w:trPr>
          <w:trHeight w:val="434"/>
        </w:trPr>
        <w:tc>
          <w:tcPr>
            <w:tcW w:w="3452" w:type="dxa"/>
            <w:vMerge w:val="restart"/>
            <w:tcBorders>
              <w:top w:val="single" w:sz="4" w:space="0" w:color="auto"/>
              <w:left w:val="single" w:sz="4" w:space="0" w:color="auto"/>
              <w:right w:val="single" w:sz="4" w:space="0" w:color="auto"/>
            </w:tcBorders>
            <w:hideMark/>
          </w:tcPr>
          <w:p w14:paraId="1CE1F7A9" w14:textId="77777777" w:rsidR="00B37B62" w:rsidRPr="00EA2147" w:rsidRDefault="00B37B62" w:rsidP="005502FE">
            <w:pPr>
              <w:pStyle w:val="QPPTableTextBody"/>
            </w:pPr>
            <w:r>
              <w:t>MCU, other than for a dwelling house, in the Citywide waterway corridor sub-category or the Local waterway corridor sub-category if accepted development subject to compliance with identified requirements in the zone or neighbourhood plan</w:t>
            </w:r>
          </w:p>
        </w:tc>
        <w:tc>
          <w:tcPr>
            <w:tcW w:w="5762" w:type="dxa"/>
            <w:gridSpan w:val="2"/>
            <w:tcBorders>
              <w:top w:val="single" w:sz="4" w:space="0" w:color="auto"/>
              <w:left w:val="single" w:sz="4" w:space="0" w:color="auto"/>
              <w:bottom w:val="single" w:sz="4" w:space="0" w:color="auto"/>
              <w:right w:val="single" w:sz="4" w:space="0" w:color="auto"/>
            </w:tcBorders>
            <w:hideMark/>
          </w:tcPr>
          <w:p w14:paraId="23E6CA44" w14:textId="77777777" w:rsidR="00B37B62" w:rsidRPr="00EA2147" w:rsidRDefault="00B37B62" w:rsidP="005502FE">
            <w:pPr>
              <w:pStyle w:val="QPPTableTextBold"/>
            </w:pPr>
            <w:r>
              <w:t>Accepted development, subject to compliance with identified requirements</w:t>
            </w:r>
          </w:p>
        </w:tc>
      </w:tr>
      <w:tr w:rsidR="00B37B62" w14:paraId="21AC79FB" w14:textId="77777777" w:rsidTr="00977D1D">
        <w:trPr>
          <w:trHeight w:val="434"/>
        </w:trPr>
        <w:tc>
          <w:tcPr>
            <w:tcW w:w="3452" w:type="dxa"/>
            <w:vMerge/>
            <w:tcBorders>
              <w:left w:val="single" w:sz="4" w:space="0" w:color="auto"/>
              <w:right w:val="single" w:sz="4" w:space="0" w:color="auto"/>
            </w:tcBorders>
            <w:vAlign w:val="center"/>
            <w:hideMark/>
          </w:tcPr>
          <w:p w14:paraId="2253BBB8" w14:textId="77777777" w:rsidR="00B37B62" w:rsidRPr="00EA2147" w:rsidRDefault="00B37B62" w:rsidP="00EA2147"/>
        </w:tc>
        <w:tc>
          <w:tcPr>
            <w:tcW w:w="2881" w:type="dxa"/>
            <w:tcBorders>
              <w:top w:val="single" w:sz="4" w:space="0" w:color="auto"/>
              <w:left w:val="single" w:sz="4" w:space="0" w:color="auto"/>
              <w:bottom w:val="single" w:sz="4" w:space="0" w:color="auto"/>
              <w:right w:val="single" w:sz="4" w:space="0" w:color="auto"/>
            </w:tcBorders>
            <w:hideMark/>
          </w:tcPr>
          <w:p w14:paraId="015553AB" w14:textId="38BAC26E" w:rsidR="00B37B62" w:rsidRPr="00EA2147" w:rsidRDefault="00B37B62" w:rsidP="005502FE">
            <w:pPr>
              <w:pStyle w:val="QPPTableTextBody"/>
            </w:pPr>
            <w:r>
              <w:t xml:space="preserve">If complying with all  acceptable outcomes in section I of the </w:t>
            </w:r>
            <w:r w:rsidRPr="007B5A9F">
              <w:t>Waterway corridors overlay code</w:t>
            </w:r>
          </w:p>
        </w:tc>
        <w:tc>
          <w:tcPr>
            <w:tcW w:w="2881" w:type="dxa"/>
            <w:tcBorders>
              <w:top w:val="single" w:sz="4" w:space="0" w:color="auto"/>
              <w:left w:val="single" w:sz="4" w:space="0" w:color="auto"/>
              <w:bottom w:val="single" w:sz="4" w:space="0" w:color="auto"/>
              <w:right w:val="single" w:sz="4" w:space="0" w:color="auto"/>
            </w:tcBorders>
            <w:hideMark/>
          </w:tcPr>
          <w:p w14:paraId="41778816" w14:textId="77777777" w:rsidR="00B37B62" w:rsidRPr="00EA2147" w:rsidRDefault="00B37B62" w:rsidP="005502FE">
            <w:pPr>
              <w:pStyle w:val="QPPTableTextBody"/>
            </w:pPr>
            <w:r>
              <w:t>Not applicable</w:t>
            </w:r>
          </w:p>
        </w:tc>
      </w:tr>
      <w:tr w:rsidR="00B37B62" w14:paraId="2DFFAC60" w14:textId="77777777" w:rsidTr="00977D1D">
        <w:trPr>
          <w:trHeight w:val="434"/>
        </w:trPr>
        <w:tc>
          <w:tcPr>
            <w:tcW w:w="3452" w:type="dxa"/>
            <w:vMerge/>
            <w:tcBorders>
              <w:left w:val="single" w:sz="4" w:space="0" w:color="auto"/>
              <w:right w:val="single" w:sz="4" w:space="0" w:color="auto"/>
            </w:tcBorders>
            <w:vAlign w:val="center"/>
            <w:hideMark/>
          </w:tcPr>
          <w:p w14:paraId="70D043C9" w14:textId="77777777" w:rsidR="00B37B62" w:rsidRPr="00EA2147" w:rsidRDefault="00B37B62" w:rsidP="00EA2147"/>
        </w:tc>
        <w:tc>
          <w:tcPr>
            <w:tcW w:w="5762" w:type="dxa"/>
            <w:gridSpan w:val="2"/>
            <w:tcBorders>
              <w:top w:val="single" w:sz="4" w:space="0" w:color="auto"/>
              <w:left w:val="single" w:sz="4" w:space="0" w:color="auto"/>
              <w:bottom w:val="single" w:sz="4" w:space="0" w:color="auto"/>
              <w:right w:val="single" w:sz="4" w:space="0" w:color="auto"/>
            </w:tcBorders>
            <w:hideMark/>
          </w:tcPr>
          <w:p w14:paraId="00C5594E" w14:textId="77777777" w:rsidR="00B37B62" w:rsidRPr="00EA2147" w:rsidRDefault="00B37B62" w:rsidP="005502FE">
            <w:pPr>
              <w:pStyle w:val="QPPTableTextBold"/>
            </w:pPr>
            <w:r>
              <w:t>Assessable development—Code assessment</w:t>
            </w:r>
          </w:p>
        </w:tc>
      </w:tr>
      <w:tr w:rsidR="00B37B62" w14:paraId="66642768" w14:textId="77777777" w:rsidTr="00977D1D">
        <w:trPr>
          <w:trHeight w:val="434"/>
        </w:trPr>
        <w:tc>
          <w:tcPr>
            <w:tcW w:w="3452" w:type="dxa"/>
            <w:vMerge/>
            <w:tcBorders>
              <w:left w:val="single" w:sz="4" w:space="0" w:color="auto"/>
              <w:bottom w:val="single" w:sz="4" w:space="0" w:color="auto"/>
              <w:right w:val="single" w:sz="4" w:space="0" w:color="auto"/>
            </w:tcBorders>
            <w:vAlign w:val="center"/>
            <w:hideMark/>
          </w:tcPr>
          <w:p w14:paraId="4484AAB4" w14:textId="77777777" w:rsidR="00B37B62" w:rsidRPr="00EA2147" w:rsidRDefault="00B37B62" w:rsidP="00EA2147"/>
        </w:tc>
        <w:tc>
          <w:tcPr>
            <w:tcW w:w="2881" w:type="dxa"/>
            <w:tcBorders>
              <w:top w:val="single" w:sz="4" w:space="0" w:color="auto"/>
              <w:left w:val="single" w:sz="4" w:space="0" w:color="auto"/>
              <w:bottom w:val="single" w:sz="4" w:space="0" w:color="auto"/>
              <w:right w:val="single" w:sz="4" w:space="0" w:color="auto"/>
            </w:tcBorders>
            <w:hideMark/>
          </w:tcPr>
          <w:p w14:paraId="309599D7" w14:textId="7A255371" w:rsidR="00B37B62" w:rsidRPr="00EA2147" w:rsidRDefault="00B37B62" w:rsidP="005502FE">
            <w:pPr>
              <w:pStyle w:val="QPPTableTextBody"/>
            </w:pPr>
            <w:r>
              <w:t xml:space="preserve">If not complying with all acceptable outcomes in section I of the </w:t>
            </w:r>
            <w:r w:rsidRPr="007B5A9F">
              <w:t>Waterway corridors overlay code</w:t>
            </w:r>
          </w:p>
        </w:tc>
        <w:tc>
          <w:tcPr>
            <w:tcW w:w="2881" w:type="dxa"/>
            <w:tcBorders>
              <w:top w:val="single" w:sz="4" w:space="0" w:color="auto"/>
              <w:left w:val="single" w:sz="4" w:space="0" w:color="auto"/>
              <w:bottom w:val="single" w:sz="4" w:space="0" w:color="auto"/>
              <w:right w:val="single" w:sz="4" w:space="0" w:color="auto"/>
            </w:tcBorders>
            <w:hideMark/>
          </w:tcPr>
          <w:p w14:paraId="763B9230" w14:textId="48A3D1C2" w:rsidR="00B37B62" w:rsidRPr="00EA2147" w:rsidRDefault="00B37B62" w:rsidP="005502FE">
            <w:pPr>
              <w:pStyle w:val="QPPTableTextBody"/>
            </w:pPr>
            <w:r w:rsidRPr="007B5A9F">
              <w:t>Waterway corridors overlay code</w:t>
            </w:r>
            <w:r w:rsidRPr="00EA2147">
              <w:t>—purpose, overall outcomes and outcomes in section I</w:t>
            </w:r>
          </w:p>
        </w:tc>
      </w:tr>
      <w:tr w:rsidR="00C73F48" w14:paraId="70B058F2" w14:textId="77777777" w:rsidTr="00EF169A">
        <w:trPr>
          <w:trHeight w:val="434"/>
        </w:trPr>
        <w:tc>
          <w:tcPr>
            <w:tcW w:w="3452" w:type="dxa"/>
            <w:vMerge w:val="restart"/>
            <w:tcBorders>
              <w:top w:val="single" w:sz="4" w:space="0" w:color="auto"/>
              <w:left w:val="single" w:sz="4" w:space="0" w:color="auto"/>
              <w:right w:val="single" w:sz="4" w:space="0" w:color="auto"/>
            </w:tcBorders>
            <w:hideMark/>
          </w:tcPr>
          <w:p w14:paraId="2B48B73F" w14:textId="77777777" w:rsidR="00C73F48" w:rsidRPr="00EA2147" w:rsidRDefault="00C73F48" w:rsidP="005502FE">
            <w:pPr>
              <w:pStyle w:val="QPPTableTextBody"/>
            </w:pPr>
            <w:r>
              <w:t>MCU, other than for a dwelling house, in the Citywide waterway corridor sub-category or the Local waterway corridor sub-category if assessable development in the zone or neighbourhood plan</w:t>
            </w:r>
          </w:p>
        </w:tc>
        <w:tc>
          <w:tcPr>
            <w:tcW w:w="5762" w:type="dxa"/>
            <w:gridSpan w:val="2"/>
            <w:tcBorders>
              <w:top w:val="single" w:sz="4" w:space="0" w:color="auto"/>
              <w:left w:val="single" w:sz="4" w:space="0" w:color="auto"/>
              <w:bottom w:val="single" w:sz="4" w:space="0" w:color="auto"/>
              <w:right w:val="single" w:sz="4" w:space="0" w:color="auto"/>
            </w:tcBorders>
            <w:hideMark/>
          </w:tcPr>
          <w:p w14:paraId="1FAAA609" w14:textId="77777777" w:rsidR="00C73F48" w:rsidRPr="00EA2147" w:rsidRDefault="00C73F48" w:rsidP="005502FE">
            <w:pPr>
              <w:pStyle w:val="QPPTableTextBold"/>
            </w:pPr>
            <w:r>
              <w:t>Assessable development—Code assessment</w:t>
            </w:r>
          </w:p>
        </w:tc>
      </w:tr>
      <w:tr w:rsidR="00C73F48" w14:paraId="1D18967B" w14:textId="77777777" w:rsidTr="00EF169A">
        <w:trPr>
          <w:trHeight w:val="434"/>
        </w:trPr>
        <w:tc>
          <w:tcPr>
            <w:tcW w:w="3452" w:type="dxa"/>
            <w:vMerge/>
            <w:tcBorders>
              <w:left w:val="single" w:sz="4" w:space="0" w:color="auto"/>
              <w:bottom w:val="single" w:sz="4" w:space="0" w:color="auto"/>
              <w:right w:val="single" w:sz="4" w:space="0" w:color="auto"/>
            </w:tcBorders>
            <w:vAlign w:val="center"/>
            <w:hideMark/>
          </w:tcPr>
          <w:p w14:paraId="3851262A" w14:textId="77777777" w:rsidR="00C73F48" w:rsidRPr="00EA2147" w:rsidRDefault="00C73F48" w:rsidP="00EA2147"/>
        </w:tc>
        <w:tc>
          <w:tcPr>
            <w:tcW w:w="2881" w:type="dxa"/>
            <w:tcBorders>
              <w:top w:val="single" w:sz="4" w:space="0" w:color="auto"/>
              <w:left w:val="single" w:sz="4" w:space="0" w:color="auto"/>
              <w:bottom w:val="single" w:sz="4" w:space="0" w:color="auto"/>
              <w:right w:val="single" w:sz="4" w:space="0" w:color="auto"/>
            </w:tcBorders>
            <w:hideMark/>
          </w:tcPr>
          <w:p w14:paraId="1C31E29D" w14:textId="77777777" w:rsidR="00C73F48" w:rsidRPr="00EA2147" w:rsidRDefault="00C73F48" w:rsidP="005502FE">
            <w:pPr>
              <w:pStyle w:val="QPPTableTextBody"/>
            </w:pPr>
            <w:r>
              <w:t>-</w:t>
            </w:r>
          </w:p>
          <w:p w14:paraId="40CF7435" w14:textId="77777777" w:rsidR="00C73F48" w:rsidRPr="00EA2147" w:rsidRDefault="00C73F48" w:rsidP="00EA2147">
            <w:pPr>
              <w:pStyle w:val="QPPEditorsNoteStyle1"/>
            </w:pPr>
            <w:r>
              <w:t xml:space="preserve">Note—If the MCU is impact assessable in the zone or neighbourhood plan, then the category of assessment is not lowered to code </w:t>
            </w:r>
            <w:r w:rsidRPr="00EA2147">
              <w:t>assessment.</w:t>
            </w:r>
          </w:p>
        </w:tc>
        <w:tc>
          <w:tcPr>
            <w:tcW w:w="2881" w:type="dxa"/>
            <w:tcBorders>
              <w:top w:val="single" w:sz="4" w:space="0" w:color="auto"/>
              <w:left w:val="single" w:sz="4" w:space="0" w:color="auto"/>
              <w:bottom w:val="single" w:sz="4" w:space="0" w:color="auto"/>
              <w:right w:val="single" w:sz="4" w:space="0" w:color="auto"/>
            </w:tcBorders>
            <w:hideMark/>
          </w:tcPr>
          <w:p w14:paraId="71A9E08E" w14:textId="1A4235DE" w:rsidR="00C73F48" w:rsidRPr="00EA2147" w:rsidRDefault="00C73F48" w:rsidP="005502FE">
            <w:pPr>
              <w:pStyle w:val="QPPTableTextBody"/>
            </w:pPr>
            <w:r w:rsidRPr="007B5A9F">
              <w:t>Waterway corridors overlay code</w:t>
            </w:r>
            <w:r w:rsidRPr="00EA2147">
              <w:t>—purpose, overall outcomes and outcomes in section I</w:t>
            </w:r>
          </w:p>
        </w:tc>
      </w:tr>
      <w:tr w:rsidR="00B37B62" w14:paraId="745FF3B4" w14:textId="77777777" w:rsidTr="00977D1D">
        <w:trPr>
          <w:trHeight w:val="434"/>
        </w:trPr>
        <w:tc>
          <w:tcPr>
            <w:tcW w:w="3452" w:type="dxa"/>
            <w:vMerge w:val="restart"/>
            <w:tcBorders>
              <w:top w:val="single" w:sz="4" w:space="0" w:color="auto"/>
              <w:left w:val="single" w:sz="4" w:space="0" w:color="auto"/>
              <w:right w:val="single" w:sz="4" w:space="0" w:color="auto"/>
            </w:tcBorders>
            <w:hideMark/>
          </w:tcPr>
          <w:p w14:paraId="5351BFEE" w14:textId="77777777" w:rsidR="00B37B62" w:rsidRPr="00EA2147" w:rsidRDefault="00B37B62" w:rsidP="005502FE">
            <w:pPr>
              <w:pStyle w:val="QPPTableTextBody"/>
            </w:pPr>
            <w:r>
              <w:t>MCU, other than for a dwelling house or dual occupancy, in the Brisbane River corridor sub-category (sections 1 to 5) if accepted development subject to compliance with identified requirements in the zone or neighbourhood plan</w:t>
            </w:r>
          </w:p>
        </w:tc>
        <w:tc>
          <w:tcPr>
            <w:tcW w:w="5762" w:type="dxa"/>
            <w:gridSpan w:val="2"/>
            <w:tcBorders>
              <w:top w:val="single" w:sz="4" w:space="0" w:color="auto"/>
              <w:left w:val="single" w:sz="4" w:space="0" w:color="auto"/>
              <w:bottom w:val="single" w:sz="4" w:space="0" w:color="auto"/>
              <w:right w:val="single" w:sz="4" w:space="0" w:color="auto"/>
            </w:tcBorders>
            <w:hideMark/>
          </w:tcPr>
          <w:p w14:paraId="023CDFBC" w14:textId="77777777" w:rsidR="00B37B62" w:rsidRPr="00EA2147" w:rsidRDefault="00B37B62" w:rsidP="005502FE">
            <w:pPr>
              <w:pStyle w:val="QPPTableTextBold"/>
            </w:pPr>
            <w:r>
              <w:t>Accepted development, subject to compliance with identified requirements</w:t>
            </w:r>
          </w:p>
        </w:tc>
      </w:tr>
      <w:tr w:rsidR="00B37B62" w14:paraId="094FA411" w14:textId="77777777" w:rsidTr="00977D1D">
        <w:trPr>
          <w:trHeight w:val="434"/>
        </w:trPr>
        <w:tc>
          <w:tcPr>
            <w:tcW w:w="3452" w:type="dxa"/>
            <w:vMerge/>
            <w:tcBorders>
              <w:left w:val="single" w:sz="4" w:space="0" w:color="auto"/>
              <w:right w:val="single" w:sz="4" w:space="0" w:color="auto"/>
            </w:tcBorders>
            <w:vAlign w:val="center"/>
            <w:hideMark/>
          </w:tcPr>
          <w:p w14:paraId="20153A61" w14:textId="77777777" w:rsidR="00B37B62" w:rsidRPr="00EA2147" w:rsidRDefault="00B37B62" w:rsidP="00EA2147"/>
        </w:tc>
        <w:tc>
          <w:tcPr>
            <w:tcW w:w="2881" w:type="dxa"/>
            <w:tcBorders>
              <w:top w:val="single" w:sz="4" w:space="0" w:color="auto"/>
              <w:left w:val="single" w:sz="4" w:space="0" w:color="auto"/>
              <w:bottom w:val="single" w:sz="4" w:space="0" w:color="auto"/>
              <w:right w:val="single" w:sz="4" w:space="0" w:color="auto"/>
            </w:tcBorders>
            <w:hideMark/>
          </w:tcPr>
          <w:p w14:paraId="696D5AB3" w14:textId="5C153FBB" w:rsidR="00B37B62" w:rsidRPr="00EA2147" w:rsidRDefault="00B37B62" w:rsidP="005502FE">
            <w:pPr>
              <w:pStyle w:val="QPPTableTextBody"/>
            </w:pPr>
            <w:r>
              <w:t xml:space="preserve">If complying with all acceptable outcomes in section J of the </w:t>
            </w:r>
            <w:r w:rsidRPr="007B5A9F">
              <w:t>Waterway corridors overlay code</w:t>
            </w:r>
          </w:p>
        </w:tc>
        <w:tc>
          <w:tcPr>
            <w:tcW w:w="2881" w:type="dxa"/>
            <w:tcBorders>
              <w:top w:val="single" w:sz="4" w:space="0" w:color="auto"/>
              <w:left w:val="single" w:sz="4" w:space="0" w:color="auto"/>
              <w:bottom w:val="single" w:sz="4" w:space="0" w:color="auto"/>
              <w:right w:val="single" w:sz="4" w:space="0" w:color="auto"/>
            </w:tcBorders>
            <w:hideMark/>
          </w:tcPr>
          <w:p w14:paraId="233D7F76" w14:textId="77777777" w:rsidR="00B37B62" w:rsidRPr="00EA2147" w:rsidRDefault="00B37B62" w:rsidP="005502FE">
            <w:pPr>
              <w:pStyle w:val="QPPTableTextBody"/>
            </w:pPr>
            <w:r>
              <w:t>Not applicable</w:t>
            </w:r>
          </w:p>
        </w:tc>
      </w:tr>
      <w:tr w:rsidR="00B37B62" w14:paraId="74A80973" w14:textId="77777777" w:rsidTr="00977D1D">
        <w:trPr>
          <w:trHeight w:val="434"/>
        </w:trPr>
        <w:tc>
          <w:tcPr>
            <w:tcW w:w="3452" w:type="dxa"/>
            <w:vMerge/>
            <w:tcBorders>
              <w:left w:val="single" w:sz="4" w:space="0" w:color="auto"/>
              <w:right w:val="single" w:sz="4" w:space="0" w:color="auto"/>
            </w:tcBorders>
            <w:vAlign w:val="center"/>
            <w:hideMark/>
          </w:tcPr>
          <w:p w14:paraId="4F55DD9E" w14:textId="77777777" w:rsidR="00B37B62" w:rsidRPr="00EA2147" w:rsidRDefault="00B37B62" w:rsidP="00EA2147"/>
        </w:tc>
        <w:tc>
          <w:tcPr>
            <w:tcW w:w="5762" w:type="dxa"/>
            <w:gridSpan w:val="2"/>
            <w:tcBorders>
              <w:top w:val="single" w:sz="4" w:space="0" w:color="auto"/>
              <w:left w:val="single" w:sz="4" w:space="0" w:color="auto"/>
              <w:bottom w:val="single" w:sz="4" w:space="0" w:color="auto"/>
              <w:right w:val="single" w:sz="4" w:space="0" w:color="auto"/>
            </w:tcBorders>
            <w:hideMark/>
          </w:tcPr>
          <w:p w14:paraId="2C23CE24" w14:textId="77777777" w:rsidR="00B37B62" w:rsidRPr="00EA2147" w:rsidRDefault="00B37B62" w:rsidP="005502FE">
            <w:pPr>
              <w:pStyle w:val="QPPTableTextBold"/>
            </w:pPr>
            <w:r>
              <w:t>Assessable development—Code assessment</w:t>
            </w:r>
          </w:p>
        </w:tc>
      </w:tr>
      <w:tr w:rsidR="00B37B62" w14:paraId="110081DD" w14:textId="77777777" w:rsidTr="00977D1D">
        <w:trPr>
          <w:trHeight w:val="434"/>
        </w:trPr>
        <w:tc>
          <w:tcPr>
            <w:tcW w:w="3452" w:type="dxa"/>
            <w:vMerge/>
            <w:tcBorders>
              <w:left w:val="single" w:sz="4" w:space="0" w:color="auto"/>
              <w:bottom w:val="single" w:sz="4" w:space="0" w:color="auto"/>
              <w:right w:val="single" w:sz="4" w:space="0" w:color="auto"/>
            </w:tcBorders>
            <w:vAlign w:val="center"/>
            <w:hideMark/>
          </w:tcPr>
          <w:p w14:paraId="6D7F80D4" w14:textId="77777777" w:rsidR="00B37B62" w:rsidRPr="00EA2147" w:rsidRDefault="00B37B62" w:rsidP="00EA2147"/>
        </w:tc>
        <w:tc>
          <w:tcPr>
            <w:tcW w:w="2881" w:type="dxa"/>
            <w:tcBorders>
              <w:top w:val="single" w:sz="4" w:space="0" w:color="auto"/>
              <w:left w:val="single" w:sz="4" w:space="0" w:color="auto"/>
              <w:bottom w:val="single" w:sz="4" w:space="0" w:color="auto"/>
              <w:right w:val="single" w:sz="4" w:space="0" w:color="auto"/>
            </w:tcBorders>
            <w:hideMark/>
          </w:tcPr>
          <w:p w14:paraId="4F7E2F30" w14:textId="073DB862" w:rsidR="00B37B62" w:rsidRPr="00EA2147" w:rsidRDefault="00B37B62" w:rsidP="005502FE">
            <w:pPr>
              <w:pStyle w:val="QPPTableTextBody"/>
            </w:pPr>
            <w:r>
              <w:t xml:space="preserve">If not complying with all acceptable outcomes in section J of the </w:t>
            </w:r>
            <w:r w:rsidRPr="007B5A9F">
              <w:t>Waterway corridors overlay code</w:t>
            </w:r>
          </w:p>
        </w:tc>
        <w:tc>
          <w:tcPr>
            <w:tcW w:w="2881" w:type="dxa"/>
            <w:tcBorders>
              <w:top w:val="single" w:sz="4" w:space="0" w:color="auto"/>
              <w:left w:val="single" w:sz="4" w:space="0" w:color="auto"/>
              <w:bottom w:val="single" w:sz="4" w:space="0" w:color="auto"/>
              <w:right w:val="single" w:sz="4" w:space="0" w:color="auto"/>
            </w:tcBorders>
            <w:hideMark/>
          </w:tcPr>
          <w:p w14:paraId="36E52D1D" w14:textId="0AE5D841" w:rsidR="00B37B62" w:rsidRPr="00EA2147" w:rsidRDefault="00B37B62" w:rsidP="005502FE">
            <w:pPr>
              <w:pStyle w:val="QPPTableTextBody"/>
            </w:pPr>
            <w:r w:rsidRPr="007B5A9F">
              <w:t>Waterway corridors overlay code</w:t>
            </w:r>
            <w:r w:rsidRPr="00EA2147">
              <w:t>—purpose, overall outcomes and  outcomes in section J</w:t>
            </w:r>
          </w:p>
        </w:tc>
      </w:tr>
      <w:tr w:rsidR="00B37B62" w14:paraId="55572AB9" w14:textId="77777777" w:rsidTr="00977D1D">
        <w:trPr>
          <w:trHeight w:val="434"/>
        </w:trPr>
        <w:tc>
          <w:tcPr>
            <w:tcW w:w="3452" w:type="dxa"/>
            <w:vMerge w:val="restart"/>
            <w:tcBorders>
              <w:top w:val="single" w:sz="4" w:space="0" w:color="auto"/>
              <w:left w:val="single" w:sz="4" w:space="0" w:color="auto"/>
              <w:right w:val="single" w:sz="4" w:space="0" w:color="auto"/>
            </w:tcBorders>
            <w:hideMark/>
          </w:tcPr>
          <w:p w14:paraId="5B82A3F8" w14:textId="77777777" w:rsidR="00B37B62" w:rsidRPr="00EA2147" w:rsidRDefault="00B37B62" w:rsidP="005502FE">
            <w:pPr>
              <w:pStyle w:val="QPPTableTextBody"/>
            </w:pPr>
            <w:r>
              <w:t>MCU, other than for a dwelling house or dual occupancy, in the Brisbane River corridor sub-category (sections 1 to 5) if assessable development in the zone or neighbourhood plan</w:t>
            </w:r>
          </w:p>
        </w:tc>
        <w:tc>
          <w:tcPr>
            <w:tcW w:w="5762" w:type="dxa"/>
            <w:gridSpan w:val="2"/>
            <w:tcBorders>
              <w:top w:val="single" w:sz="4" w:space="0" w:color="auto"/>
              <w:left w:val="single" w:sz="4" w:space="0" w:color="auto"/>
              <w:bottom w:val="single" w:sz="4" w:space="0" w:color="auto"/>
              <w:right w:val="single" w:sz="4" w:space="0" w:color="auto"/>
            </w:tcBorders>
            <w:hideMark/>
          </w:tcPr>
          <w:p w14:paraId="3DD95323" w14:textId="77777777" w:rsidR="00B37B62" w:rsidRPr="00EA2147" w:rsidRDefault="00B37B62" w:rsidP="005502FE">
            <w:pPr>
              <w:pStyle w:val="QPPTableTextBold"/>
            </w:pPr>
            <w:r>
              <w:t>Assessable development—Code assessment</w:t>
            </w:r>
          </w:p>
        </w:tc>
      </w:tr>
      <w:tr w:rsidR="00B37B62" w14:paraId="13456B7A" w14:textId="77777777" w:rsidTr="00977D1D">
        <w:trPr>
          <w:trHeight w:val="434"/>
        </w:trPr>
        <w:tc>
          <w:tcPr>
            <w:tcW w:w="3452" w:type="dxa"/>
            <w:vMerge/>
            <w:tcBorders>
              <w:left w:val="single" w:sz="4" w:space="0" w:color="auto"/>
              <w:bottom w:val="single" w:sz="4" w:space="0" w:color="auto"/>
              <w:right w:val="single" w:sz="4" w:space="0" w:color="auto"/>
            </w:tcBorders>
            <w:vAlign w:val="center"/>
            <w:hideMark/>
          </w:tcPr>
          <w:p w14:paraId="0C0EE037" w14:textId="77777777" w:rsidR="00B37B62" w:rsidRPr="00EA2147" w:rsidRDefault="00B37B62" w:rsidP="00EA2147"/>
        </w:tc>
        <w:tc>
          <w:tcPr>
            <w:tcW w:w="2881" w:type="dxa"/>
            <w:tcBorders>
              <w:top w:val="single" w:sz="4" w:space="0" w:color="auto"/>
              <w:left w:val="single" w:sz="4" w:space="0" w:color="auto"/>
              <w:bottom w:val="single" w:sz="4" w:space="0" w:color="auto"/>
              <w:right w:val="single" w:sz="4" w:space="0" w:color="auto"/>
            </w:tcBorders>
            <w:hideMark/>
          </w:tcPr>
          <w:p w14:paraId="31BC4BC3" w14:textId="77777777" w:rsidR="00B37B62" w:rsidRPr="00EA2147" w:rsidRDefault="00B37B62" w:rsidP="005502FE">
            <w:pPr>
              <w:pStyle w:val="QPPTableTextBody"/>
            </w:pPr>
            <w:r>
              <w:t>-</w:t>
            </w:r>
          </w:p>
          <w:p w14:paraId="1FB35102" w14:textId="77777777" w:rsidR="00B37B62" w:rsidRPr="00EA2147" w:rsidRDefault="00B37B62" w:rsidP="00EA2147">
            <w:pPr>
              <w:pStyle w:val="QPPEditorsNoteStyle1"/>
            </w:pPr>
            <w:r>
              <w:t>Note—If the MCU is impact assessable in the zone or neighbourhood plan, then the category of assessment is not lowered to code assessment.</w:t>
            </w:r>
          </w:p>
        </w:tc>
        <w:tc>
          <w:tcPr>
            <w:tcW w:w="2881" w:type="dxa"/>
            <w:tcBorders>
              <w:top w:val="single" w:sz="4" w:space="0" w:color="auto"/>
              <w:left w:val="single" w:sz="4" w:space="0" w:color="auto"/>
              <w:bottom w:val="single" w:sz="4" w:space="0" w:color="auto"/>
              <w:right w:val="single" w:sz="4" w:space="0" w:color="auto"/>
            </w:tcBorders>
            <w:hideMark/>
          </w:tcPr>
          <w:p w14:paraId="3D37730C" w14:textId="2EFA1CDF" w:rsidR="00B37B62" w:rsidRPr="00EA2147" w:rsidRDefault="00B37B62" w:rsidP="005502FE">
            <w:pPr>
              <w:pStyle w:val="QPPTableTextBody"/>
            </w:pPr>
            <w:r w:rsidRPr="007B5A9F">
              <w:t>Waterway corridors overlay code</w:t>
            </w:r>
            <w:r w:rsidRPr="00EA2147">
              <w:t>—purpose, overall outcomes and  outcomes in section J</w:t>
            </w:r>
          </w:p>
        </w:tc>
      </w:tr>
      <w:tr w:rsidR="00C21A43" w14:paraId="48AF6D6E" w14:textId="77777777" w:rsidTr="00977D1D">
        <w:trPr>
          <w:trHeight w:val="434"/>
        </w:trPr>
        <w:tc>
          <w:tcPr>
            <w:tcW w:w="9214" w:type="dxa"/>
            <w:gridSpan w:val="3"/>
            <w:tcBorders>
              <w:top w:val="single" w:sz="4" w:space="0" w:color="auto"/>
              <w:left w:val="single" w:sz="4" w:space="0" w:color="auto"/>
              <w:bottom w:val="single" w:sz="4" w:space="0" w:color="auto"/>
              <w:right w:val="single" w:sz="4" w:space="0" w:color="auto"/>
            </w:tcBorders>
            <w:hideMark/>
          </w:tcPr>
          <w:p w14:paraId="6938F22C" w14:textId="77777777" w:rsidR="00C21A43" w:rsidRPr="00EA2147" w:rsidRDefault="00C21A43" w:rsidP="005502FE">
            <w:pPr>
              <w:pStyle w:val="QPPTableTextBold"/>
            </w:pPr>
            <w:r>
              <w:t>ROL</w:t>
            </w:r>
          </w:p>
        </w:tc>
      </w:tr>
      <w:tr w:rsidR="00B37B62" w14:paraId="5B4D7E5F" w14:textId="77777777" w:rsidTr="00977D1D">
        <w:trPr>
          <w:trHeight w:val="434"/>
        </w:trPr>
        <w:tc>
          <w:tcPr>
            <w:tcW w:w="3452" w:type="dxa"/>
            <w:vMerge w:val="restart"/>
            <w:tcBorders>
              <w:top w:val="single" w:sz="4" w:space="0" w:color="auto"/>
              <w:left w:val="single" w:sz="4" w:space="0" w:color="auto"/>
              <w:right w:val="single" w:sz="4" w:space="0" w:color="auto"/>
            </w:tcBorders>
            <w:hideMark/>
          </w:tcPr>
          <w:p w14:paraId="0D0600F0" w14:textId="77777777" w:rsidR="00B37B62" w:rsidRPr="00EA2147" w:rsidRDefault="00B37B62" w:rsidP="005502FE">
            <w:pPr>
              <w:pStyle w:val="QPPTableTextBody"/>
            </w:pPr>
            <w:r>
              <w:t>ROL</w:t>
            </w:r>
          </w:p>
        </w:tc>
        <w:tc>
          <w:tcPr>
            <w:tcW w:w="5762" w:type="dxa"/>
            <w:gridSpan w:val="2"/>
            <w:tcBorders>
              <w:top w:val="single" w:sz="4" w:space="0" w:color="auto"/>
              <w:left w:val="single" w:sz="4" w:space="0" w:color="auto"/>
              <w:bottom w:val="single" w:sz="4" w:space="0" w:color="auto"/>
              <w:right w:val="single" w:sz="4" w:space="0" w:color="auto"/>
            </w:tcBorders>
            <w:hideMark/>
          </w:tcPr>
          <w:p w14:paraId="3A5EA0D9" w14:textId="77777777" w:rsidR="00B37B62" w:rsidRPr="00EA2147" w:rsidRDefault="00B37B62" w:rsidP="005502FE">
            <w:pPr>
              <w:pStyle w:val="QPPTableTextBold"/>
            </w:pPr>
            <w:r>
              <w:t>Assessable development—Code assessment</w:t>
            </w:r>
          </w:p>
        </w:tc>
      </w:tr>
      <w:tr w:rsidR="00B37B62" w14:paraId="706F7E9C" w14:textId="77777777" w:rsidTr="00977D1D">
        <w:trPr>
          <w:trHeight w:val="434"/>
        </w:trPr>
        <w:tc>
          <w:tcPr>
            <w:tcW w:w="3452" w:type="dxa"/>
            <w:vMerge/>
            <w:tcBorders>
              <w:left w:val="single" w:sz="4" w:space="0" w:color="auto"/>
              <w:bottom w:val="single" w:sz="4" w:space="0" w:color="auto"/>
              <w:right w:val="single" w:sz="4" w:space="0" w:color="auto"/>
            </w:tcBorders>
            <w:vAlign w:val="center"/>
            <w:hideMark/>
          </w:tcPr>
          <w:p w14:paraId="46F5DEAC" w14:textId="77777777" w:rsidR="00B37B62" w:rsidRPr="00EA2147" w:rsidRDefault="00B37B62" w:rsidP="00EA2147"/>
        </w:tc>
        <w:tc>
          <w:tcPr>
            <w:tcW w:w="2881" w:type="dxa"/>
            <w:tcBorders>
              <w:top w:val="single" w:sz="4" w:space="0" w:color="auto"/>
              <w:left w:val="single" w:sz="4" w:space="0" w:color="auto"/>
              <w:bottom w:val="single" w:sz="4" w:space="0" w:color="auto"/>
              <w:right w:val="single" w:sz="4" w:space="0" w:color="auto"/>
            </w:tcBorders>
            <w:hideMark/>
          </w:tcPr>
          <w:p w14:paraId="616C565B" w14:textId="77777777" w:rsidR="00B37B62" w:rsidRPr="00EA2147" w:rsidRDefault="00B37B62" w:rsidP="005502FE">
            <w:pPr>
              <w:pStyle w:val="QPPTableTextBody"/>
            </w:pPr>
            <w:r>
              <w:t>-</w:t>
            </w:r>
          </w:p>
          <w:p w14:paraId="1439D427" w14:textId="77777777" w:rsidR="00B37B62" w:rsidRPr="00EA2147" w:rsidRDefault="00B37B62" w:rsidP="00EA2147">
            <w:pPr>
              <w:pStyle w:val="QPPEditorsNoteStyle1"/>
            </w:pPr>
            <w:r>
              <w:t>Note—If the ROL is impact assessable in the zone or neighbourhood plan, then the category of assessment is not lowered to code assessment.</w:t>
            </w:r>
          </w:p>
        </w:tc>
        <w:tc>
          <w:tcPr>
            <w:tcW w:w="2881" w:type="dxa"/>
            <w:tcBorders>
              <w:top w:val="single" w:sz="4" w:space="0" w:color="auto"/>
              <w:left w:val="single" w:sz="4" w:space="0" w:color="auto"/>
              <w:bottom w:val="single" w:sz="4" w:space="0" w:color="auto"/>
              <w:right w:val="single" w:sz="4" w:space="0" w:color="auto"/>
            </w:tcBorders>
            <w:hideMark/>
          </w:tcPr>
          <w:p w14:paraId="098C8FA6" w14:textId="457F341C" w:rsidR="00B37B62" w:rsidRPr="00EA2147" w:rsidRDefault="00B37B62" w:rsidP="005502FE">
            <w:pPr>
              <w:pStyle w:val="QPPTableTextBody"/>
            </w:pPr>
            <w:r w:rsidRPr="007B5A9F">
              <w:t>Waterway corridors overlay code</w:t>
            </w:r>
            <w:r w:rsidRPr="00EA2147">
              <w:t>—purpose, overall outcomes and outcomes in section K</w:t>
            </w:r>
          </w:p>
        </w:tc>
      </w:tr>
      <w:tr w:rsidR="00C21A43" w14:paraId="7723F1E5" w14:textId="77777777" w:rsidTr="00977D1D">
        <w:trPr>
          <w:trHeight w:val="434"/>
        </w:trPr>
        <w:tc>
          <w:tcPr>
            <w:tcW w:w="9214" w:type="dxa"/>
            <w:gridSpan w:val="3"/>
            <w:tcBorders>
              <w:top w:val="single" w:sz="4" w:space="0" w:color="auto"/>
              <w:left w:val="single" w:sz="4" w:space="0" w:color="auto"/>
              <w:bottom w:val="single" w:sz="4" w:space="0" w:color="auto"/>
              <w:right w:val="single" w:sz="4" w:space="0" w:color="auto"/>
            </w:tcBorders>
            <w:hideMark/>
          </w:tcPr>
          <w:p w14:paraId="0059266E" w14:textId="77777777" w:rsidR="00C21A43" w:rsidRPr="00EA2147" w:rsidRDefault="00C21A43" w:rsidP="005502FE">
            <w:pPr>
              <w:pStyle w:val="QPPTableTextBold"/>
            </w:pPr>
            <w:r>
              <w:t>Operational work</w:t>
            </w:r>
          </w:p>
        </w:tc>
      </w:tr>
      <w:tr w:rsidR="00671CD6" w14:paraId="717056BA" w14:textId="77777777" w:rsidTr="00977D1D">
        <w:trPr>
          <w:trHeight w:val="434"/>
        </w:trPr>
        <w:tc>
          <w:tcPr>
            <w:tcW w:w="3452" w:type="dxa"/>
            <w:vMerge w:val="restart"/>
            <w:tcBorders>
              <w:top w:val="single" w:sz="4" w:space="0" w:color="auto"/>
              <w:left w:val="single" w:sz="4" w:space="0" w:color="auto"/>
              <w:right w:val="single" w:sz="4" w:space="0" w:color="auto"/>
            </w:tcBorders>
            <w:hideMark/>
          </w:tcPr>
          <w:p w14:paraId="3903D747" w14:textId="77777777" w:rsidR="00671CD6" w:rsidRPr="00EA2147" w:rsidRDefault="00671CD6" w:rsidP="005502FE">
            <w:pPr>
              <w:pStyle w:val="QPPTableTextBody"/>
            </w:pPr>
            <w:r>
              <w:t xml:space="preserve">Operational work for filling or excavation, if 100 </w:t>
            </w:r>
            <w:r w:rsidRPr="00EA2147">
              <w:t>vertical millimetres or more in depth in the Citywide waterway corridor sub-category or the Local waterway corridor sub-category</w:t>
            </w:r>
          </w:p>
        </w:tc>
        <w:tc>
          <w:tcPr>
            <w:tcW w:w="5762" w:type="dxa"/>
            <w:gridSpan w:val="2"/>
            <w:tcBorders>
              <w:top w:val="single" w:sz="4" w:space="0" w:color="auto"/>
              <w:left w:val="single" w:sz="4" w:space="0" w:color="auto"/>
              <w:bottom w:val="single" w:sz="4" w:space="0" w:color="auto"/>
              <w:right w:val="single" w:sz="4" w:space="0" w:color="auto"/>
            </w:tcBorders>
            <w:hideMark/>
          </w:tcPr>
          <w:p w14:paraId="63669509" w14:textId="77777777" w:rsidR="00671CD6" w:rsidRPr="00EA2147" w:rsidRDefault="00671CD6" w:rsidP="005502FE">
            <w:pPr>
              <w:pStyle w:val="QPPTableTextBold"/>
            </w:pPr>
            <w:r>
              <w:t>Assessable development—Code assessment</w:t>
            </w:r>
          </w:p>
        </w:tc>
      </w:tr>
      <w:tr w:rsidR="00671CD6" w14:paraId="64716C08" w14:textId="77777777" w:rsidTr="00977D1D">
        <w:trPr>
          <w:trHeight w:val="434"/>
        </w:trPr>
        <w:tc>
          <w:tcPr>
            <w:tcW w:w="3452" w:type="dxa"/>
            <w:vMerge/>
            <w:tcBorders>
              <w:left w:val="single" w:sz="4" w:space="0" w:color="auto"/>
              <w:bottom w:val="single" w:sz="4" w:space="0" w:color="auto"/>
              <w:right w:val="single" w:sz="4" w:space="0" w:color="auto"/>
            </w:tcBorders>
            <w:vAlign w:val="center"/>
            <w:hideMark/>
          </w:tcPr>
          <w:p w14:paraId="7DBC2350" w14:textId="77777777" w:rsidR="00671CD6" w:rsidRPr="00EA2147" w:rsidRDefault="00671CD6" w:rsidP="00EA2147"/>
        </w:tc>
        <w:tc>
          <w:tcPr>
            <w:tcW w:w="2881" w:type="dxa"/>
            <w:tcBorders>
              <w:top w:val="single" w:sz="4" w:space="0" w:color="auto"/>
              <w:left w:val="single" w:sz="4" w:space="0" w:color="auto"/>
              <w:bottom w:val="single" w:sz="4" w:space="0" w:color="auto"/>
              <w:right w:val="single" w:sz="4" w:space="0" w:color="auto"/>
            </w:tcBorders>
            <w:hideMark/>
          </w:tcPr>
          <w:p w14:paraId="35A3BD1B" w14:textId="77777777" w:rsidR="00671CD6" w:rsidRPr="00EA2147" w:rsidRDefault="00671CD6" w:rsidP="005502FE">
            <w:pPr>
              <w:pStyle w:val="QPPTableTextBody"/>
            </w:pPr>
            <w:r>
              <w:t>-</w:t>
            </w:r>
          </w:p>
          <w:p w14:paraId="659A9730" w14:textId="77777777" w:rsidR="00671CD6" w:rsidRPr="00EA2147" w:rsidRDefault="00671CD6" w:rsidP="00EA2147">
            <w:pPr>
              <w:pStyle w:val="QPPEditorsNoteStyle1"/>
            </w:pPr>
            <w:r>
              <w:t>Note—If the development is impact assessable in the zone or neighbourhood plan, then</w:t>
            </w:r>
            <w:r w:rsidRPr="00EA2147">
              <w:t xml:space="preserve"> the category of assessment is not lowered to code assessment.</w:t>
            </w:r>
          </w:p>
        </w:tc>
        <w:tc>
          <w:tcPr>
            <w:tcW w:w="2881" w:type="dxa"/>
            <w:tcBorders>
              <w:top w:val="single" w:sz="4" w:space="0" w:color="auto"/>
              <w:left w:val="single" w:sz="4" w:space="0" w:color="auto"/>
              <w:bottom w:val="single" w:sz="4" w:space="0" w:color="auto"/>
              <w:right w:val="single" w:sz="4" w:space="0" w:color="auto"/>
            </w:tcBorders>
            <w:hideMark/>
          </w:tcPr>
          <w:p w14:paraId="76A6F93B" w14:textId="3E503481" w:rsidR="00671CD6" w:rsidRPr="00EA2147" w:rsidRDefault="00671CD6" w:rsidP="005502FE">
            <w:pPr>
              <w:pStyle w:val="QPPTableTextBody"/>
            </w:pPr>
            <w:r w:rsidRPr="007B5A9F">
              <w:t>Waterway corridors overlay code</w:t>
            </w:r>
            <w:r w:rsidRPr="00EA2147">
              <w:t>—purpose, overall outcomes and outcomes in section G</w:t>
            </w:r>
          </w:p>
          <w:p w14:paraId="7EB442BE" w14:textId="2ABBE411" w:rsidR="00671CD6" w:rsidRPr="00EA2147" w:rsidRDefault="00671CD6" w:rsidP="005502FE">
            <w:pPr>
              <w:pStyle w:val="QPPTableTextBody"/>
            </w:pPr>
            <w:r w:rsidRPr="007B5A9F">
              <w:t>Filling and excavation code</w:t>
            </w:r>
          </w:p>
        </w:tc>
      </w:tr>
      <w:tr w:rsidR="00671CD6" w14:paraId="50E0224F" w14:textId="77777777" w:rsidTr="00977D1D">
        <w:trPr>
          <w:trHeight w:val="434"/>
        </w:trPr>
        <w:tc>
          <w:tcPr>
            <w:tcW w:w="3452" w:type="dxa"/>
            <w:vMerge w:val="restart"/>
            <w:tcBorders>
              <w:top w:val="single" w:sz="4" w:space="0" w:color="auto"/>
              <w:left w:val="single" w:sz="4" w:space="0" w:color="auto"/>
              <w:right w:val="single" w:sz="4" w:space="0" w:color="auto"/>
            </w:tcBorders>
            <w:hideMark/>
          </w:tcPr>
          <w:p w14:paraId="6E4A563B" w14:textId="77777777" w:rsidR="00671CD6" w:rsidRPr="00EA2147" w:rsidRDefault="00671CD6" w:rsidP="005502FE">
            <w:pPr>
              <w:pStyle w:val="QPPTableTextBody"/>
            </w:pPr>
            <w:r>
              <w:t xml:space="preserve">Operational work for filling or excavation, if 1,000 vertical millimetres or more in depth in the Brisbane River corridor sub-category </w:t>
            </w:r>
            <w:r w:rsidRPr="00EA2147">
              <w:t>(sections 1 to 5)</w:t>
            </w:r>
          </w:p>
        </w:tc>
        <w:tc>
          <w:tcPr>
            <w:tcW w:w="5762" w:type="dxa"/>
            <w:gridSpan w:val="2"/>
            <w:tcBorders>
              <w:top w:val="single" w:sz="4" w:space="0" w:color="auto"/>
              <w:left w:val="single" w:sz="4" w:space="0" w:color="auto"/>
              <w:bottom w:val="single" w:sz="4" w:space="0" w:color="auto"/>
              <w:right w:val="single" w:sz="4" w:space="0" w:color="auto"/>
            </w:tcBorders>
            <w:hideMark/>
          </w:tcPr>
          <w:p w14:paraId="34DB01C8" w14:textId="77777777" w:rsidR="00671CD6" w:rsidRPr="00EA2147" w:rsidRDefault="00671CD6" w:rsidP="005502FE">
            <w:pPr>
              <w:pStyle w:val="QPPTableTextBold"/>
            </w:pPr>
            <w:r>
              <w:t>Assessable development—Code assessment</w:t>
            </w:r>
          </w:p>
        </w:tc>
      </w:tr>
      <w:tr w:rsidR="00671CD6" w14:paraId="7B05C076" w14:textId="77777777" w:rsidTr="00977D1D">
        <w:trPr>
          <w:trHeight w:val="434"/>
        </w:trPr>
        <w:tc>
          <w:tcPr>
            <w:tcW w:w="3452" w:type="dxa"/>
            <w:vMerge/>
            <w:tcBorders>
              <w:left w:val="single" w:sz="4" w:space="0" w:color="auto"/>
              <w:bottom w:val="single" w:sz="4" w:space="0" w:color="auto"/>
              <w:right w:val="single" w:sz="4" w:space="0" w:color="auto"/>
            </w:tcBorders>
            <w:vAlign w:val="center"/>
            <w:hideMark/>
          </w:tcPr>
          <w:p w14:paraId="41910392" w14:textId="77777777" w:rsidR="00671CD6" w:rsidRPr="00EA2147" w:rsidRDefault="00671CD6" w:rsidP="00EA2147"/>
        </w:tc>
        <w:tc>
          <w:tcPr>
            <w:tcW w:w="2881" w:type="dxa"/>
            <w:tcBorders>
              <w:top w:val="single" w:sz="4" w:space="0" w:color="auto"/>
              <w:left w:val="single" w:sz="4" w:space="0" w:color="auto"/>
              <w:bottom w:val="single" w:sz="4" w:space="0" w:color="auto"/>
              <w:right w:val="single" w:sz="4" w:space="0" w:color="auto"/>
            </w:tcBorders>
            <w:hideMark/>
          </w:tcPr>
          <w:p w14:paraId="7342CDD4" w14:textId="77777777" w:rsidR="00671CD6" w:rsidRPr="00EA2147" w:rsidRDefault="00671CD6" w:rsidP="005502FE">
            <w:pPr>
              <w:pStyle w:val="QPPTableTextBody"/>
            </w:pPr>
            <w:r>
              <w:t>-</w:t>
            </w:r>
          </w:p>
          <w:p w14:paraId="64DF3D64" w14:textId="77777777" w:rsidR="00671CD6" w:rsidRPr="00EA2147" w:rsidRDefault="00671CD6" w:rsidP="00EA2147">
            <w:pPr>
              <w:pStyle w:val="QPPEditorsNoteStyle1"/>
            </w:pPr>
            <w:r>
              <w:t>Note—If the development is impact assessable in the zone or neighbourhood plan, then the category of assessment is not lowered to code assessment.</w:t>
            </w:r>
          </w:p>
        </w:tc>
        <w:tc>
          <w:tcPr>
            <w:tcW w:w="2881" w:type="dxa"/>
            <w:tcBorders>
              <w:top w:val="single" w:sz="4" w:space="0" w:color="auto"/>
              <w:left w:val="single" w:sz="4" w:space="0" w:color="auto"/>
              <w:bottom w:val="single" w:sz="4" w:space="0" w:color="auto"/>
              <w:right w:val="single" w:sz="4" w:space="0" w:color="auto"/>
            </w:tcBorders>
            <w:hideMark/>
          </w:tcPr>
          <w:p w14:paraId="63431D70" w14:textId="1678E199" w:rsidR="00671CD6" w:rsidRPr="00EA2147" w:rsidRDefault="00671CD6" w:rsidP="005502FE">
            <w:pPr>
              <w:pStyle w:val="QPPTableTextBody"/>
            </w:pPr>
            <w:r w:rsidRPr="007B5A9F">
              <w:t>Waterway corridors overlay code</w:t>
            </w:r>
            <w:r w:rsidRPr="00EA2147">
              <w:t>—purpose, overall outcomes and  outcomes in section H</w:t>
            </w:r>
          </w:p>
          <w:p w14:paraId="20CD320C" w14:textId="048A2481" w:rsidR="00671CD6" w:rsidRPr="00EA2147" w:rsidRDefault="00671CD6" w:rsidP="005502FE">
            <w:pPr>
              <w:pStyle w:val="QPPTableTextBody"/>
            </w:pPr>
            <w:r w:rsidRPr="007B5A9F">
              <w:t>Filling and excavation code</w:t>
            </w:r>
          </w:p>
        </w:tc>
      </w:tr>
      <w:tr w:rsidR="00C21A43" w14:paraId="1764CEE1" w14:textId="77777777" w:rsidTr="00977D1D">
        <w:trPr>
          <w:trHeight w:val="434"/>
        </w:trPr>
        <w:tc>
          <w:tcPr>
            <w:tcW w:w="9214" w:type="dxa"/>
            <w:gridSpan w:val="3"/>
            <w:tcBorders>
              <w:top w:val="single" w:sz="4" w:space="0" w:color="auto"/>
              <w:left w:val="single" w:sz="4" w:space="0" w:color="auto"/>
              <w:bottom w:val="single" w:sz="4" w:space="0" w:color="auto"/>
              <w:right w:val="single" w:sz="4" w:space="0" w:color="auto"/>
            </w:tcBorders>
            <w:hideMark/>
          </w:tcPr>
          <w:p w14:paraId="26B5615C" w14:textId="77777777" w:rsidR="00C21A43" w:rsidRPr="00EA2147" w:rsidRDefault="00C21A43" w:rsidP="005502FE">
            <w:pPr>
              <w:pStyle w:val="QPPTableTextBold"/>
            </w:pPr>
            <w:r>
              <w:t>Building work</w:t>
            </w:r>
          </w:p>
        </w:tc>
      </w:tr>
      <w:tr w:rsidR="00671CD6" w14:paraId="186A45DF" w14:textId="77777777" w:rsidTr="00977D1D">
        <w:trPr>
          <w:trHeight w:val="434"/>
        </w:trPr>
        <w:tc>
          <w:tcPr>
            <w:tcW w:w="3452" w:type="dxa"/>
            <w:vMerge w:val="restart"/>
            <w:tcBorders>
              <w:top w:val="single" w:sz="4" w:space="0" w:color="auto"/>
              <w:left w:val="single" w:sz="4" w:space="0" w:color="auto"/>
              <w:right w:val="single" w:sz="4" w:space="0" w:color="auto"/>
            </w:tcBorders>
            <w:hideMark/>
          </w:tcPr>
          <w:p w14:paraId="11615A05" w14:textId="1D33E718" w:rsidR="00671CD6" w:rsidRPr="00EA2147" w:rsidRDefault="00671CD6" w:rsidP="005502FE">
            <w:pPr>
              <w:pStyle w:val="QPPTableTextBody"/>
            </w:pPr>
            <w:r>
              <w:t xml:space="preserve">Building work involving an extension to the </w:t>
            </w:r>
            <w:r w:rsidRPr="007B5A9F">
              <w:t>building footprint</w:t>
            </w:r>
            <w:r w:rsidRPr="00EA2147">
              <w:t xml:space="preserve"> of an existing dwelling house in the Citywide waterway corridor sub-category or the Local waterway corridor sub-category</w:t>
            </w:r>
          </w:p>
        </w:tc>
        <w:tc>
          <w:tcPr>
            <w:tcW w:w="5762" w:type="dxa"/>
            <w:gridSpan w:val="2"/>
            <w:tcBorders>
              <w:top w:val="single" w:sz="4" w:space="0" w:color="auto"/>
              <w:left w:val="single" w:sz="4" w:space="0" w:color="auto"/>
              <w:bottom w:val="single" w:sz="4" w:space="0" w:color="auto"/>
              <w:right w:val="single" w:sz="4" w:space="0" w:color="auto"/>
            </w:tcBorders>
            <w:hideMark/>
          </w:tcPr>
          <w:p w14:paraId="5EC721D8" w14:textId="77777777" w:rsidR="00671CD6" w:rsidRPr="00EA2147" w:rsidRDefault="00671CD6" w:rsidP="005502FE">
            <w:pPr>
              <w:pStyle w:val="QPPTableTextBold"/>
            </w:pPr>
            <w:r>
              <w:t>Accepted development, subject to compliance with identified requirements</w:t>
            </w:r>
          </w:p>
        </w:tc>
      </w:tr>
      <w:tr w:rsidR="00671CD6" w14:paraId="41D1F556" w14:textId="77777777" w:rsidTr="00977D1D">
        <w:trPr>
          <w:trHeight w:val="434"/>
        </w:trPr>
        <w:tc>
          <w:tcPr>
            <w:tcW w:w="3452" w:type="dxa"/>
            <w:vMerge/>
            <w:tcBorders>
              <w:left w:val="single" w:sz="4" w:space="0" w:color="auto"/>
              <w:right w:val="single" w:sz="4" w:space="0" w:color="auto"/>
            </w:tcBorders>
            <w:vAlign w:val="center"/>
            <w:hideMark/>
          </w:tcPr>
          <w:p w14:paraId="40072CCA" w14:textId="77777777" w:rsidR="00671CD6" w:rsidRPr="00EA2147" w:rsidRDefault="00671CD6" w:rsidP="00EA2147"/>
        </w:tc>
        <w:tc>
          <w:tcPr>
            <w:tcW w:w="2881" w:type="dxa"/>
            <w:tcBorders>
              <w:top w:val="single" w:sz="4" w:space="0" w:color="auto"/>
              <w:left w:val="single" w:sz="4" w:space="0" w:color="auto"/>
              <w:bottom w:val="single" w:sz="4" w:space="0" w:color="auto"/>
              <w:right w:val="single" w:sz="4" w:space="0" w:color="auto"/>
            </w:tcBorders>
            <w:hideMark/>
          </w:tcPr>
          <w:p w14:paraId="6E4E24BC" w14:textId="75F4AF6A" w:rsidR="00671CD6" w:rsidRPr="00EA2147" w:rsidRDefault="00671CD6" w:rsidP="005502FE">
            <w:pPr>
              <w:pStyle w:val="QPPTableTextBody"/>
            </w:pPr>
            <w:r>
              <w:t xml:space="preserve">If complying with all  acceptable outcomes in section A of the </w:t>
            </w:r>
            <w:r w:rsidRPr="007B5A9F">
              <w:t>Waterway corridors overlay code</w:t>
            </w:r>
          </w:p>
          <w:p w14:paraId="46E43AF4" w14:textId="77777777" w:rsidR="00671CD6" w:rsidRPr="00EA2147" w:rsidRDefault="00671CD6" w:rsidP="00EA2147">
            <w:pPr>
              <w:pStyle w:val="QPPEditorsNoteStyle1"/>
            </w:pPr>
            <w:r>
              <w:t xml:space="preserve">Note—If the development is code </w:t>
            </w:r>
            <w:r w:rsidRPr="00EA2147">
              <w:t>or impact assessable in the zone or neighbourhood plan, then the category of development is not changed to accepted development.</w:t>
            </w:r>
          </w:p>
        </w:tc>
        <w:tc>
          <w:tcPr>
            <w:tcW w:w="2881" w:type="dxa"/>
            <w:tcBorders>
              <w:top w:val="single" w:sz="4" w:space="0" w:color="auto"/>
              <w:left w:val="single" w:sz="4" w:space="0" w:color="auto"/>
              <w:bottom w:val="single" w:sz="4" w:space="0" w:color="auto"/>
              <w:right w:val="single" w:sz="4" w:space="0" w:color="auto"/>
            </w:tcBorders>
            <w:hideMark/>
          </w:tcPr>
          <w:p w14:paraId="3CB689D1" w14:textId="77777777" w:rsidR="00671CD6" w:rsidRPr="00EA2147" w:rsidRDefault="00671CD6" w:rsidP="005502FE">
            <w:pPr>
              <w:pStyle w:val="QPPTableTextBody"/>
            </w:pPr>
            <w:r>
              <w:t>Not applicable</w:t>
            </w:r>
          </w:p>
        </w:tc>
      </w:tr>
      <w:tr w:rsidR="00671CD6" w14:paraId="0E1B2BCD" w14:textId="77777777" w:rsidTr="00977D1D">
        <w:trPr>
          <w:trHeight w:val="434"/>
        </w:trPr>
        <w:tc>
          <w:tcPr>
            <w:tcW w:w="3452" w:type="dxa"/>
            <w:vMerge/>
            <w:tcBorders>
              <w:left w:val="single" w:sz="4" w:space="0" w:color="auto"/>
              <w:right w:val="single" w:sz="4" w:space="0" w:color="auto"/>
            </w:tcBorders>
            <w:vAlign w:val="center"/>
            <w:hideMark/>
          </w:tcPr>
          <w:p w14:paraId="2EBDB8FD" w14:textId="77777777" w:rsidR="00671CD6" w:rsidRPr="00EA2147" w:rsidRDefault="00671CD6" w:rsidP="00EA2147"/>
        </w:tc>
        <w:tc>
          <w:tcPr>
            <w:tcW w:w="5762" w:type="dxa"/>
            <w:gridSpan w:val="2"/>
            <w:tcBorders>
              <w:top w:val="single" w:sz="4" w:space="0" w:color="auto"/>
              <w:left w:val="single" w:sz="4" w:space="0" w:color="auto"/>
              <w:bottom w:val="single" w:sz="4" w:space="0" w:color="auto"/>
              <w:right w:val="single" w:sz="4" w:space="0" w:color="auto"/>
            </w:tcBorders>
            <w:hideMark/>
          </w:tcPr>
          <w:p w14:paraId="3F6E8618" w14:textId="77777777" w:rsidR="00671CD6" w:rsidRPr="00EA2147" w:rsidRDefault="00671CD6" w:rsidP="005502FE">
            <w:pPr>
              <w:pStyle w:val="QPPTableTextBold"/>
            </w:pPr>
            <w:r>
              <w:t>Assessable development—Code assessment</w:t>
            </w:r>
          </w:p>
        </w:tc>
      </w:tr>
      <w:tr w:rsidR="00671CD6" w14:paraId="347F515C" w14:textId="77777777" w:rsidTr="00977D1D">
        <w:trPr>
          <w:trHeight w:val="434"/>
        </w:trPr>
        <w:tc>
          <w:tcPr>
            <w:tcW w:w="3452" w:type="dxa"/>
            <w:vMerge/>
            <w:tcBorders>
              <w:left w:val="single" w:sz="4" w:space="0" w:color="auto"/>
              <w:bottom w:val="single" w:sz="4" w:space="0" w:color="auto"/>
              <w:right w:val="single" w:sz="4" w:space="0" w:color="auto"/>
            </w:tcBorders>
            <w:vAlign w:val="center"/>
            <w:hideMark/>
          </w:tcPr>
          <w:p w14:paraId="436C0C39" w14:textId="77777777" w:rsidR="00671CD6" w:rsidRPr="00EA2147" w:rsidRDefault="00671CD6" w:rsidP="00EA2147"/>
        </w:tc>
        <w:tc>
          <w:tcPr>
            <w:tcW w:w="2881" w:type="dxa"/>
            <w:tcBorders>
              <w:top w:val="single" w:sz="4" w:space="0" w:color="auto"/>
              <w:left w:val="single" w:sz="4" w:space="0" w:color="auto"/>
              <w:bottom w:val="single" w:sz="4" w:space="0" w:color="auto"/>
              <w:right w:val="single" w:sz="4" w:space="0" w:color="auto"/>
            </w:tcBorders>
            <w:hideMark/>
          </w:tcPr>
          <w:p w14:paraId="231DBBC1" w14:textId="12C48A62" w:rsidR="00671CD6" w:rsidRPr="00EA2147" w:rsidRDefault="00671CD6" w:rsidP="005502FE">
            <w:pPr>
              <w:pStyle w:val="QPPTableTextBody"/>
            </w:pPr>
            <w:r>
              <w:t xml:space="preserve">If not complying with all acceptable outcomes in section A of the </w:t>
            </w:r>
            <w:r w:rsidRPr="007B5A9F">
              <w:t>Waterway corridors overlay code</w:t>
            </w:r>
          </w:p>
          <w:p w14:paraId="46B894CF" w14:textId="77777777" w:rsidR="00671CD6" w:rsidRPr="00EA2147" w:rsidRDefault="00671CD6" w:rsidP="00EA2147">
            <w:pPr>
              <w:pStyle w:val="QPPEditorsNoteStyle1"/>
            </w:pPr>
            <w:r>
              <w:t>Note—If the development is impact assessable in the zone or neighbourhood plan, then the category of assessment is not lowered to code assessment.</w:t>
            </w:r>
          </w:p>
        </w:tc>
        <w:tc>
          <w:tcPr>
            <w:tcW w:w="2881" w:type="dxa"/>
            <w:tcBorders>
              <w:top w:val="single" w:sz="4" w:space="0" w:color="auto"/>
              <w:left w:val="single" w:sz="4" w:space="0" w:color="auto"/>
              <w:bottom w:val="single" w:sz="4" w:space="0" w:color="auto"/>
              <w:right w:val="single" w:sz="4" w:space="0" w:color="auto"/>
            </w:tcBorders>
            <w:hideMark/>
          </w:tcPr>
          <w:p w14:paraId="32319DCB" w14:textId="51B338C1" w:rsidR="00671CD6" w:rsidRPr="00EA2147" w:rsidRDefault="00671CD6" w:rsidP="005502FE">
            <w:pPr>
              <w:pStyle w:val="QPPTableTextBody"/>
            </w:pPr>
            <w:r w:rsidRPr="007B5A9F">
              <w:t>Waterway corridors overlay code</w:t>
            </w:r>
            <w:r w:rsidRPr="00EA2147">
              <w:t>—purpose, overall outcomes and  outcomes in section A</w:t>
            </w:r>
          </w:p>
        </w:tc>
      </w:tr>
      <w:tr w:rsidR="00671CD6" w14:paraId="19B88C09" w14:textId="77777777" w:rsidTr="00977D1D">
        <w:trPr>
          <w:trHeight w:val="434"/>
        </w:trPr>
        <w:tc>
          <w:tcPr>
            <w:tcW w:w="3452" w:type="dxa"/>
            <w:vMerge w:val="restart"/>
            <w:tcBorders>
              <w:top w:val="single" w:sz="4" w:space="0" w:color="auto"/>
              <w:left w:val="single" w:sz="4" w:space="0" w:color="auto"/>
              <w:right w:val="single" w:sz="4" w:space="0" w:color="auto"/>
            </w:tcBorders>
            <w:hideMark/>
          </w:tcPr>
          <w:p w14:paraId="1360FD62" w14:textId="77777777" w:rsidR="00671CD6" w:rsidRPr="00EA2147" w:rsidRDefault="00671CD6" w:rsidP="005502FE">
            <w:pPr>
              <w:pStyle w:val="QPPTableTextBody"/>
            </w:pPr>
            <w:r>
              <w:t>Building work for an extension to the building footprint of an existing dwelling house in the Brisbane River corridor sub-category (sections 1 to 5)</w:t>
            </w:r>
          </w:p>
        </w:tc>
        <w:tc>
          <w:tcPr>
            <w:tcW w:w="5762" w:type="dxa"/>
            <w:gridSpan w:val="2"/>
            <w:tcBorders>
              <w:top w:val="single" w:sz="4" w:space="0" w:color="auto"/>
              <w:left w:val="single" w:sz="4" w:space="0" w:color="auto"/>
              <w:bottom w:val="single" w:sz="4" w:space="0" w:color="auto"/>
              <w:right w:val="single" w:sz="4" w:space="0" w:color="auto"/>
            </w:tcBorders>
            <w:hideMark/>
          </w:tcPr>
          <w:p w14:paraId="0AE54C9B" w14:textId="77777777" w:rsidR="00671CD6" w:rsidRPr="00EA2147" w:rsidRDefault="00671CD6" w:rsidP="005502FE">
            <w:pPr>
              <w:pStyle w:val="QPPTableTextBold"/>
            </w:pPr>
            <w:r>
              <w:t xml:space="preserve">Accepted development, subject to compliance with identified </w:t>
            </w:r>
            <w:r w:rsidRPr="00EA2147">
              <w:t>requirements</w:t>
            </w:r>
          </w:p>
        </w:tc>
      </w:tr>
      <w:tr w:rsidR="00671CD6" w14:paraId="5E02B705" w14:textId="77777777" w:rsidTr="00977D1D">
        <w:trPr>
          <w:trHeight w:val="434"/>
        </w:trPr>
        <w:tc>
          <w:tcPr>
            <w:tcW w:w="3452" w:type="dxa"/>
            <w:vMerge/>
            <w:tcBorders>
              <w:left w:val="single" w:sz="4" w:space="0" w:color="auto"/>
              <w:right w:val="single" w:sz="4" w:space="0" w:color="auto"/>
            </w:tcBorders>
            <w:vAlign w:val="center"/>
            <w:hideMark/>
          </w:tcPr>
          <w:p w14:paraId="57E0F1CF" w14:textId="77777777" w:rsidR="00671CD6" w:rsidRPr="00EA2147" w:rsidRDefault="00671CD6" w:rsidP="00EA2147"/>
        </w:tc>
        <w:tc>
          <w:tcPr>
            <w:tcW w:w="2881" w:type="dxa"/>
            <w:tcBorders>
              <w:top w:val="single" w:sz="4" w:space="0" w:color="auto"/>
              <w:left w:val="single" w:sz="4" w:space="0" w:color="auto"/>
              <w:bottom w:val="single" w:sz="4" w:space="0" w:color="auto"/>
              <w:right w:val="single" w:sz="4" w:space="0" w:color="auto"/>
            </w:tcBorders>
            <w:hideMark/>
          </w:tcPr>
          <w:p w14:paraId="6BA98968" w14:textId="6CBEB363" w:rsidR="00671CD6" w:rsidRPr="00EA2147" w:rsidRDefault="00671CD6" w:rsidP="005502FE">
            <w:pPr>
              <w:pStyle w:val="QPPTableTextBody"/>
            </w:pPr>
            <w:r>
              <w:t xml:space="preserve">If complying with all  acceptable outcomes in section C of the </w:t>
            </w:r>
            <w:r w:rsidRPr="007B5A9F">
              <w:t>Waterway corridors overlay code</w:t>
            </w:r>
          </w:p>
          <w:p w14:paraId="62095A9B" w14:textId="77777777" w:rsidR="00671CD6" w:rsidRPr="00EA2147" w:rsidRDefault="00671CD6" w:rsidP="00EA2147">
            <w:pPr>
              <w:pStyle w:val="QPPEditorsNoteStyle1"/>
            </w:pPr>
            <w:r>
              <w:t>Note—If the development is code or impact assessable in the zone or neighbourhood plan, then the category of development is not changed to accepted development.</w:t>
            </w:r>
          </w:p>
        </w:tc>
        <w:tc>
          <w:tcPr>
            <w:tcW w:w="2881" w:type="dxa"/>
            <w:tcBorders>
              <w:top w:val="single" w:sz="4" w:space="0" w:color="auto"/>
              <w:left w:val="single" w:sz="4" w:space="0" w:color="auto"/>
              <w:bottom w:val="single" w:sz="4" w:space="0" w:color="auto"/>
              <w:right w:val="single" w:sz="4" w:space="0" w:color="auto"/>
            </w:tcBorders>
            <w:hideMark/>
          </w:tcPr>
          <w:p w14:paraId="1BE5E805" w14:textId="77777777" w:rsidR="00671CD6" w:rsidRPr="00EA2147" w:rsidRDefault="00671CD6" w:rsidP="005502FE">
            <w:pPr>
              <w:pStyle w:val="QPPTableTextBody"/>
            </w:pPr>
            <w:r>
              <w:t>Not applicable</w:t>
            </w:r>
          </w:p>
        </w:tc>
      </w:tr>
      <w:tr w:rsidR="00671CD6" w14:paraId="7560A081" w14:textId="77777777" w:rsidTr="00977D1D">
        <w:trPr>
          <w:trHeight w:val="434"/>
        </w:trPr>
        <w:tc>
          <w:tcPr>
            <w:tcW w:w="3452" w:type="dxa"/>
            <w:vMerge/>
            <w:tcBorders>
              <w:left w:val="single" w:sz="4" w:space="0" w:color="auto"/>
              <w:right w:val="single" w:sz="4" w:space="0" w:color="auto"/>
            </w:tcBorders>
            <w:vAlign w:val="center"/>
            <w:hideMark/>
          </w:tcPr>
          <w:p w14:paraId="2934254B" w14:textId="77777777" w:rsidR="00671CD6" w:rsidRPr="00EA2147" w:rsidRDefault="00671CD6" w:rsidP="00EA2147"/>
        </w:tc>
        <w:tc>
          <w:tcPr>
            <w:tcW w:w="5762" w:type="dxa"/>
            <w:gridSpan w:val="2"/>
            <w:tcBorders>
              <w:top w:val="single" w:sz="4" w:space="0" w:color="auto"/>
              <w:left w:val="single" w:sz="4" w:space="0" w:color="auto"/>
              <w:bottom w:val="single" w:sz="4" w:space="0" w:color="auto"/>
              <w:right w:val="single" w:sz="4" w:space="0" w:color="auto"/>
            </w:tcBorders>
            <w:hideMark/>
          </w:tcPr>
          <w:p w14:paraId="508765FE" w14:textId="77777777" w:rsidR="00671CD6" w:rsidRPr="00EA2147" w:rsidRDefault="00671CD6" w:rsidP="005502FE">
            <w:pPr>
              <w:pStyle w:val="QPPTableTextBold"/>
            </w:pPr>
            <w:r>
              <w:t>Assessable development—Code assessment</w:t>
            </w:r>
          </w:p>
        </w:tc>
      </w:tr>
      <w:tr w:rsidR="00671CD6" w14:paraId="27C64C86" w14:textId="77777777" w:rsidTr="00977D1D">
        <w:trPr>
          <w:trHeight w:val="434"/>
        </w:trPr>
        <w:tc>
          <w:tcPr>
            <w:tcW w:w="3452" w:type="dxa"/>
            <w:vMerge/>
            <w:tcBorders>
              <w:left w:val="single" w:sz="4" w:space="0" w:color="auto"/>
              <w:bottom w:val="single" w:sz="4" w:space="0" w:color="auto"/>
              <w:right w:val="single" w:sz="4" w:space="0" w:color="auto"/>
            </w:tcBorders>
            <w:vAlign w:val="center"/>
            <w:hideMark/>
          </w:tcPr>
          <w:p w14:paraId="16FA6FE6" w14:textId="77777777" w:rsidR="00671CD6" w:rsidRPr="00EA2147" w:rsidRDefault="00671CD6" w:rsidP="00EA2147"/>
        </w:tc>
        <w:tc>
          <w:tcPr>
            <w:tcW w:w="2881" w:type="dxa"/>
            <w:tcBorders>
              <w:top w:val="single" w:sz="4" w:space="0" w:color="auto"/>
              <w:left w:val="single" w:sz="4" w:space="0" w:color="auto"/>
              <w:bottom w:val="single" w:sz="4" w:space="0" w:color="auto"/>
              <w:right w:val="single" w:sz="4" w:space="0" w:color="auto"/>
            </w:tcBorders>
            <w:hideMark/>
          </w:tcPr>
          <w:p w14:paraId="20A387EC" w14:textId="49BF6707" w:rsidR="00671CD6" w:rsidRPr="00EA2147" w:rsidRDefault="00671CD6" w:rsidP="005502FE">
            <w:pPr>
              <w:pStyle w:val="QPPTableTextBody"/>
            </w:pPr>
            <w:r>
              <w:t xml:space="preserve">If not complying with all acceptable outcomes in section C of the </w:t>
            </w:r>
            <w:r w:rsidRPr="007B5A9F">
              <w:t>Waterway corridors overlay code</w:t>
            </w:r>
          </w:p>
          <w:p w14:paraId="3CA23982" w14:textId="77777777" w:rsidR="00671CD6" w:rsidRPr="00EA2147" w:rsidRDefault="00671CD6" w:rsidP="00EA2147">
            <w:pPr>
              <w:pStyle w:val="QPPEditorsNoteStyle1"/>
            </w:pPr>
            <w:r>
              <w:t>Note—If the development is impact assessable in the zone or neighbourhood plan, then the category of assessment is not lowered to code assessment.</w:t>
            </w:r>
          </w:p>
        </w:tc>
        <w:tc>
          <w:tcPr>
            <w:tcW w:w="2881" w:type="dxa"/>
            <w:tcBorders>
              <w:top w:val="single" w:sz="4" w:space="0" w:color="auto"/>
              <w:left w:val="single" w:sz="4" w:space="0" w:color="auto"/>
              <w:bottom w:val="single" w:sz="4" w:space="0" w:color="auto"/>
              <w:right w:val="single" w:sz="4" w:space="0" w:color="auto"/>
            </w:tcBorders>
            <w:hideMark/>
          </w:tcPr>
          <w:p w14:paraId="368502B9" w14:textId="0EB5ED3E" w:rsidR="00671CD6" w:rsidRPr="00EA2147" w:rsidRDefault="00671CD6" w:rsidP="005502FE">
            <w:pPr>
              <w:pStyle w:val="QPPTableTextBody"/>
            </w:pPr>
            <w:r w:rsidRPr="007B5A9F">
              <w:t>Waterway corridors overlay code</w:t>
            </w:r>
            <w:r w:rsidR="001D23AE">
              <w:t xml:space="preserve">—purpose, overall outcomes and </w:t>
            </w:r>
            <w:r w:rsidRPr="00EA2147">
              <w:t>outcomes in section C</w:t>
            </w:r>
          </w:p>
        </w:tc>
      </w:tr>
      <w:tr w:rsidR="00395280" w14:paraId="1C6F188E" w14:textId="77777777" w:rsidTr="00977D1D">
        <w:trPr>
          <w:trHeight w:val="434"/>
        </w:trPr>
        <w:tc>
          <w:tcPr>
            <w:tcW w:w="3452" w:type="dxa"/>
            <w:vMerge w:val="restart"/>
            <w:tcBorders>
              <w:top w:val="single" w:sz="4" w:space="0" w:color="auto"/>
              <w:left w:val="single" w:sz="4" w:space="0" w:color="auto"/>
              <w:right w:val="single" w:sz="4" w:space="0" w:color="auto"/>
            </w:tcBorders>
            <w:hideMark/>
          </w:tcPr>
          <w:p w14:paraId="7D7277EF" w14:textId="77777777" w:rsidR="00395280" w:rsidRPr="00C73F48" w:rsidRDefault="00395280" w:rsidP="00C73F48">
            <w:pPr>
              <w:pStyle w:val="QPPTableTextBody"/>
            </w:pPr>
            <w:r w:rsidRPr="00C73F48">
              <w:t>Building work in the Brisbane River corridor sub-category (sections 1 to 5), if involving:</w:t>
            </w:r>
          </w:p>
          <w:p w14:paraId="2B700210" w14:textId="77777777" w:rsidR="00395280" w:rsidRPr="00EA2147" w:rsidRDefault="00395280" w:rsidP="005502FE">
            <w:pPr>
              <w:pStyle w:val="HGTableBullet2"/>
              <w:numPr>
                <w:ilvl w:val="0"/>
                <w:numId w:val="196"/>
              </w:numPr>
            </w:pPr>
            <w:r>
              <w:t>a swimming pool or tennis court between a building and the Brisbane River; or</w:t>
            </w:r>
          </w:p>
          <w:p w14:paraId="030BEB92" w14:textId="77777777" w:rsidR="00395280" w:rsidRPr="00EA2147" w:rsidRDefault="00395280" w:rsidP="005502FE">
            <w:pPr>
              <w:pStyle w:val="HGTableBullet2"/>
            </w:pPr>
            <w:r>
              <w:t>ancillary buildings and structures associated with</w:t>
            </w:r>
            <w:r w:rsidRPr="00EA2147">
              <w:t xml:space="preserve"> a dwelling house or dual occupancy</w:t>
            </w:r>
          </w:p>
        </w:tc>
        <w:tc>
          <w:tcPr>
            <w:tcW w:w="5762" w:type="dxa"/>
            <w:gridSpan w:val="2"/>
            <w:tcBorders>
              <w:top w:val="single" w:sz="4" w:space="0" w:color="auto"/>
              <w:left w:val="single" w:sz="4" w:space="0" w:color="auto"/>
              <w:bottom w:val="single" w:sz="4" w:space="0" w:color="auto"/>
              <w:right w:val="single" w:sz="4" w:space="0" w:color="auto"/>
            </w:tcBorders>
            <w:hideMark/>
          </w:tcPr>
          <w:p w14:paraId="7B58E5A6" w14:textId="77777777" w:rsidR="00395280" w:rsidRPr="00EA2147" w:rsidRDefault="00395280" w:rsidP="005502FE">
            <w:pPr>
              <w:pStyle w:val="QPPTableTextBold"/>
            </w:pPr>
            <w:r>
              <w:t>Accepted development, subject to compliance with identified requirements</w:t>
            </w:r>
          </w:p>
        </w:tc>
      </w:tr>
      <w:tr w:rsidR="00395280" w14:paraId="0E624DA1" w14:textId="77777777" w:rsidTr="00977D1D">
        <w:trPr>
          <w:trHeight w:val="434"/>
        </w:trPr>
        <w:tc>
          <w:tcPr>
            <w:tcW w:w="3452" w:type="dxa"/>
            <w:vMerge/>
            <w:tcBorders>
              <w:left w:val="single" w:sz="4" w:space="0" w:color="auto"/>
              <w:right w:val="single" w:sz="4" w:space="0" w:color="auto"/>
            </w:tcBorders>
            <w:vAlign w:val="center"/>
            <w:hideMark/>
          </w:tcPr>
          <w:p w14:paraId="6D0DC4BE" w14:textId="77777777" w:rsidR="00395280" w:rsidRPr="00EA2147" w:rsidRDefault="00395280" w:rsidP="00EA2147"/>
        </w:tc>
        <w:tc>
          <w:tcPr>
            <w:tcW w:w="2881" w:type="dxa"/>
            <w:tcBorders>
              <w:top w:val="single" w:sz="4" w:space="0" w:color="auto"/>
              <w:left w:val="single" w:sz="4" w:space="0" w:color="auto"/>
              <w:bottom w:val="single" w:sz="4" w:space="0" w:color="auto"/>
              <w:right w:val="single" w:sz="4" w:space="0" w:color="auto"/>
            </w:tcBorders>
            <w:hideMark/>
          </w:tcPr>
          <w:p w14:paraId="44419FF7" w14:textId="664BE422" w:rsidR="00395280" w:rsidRPr="00EA2147" w:rsidRDefault="00395280" w:rsidP="005502FE">
            <w:pPr>
              <w:pStyle w:val="QPPTableTextBody"/>
            </w:pPr>
            <w:r>
              <w:t xml:space="preserve">If complying with all acceptable outcomes in section E of the </w:t>
            </w:r>
            <w:r w:rsidRPr="007B5A9F">
              <w:t>Waterway corridors overlay code</w:t>
            </w:r>
          </w:p>
          <w:p w14:paraId="24A292C9" w14:textId="77777777" w:rsidR="00395280" w:rsidRPr="00EA2147" w:rsidRDefault="00395280" w:rsidP="00EA2147">
            <w:pPr>
              <w:pStyle w:val="QPPEditorsNoteStyle1"/>
            </w:pPr>
            <w:r>
              <w:t>Note—If the development is code or impact assessable in the zone or neighbourhood plan, then the category of development is not changed to accepted development.</w:t>
            </w:r>
          </w:p>
        </w:tc>
        <w:tc>
          <w:tcPr>
            <w:tcW w:w="2881" w:type="dxa"/>
            <w:tcBorders>
              <w:top w:val="single" w:sz="4" w:space="0" w:color="auto"/>
              <w:left w:val="single" w:sz="4" w:space="0" w:color="auto"/>
              <w:bottom w:val="single" w:sz="4" w:space="0" w:color="auto"/>
              <w:right w:val="single" w:sz="4" w:space="0" w:color="auto"/>
            </w:tcBorders>
            <w:hideMark/>
          </w:tcPr>
          <w:p w14:paraId="0BE5EA83" w14:textId="77777777" w:rsidR="00395280" w:rsidRPr="00EA2147" w:rsidRDefault="00395280" w:rsidP="005502FE">
            <w:pPr>
              <w:pStyle w:val="QPPTableTextBody"/>
            </w:pPr>
            <w:r>
              <w:t>Not applicable</w:t>
            </w:r>
          </w:p>
        </w:tc>
      </w:tr>
      <w:tr w:rsidR="00395280" w14:paraId="6191BD75" w14:textId="77777777" w:rsidTr="00977D1D">
        <w:trPr>
          <w:trHeight w:val="434"/>
        </w:trPr>
        <w:tc>
          <w:tcPr>
            <w:tcW w:w="3452" w:type="dxa"/>
            <w:vMerge/>
            <w:tcBorders>
              <w:left w:val="single" w:sz="4" w:space="0" w:color="auto"/>
              <w:right w:val="single" w:sz="4" w:space="0" w:color="auto"/>
            </w:tcBorders>
            <w:vAlign w:val="center"/>
            <w:hideMark/>
          </w:tcPr>
          <w:p w14:paraId="6C48C924" w14:textId="77777777" w:rsidR="00395280" w:rsidRPr="00EA2147" w:rsidRDefault="00395280" w:rsidP="00EA2147"/>
        </w:tc>
        <w:tc>
          <w:tcPr>
            <w:tcW w:w="5762" w:type="dxa"/>
            <w:gridSpan w:val="2"/>
            <w:tcBorders>
              <w:top w:val="single" w:sz="4" w:space="0" w:color="auto"/>
              <w:left w:val="single" w:sz="4" w:space="0" w:color="auto"/>
              <w:bottom w:val="single" w:sz="4" w:space="0" w:color="auto"/>
              <w:right w:val="single" w:sz="4" w:space="0" w:color="auto"/>
            </w:tcBorders>
            <w:hideMark/>
          </w:tcPr>
          <w:p w14:paraId="3F595800" w14:textId="77777777" w:rsidR="00395280" w:rsidRPr="00EA2147" w:rsidRDefault="00395280" w:rsidP="005502FE">
            <w:pPr>
              <w:pStyle w:val="QPPTableTextBold"/>
            </w:pPr>
            <w:r>
              <w:t>Assessable development—Code assessment</w:t>
            </w:r>
          </w:p>
        </w:tc>
      </w:tr>
      <w:tr w:rsidR="00395280" w14:paraId="11F00680" w14:textId="77777777" w:rsidTr="00977D1D">
        <w:trPr>
          <w:trHeight w:val="434"/>
        </w:trPr>
        <w:tc>
          <w:tcPr>
            <w:tcW w:w="3452" w:type="dxa"/>
            <w:vMerge/>
            <w:tcBorders>
              <w:left w:val="single" w:sz="4" w:space="0" w:color="auto"/>
              <w:bottom w:val="single" w:sz="4" w:space="0" w:color="auto"/>
              <w:right w:val="single" w:sz="4" w:space="0" w:color="auto"/>
            </w:tcBorders>
            <w:vAlign w:val="center"/>
            <w:hideMark/>
          </w:tcPr>
          <w:p w14:paraId="2F1E19F5" w14:textId="77777777" w:rsidR="00395280" w:rsidRPr="00EA2147" w:rsidRDefault="00395280" w:rsidP="00EA2147"/>
        </w:tc>
        <w:tc>
          <w:tcPr>
            <w:tcW w:w="2881" w:type="dxa"/>
            <w:tcBorders>
              <w:top w:val="single" w:sz="4" w:space="0" w:color="auto"/>
              <w:left w:val="single" w:sz="4" w:space="0" w:color="auto"/>
              <w:bottom w:val="single" w:sz="4" w:space="0" w:color="auto"/>
              <w:right w:val="single" w:sz="4" w:space="0" w:color="auto"/>
            </w:tcBorders>
            <w:hideMark/>
          </w:tcPr>
          <w:p w14:paraId="30D6876C" w14:textId="14995BFC" w:rsidR="00395280" w:rsidRPr="00EA2147" w:rsidRDefault="00395280" w:rsidP="005502FE">
            <w:pPr>
              <w:pStyle w:val="QPPTableTextBody"/>
            </w:pPr>
            <w:r>
              <w:t xml:space="preserve">If not complying with all acceptable outcomes in section E of the </w:t>
            </w:r>
            <w:r w:rsidRPr="007B5A9F">
              <w:t>Waterway corridors overlay code</w:t>
            </w:r>
          </w:p>
          <w:p w14:paraId="311615A6" w14:textId="77777777" w:rsidR="00395280" w:rsidRPr="00EA2147" w:rsidRDefault="00395280" w:rsidP="00EA2147">
            <w:pPr>
              <w:pStyle w:val="QPPEditorsNoteStyle1"/>
            </w:pPr>
            <w:r>
              <w:t>Note—If the development is impact assessable in the zone or neighbourhood plan, then the category of assessment is not lowered to code assessment.</w:t>
            </w:r>
          </w:p>
        </w:tc>
        <w:tc>
          <w:tcPr>
            <w:tcW w:w="2881" w:type="dxa"/>
            <w:tcBorders>
              <w:top w:val="single" w:sz="4" w:space="0" w:color="auto"/>
              <w:left w:val="single" w:sz="4" w:space="0" w:color="auto"/>
              <w:bottom w:val="single" w:sz="4" w:space="0" w:color="auto"/>
              <w:right w:val="single" w:sz="4" w:space="0" w:color="auto"/>
            </w:tcBorders>
            <w:hideMark/>
          </w:tcPr>
          <w:p w14:paraId="37494BDC" w14:textId="46F17FD4" w:rsidR="00395280" w:rsidRPr="00EA2147" w:rsidRDefault="00395280" w:rsidP="005502FE">
            <w:pPr>
              <w:pStyle w:val="QPPTableTextBody"/>
            </w:pPr>
            <w:r w:rsidRPr="007B5A9F">
              <w:t>Waterway corridors overlay code</w:t>
            </w:r>
            <w:r w:rsidRPr="00EA2147">
              <w:t>—purpose, overall outcomes and outcomes in section E</w:t>
            </w:r>
          </w:p>
        </w:tc>
      </w:tr>
      <w:tr w:rsidR="009A5FC5" w14:paraId="6DD7FBA1" w14:textId="77777777" w:rsidTr="00977D1D">
        <w:trPr>
          <w:trHeight w:val="434"/>
        </w:trPr>
        <w:tc>
          <w:tcPr>
            <w:tcW w:w="3452" w:type="dxa"/>
            <w:tcBorders>
              <w:top w:val="single" w:sz="4" w:space="0" w:color="auto"/>
              <w:left w:val="single" w:sz="4" w:space="0" w:color="auto"/>
              <w:bottom w:val="single" w:sz="4" w:space="0" w:color="auto"/>
              <w:right w:val="single" w:sz="4" w:space="0" w:color="auto"/>
            </w:tcBorders>
            <w:hideMark/>
          </w:tcPr>
          <w:p w14:paraId="40360C3B" w14:textId="77777777" w:rsidR="00C21A43" w:rsidRPr="00EA2147" w:rsidRDefault="00C21A43" w:rsidP="005502FE">
            <w:pPr>
              <w:pStyle w:val="QPPTableTextBody"/>
            </w:pPr>
            <w:r>
              <w:t>Building work in the Brisbane River corridor sub-category (sections 1 to 5) for dry boat storage</w:t>
            </w:r>
          </w:p>
        </w:tc>
        <w:tc>
          <w:tcPr>
            <w:tcW w:w="5762" w:type="dxa"/>
            <w:gridSpan w:val="2"/>
            <w:tcBorders>
              <w:top w:val="single" w:sz="4" w:space="0" w:color="auto"/>
              <w:left w:val="single" w:sz="4" w:space="0" w:color="auto"/>
              <w:bottom w:val="single" w:sz="4" w:space="0" w:color="auto"/>
              <w:right w:val="single" w:sz="4" w:space="0" w:color="auto"/>
            </w:tcBorders>
            <w:hideMark/>
          </w:tcPr>
          <w:p w14:paraId="748001F5" w14:textId="77777777" w:rsidR="00C21A43" w:rsidRPr="00EA2147" w:rsidRDefault="00C21A43" w:rsidP="005502FE">
            <w:pPr>
              <w:pStyle w:val="QPPTableTextBold"/>
            </w:pPr>
            <w:r>
              <w:t>Accepted development, subject to compliance with identified requirements</w:t>
            </w:r>
          </w:p>
        </w:tc>
      </w:tr>
      <w:tr w:rsidR="00B37B62" w14:paraId="3530C413" w14:textId="77777777" w:rsidTr="00977D1D">
        <w:trPr>
          <w:trHeight w:val="434"/>
        </w:trPr>
        <w:tc>
          <w:tcPr>
            <w:tcW w:w="3452" w:type="dxa"/>
            <w:vMerge w:val="restart"/>
            <w:tcBorders>
              <w:top w:val="single" w:sz="4" w:space="0" w:color="auto"/>
              <w:left w:val="single" w:sz="4" w:space="0" w:color="auto"/>
              <w:bottom w:val="single" w:sz="4" w:space="0" w:color="auto"/>
              <w:right w:val="single" w:sz="4" w:space="0" w:color="auto"/>
            </w:tcBorders>
            <w:vAlign w:val="center"/>
            <w:hideMark/>
          </w:tcPr>
          <w:p w14:paraId="11DD316C" w14:textId="77777777" w:rsidR="00C21A43" w:rsidRPr="00EA2147" w:rsidRDefault="00C21A43" w:rsidP="00EA2147"/>
        </w:tc>
        <w:tc>
          <w:tcPr>
            <w:tcW w:w="2881" w:type="dxa"/>
            <w:tcBorders>
              <w:top w:val="single" w:sz="4" w:space="0" w:color="auto"/>
              <w:left w:val="single" w:sz="4" w:space="0" w:color="auto"/>
              <w:bottom w:val="single" w:sz="4" w:space="0" w:color="auto"/>
              <w:right w:val="single" w:sz="4" w:space="0" w:color="auto"/>
            </w:tcBorders>
            <w:hideMark/>
          </w:tcPr>
          <w:p w14:paraId="6DBDBF4B" w14:textId="5B8CA554" w:rsidR="00C21A43" w:rsidRPr="00EA2147" w:rsidRDefault="00C21A43" w:rsidP="005502FE">
            <w:pPr>
              <w:pStyle w:val="QPPTableTextBody"/>
            </w:pPr>
            <w:r>
              <w:t xml:space="preserve">If complying with all acceptable outcomes in section F of the </w:t>
            </w:r>
            <w:r w:rsidRPr="007B5A9F">
              <w:t>Waterway corridors overlay code</w:t>
            </w:r>
          </w:p>
          <w:p w14:paraId="23608FE4" w14:textId="77777777" w:rsidR="00C21A43" w:rsidRPr="00EA2147" w:rsidRDefault="00C21A43" w:rsidP="00EA2147">
            <w:pPr>
              <w:pStyle w:val="QPPEditorsNoteStyle1"/>
            </w:pPr>
            <w:r>
              <w:t>Note—If the development is code or impact assessable in the zone or neighbourhood plan, then the category of development is not changed to accepted development.</w:t>
            </w:r>
          </w:p>
        </w:tc>
        <w:tc>
          <w:tcPr>
            <w:tcW w:w="2881" w:type="dxa"/>
            <w:tcBorders>
              <w:top w:val="single" w:sz="4" w:space="0" w:color="auto"/>
              <w:left w:val="single" w:sz="4" w:space="0" w:color="auto"/>
              <w:bottom w:val="single" w:sz="4" w:space="0" w:color="auto"/>
              <w:right w:val="single" w:sz="4" w:space="0" w:color="auto"/>
            </w:tcBorders>
            <w:hideMark/>
          </w:tcPr>
          <w:p w14:paraId="4A7CEA2E" w14:textId="77777777" w:rsidR="00C21A43" w:rsidRPr="00EA2147" w:rsidRDefault="00C21A43" w:rsidP="005502FE">
            <w:pPr>
              <w:pStyle w:val="QPPTableTextBody"/>
            </w:pPr>
            <w:r>
              <w:t>Not applicable</w:t>
            </w:r>
          </w:p>
        </w:tc>
      </w:tr>
      <w:tr w:rsidR="00C21A43" w14:paraId="61C8DFE2" w14:textId="77777777" w:rsidTr="00977D1D">
        <w:trPr>
          <w:trHeight w:val="434"/>
        </w:trPr>
        <w:tc>
          <w:tcPr>
            <w:tcW w:w="3452" w:type="dxa"/>
            <w:vMerge/>
            <w:tcBorders>
              <w:top w:val="single" w:sz="4" w:space="0" w:color="auto"/>
              <w:left w:val="single" w:sz="4" w:space="0" w:color="auto"/>
              <w:bottom w:val="single" w:sz="4" w:space="0" w:color="auto"/>
              <w:right w:val="single" w:sz="4" w:space="0" w:color="auto"/>
            </w:tcBorders>
            <w:vAlign w:val="center"/>
            <w:hideMark/>
          </w:tcPr>
          <w:p w14:paraId="2ADECCD1" w14:textId="77777777" w:rsidR="00C21A43" w:rsidRPr="00EA2147" w:rsidRDefault="00C21A43" w:rsidP="00EA2147"/>
        </w:tc>
        <w:tc>
          <w:tcPr>
            <w:tcW w:w="5762" w:type="dxa"/>
            <w:gridSpan w:val="2"/>
            <w:tcBorders>
              <w:top w:val="single" w:sz="4" w:space="0" w:color="auto"/>
              <w:left w:val="single" w:sz="4" w:space="0" w:color="auto"/>
              <w:bottom w:val="single" w:sz="4" w:space="0" w:color="auto"/>
              <w:right w:val="single" w:sz="4" w:space="0" w:color="auto"/>
            </w:tcBorders>
            <w:hideMark/>
          </w:tcPr>
          <w:p w14:paraId="40644571" w14:textId="77777777" w:rsidR="00C21A43" w:rsidRPr="00EA2147" w:rsidRDefault="00C21A43" w:rsidP="005502FE">
            <w:pPr>
              <w:pStyle w:val="QPPTableTextBold"/>
            </w:pPr>
            <w:r>
              <w:t>Assessable development—Code assessment</w:t>
            </w:r>
          </w:p>
        </w:tc>
      </w:tr>
      <w:tr w:rsidR="00B37B62" w14:paraId="6F846F7C" w14:textId="77777777" w:rsidTr="00977D1D">
        <w:trPr>
          <w:trHeight w:val="434"/>
        </w:trPr>
        <w:tc>
          <w:tcPr>
            <w:tcW w:w="3452" w:type="dxa"/>
            <w:vMerge/>
            <w:tcBorders>
              <w:top w:val="single" w:sz="4" w:space="0" w:color="auto"/>
              <w:left w:val="single" w:sz="4" w:space="0" w:color="auto"/>
              <w:bottom w:val="single" w:sz="4" w:space="0" w:color="auto"/>
              <w:right w:val="single" w:sz="4" w:space="0" w:color="auto"/>
            </w:tcBorders>
            <w:vAlign w:val="center"/>
            <w:hideMark/>
          </w:tcPr>
          <w:p w14:paraId="7241C727" w14:textId="77777777" w:rsidR="00C21A43" w:rsidRPr="00EA2147" w:rsidRDefault="00C21A43" w:rsidP="00EA2147"/>
        </w:tc>
        <w:tc>
          <w:tcPr>
            <w:tcW w:w="2881" w:type="dxa"/>
            <w:tcBorders>
              <w:top w:val="single" w:sz="4" w:space="0" w:color="auto"/>
              <w:left w:val="single" w:sz="4" w:space="0" w:color="auto"/>
              <w:bottom w:val="single" w:sz="4" w:space="0" w:color="auto"/>
              <w:right w:val="single" w:sz="4" w:space="0" w:color="auto"/>
            </w:tcBorders>
            <w:hideMark/>
          </w:tcPr>
          <w:p w14:paraId="60820C24" w14:textId="0FEB470E" w:rsidR="00C21A43" w:rsidRPr="00EA2147" w:rsidRDefault="00C21A43" w:rsidP="005502FE">
            <w:pPr>
              <w:pStyle w:val="QPPTableTextBody"/>
            </w:pPr>
            <w:r>
              <w:t xml:space="preserve">If not complying with all acceptable outcomes in section F of the </w:t>
            </w:r>
            <w:r w:rsidRPr="007B5A9F">
              <w:t>Waterway corridors overlay code</w:t>
            </w:r>
          </w:p>
          <w:p w14:paraId="7818AD59"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881" w:type="dxa"/>
            <w:tcBorders>
              <w:top w:val="single" w:sz="4" w:space="0" w:color="auto"/>
              <w:left w:val="single" w:sz="4" w:space="0" w:color="auto"/>
              <w:bottom w:val="single" w:sz="4" w:space="0" w:color="auto"/>
              <w:right w:val="single" w:sz="4" w:space="0" w:color="auto"/>
            </w:tcBorders>
            <w:hideMark/>
          </w:tcPr>
          <w:p w14:paraId="65BF1B3A" w14:textId="51099D4A" w:rsidR="00C21A43" w:rsidRPr="00EA2147" w:rsidRDefault="00C21A43" w:rsidP="005502FE">
            <w:pPr>
              <w:pStyle w:val="QPPTableTextBody"/>
            </w:pPr>
            <w:r w:rsidRPr="007B5A9F">
              <w:t>Waterway corridors overlay code</w:t>
            </w:r>
            <w:r w:rsidRPr="00EA2147">
              <w:t>—purpose, overall outcomes and outcomes in section F</w:t>
            </w:r>
          </w:p>
        </w:tc>
      </w:tr>
    </w:tbl>
    <w:p w14:paraId="46B5EC12" w14:textId="77777777" w:rsidR="00C21A43" w:rsidRDefault="00C21A43" w:rsidP="00C21A43">
      <w:pPr>
        <w:pStyle w:val="QPPTableHeadingStyle1"/>
      </w:pPr>
      <w:bookmarkStart w:id="30" w:name="Wetlands"/>
      <w:bookmarkEnd w:id="30"/>
      <w:r>
        <w:t>Table 5.10.26—Wetlands overlay</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2881"/>
        <w:gridCol w:w="2881"/>
      </w:tblGrid>
      <w:tr w:rsidR="00C21A43" w14:paraId="0BEC332D" w14:textId="77777777" w:rsidTr="00474A3E">
        <w:trPr>
          <w:trHeight w:val="434"/>
        </w:trPr>
        <w:tc>
          <w:tcPr>
            <w:tcW w:w="3396" w:type="dxa"/>
            <w:tcBorders>
              <w:top w:val="single" w:sz="4" w:space="0" w:color="auto"/>
              <w:left w:val="single" w:sz="4" w:space="0" w:color="auto"/>
              <w:bottom w:val="single" w:sz="4" w:space="0" w:color="auto"/>
              <w:right w:val="single" w:sz="4" w:space="0" w:color="auto"/>
            </w:tcBorders>
            <w:hideMark/>
          </w:tcPr>
          <w:p w14:paraId="4C2E4A7A" w14:textId="77777777" w:rsidR="00C21A43" w:rsidRPr="00EA2147" w:rsidRDefault="00C21A43" w:rsidP="005502FE">
            <w:pPr>
              <w:pStyle w:val="QPPTableTextBold"/>
            </w:pPr>
            <w:r>
              <w:t>Development</w:t>
            </w:r>
          </w:p>
        </w:tc>
        <w:tc>
          <w:tcPr>
            <w:tcW w:w="2835" w:type="dxa"/>
            <w:tcBorders>
              <w:top w:val="single" w:sz="4" w:space="0" w:color="auto"/>
              <w:left w:val="single" w:sz="4" w:space="0" w:color="auto"/>
              <w:bottom w:val="single" w:sz="4" w:space="0" w:color="auto"/>
              <w:right w:val="single" w:sz="4" w:space="0" w:color="auto"/>
            </w:tcBorders>
            <w:hideMark/>
          </w:tcPr>
          <w:p w14:paraId="26EBFF4A" w14:textId="77777777" w:rsidR="00C21A43" w:rsidRPr="00EA2147" w:rsidRDefault="00C21A43" w:rsidP="005502FE">
            <w:pPr>
              <w:pStyle w:val="QPPTableTextBold"/>
            </w:pPr>
            <w:r>
              <w:t>Categories of development and assessment</w:t>
            </w:r>
          </w:p>
        </w:tc>
        <w:tc>
          <w:tcPr>
            <w:tcW w:w="2835" w:type="dxa"/>
            <w:tcBorders>
              <w:top w:val="single" w:sz="4" w:space="0" w:color="auto"/>
              <w:left w:val="single" w:sz="4" w:space="0" w:color="auto"/>
              <w:bottom w:val="single" w:sz="4" w:space="0" w:color="auto"/>
              <w:right w:val="single" w:sz="4" w:space="0" w:color="auto"/>
            </w:tcBorders>
            <w:hideMark/>
          </w:tcPr>
          <w:p w14:paraId="46AD92F9" w14:textId="77777777" w:rsidR="00C21A43" w:rsidRPr="00EA2147" w:rsidRDefault="00C21A43" w:rsidP="005502FE">
            <w:pPr>
              <w:pStyle w:val="QPPTableTextBold"/>
            </w:pPr>
            <w:r>
              <w:t>Assessment benchmarks</w:t>
            </w:r>
          </w:p>
        </w:tc>
      </w:tr>
      <w:tr w:rsidR="00C21A43" w14:paraId="1F798430"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7F73FB38" w14:textId="77777777" w:rsidR="00C21A43" w:rsidRPr="00EA2147" w:rsidRDefault="00C21A43" w:rsidP="005502FE">
            <w:pPr>
              <w:pStyle w:val="QPPTableTextBold"/>
            </w:pPr>
            <w:r>
              <w:t>All aspects of developments</w:t>
            </w:r>
          </w:p>
        </w:tc>
      </w:tr>
      <w:tr w:rsidR="004B4514" w14:paraId="53A7178C"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13D0EE32" w14:textId="77777777" w:rsidR="004B4514" w:rsidRPr="00EA2147" w:rsidRDefault="004B4514" w:rsidP="005502FE">
            <w:pPr>
              <w:pStyle w:val="QPPTableTextBody"/>
            </w:pPr>
            <w:r>
              <w:t xml:space="preserve">MCU, ROL, </w:t>
            </w:r>
            <w:r w:rsidRPr="00EA2147">
              <w:t>building work or operational work if prescribed accepted development</w:t>
            </w:r>
          </w:p>
        </w:tc>
        <w:tc>
          <w:tcPr>
            <w:tcW w:w="2835" w:type="dxa"/>
            <w:gridSpan w:val="2"/>
            <w:tcBorders>
              <w:top w:val="single" w:sz="4" w:space="0" w:color="auto"/>
              <w:left w:val="single" w:sz="4" w:space="0" w:color="auto"/>
              <w:bottom w:val="single" w:sz="4" w:space="0" w:color="auto"/>
              <w:right w:val="single" w:sz="4" w:space="0" w:color="auto"/>
            </w:tcBorders>
            <w:hideMark/>
          </w:tcPr>
          <w:p w14:paraId="514EB5F3" w14:textId="77777777" w:rsidR="004B4514" w:rsidRPr="00EA2147" w:rsidRDefault="004B4514" w:rsidP="005502FE">
            <w:pPr>
              <w:pStyle w:val="QPPTableTextBold"/>
            </w:pPr>
            <w:r>
              <w:t>Accepted development</w:t>
            </w:r>
          </w:p>
        </w:tc>
      </w:tr>
      <w:tr w:rsidR="004B4514" w14:paraId="000D82F8" w14:textId="77777777" w:rsidTr="00474A3E">
        <w:trPr>
          <w:trHeight w:val="434"/>
        </w:trPr>
        <w:tc>
          <w:tcPr>
            <w:tcW w:w="3396" w:type="dxa"/>
            <w:vMerge/>
            <w:tcBorders>
              <w:left w:val="single" w:sz="4" w:space="0" w:color="auto"/>
              <w:bottom w:val="single" w:sz="4" w:space="0" w:color="auto"/>
              <w:right w:val="single" w:sz="4" w:space="0" w:color="auto"/>
            </w:tcBorders>
            <w:vAlign w:val="center"/>
            <w:hideMark/>
          </w:tcPr>
          <w:p w14:paraId="4C3F41C1" w14:textId="77777777" w:rsidR="004B4514" w:rsidRPr="00EA2147" w:rsidRDefault="004B4514" w:rsidP="00EA2147"/>
        </w:tc>
        <w:tc>
          <w:tcPr>
            <w:tcW w:w="2835" w:type="dxa"/>
            <w:tcBorders>
              <w:top w:val="single" w:sz="4" w:space="0" w:color="auto"/>
              <w:left w:val="single" w:sz="4" w:space="0" w:color="auto"/>
              <w:bottom w:val="single" w:sz="4" w:space="0" w:color="auto"/>
              <w:right w:val="single" w:sz="4" w:space="0" w:color="auto"/>
            </w:tcBorders>
            <w:hideMark/>
          </w:tcPr>
          <w:p w14:paraId="31CA7888" w14:textId="77777777" w:rsidR="004B4514" w:rsidRPr="00EA2147" w:rsidRDefault="004B4514" w:rsidP="005502FE">
            <w:pPr>
              <w:pStyle w:val="QPPTableTextBody"/>
            </w:pPr>
            <w:r>
              <w:t>Development approval is not required</w:t>
            </w:r>
          </w:p>
        </w:tc>
        <w:tc>
          <w:tcPr>
            <w:tcW w:w="2835" w:type="dxa"/>
            <w:tcBorders>
              <w:top w:val="single" w:sz="4" w:space="0" w:color="auto"/>
              <w:left w:val="single" w:sz="4" w:space="0" w:color="auto"/>
              <w:bottom w:val="single" w:sz="4" w:space="0" w:color="auto"/>
              <w:right w:val="single" w:sz="4" w:space="0" w:color="auto"/>
            </w:tcBorders>
            <w:hideMark/>
          </w:tcPr>
          <w:p w14:paraId="3F7ED711" w14:textId="77777777" w:rsidR="004B4514" w:rsidRPr="00EA2147" w:rsidRDefault="004B4514" w:rsidP="005502FE">
            <w:pPr>
              <w:pStyle w:val="QPPTableTextBody"/>
            </w:pPr>
            <w:r>
              <w:t>Not applicable</w:t>
            </w:r>
          </w:p>
        </w:tc>
      </w:tr>
      <w:tr w:rsidR="00C21A43" w14:paraId="61D18E2C"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216604C4" w14:textId="77777777" w:rsidR="00C21A43" w:rsidRPr="00EA2147" w:rsidRDefault="00C21A43" w:rsidP="005502FE">
            <w:pPr>
              <w:pStyle w:val="QPPTableTextBold"/>
            </w:pPr>
            <w:r>
              <w:t>MCU</w:t>
            </w:r>
          </w:p>
        </w:tc>
      </w:tr>
      <w:tr w:rsidR="004B4514" w14:paraId="49C56960"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3F481396" w14:textId="5EE42960" w:rsidR="004B4514" w:rsidRPr="00EA2147" w:rsidRDefault="004B4514" w:rsidP="005502FE">
            <w:pPr>
              <w:pStyle w:val="QPPTableTextBody"/>
            </w:pPr>
            <w:r>
              <w:t xml:space="preserve">MCU if involving a new premises or an existing premises, other than for a dwelling house, with an increase in </w:t>
            </w:r>
            <w:r w:rsidRPr="007B5A9F">
              <w:t>gross floor area</w:t>
            </w:r>
          </w:p>
        </w:tc>
        <w:tc>
          <w:tcPr>
            <w:tcW w:w="2835" w:type="dxa"/>
            <w:gridSpan w:val="2"/>
            <w:tcBorders>
              <w:top w:val="single" w:sz="4" w:space="0" w:color="auto"/>
              <w:left w:val="single" w:sz="4" w:space="0" w:color="auto"/>
              <w:bottom w:val="single" w:sz="4" w:space="0" w:color="auto"/>
              <w:right w:val="single" w:sz="4" w:space="0" w:color="auto"/>
            </w:tcBorders>
            <w:hideMark/>
          </w:tcPr>
          <w:p w14:paraId="4B244705" w14:textId="77777777" w:rsidR="004B4514" w:rsidRPr="00EA2147" w:rsidRDefault="004B4514" w:rsidP="005502FE">
            <w:pPr>
              <w:pStyle w:val="QPPTableTextBold"/>
            </w:pPr>
            <w:r>
              <w:t>Assessable development—Code assessment</w:t>
            </w:r>
          </w:p>
        </w:tc>
      </w:tr>
      <w:tr w:rsidR="004B4514" w14:paraId="026012A6" w14:textId="77777777" w:rsidTr="00474A3E">
        <w:trPr>
          <w:trHeight w:val="434"/>
        </w:trPr>
        <w:tc>
          <w:tcPr>
            <w:tcW w:w="3396" w:type="dxa"/>
            <w:vMerge/>
            <w:tcBorders>
              <w:left w:val="single" w:sz="4" w:space="0" w:color="auto"/>
              <w:bottom w:val="single" w:sz="4" w:space="0" w:color="auto"/>
              <w:right w:val="single" w:sz="4" w:space="0" w:color="auto"/>
            </w:tcBorders>
            <w:vAlign w:val="center"/>
            <w:hideMark/>
          </w:tcPr>
          <w:p w14:paraId="35686A8E" w14:textId="77777777" w:rsidR="004B4514" w:rsidRPr="00EA2147" w:rsidRDefault="004B4514" w:rsidP="00EA2147"/>
        </w:tc>
        <w:tc>
          <w:tcPr>
            <w:tcW w:w="2835" w:type="dxa"/>
            <w:tcBorders>
              <w:top w:val="single" w:sz="4" w:space="0" w:color="auto"/>
              <w:left w:val="single" w:sz="4" w:space="0" w:color="auto"/>
              <w:bottom w:val="single" w:sz="4" w:space="0" w:color="auto"/>
              <w:right w:val="single" w:sz="4" w:space="0" w:color="auto"/>
            </w:tcBorders>
            <w:hideMark/>
          </w:tcPr>
          <w:p w14:paraId="01CCABE5" w14:textId="77777777" w:rsidR="004B4514" w:rsidRPr="00EA2147" w:rsidRDefault="004B4514" w:rsidP="005502FE">
            <w:pPr>
              <w:pStyle w:val="QPPTableTextBody"/>
            </w:pPr>
            <w:r>
              <w:t>-</w:t>
            </w:r>
          </w:p>
          <w:p w14:paraId="23EB2FA8" w14:textId="77777777" w:rsidR="004B4514" w:rsidRPr="00EA2147" w:rsidRDefault="004B4514" w:rsidP="00EA2147">
            <w:pPr>
              <w:pStyle w:val="QPPEditorsNoteStyle1"/>
            </w:pPr>
            <w:r>
              <w:t>Note—If the MCU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1090141B" w14:textId="0B132780" w:rsidR="004B4514" w:rsidRPr="00EA2147" w:rsidRDefault="004B4514" w:rsidP="005502FE">
            <w:pPr>
              <w:pStyle w:val="QPPTableTextBody"/>
            </w:pPr>
            <w:r w:rsidRPr="007B5A9F">
              <w:t>Wetlands overlay code</w:t>
            </w:r>
          </w:p>
        </w:tc>
      </w:tr>
      <w:tr w:rsidR="00C21A43" w14:paraId="447DD1C7"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3AB81EAE" w14:textId="77777777" w:rsidR="00C21A43" w:rsidRPr="00EA2147" w:rsidRDefault="00C21A43" w:rsidP="005502FE">
            <w:pPr>
              <w:pStyle w:val="QPPTableTextBold"/>
            </w:pPr>
            <w:r>
              <w:t>ROL</w:t>
            </w:r>
          </w:p>
        </w:tc>
      </w:tr>
      <w:tr w:rsidR="004B4514" w14:paraId="0F9B2BD8"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29E5A499" w14:textId="77777777" w:rsidR="004B4514" w:rsidRPr="00EA2147" w:rsidRDefault="004B4514" w:rsidP="005502FE">
            <w:pPr>
              <w:pStyle w:val="QPPTableTextBody"/>
            </w:pPr>
            <w:r>
              <w:t>ROL</w:t>
            </w:r>
          </w:p>
        </w:tc>
        <w:tc>
          <w:tcPr>
            <w:tcW w:w="2835" w:type="dxa"/>
            <w:gridSpan w:val="2"/>
            <w:tcBorders>
              <w:top w:val="single" w:sz="4" w:space="0" w:color="auto"/>
              <w:left w:val="single" w:sz="4" w:space="0" w:color="auto"/>
              <w:bottom w:val="single" w:sz="4" w:space="0" w:color="auto"/>
              <w:right w:val="single" w:sz="4" w:space="0" w:color="auto"/>
            </w:tcBorders>
            <w:hideMark/>
          </w:tcPr>
          <w:p w14:paraId="69E84B3C" w14:textId="77777777" w:rsidR="004B4514" w:rsidRPr="00EA2147" w:rsidRDefault="004B4514" w:rsidP="005502FE">
            <w:pPr>
              <w:pStyle w:val="QPPTableTextBold"/>
            </w:pPr>
            <w:r>
              <w:t>Assessable development—Code assessment</w:t>
            </w:r>
          </w:p>
        </w:tc>
      </w:tr>
      <w:tr w:rsidR="004B4514" w14:paraId="0365946F" w14:textId="77777777" w:rsidTr="00474A3E">
        <w:trPr>
          <w:trHeight w:val="434"/>
        </w:trPr>
        <w:tc>
          <w:tcPr>
            <w:tcW w:w="3396" w:type="dxa"/>
            <w:vMerge/>
            <w:tcBorders>
              <w:left w:val="single" w:sz="4" w:space="0" w:color="auto"/>
              <w:bottom w:val="single" w:sz="4" w:space="0" w:color="auto"/>
              <w:right w:val="single" w:sz="4" w:space="0" w:color="auto"/>
            </w:tcBorders>
            <w:vAlign w:val="center"/>
            <w:hideMark/>
          </w:tcPr>
          <w:p w14:paraId="4EEDB849" w14:textId="77777777" w:rsidR="004B4514" w:rsidRPr="00EA2147" w:rsidRDefault="004B4514" w:rsidP="00EA2147"/>
        </w:tc>
        <w:tc>
          <w:tcPr>
            <w:tcW w:w="2835" w:type="dxa"/>
            <w:tcBorders>
              <w:top w:val="single" w:sz="4" w:space="0" w:color="auto"/>
              <w:left w:val="single" w:sz="4" w:space="0" w:color="auto"/>
              <w:bottom w:val="single" w:sz="4" w:space="0" w:color="auto"/>
              <w:right w:val="single" w:sz="4" w:space="0" w:color="auto"/>
            </w:tcBorders>
            <w:hideMark/>
          </w:tcPr>
          <w:p w14:paraId="10C3B8EA" w14:textId="77777777" w:rsidR="004B4514" w:rsidRPr="00EA2147" w:rsidRDefault="004B4514" w:rsidP="005502FE">
            <w:pPr>
              <w:pStyle w:val="QPPTableTextBody"/>
            </w:pPr>
            <w:r>
              <w:t>-</w:t>
            </w:r>
          </w:p>
          <w:p w14:paraId="3F99AE2B" w14:textId="77777777" w:rsidR="004B4514" w:rsidRPr="00EA2147" w:rsidRDefault="004B4514" w:rsidP="00EA2147">
            <w:pPr>
              <w:pStyle w:val="QPPEditorsNoteStyle1"/>
            </w:pPr>
            <w:r>
              <w:t>Note—If the ROL is impact 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05BB7434" w14:textId="1E133ABD" w:rsidR="004B4514" w:rsidRPr="00EA2147" w:rsidRDefault="004B4514" w:rsidP="005502FE">
            <w:pPr>
              <w:pStyle w:val="QPPTableTextBody"/>
            </w:pPr>
            <w:r w:rsidRPr="007B5A9F">
              <w:t>Wetlands overlay code</w:t>
            </w:r>
          </w:p>
        </w:tc>
      </w:tr>
      <w:tr w:rsidR="00C21A43" w14:paraId="64797F03"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6AFC19DF" w14:textId="77777777" w:rsidR="00C21A43" w:rsidRPr="00EA2147" w:rsidRDefault="00C21A43" w:rsidP="005502FE">
            <w:pPr>
              <w:pStyle w:val="QPPTableTextBold"/>
            </w:pPr>
            <w:r>
              <w:t>Operational work</w:t>
            </w:r>
          </w:p>
        </w:tc>
      </w:tr>
      <w:tr w:rsidR="004B4514" w14:paraId="338E1B52"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240A91CC" w14:textId="4281C66B" w:rsidR="004B4514" w:rsidRPr="00EA2147" w:rsidRDefault="004B4514" w:rsidP="005502FE">
            <w:pPr>
              <w:pStyle w:val="QPPTableTextBody"/>
            </w:pPr>
            <w:r>
              <w:t xml:space="preserve">Operational work for </w:t>
            </w:r>
            <w:r w:rsidRPr="007B5A9F">
              <w:t>filling or excavation</w:t>
            </w:r>
            <w:r w:rsidRPr="00EA2147">
              <w:t xml:space="preserve"> if outside an approved </w:t>
            </w:r>
            <w:r w:rsidRPr="007B5A9F">
              <w:t>development footprint plan</w:t>
            </w:r>
            <w:r w:rsidRPr="00EA2147">
              <w:t xml:space="preserve"> or approved </w:t>
            </w:r>
            <w:r w:rsidRPr="007B5A9F">
              <w:t>building envelope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448814AD" w14:textId="77777777" w:rsidR="004B4514" w:rsidRPr="00EA2147" w:rsidRDefault="004B4514" w:rsidP="005502FE">
            <w:pPr>
              <w:pStyle w:val="QPPTableTextBold"/>
            </w:pPr>
            <w:r>
              <w:t>Assessable development—Code assessment</w:t>
            </w:r>
          </w:p>
        </w:tc>
      </w:tr>
      <w:tr w:rsidR="004B4514" w14:paraId="12498911" w14:textId="77777777" w:rsidTr="00474A3E">
        <w:trPr>
          <w:trHeight w:val="434"/>
        </w:trPr>
        <w:tc>
          <w:tcPr>
            <w:tcW w:w="3396" w:type="dxa"/>
            <w:vMerge/>
            <w:tcBorders>
              <w:left w:val="single" w:sz="4" w:space="0" w:color="auto"/>
              <w:bottom w:val="single" w:sz="4" w:space="0" w:color="auto"/>
              <w:right w:val="single" w:sz="4" w:space="0" w:color="auto"/>
            </w:tcBorders>
            <w:vAlign w:val="center"/>
            <w:hideMark/>
          </w:tcPr>
          <w:p w14:paraId="6DBAF6E6" w14:textId="77777777" w:rsidR="004B4514" w:rsidRPr="00EA2147" w:rsidRDefault="004B4514" w:rsidP="00EA2147"/>
        </w:tc>
        <w:tc>
          <w:tcPr>
            <w:tcW w:w="2835" w:type="dxa"/>
            <w:tcBorders>
              <w:top w:val="single" w:sz="4" w:space="0" w:color="auto"/>
              <w:left w:val="single" w:sz="4" w:space="0" w:color="auto"/>
              <w:bottom w:val="single" w:sz="4" w:space="0" w:color="auto"/>
              <w:right w:val="single" w:sz="4" w:space="0" w:color="auto"/>
            </w:tcBorders>
            <w:hideMark/>
          </w:tcPr>
          <w:p w14:paraId="389EB4CA" w14:textId="77777777" w:rsidR="004B4514" w:rsidRPr="00EA2147" w:rsidRDefault="004B4514" w:rsidP="005502FE">
            <w:pPr>
              <w:pStyle w:val="QPPTableTextBody"/>
            </w:pPr>
            <w:r>
              <w:t>-</w:t>
            </w:r>
          </w:p>
          <w:p w14:paraId="3B8A7E21" w14:textId="77777777" w:rsidR="004B4514" w:rsidRPr="00EA2147" w:rsidRDefault="004B4514" w:rsidP="00EA2147">
            <w:pPr>
              <w:pStyle w:val="QPPEditorsNoteStyle1"/>
            </w:pPr>
            <w:r>
              <w:t xml:space="preserve">Note—If the development is impact assessable in the zone or neighbourhood plan, then the category of assessment is not lowered to code </w:t>
            </w:r>
            <w:r w:rsidRPr="00EA2147">
              <w:t>assessment.</w:t>
            </w:r>
          </w:p>
        </w:tc>
        <w:tc>
          <w:tcPr>
            <w:tcW w:w="2835" w:type="dxa"/>
            <w:tcBorders>
              <w:top w:val="single" w:sz="4" w:space="0" w:color="auto"/>
              <w:left w:val="single" w:sz="4" w:space="0" w:color="auto"/>
              <w:bottom w:val="single" w:sz="4" w:space="0" w:color="auto"/>
              <w:right w:val="single" w:sz="4" w:space="0" w:color="auto"/>
            </w:tcBorders>
            <w:hideMark/>
          </w:tcPr>
          <w:p w14:paraId="4B157C2C" w14:textId="7D815C17" w:rsidR="004B4514" w:rsidRPr="00EA2147" w:rsidRDefault="004B4514" w:rsidP="005502FE">
            <w:pPr>
              <w:pStyle w:val="QPPTableTextBody"/>
            </w:pPr>
            <w:r w:rsidRPr="007B5A9F">
              <w:t>Wetlands overlay code</w:t>
            </w:r>
          </w:p>
        </w:tc>
      </w:tr>
      <w:tr w:rsidR="00C21A43" w14:paraId="101C2A25" w14:textId="77777777" w:rsidTr="00474A3E">
        <w:trPr>
          <w:trHeight w:val="434"/>
        </w:trPr>
        <w:tc>
          <w:tcPr>
            <w:tcW w:w="2835" w:type="dxa"/>
            <w:gridSpan w:val="3"/>
            <w:tcBorders>
              <w:top w:val="single" w:sz="4" w:space="0" w:color="auto"/>
              <w:left w:val="single" w:sz="4" w:space="0" w:color="auto"/>
              <w:bottom w:val="single" w:sz="4" w:space="0" w:color="auto"/>
              <w:right w:val="single" w:sz="4" w:space="0" w:color="auto"/>
            </w:tcBorders>
            <w:hideMark/>
          </w:tcPr>
          <w:p w14:paraId="2A1C05ED" w14:textId="77777777" w:rsidR="00C21A43" w:rsidRPr="00EA2147" w:rsidRDefault="00C21A43" w:rsidP="005502FE">
            <w:pPr>
              <w:pStyle w:val="QPPTableTextBold"/>
            </w:pPr>
            <w:r>
              <w:t>Building work</w:t>
            </w:r>
          </w:p>
        </w:tc>
      </w:tr>
      <w:tr w:rsidR="004B4514" w14:paraId="4821994F" w14:textId="77777777" w:rsidTr="00474A3E">
        <w:trPr>
          <w:trHeight w:val="434"/>
        </w:trPr>
        <w:tc>
          <w:tcPr>
            <w:tcW w:w="3396" w:type="dxa"/>
            <w:vMerge w:val="restart"/>
            <w:tcBorders>
              <w:top w:val="single" w:sz="4" w:space="0" w:color="auto"/>
              <w:left w:val="single" w:sz="4" w:space="0" w:color="auto"/>
              <w:right w:val="single" w:sz="4" w:space="0" w:color="auto"/>
            </w:tcBorders>
            <w:hideMark/>
          </w:tcPr>
          <w:p w14:paraId="23898723" w14:textId="0FAD4F53" w:rsidR="004B4514" w:rsidRPr="00EA2147" w:rsidRDefault="004B4514" w:rsidP="005502FE">
            <w:pPr>
              <w:pStyle w:val="QPPTableTextBody"/>
            </w:pPr>
            <w:r>
              <w:t xml:space="preserve">Building work for an extension to an existing dwelling house if outside an approved </w:t>
            </w:r>
            <w:r w:rsidRPr="007B5A9F">
              <w:t>development footprint plan</w:t>
            </w:r>
            <w:r w:rsidRPr="00EA2147">
              <w:t xml:space="preserve"> or approved building envelope plan</w:t>
            </w:r>
          </w:p>
        </w:tc>
        <w:tc>
          <w:tcPr>
            <w:tcW w:w="2835" w:type="dxa"/>
            <w:gridSpan w:val="2"/>
            <w:tcBorders>
              <w:top w:val="single" w:sz="4" w:space="0" w:color="auto"/>
              <w:left w:val="single" w:sz="4" w:space="0" w:color="auto"/>
              <w:bottom w:val="single" w:sz="4" w:space="0" w:color="auto"/>
              <w:right w:val="single" w:sz="4" w:space="0" w:color="auto"/>
            </w:tcBorders>
            <w:hideMark/>
          </w:tcPr>
          <w:p w14:paraId="6E121E4E" w14:textId="77777777" w:rsidR="004B4514" w:rsidRPr="00EA2147" w:rsidRDefault="004B4514" w:rsidP="005502FE">
            <w:pPr>
              <w:pStyle w:val="QPPTableTextBold"/>
            </w:pPr>
            <w:r>
              <w:t>Assessable development—Code assessment</w:t>
            </w:r>
          </w:p>
        </w:tc>
      </w:tr>
      <w:tr w:rsidR="004B4514" w14:paraId="2195564E" w14:textId="77777777" w:rsidTr="00474A3E">
        <w:trPr>
          <w:trHeight w:val="434"/>
        </w:trPr>
        <w:tc>
          <w:tcPr>
            <w:tcW w:w="3396" w:type="dxa"/>
            <w:vMerge/>
            <w:tcBorders>
              <w:left w:val="single" w:sz="4" w:space="0" w:color="auto"/>
              <w:bottom w:val="single" w:sz="4" w:space="0" w:color="auto"/>
              <w:right w:val="single" w:sz="4" w:space="0" w:color="auto"/>
            </w:tcBorders>
            <w:vAlign w:val="center"/>
            <w:hideMark/>
          </w:tcPr>
          <w:p w14:paraId="4C035905" w14:textId="77777777" w:rsidR="004B4514" w:rsidRPr="00EA2147" w:rsidRDefault="004B4514" w:rsidP="00EA2147"/>
        </w:tc>
        <w:tc>
          <w:tcPr>
            <w:tcW w:w="2835" w:type="dxa"/>
            <w:tcBorders>
              <w:top w:val="single" w:sz="4" w:space="0" w:color="auto"/>
              <w:left w:val="single" w:sz="4" w:space="0" w:color="auto"/>
              <w:bottom w:val="single" w:sz="4" w:space="0" w:color="auto"/>
              <w:right w:val="single" w:sz="4" w:space="0" w:color="auto"/>
            </w:tcBorders>
            <w:hideMark/>
          </w:tcPr>
          <w:p w14:paraId="377AEF2E" w14:textId="77777777" w:rsidR="004B4514" w:rsidRPr="00EA2147" w:rsidRDefault="004B4514" w:rsidP="005502FE">
            <w:pPr>
              <w:pStyle w:val="QPPTableTextBody"/>
            </w:pPr>
            <w:r>
              <w:t>-</w:t>
            </w:r>
          </w:p>
          <w:p w14:paraId="023693CD" w14:textId="77777777" w:rsidR="004B4514" w:rsidRPr="00EA2147" w:rsidRDefault="004B4514" w:rsidP="00EA2147">
            <w:pPr>
              <w:pStyle w:val="QPPEditorsNoteStyle1"/>
            </w:pPr>
            <w:r>
              <w:t xml:space="preserve">Note—If the development is impact </w:t>
            </w:r>
            <w:r w:rsidRPr="00EA2147">
              <w:t>assessable in the zone or neighbourhood plan, then the category of assessment is not lowered to code assessment.</w:t>
            </w:r>
          </w:p>
        </w:tc>
        <w:tc>
          <w:tcPr>
            <w:tcW w:w="2835" w:type="dxa"/>
            <w:tcBorders>
              <w:top w:val="single" w:sz="4" w:space="0" w:color="auto"/>
              <w:left w:val="single" w:sz="4" w:space="0" w:color="auto"/>
              <w:bottom w:val="single" w:sz="4" w:space="0" w:color="auto"/>
              <w:right w:val="single" w:sz="4" w:space="0" w:color="auto"/>
            </w:tcBorders>
            <w:hideMark/>
          </w:tcPr>
          <w:p w14:paraId="02D0DC05" w14:textId="6220CD2F" w:rsidR="004B4514" w:rsidRPr="00EA2147" w:rsidRDefault="004B4514" w:rsidP="005502FE">
            <w:pPr>
              <w:pStyle w:val="QPPTableTextBody"/>
            </w:pPr>
            <w:r w:rsidRPr="007B5A9F">
              <w:t>Wetlands overlay code</w:t>
            </w:r>
          </w:p>
        </w:tc>
      </w:tr>
    </w:tbl>
    <w:p w14:paraId="791CB86F" w14:textId="77777777" w:rsidR="00C21A43" w:rsidRDefault="00C21A43" w:rsidP="00C21A43">
      <w:pPr>
        <w:pStyle w:val="QPPEditorsNoteStyle1"/>
      </w:pPr>
      <w:r>
        <w:t>Note—Some overlays may only be included for information purposes. This should not change the category of development and assessment or assessment benchmarks in the planning scheme.</w:t>
      </w:r>
    </w:p>
    <w:p w14:paraId="5DDC652C" w14:textId="0C6AB8D4" w:rsidR="00D755A6" w:rsidRDefault="00D755A6"/>
    <w:sectPr w:rsidR="00D755A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13F76" w14:textId="77777777" w:rsidR="00F736C5" w:rsidRDefault="00F736C5" w:rsidP="00EC413D">
      <w:r>
        <w:separator/>
      </w:r>
    </w:p>
  </w:endnote>
  <w:endnote w:type="continuationSeparator" w:id="0">
    <w:p w14:paraId="0C9421EE" w14:textId="77777777" w:rsidR="00F736C5" w:rsidRDefault="00F736C5" w:rsidP="00EC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B1DC" w14:textId="084805D5" w:rsidR="00F736C5" w:rsidRPr="00EA2147" w:rsidRDefault="00F736C5" w:rsidP="00602187">
    <w:pPr>
      <w:pStyle w:val="QPPFooter"/>
    </w:pPr>
    <w:r>
      <w:t>Part 5 - Tables of Assessment (Overlays)</w:t>
    </w:r>
    <w:r>
      <w:tab/>
    </w:r>
    <w:r>
      <w:tab/>
    </w:r>
    <w:r w:rsidRPr="00EA2147">
      <w:t xml:space="preserve">Effective </w:t>
    </w:r>
    <w:r>
      <w:t>29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502A8" w14:textId="77777777" w:rsidR="00F736C5" w:rsidRDefault="00F736C5" w:rsidP="00EC413D">
      <w:r>
        <w:separator/>
      </w:r>
    </w:p>
  </w:footnote>
  <w:footnote w:type="continuationSeparator" w:id="0">
    <w:p w14:paraId="561F5B91" w14:textId="77777777" w:rsidR="00F736C5" w:rsidRDefault="00F736C5" w:rsidP="00EC4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22ECC"/>
    <w:multiLevelType w:val="hybridMultilevel"/>
    <w:tmpl w:val="0BBCA2E4"/>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19B2955"/>
    <w:multiLevelType w:val="hybridMultilevel"/>
    <w:tmpl w:val="C5F4D5FE"/>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3" w15:restartNumberingAfterBreak="0">
    <w:nsid w:val="129D3BCD"/>
    <w:multiLevelType w:val="hybridMultilevel"/>
    <w:tmpl w:val="F6F4AFC8"/>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4"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396E8D"/>
    <w:multiLevelType w:val="hybridMultilevel"/>
    <w:tmpl w:val="75DAA216"/>
    <w:lvl w:ilvl="0" w:tplc="6ABE74FC">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6"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A1602EB"/>
    <w:multiLevelType w:val="hybridMultilevel"/>
    <w:tmpl w:val="AD2E6DDC"/>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8"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00C6976"/>
    <w:multiLevelType w:val="hybridMultilevel"/>
    <w:tmpl w:val="2064E900"/>
    <w:lvl w:ilvl="0" w:tplc="795C3336">
      <w:start w:val="1"/>
      <w:numFmt w:val="lowerLetter"/>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0D08A6"/>
    <w:multiLevelType w:val="hybridMultilevel"/>
    <w:tmpl w:val="14A8C82E"/>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6" w15:restartNumberingAfterBreak="0">
    <w:nsid w:val="3581638C"/>
    <w:multiLevelType w:val="hybridMultilevel"/>
    <w:tmpl w:val="63F05004"/>
    <w:lvl w:ilvl="0" w:tplc="E46A73C2">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7" w15:restartNumberingAfterBreak="0">
    <w:nsid w:val="38EE4F38"/>
    <w:multiLevelType w:val="hybridMultilevel"/>
    <w:tmpl w:val="9BB84E8C"/>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8"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B376BC4"/>
    <w:multiLevelType w:val="hybridMultilevel"/>
    <w:tmpl w:val="DE32BABA"/>
    <w:lvl w:ilvl="0" w:tplc="1F5EB9EC">
      <w:start w:val="1"/>
      <w:numFmt w:val="lowerLetter"/>
      <w:pStyle w:val="HGTableBullet2"/>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15:restartNumberingAfterBreak="0">
    <w:nsid w:val="3B770395"/>
    <w:multiLevelType w:val="hybridMultilevel"/>
    <w:tmpl w:val="C9D6A3BE"/>
    <w:lvl w:ilvl="0" w:tplc="1624A778">
      <w:start w:val="1"/>
      <w:numFmt w:val="lowerLetter"/>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44787CDF"/>
    <w:multiLevelType w:val="hybridMultilevel"/>
    <w:tmpl w:val="E64CB346"/>
    <w:lvl w:ilvl="0" w:tplc="3AA435DE">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48C31F55"/>
    <w:multiLevelType w:val="hybridMultilevel"/>
    <w:tmpl w:val="E3560FAA"/>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8"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2F7113A"/>
    <w:multiLevelType w:val="hybridMultilevel"/>
    <w:tmpl w:val="2EF4C6AA"/>
    <w:lvl w:ilvl="0" w:tplc="E466C75C">
      <w:start w:val="1"/>
      <w:numFmt w:val="lowerLetter"/>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2"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A7F725F"/>
    <w:multiLevelType w:val="hybridMultilevel"/>
    <w:tmpl w:val="63F05004"/>
    <w:lvl w:ilvl="0" w:tplc="E46A73C2">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5"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BE36279"/>
    <w:multiLevelType w:val="hybridMultilevel"/>
    <w:tmpl w:val="428A2180"/>
    <w:lvl w:ilvl="0" w:tplc="795C3336">
      <w:start w:val="1"/>
      <w:numFmt w:val="lowerLetter"/>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7" w15:restartNumberingAfterBreak="0">
    <w:nsid w:val="63B20137"/>
    <w:multiLevelType w:val="hybridMultilevel"/>
    <w:tmpl w:val="E64CB346"/>
    <w:lvl w:ilvl="0" w:tplc="3AA435DE">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8" w15:restartNumberingAfterBreak="0">
    <w:nsid w:val="63D538E7"/>
    <w:multiLevelType w:val="hybridMultilevel"/>
    <w:tmpl w:val="AC549CF2"/>
    <w:lvl w:ilvl="0" w:tplc="23386B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50" w15:restartNumberingAfterBreak="0">
    <w:nsid w:val="67707DD6"/>
    <w:multiLevelType w:val="hybridMultilevel"/>
    <w:tmpl w:val="09CC1796"/>
    <w:lvl w:ilvl="0" w:tplc="1A62A498">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1"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70553F9F"/>
    <w:multiLevelType w:val="hybridMultilevel"/>
    <w:tmpl w:val="A7D65754"/>
    <w:lvl w:ilvl="0" w:tplc="4D0AE816">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53" w15:restartNumberingAfterBreak="0">
    <w:nsid w:val="70820689"/>
    <w:multiLevelType w:val="hybridMultilevel"/>
    <w:tmpl w:val="DF3A6546"/>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4" w15:restartNumberingAfterBreak="0">
    <w:nsid w:val="70A81CF4"/>
    <w:multiLevelType w:val="hybridMultilevel"/>
    <w:tmpl w:val="E260F9AA"/>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7D2E28EF"/>
    <w:multiLevelType w:val="hybridMultilevel"/>
    <w:tmpl w:val="63F05004"/>
    <w:lvl w:ilvl="0" w:tplc="E46A73C2">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9" w15:restartNumberingAfterBreak="0">
    <w:nsid w:val="7F8569C4"/>
    <w:multiLevelType w:val="multilevel"/>
    <w:tmpl w:val="82EAC4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0"/>
  </w:num>
  <w:num w:numId="2">
    <w:abstractNumId w:val="35"/>
  </w:num>
  <w:num w:numId="3">
    <w:abstractNumId w:val="11"/>
  </w:num>
  <w:num w:numId="4">
    <w:abstractNumId w:val="42"/>
  </w:num>
  <w:num w:numId="5">
    <w:abstractNumId w:val="24"/>
  </w:num>
  <w:num w:numId="6">
    <w:abstractNumId w:val="49"/>
  </w:num>
  <w:num w:numId="7">
    <w:abstractNumId w:val="36"/>
  </w:num>
  <w:num w:numId="8">
    <w:abstractNumId w:val="16"/>
  </w:num>
  <w:num w:numId="9">
    <w:abstractNumId w:val="28"/>
  </w:num>
  <w:num w:numId="10">
    <w:abstractNumId w:val="14"/>
  </w:num>
  <w:num w:numId="11">
    <w:abstractNumId w:val="5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0"/>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num>
  <w:num w:numId="69">
    <w:abstractNumId w:val="31"/>
  </w:num>
  <w:num w:numId="70">
    <w:abstractNumId w:val="31"/>
    <w:lvlOverride w:ilvl="0">
      <w:startOverride w:val="1"/>
    </w:lvlOverride>
  </w:num>
  <w:num w:numId="71">
    <w:abstractNumId w:val="31"/>
    <w:lvlOverride w:ilvl="0">
      <w:startOverride w:val="1"/>
    </w:lvlOverride>
  </w:num>
  <w:num w:numId="72">
    <w:abstractNumId w:val="31"/>
    <w:lvlOverride w:ilvl="0">
      <w:startOverride w:val="1"/>
    </w:lvlOverride>
  </w:num>
  <w:num w:numId="73">
    <w:abstractNumId w:val="31"/>
    <w:lvlOverride w:ilvl="0">
      <w:startOverride w:val="1"/>
    </w:lvlOverride>
  </w:num>
  <w:num w:numId="74">
    <w:abstractNumId w:val="31"/>
    <w:lvlOverride w:ilvl="0">
      <w:startOverride w:val="1"/>
    </w:lvlOverride>
  </w:num>
  <w:num w:numId="75">
    <w:abstractNumId w:val="31"/>
    <w:lvlOverride w:ilvl="0">
      <w:startOverride w:val="1"/>
    </w:lvlOverride>
  </w:num>
  <w:num w:numId="76">
    <w:abstractNumId w:val="31"/>
    <w:lvlOverride w:ilvl="0">
      <w:startOverride w:val="1"/>
    </w:lvlOverride>
  </w:num>
  <w:num w:numId="77">
    <w:abstractNumId w:val="59"/>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num>
  <w:num w:numId="88">
    <w:abstractNumId w:val="31"/>
    <w:lvlOverride w:ilvl="0">
      <w:startOverride w:val="1"/>
    </w:lvlOverride>
  </w:num>
  <w:num w:numId="89">
    <w:abstractNumId w:val="31"/>
    <w:lvlOverride w:ilvl="0">
      <w:startOverride w:val="1"/>
    </w:lvlOverride>
  </w:num>
  <w:num w:numId="90">
    <w:abstractNumId w:val="31"/>
    <w:lvlOverride w:ilvl="0">
      <w:startOverride w:val="1"/>
    </w:lvlOverride>
  </w:num>
  <w:num w:numId="91">
    <w:abstractNumId w:val="31"/>
    <w:lvlOverride w:ilvl="0">
      <w:startOverride w:val="1"/>
    </w:lvlOverride>
  </w:num>
  <w:num w:numId="92">
    <w:abstractNumId w:val="31"/>
    <w:lvlOverride w:ilvl="0">
      <w:startOverride w:val="1"/>
    </w:lvlOverride>
  </w:num>
  <w:num w:numId="93">
    <w:abstractNumId w:val="31"/>
    <w:lvlOverride w:ilvl="0">
      <w:startOverride w:val="1"/>
    </w:lvlOverride>
  </w:num>
  <w:num w:numId="94">
    <w:abstractNumId w:val="31"/>
    <w:lvlOverride w:ilvl="0">
      <w:startOverride w:val="1"/>
    </w:lvlOverride>
  </w:num>
  <w:num w:numId="95">
    <w:abstractNumId w:val="41"/>
  </w:num>
  <w:num w:numId="96">
    <w:abstractNumId w:val="41"/>
    <w:lvlOverride w:ilvl="0">
      <w:startOverride w:val="1"/>
    </w:lvlOverride>
  </w:num>
  <w:num w:numId="97">
    <w:abstractNumId w:val="41"/>
    <w:lvlOverride w:ilvl="0">
      <w:startOverride w:val="1"/>
    </w:lvlOverride>
  </w:num>
  <w:num w:numId="98">
    <w:abstractNumId w:val="47"/>
  </w:num>
  <w:num w:numId="99">
    <w:abstractNumId w:val="34"/>
  </w:num>
  <w:num w:numId="100">
    <w:abstractNumId w:val="31"/>
    <w:lvlOverride w:ilvl="0">
      <w:startOverride w:val="1"/>
    </w:lvlOverride>
  </w:num>
  <w:num w:numId="101">
    <w:abstractNumId w:val="31"/>
    <w:lvlOverride w:ilvl="0">
      <w:startOverride w:val="1"/>
    </w:lvlOverride>
  </w:num>
  <w:num w:numId="102">
    <w:abstractNumId w:val="31"/>
    <w:lvlOverride w:ilvl="0">
      <w:startOverride w:val="1"/>
    </w:lvlOverride>
  </w:num>
  <w:num w:numId="103">
    <w:abstractNumId w:val="31"/>
  </w:num>
  <w:num w:numId="104">
    <w:abstractNumId w:val="31"/>
    <w:lvlOverride w:ilvl="0">
      <w:startOverride w:val="1"/>
    </w:lvlOverride>
  </w:num>
  <w:num w:numId="105">
    <w:abstractNumId w:val="31"/>
    <w:lvlOverride w:ilvl="0">
      <w:startOverride w:val="1"/>
    </w:lvlOverride>
  </w:num>
  <w:num w:numId="106">
    <w:abstractNumId w:val="31"/>
    <w:lvlOverride w:ilvl="0">
      <w:startOverride w:val="1"/>
    </w:lvlOverride>
  </w:num>
  <w:num w:numId="107">
    <w:abstractNumId w:val="31"/>
    <w:lvlOverride w:ilvl="0">
      <w:startOverride w:val="1"/>
    </w:lvlOverride>
  </w:num>
  <w:num w:numId="108">
    <w:abstractNumId w:val="31"/>
    <w:lvlOverride w:ilvl="0">
      <w:startOverride w:val="1"/>
    </w:lvlOverride>
  </w:num>
  <w:num w:numId="109">
    <w:abstractNumId w:val="20"/>
    <w:lvlOverride w:ilvl="0">
      <w:startOverride w:val="1"/>
    </w:lvlOverride>
  </w:num>
  <w:num w:numId="110">
    <w:abstractNumId w:val="20"/>
    <w:lvlOverride w:ilvl="0">
      <w:startOverride w:val="1"/>
    </w:lvlOverride>
  </w:num>
  <w:num w:numId="111">
    <w:abstractNumId w:val="20"/>
    <w:lvlOverride w:ilvl="0">
      <w:startOverride w:val="1"/>
    </w:lvlOverride>
  </w:num>
  <w:num w:numId="112">
    <w:abstractNumId w:val="20"/>
    <w:lvlOverride w:ilvl="0">
      <w:startOverride w:val="1"/>
    </w:lvlOverride>
  </w:num>
  <w:num w:numId="113">
    <w:abstractNumId w:val="20"/>
    <w:lvlOverride w:ilvl="0">
      <w:startOverride w:val="1"/>
    </w:lvlOverride>
  </w:num>
  <w:num w:numId="114">
    <w:abstractNumId w:val="20"/>
    <w:lvlOverride w:ilvl="0">
      <w:startOverride w:val="1"/>
    </w:lvlOverride>
  </w:num>
  <w:num w:numId="115">
    <w:abstractNumId w:val="20"/>
    <w:lvlOverride w:ilvl="0">
      <w:startOverride w:val="1"/>
    </w:lvlOverride>
  </w:num>
  <w:num w:numId="116">
    <w:abstractNumId w:val="20"/>
    <w:lvlOverride w:ilvl="0">
      <w:startOverride w:val="1"/>
    </w:lvlOverride>
  </w:num>
  <w:num w:numId="117">
    <w:abstractNumId w:val="20"/>
    <w:lvlOverride w:ilvl="0">
      <w:startOverride w:val="1"/>
    </w:lvlOverride>
  </w:num>
  <w:num w:numId="118">
    <w:abstractNumId w:val="21"/>
    <w:lvlOverride w:ilvl="0">
      <w:startOverride w:val="1"/>
    </w:lvlOverride>
  </w:num>
  <w:num w:numId="119">
    <w:abstractNumId w:val="20"/>
  </w:num>
  <w:num w:numId="120">
    <w:abstractNumId w:val="56"/>
  </w:num>
  <w:num w:numId="121">
    <w:abstractNumId w:val="29"/>
  </w:num>
  <w:num w:numId="122">
    <w:abstractNumId w:val="22"/>
  </w:num>
  <w:num w:numId="123">
    <w:abstractNumId w:val="55"/>
  </w:num>
  <w:num w:numId="124">
    <w:abstractNumId w:val="19"/>
  </w:num>
  <w:num w:numId="125">
    <w:abstractNumId w:val="57"/>
  </w:num>
  <w:num w:numId="126">
    <w:abstractNumId w:val="18"/>
  </w:num>
  <w:num w:numId="127">
    <w:abstractNumId w:val="38"/>
  </w:num>
  <w:num w:numId="128">
    <w:abstractNumId w:val="30"/>
  </w:num>
  <w:num w:numId="129">
    <w:abstractNumId w:val="33"/>
  </w:num>
  <w:num w:numId="130">
    <w:abstractNumId w:val="39"/>
  </w:num>
  <w:num w:numId="131">
    <w:abstractNumId w:val="39"/>
    <w:lvlOverride w:ilvl="0">
      <w:startOverride w:val="1"/>
    </w:lvlOverride>
  </w:num>
  <w:num w:numId="132">
    <w:abstractNumId w:val="45"/>
  </w:num>
  <w:num w:numId="133">
    <w:abstractNumId w:val="43"/>
  </w:num>
  <w:num w:numId="134">
    <w:abstractNumId w:val="46"/>
  </w:num>
  <w:num w:numId="135">
    <w:abstractNumId w:val="23"/>
  </w:num>
  <w:num w:numId="136">
    <w:abstractNumId w:val="32"/>
  </w:num>
  <w:num w:numId="137">
    <w:abstractNumId w:val="32"/>
    <w:lvlOverride w:ilvl="0">
      <w:startOverride w:val="1"/>
    </w:lvlOverride>
  </w:num>
  <w:num w:numId="138">
    <w:abstractNumId w:val="31"/>
    <w:lvlOverride w:ilvl="0">
      <w:startOverride w:val="1"/>
    </w:lvlOverride>
  </w:num>
  <w:num w:numId="139">
    <w:abstractNumId w:val="31"/>
    <w:lvlOverride w:ilvl="0">
      <w:startOverride w:val="1"/>
    </w:lvlOverride>
  </w:num>
  <w:num w:numId="140">
    <w:abstractNumId w:val="31"/>
    <w:lvlOverride w:ilvl="0">
      <w:startOverride w:val="1"/>
    </w:lvlOverride>
  </w:num>
  <w:num w:numId="141">
    <w:abstractNumId w:val="31"/>
    <w:lvlOverride w:ilvl="0">
      <w:startOverride w:val="1"/>
    </w:lvlOverride>
  </w:num>
  <w:num w:numId="142">
    <w:abstractNumId w:val="31"/>
    <w:lvlOverride w:ilvl="0">
      <w:startOverride w:val="1"/>
    </w:lvlOverride>
  </w:num>
  <w:num w:numId="143">
    <w:abstractNumId w:val="31"/>
    <w:lvlOverride w:ilvl="0">
      <w:startOverride w:val="1"/>
    </w:lvlOverride>
  </w:num>
  <w:num w:numId="144">
    <w:abstractNumId w:val="31"/>
    <w:lvlOverride w:ilvl="0">
      <w:startOverride w:val="1"/>
    </w:lvlOverride>
  </w:num>
  <w:num w:numId="145">
    <w:abstractNumId w:val="31"/>
    <w:lvlOverride w:ilvl="0">
      <w:startOverride w:val="1"/>
    </w:lvlOverride>
  </w:num>
  <w:num w:numId="146">
    <w:abstractNumId w:val="31"/>
    <w:lvlOverride w:ilvl="0">
      <w:startOverride w:val="1"/>
    </w:lvlOverride>
  </w:num>
  <w:num w:numId="147">
    <w:abstractNumId w:val="31"/>
    <w:lvlOverride w:ilvl="0">
      <w:startOverride w:val="1"/>
    </w:lvlOverride>
  </w:num>
  <w:num w:numId="148">
    <w:abstractNumId w:val="31"/>
    <w:lvlOverride w:ilvl="0">
      <w:startOverride w:val="1"/>
    </w:lvlOverride>
  </w:num>
  <w:num w:numId="149">
    <w:abstractNumId w:val="31"/>
    <w:lvlOverride w:ilvl="0">
      <w:startOverride w:val="1"/>
    </w:lvlOverride>
  </w:num>
  <w:num w:numId="150">
    <w:abstractNumId w:val="31"/>
    <w:lvlOverride w:ilvl="0">
      <w:startOverride w:val="1"/>
    </w:lvlOverride>
  </w:num>
  <w:num w:numId="151">
    <w:abstractNumId w:val="31"/>
    <w:lvlOverride w:ilvl="0">
      <w:startOverride w:val="1"/>
    </w:lvlOverride>
  </w:num>
  <w:num w:numId="152">
    <w:abstractNumId w:val="31"/>
    <w:lvlOverride w:ilvl="0">
      <w:startOverride w:val="1"/>
    </w:lvlOverride>
  </w:num>
  <w:num w:numId="153">
    <w:abstractNumId w:val="31"/>
    <w:lvlOverride w:ilvl="0">
      <w:startOverride w:val="1"/>
    </w:lvlOverride>
  </w:num>
  <w:num w:numId="154">
    <w:abstractNumId w:val="48"/>
  </w:num>
  <w:num w:numId="155">
    <w:abstractNumId w:val="31"/>
    <w:lvlOverride w:ilvl="0">
      <w:startOverride w:val="1"/>
    </w:lvlOverride>
  </w:num>
  <w:num w:numId="156">
    <w:abstractNumId w:val="31"/>
    <w:lvlOverride w:ilvl="0">
      <w:startOverride w:val="1"/>
    </w:lvlOverride>
  </w:num>
  <w:num w:numId="157">
    <w:abstractNumId w:val="31"/>
    <w:lvlOverride w:ilvl="0">
      <w:startOverride w:val="1"/>
    </w:lvlOverride>
  </w:num>
  <w:num w:numId="158">
    <w:abstractNumId w:val="31"/>
    <w:lvlOverride w:ilvl="0">
      <w:startOverride w:val="1"/>
    </w:lvlOverride>
  </w:num>
  <w:num w:numId="159">
    <w:abstractNumId w:val="31"/>
    <w:lvlOverride w:ilvl="0">
      <w:startOverride w:val="1"/>
    </w:lvlOverride>
  </w:num>
  <w:num w:numId="160">
    <w:abstractNumId w:val="31"/>
    <w:lvlOverride w:ilvl="0">
      <w:startOverride w:val="1"/>
    </w:lvlOverride>
  </w:num>
  <w:num w:numId="161">
    <w:abstractNumId w:val="31"/>
    <w:lvlOverride w:ilvl="0">
      <w:startOverride w:val="1"/>
    </w:lvlOverride>
  </w:num>
  <w:num w:numId="162">
    <w:abstractNumId w:val="31"/>
    <w:lvlOverride w:ilvl="0">
      <w:startOverride w:val="1"/>
    </w:lvlOverride>
  </w:num>
  <w:num w:numId="163">
    <w:abstractNumId w:val="31"/>
    <w:lvlOverride w:ilvl="0">
      <w:startOverride w:val="1"/>
    </w:lvlOverride>
  </w:num>
  <w:num w:numId="164">
    <w:abstractNumId w:val="31"/>
    <w:lvlOverride w:ilvl="0">
      <w:startOverride w:val="1"/>
    </w:lvlOverride>
  </w:num>
  <w:num w:numId="165">
    <w:abstractNumId w:val="31"/>
    <w:lvlOverride w:ilvl="0">
      <w:startOverride w:val="1"/>
    </w:lvlOverride>
  </w:num>
  <w:num w:numId="166">
    <w:abstractNumId w:val="31"/>
    <w:lvlOverride w:ilvl="0">
      <w:startOverride w:val="1"/>
    </w:lvlOverride>
  </w:num>
  <w:num w:numId="167">
    <w:abstractNumId w:val="31"/>
    <w:lvlOverride w:ilvl="0">
      <w:startOverride w:val="1"/>
    </w:lvlOverride>
  </w:num>
  <w:num w:numId="168">
    <w:abstractNumId w:val="31"/>
    <w:lvlOverride w:ilvl="0">
      <w:startOverride w:val="1"/>
    </w:lvlOverride>
  </w:num>
  <w:num w:numId="169">
    <w:abstractNumId w:val="31"/>
    <w:lvlOverride w:ilvl="0">
      <w:startOverride w:val="1"/>
    </w:lvlOverride>
  </w:num>
  <w:num w:numId="170">
    <w:abstractNumId w:val="31"/>
    <w:lvlOverride w:ilvl="0">
      <w:startOverride w:val="1"/>
    </w:lvlOverride>
  </w:num>
  <w:num w:numId="171">
    <w:abstractNumId w:val="31"/>
    <w:lvlOverride w:ilvl="0">
      <w:startOverride w:val="1"/>
    </w:lvlOverride>
  </w:num>
  <w:num w:numId="172">
    <w:abstractNumId w:val="31"/>
    <w:lvlOverride w:ilvl="0">
      <w:startOverride w:val="1"/>
    </w:lvlOverride>
  </w:num>
  <w:num w:numId="173">
    <w:abstractNumId w:val="31"/>
    <w:lvlOverride w:ilvl="0">
      <w:startOverride w:val="1"/>
    </w:lvlOverride>
  </w:num>
  <w:num w:numId="174">
    <w:abstractNumId w:val="31"/>
    <w:lvlOverride w:ilvl="0">
      <w:startOverride w:val="1"/>
    </w:lvlOverride>
  </w:num>
  <w:num w:numId="175">
    <w:abstractNumId w:val="31"/>
    <w:lvlOverride w:ilvl="0">
      <w:startOverride w:val="1"/>
    </w:lvlOverride>
  </w:num>
  <w:num w:numId="176">
    <w:abstractNumId w:val="31"/>
    <w:lvlOverride w:ilvl="0">
      <w:startOverride w:val="1"/>
    </w:lvlOverride>
  </w:num>
  <w:num w:numId="177">
    <w:abstractNumId w:val="31"/>
    <w:lvlOverride w:ilvl="0">
      <w:startOverride w:val="1"/>
    </w:lvlOverride>
  </w:num>
  <w:num w:numId="178">
    <w:abstractNumId w:val="31"/>
    <w:lvlOverride w:ilvl="0">
      <w:startOverride w:val="1"/>
    </w:lvlOverride>
  </w:num>
  <w:num w:numId="179">
    <w:abstractNumId w:val="31"/>
    <w:lvlOverride w:ilvl="0">
      <w:startOverride w:val="1"/>
    </w:lvlOverride>
  </w:num>
  <w:num w:numId="180">
    <w:abstractNumId w:val="31"/>
    <w:lvlOverride w:ilvl="0">
      <w:startOverride w:val="1"/>
    </w:lvlOverride>
  </w:num>
  <w:num w:numId="181">
    <w:abstractNumId w:val="31"/>
    <w:lvlOverride w:ilvl="0">
      <w:startOverride w:val="1"/>
    </w:lvlOverride>
  </w:num>
  <w:num w:numId="182">
    <w:abstractNumId w:val="31"/>
    <w:lvlOverride w:ilvl="0">
      <w:startOverride w:val="1"/>
    </w:lvlOverride>
  </w:num>
  <w:num w:numId="183">
    <w:abstractNumId w:val="31"/>
    <w:lvlOverride w:ilvl="0">
      <w:startOverride w:val="1"/>
    </w:lvlOverride>
  </w:num>
  <w:num w:numId="184">
    <w:abstractNumId w:val="31"/>
    <w:lvlOverride w:ilvl="0">
      <w:startOverride w:val="1"/>
    </w:lvlOverride>
  </w:num>
  <w:num w:numId="185">
    <w:abstractNumId w:val="31"/>
    <w:lvlOverride w:ilvl="0">
      <w:startOverride w:val="1"/>
    </w:lvlOverride>
  </w:num>
  <w:num w:numId="186">
    <w:abstractNumId w:val="31"/>
    <w:lvlOverride w:ilvl="0">
      <w:startOverride w:val="1"/>
    </w:lvlOverride>
  </w:num>
  <w:num w:numId="187">
    <w:abstractNumId w:val="31"/>
    <w:lvlOverride w:ilvl="0">
      <w:startOverride w:val="1"/>
    </w:lvlOverride>
  </w:num>
  <w:num w:numId="188">
    <w:abstractNumId w:val="31"/>
    <w:lvlOverride w:ilvl="0">
      <w:startOverride w:val="1"/>
    </w:lvlOverride>
  </w:num>
  <w:num w:numId="189">
    <w:abstractNumId w:val="31"/>
    <w:lvlOverride w:ilvl="0">
      <w:startOverride w:val="1"/>
    </w:lvlOverride>
  </w:num>
  <w:num w:numId="190">
    <w:abstractNumId w:val="31"/>
    <w:lvlOverride w:ilvl="0">
      <w:startOverride w:val="1"/>
    </w:lvlOverride>
  </w:num>
  <w:num w:numId="191">
    <w:abstractNumId w:val="31"/>
    <w:lvlOverride w:ilvl="0">
      <w:startOverride w:val="1"/>
    </w:lvlOverride>
  </w:num>
  <w:num w:numId="192">
    <w:abstractNumId w:val="31"/>
    <w:lvlOverride w:ilvl="0">
      <w:startOverride w:val="1"/>
    </w:lvlOverride>
  </w:num>
  <w:num w:numId="193">
    <w:abstractNumId w:val="31"/>
    <w:lvlOverride w:ilvl="0">
      <w:startOverride w:val="1"/>
    </w:lvlOverride>
  </w:num>
  <w:num w:numId="194">
    <w:abstractNumId w:val="31"/>
    <w:lvlOverride w:ilvl="0">
      <w:startOverride w:val="1"/>
    </w:lvlOverride>
  </w:num>
  <w:num w:numId="195">
    <w:abstractNumId w:val="31"/>
    <w:lvlOverride w:ilvl="0">
      <w:startOverride w:val="1"/>
    </w:lvlOverride>
  </w:num>
  <w:num w:numId="196">
    <w:abstractNumId w:val="31"/>
    <w:lvlOverride w:ilvl="0">
      <w:startOverride w:val="1"/>
    </w:lvlOverride>
  </w:num>
  <w:num w:numId="197">
    <w:abstractNumId w:val="31"/>
    <w:lvlOverride w:ilvl="0">
      <w:startOverride w:val="2"/>
    </w:lvlOverride>
  </w:num>
  <w:num w:numId="198">
    <w:abstractNumId w:val="31"/>
    <w:lvlOverride w:ilvl="0">
      <w:startOverride w:val="1"/>
    </w:lvlOverride>
  </w:num>
  <w:num w:numId="199">
    <w:abstractNumId w:val="31"/>
    <w:lvlOverride w:ilvl="0">
      <w:startOverride w:val="1"/>
    </w:lvlOverride>
  </w:num>
  <w:num w:numId="200">
    <w:abstractNumId w:val="31"/>
    <w:lvlOverride w:ilvl="0">
      <w:startOverride w:val="1"/>
    </w:lvlOverride>
  </w:num>
  <w:num w:numId="201">
    <w:abstractNumId w:val="31"/>
    <w:lvlOverride w:ilvl="0">
      <w:startOverride w:val="1"/>
    </w:lvlOverride>
  </w:num>
  <w:num w:numId="202">
    <w:abstractNumId w:val="31"/>
    <w:lvlOverride w:ilvl="0">
      <w:startOverride w:val="1"/>
    </w:lvlOverride>
  </w:num>
  <w:num w:numId="203">
    <w:abstractNumId w:val="31"/>
    <w:lvlOverride w:ilvl="0">
      <w:startOverride w:val="1"/>
    </w:lvlOverride>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AU" w:vendorID="64" w:dllVersion="0" w:nlCheck="1" w:checkStyle="0"/>
  <w:attachedTemplate r:id="rId1"/>
  <w:linkStyles/>
  <w:revisionView w:markup="0"/>
  <w:documentProtection w:formatting="1" w:enforcement="1" w:cryptProviderType="rsaAES" w:cryptAlgorithmClass="hash" w:cryptAlgorithmType="typeAny" w:cryptAlgorithmSid="14" w:cryptSpinCount="100000" w:hash="gt6CXE3sdchzWDWUK6LL4ijTySJspI0FIDoO7VLyZSbhzGYsToMdG+mBSTaPg4xC4+bOk9W5VKUC9ml/N3IyKA==" w:salt="ErXmlxbeUx/T24Yu1vZZzQ=="/>
  <w:styleLockTheme/>
  <w:styleLockQFSet/>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A43"/>
    <w:rsid w:val="000004CC"/>
    <w:rsid w:val="00013713"/>
    <w:rsid w:val="000310B4"/>
    <w:rsid w:val="00032AB4"/>
    <w:rsid w:val="000528E9"/>
    <w:rsid w:val="00062CBD"/>
    <w:rsid w:val="00071328"/>
    <w:rsid w:val="00082E7D"/>
    <w:rsid w:val="000836AB"/>
    <w:rsid w:val="00092EB8"/>
    <w:rsid w:val="000C2A4F"/>
    <w:rsid w:val="000D330A"/>
    <w:rsid w:val="000D4398"/>
    <w:rsid w:val="000D6430"/>
    <w:rsid w:val="001005FE"/>
    <w:rsid w:val="00130CA4"/>
    <w:rsid w:val="00137F83"/>
    <w:rsid w:val="0015285A"/>
    <w:rsid w:val="001873FD"/>
    <w:rsid w:val="001B1362"/>
    <w:rsid w:val="001B5D23"/>
    <w:rsid w:val="001B7393"/>
    <w:rsid w:val="001D23AE"/>
    <w:rsid w:val="001D4F11"/>
    <w:rsid w:val="001D73B7"/>
    <w:rsid w:val="002322AF"/>
    <w:rsid w:val="00235A42"/>
    <w:rsid w:val="00242996"/>
    <w:rsid w:val="00251039"/>
    <w:rsid w:val="0027542D"/>
    <w:rsid w:val="002816CC"/>
    <w:rsid w:val="00292398"/>
    <w:rsid w:val="00292F56"/>
    <w:rsid w:val="002A7F13"/>
    <w:rsid w:val="002D4557"/>
    <w:rsid w:val="002D4D83"/>
    <w:rsid w:val="002E13A1"/>
    <w:rsid w:val="002F5AA1"/>
    <w:rsid w:val="00311574"/>
    <w:rsid w:val="003136D3"/>
    <w:rsid w:val="0032428B"/>
    <w:rsid w:val="00334CBB"/>
    <w:rsid w:val="00337525"/>
    <w:rsid w:val="00340E1B"/>
    <w:rsid w:val="00361BDC"/>
    <w:rsid w:val="00370026"/>
    <w:rsid w:val="00370578"/>
    <w:rsid w:val="003765F6"/>
    <w:rsid w:val="00377BB7"/>
    <w:rsid w:val="00386E03"/>
    <w:rsid w:val="00395280"/>
    <w:rsid w:val="003A2DD7"/>
    <w:rsid w:val="003B04C1"/>
    <w:rsid w:val="003B35E9"/>
    <w:rsid w:val="003B4F74"/>
    <w:rsid w:val="003C2469"/>
    <w:rsid w:val="003C32D5"/>
    <w:rsid w:val="003C6E7D"/>
    <w:rsid w:val="003D442B"/>
    <w:rsid w:val="00402D8A"/>
    <w:rsid w:val="00412DCE"/>
    <w:rsid w:val="00437A16"/>
    <w:rsid w:val="00463D1E"/>
    <w:rsid w:val="00474A3E"/>
    <w:rsid w:val="00475619"/>
    <w:rsid w:val="00481AA3"/>
    <w:rsid w:val="004A05D7"/>
    <w:rsid w:val="004A2A53"/>
    <w:rsid w:val="004A7C48"/>
    <w:rsid w:val="004B4514"/>
    <w:rsid w:val="004D3845"/>
    <w:rsid w:val="004E72B7"/>
    <w:rsid w:val="004F1316"/>
    <w:rsid w:val="0050062B"/>
    <w:rsid w:val="00523443"/>
    <w:rsid w:val="00536477"/>
    <w:rsid w:val="0054110D"/>
    <w:rsid w:val="005502FE"/>
    <w:rsid w:val="005657C7"/>
    <w:rsid w:val="005732FC"/>
    <w:rsid w:val="00587B3F"/>
    <w:rsid w:val="00597D8A"/>
    <w:rsid w:val="005A071E"/>
    <w:rsid w:val="005A571C"/>
    <w:rsid w:val="005B5635"/>
    <w:rsid w:val="005C5CE8"/>
    <w:rsid w:val="005E4441"/>
    <w:rsid w:val="005E5399"/>
    <w:rsid w:val="00602187"/>
    <w:rsid w:val="00602682"/>
    <w:rsid w:val="00615557"/>
    <w:rsid w:val="00622A0B"/>
    <w:rsid w:val="00631BA4"/>
    <w:rsid w:val="00644D17"/>
    <w:rsid w:val="00653B2D"/>
    <w:rsid w:val="00671CD6"/>
    <w:rsid w:val="006768D5"/>
    <w:rsid w:val="00693C7B"/>
    <w:rsid w:val="0070071B"/>
    <w:rsid w:val="007227EC"/>
    <w:rsid w:val="00722DC9"/>
    <w:rsid w:val="0074476A"/>
    <w:rsid w:val="007462B3"/>
    <w:rsid w:val="00757282"/>
    <w:rsid w:val="00772A47"/>
    <w:rsid w:val="00792D26"/>
    <w:rsid w:val="007A3D8C"/>
    <w:rsid w:val="007A7F5A"/>
    <w:rsid w:val="007B24D4"/>
    <w:rsid w:val="007B5A9F"/>
    <w:rsid w:val="007F4A6C"/>
    <w:rsid w:val="007F7524"/>
    <w:rsid w:val="0080293E"/>
    <w:rsid w:val="00815906"/>
    <w:rsid w:val="00822011"/>
    <w:rsid w:val="008276BD"/>
    <w:rsid w:val="00833228"/>
    <w:rsid w:val="00834955"/>
    <w:rsid w:val="00834F54"/>
    <w:rsid w:val="0084374B"/>
    <w:rsid w:val="00843DA4"/>
    <w:rsid w:val="00850017"/>
    <w:rsid w:val="008705B0"/>
    <w:rsid w:val="008B5595"/>
    <w:rsid w:val="008D5937"/>
    <w:rsid w:val="008D6ED7"/>
    <w:rsid w:val="008E6968"/>
    <w:rsid w:val="009061A0"/>
    <w:rsid w:val="00906CCD"/>
    <w:rsid w:val="00913A65"/>
    <w:rsid w:val="00952563"/>
    <w:rsid w:val="009531CD"/>
    <w:rsid w:val="00961A11"/>
    <w:rsid w:val="00972871"/>
    <w:rsid w:val="00977D1D"/>
    <w:rsid w:val="00990546"/>
    <w:rsid w:val="009A5FC5"/>
    <w:rsid w:val="009D061C"/>
    <w:rsid w:val="009D72A2"/>
    <w:rsid w:val="009F66E1"/>
    <w:rsid w:val="00A006C2"/>
    <w:rsid w:val="00A04CC5"/>
    <w:rsid w:val="00A16C8D"/>
    <w:rsid w:val="00A17F29"/>
    <w:rsid w:val="00A25063"/>
    <w:rsid w:val="00A3786A"/>
    <w:rsid w:val="00A55D4E"/>
    <w:rsid w:val="00A57098"/>
    <w:rsid w:val="00A67B60"/>
    <w:rsid w:val="00A71DCA"/>
    <w:rsid w:val="00A72FDC"/>
    <w:rsid w:val="00A87266"/>
    <w:rsid w:val="00A8788C"/>
    <w:rsid w:val="00A933EA"/>
    <w:rsid w:val="00AA61A9"/>
    <w:rsid w:val="00AB56DE"/>
    <w:rsid w:val="00AC10C9"/>
    <w:rsid w:val="00AC39BE"/>
    <w:rsid w:val="00AD0201"/>
    <w:rsid w:val="00AD6823"/>
    <w:rsid w:val="00AE03E7"/>
    <w:rsid w:val="00B11605"/>
    <w:rsid w:val="00B34370"/>
    <w:rsid w:val="00B37B62"/>
    <w:rsid w:val="00B51BDE"/>
    <w:rsid w:val="00B51C59"/>
    <w:rsid w:val="00B625D8"/>
    <w:rsid w:val="00B63F75"/>
    <w:rsid w:val="00B738ED"/>
    <w:rsid w:val="00B809ED"/>
    <w:rsid w:val="00B84D2C"/>
    <w:rsid w:val="00B94957"/>
    <w:rsid w:val="00B94E85"/>
    <w:rsid w:val="00B97DBC"/>
    <w:rsid w:val="00BA33BA"/>
    <w:rsid w:val="00BB076F"/>
    <w:rsid w:val="00BC728C"/>
    <w:rsid w:val="00BD04D6"/>
    <w:rsid w:val="00BD3786"/>
    <w:rsid w:val="00BE281A"/>
    <w:rsid w:val="00C200D5"/>
    <w:rsid w:val="00C20283"/>
    <w:rsid w:val="00C2177F"/>
    <w:rsid w:val="00C21A43"/>
    <w:rsid w:val="00C23EB1"/>
    <w:rsid w:val="00C338B1"/>
    <w:rsid w:val="00C43F27"/>
    <w:rsid w:val="00C503CC"/>
    <w:rsid w:val="00C61084"/>
    <w:rsid w:val="00C62D8F"/>
    <w:rsid w:val="00C64692"/>
    <w:rsid w:val="00C6694C"/>
    <w:rsid w:val="00C67109"/>
    <w:rsid w:val="00C73F48"/>
    <w:rsid w:val="00C8309D"/>
    <w:rsid w:val="00CA49DD"/>
    <w:rsid w:val="00CC56B8"/>
    <w:rsid w:val="00CF3C92"/>
    <w:rsid w:val="00CF48DC"/>
    <w:rsid w:val="00D11026"/>
    <w:rsid w:val="00D31E9F"/>
    <w:rsid w:val="00D471C9"/>
    <w:rsid w:val="00D52D16"/>
    <w:rsid w:val="00D66086"/>
    <w:rsid w:val="00D66527"/>
    <w:rsid w:val="00D755A6"/>
    <w:rsid w:val="00D85E6E"/>
    <w:rsid w:val="00D91789"/>
    <w:rsid w:val="00D9581B"/>
    <w:rsid w:val="00DA6272"/>
    <w:rsid w:val="00DA7F65"/>
    <w:rsid w:val="00DC59C6"/>
    <w:rsid w:val="00DF0321"/>
    <w:rsid w:val="00DF0848"/>
    <w:rsid w:val="00E26755"/>
    <w:rsid w:val="00E521DB"/>
    <w:rsid w:val="00E577E0"/>
    <w:rsid w:val="00E618D2"/>
    <w:rsid w:val="00E676CE"/>
    <w:rsid w:val="00E701E3"/>
    <w:rsid w:val="00E734A0"/>
    <w:rsid w:val="00E874B6"/>
    <w:rsid w:val="00E92BBA"/>
    <w:rsid w:val="00EA2147"/>
    <w:rsid w:val="00EA41AF"/>
    <w:rsid w:val="00EC413D"/>
    <w:rsid w:val="00ED5896"/>
    <w:rsid w:val="00F21BF6"/>
    <w:rsid w:val="00F318EA"/>
    <w:rsid w:val="00F61A77"/>
    <w:rsid w:val="00F71D6E"/>
    <w:rsid w:val="00F736C5"/>
    <w:rsid w:val="00F9520B"/>
    <w:rsid w:val="00FA19FD"/>
    <w:rsid w:val="00FB0F67"/>
    <w:rsid w:val="00FC1168"/>
    <w:rsid w:val="00FC2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65EFBBE"/>
  <w15:docId w15:val="{462A6023-0AA6-4D49-820D-4E20B1FD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2E13A1"/>
    <w:rPr>
      <w:rFonts w:ascii="Arial" w:eastAsia="Times New Roman" w:hAnsi="Arial"/>
      <w:szCs w:val="24"/>
    </w:rPr>
  </w:style>
  <w:style w:type="paragraph" w:styleId="Heading1">
    <w:name w:val="heading 1"/>
    <w:basedOn w:val="Normal"/>
    <w:next w:val="Normal"/>
    <w:link w:val="Heading1Char"/>
    <w:qFormat/>
    <w:rsid w:val="002E13A1"/>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2E13A1"/>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2E13A1"/>
    <w:pPr>
      <w:keepNext/>
      <w:spacing w:before="240" w:after="60"/>
      <w:outlineLvl w:val="2"/>
    </w:pPr>
    <w:rPr>
      <w:rFonts w:cs="Arial"/>
      <w:b/>
      <w:bCs/>
      <w:sz w:val="26"/>
      <w:szCs w:val="26"/>
    </w:rPr>
  </w:style>
  <w:style w:type="paragraph" w:styleId="Heading4">
    <w:name w:val="heading 4"/>
    <w:basedOn w:val="Normal"/>
    <w:next w:val="Normal"/>
    <w:link w:val="Heading4Char"/>
    <w:semiHidden/>
    <w:qFormat/>
    <w:rsid w:val="002E13A1"/>
    <w:pPr>
      <w:keepNext/>
      <w:spacing w:before="240" w:after="60"/>
      <w:outlineLvl w:val="3"/>
    </w:pPr>
    <w:rPr>
      <w:b/>
      <w:bCs/>
      <w:sz w:val="28"/>
      <w:szCs w:val="28"/>
    </w:rPr>
  </w:style>
  <w:style w:type="paragraph" w:styleId="Heading5">
    <w:name w:val="heading 5"/>
    <w:basedOn w:val="Normal"/>
    <w:next w:val="Normal"/>
    <w:link w:val="Heading5Char"/>
    <w:semiHidden/>
    <w:qFormat/>
    <w:rsid w:val="002E13A1"/>
    <w:pPr>
      <w:spacing w:before="240" w:after="60"/>
      <w:outlineLvl w:val="4"/>
    </w:pPr>
    <w:rPr>
      <w:b/>
      <w:bCs/>
      <w:i/>
      <w:iCs/>
      <w:sz w:val="26"/>
      <w:szCs w:val="26"/>
    </w:rPr>
  </w:style>
  <w:style w:type="paragraph" w:styleId="Heading6">
    <w:name w:val="heading 6"/>
    <w:basedOn w:val="Normal"/>
    <w:next w:val="Normal"/>
    <w:link w:val="Heading6Char"/>
    <w:semiHidden/>
    <w:qFormat/>
    <w:rsid w:val="002E13A1"/>
    <w:pPr>
      <w:spacing w:before="240" w:after="60"/>
      <w:outlineLvl w:val="5"/>
    </w:pPr>
    <w:rPr>
      <w:b/>
      <w:bCs/>
      <w:sz w:val="22"/>
      <w:szCs w:val="22"/>
    </w:rPr>
  </w:style>
  <w:style w:type="paragraph" w:styleId="Heading7">
    <w:name w:val="heading 7"/>
    <w:basedOn w:val="Normal"/>
    <w:next w:val="Normal"/>
    <w:link w:val="Heading7Char"/>
    <w:semiHidden/>
    <w:qFormat/>
    <w:rsid w:val="002E13A1"/>
    <w:pPr>
      <w:spacing w:before="240" w:after="60"/>
      <w:outlineLvl w:val="6"/>
    </w:pPr>
  </w:style>
  <w:style w:type="paragraph" w:styleId="Heading8">
    <w:name w:val="heading 8"/>
    <w:basedOn w:val="Normal"/>
    <w:next w:val="Normal"/>
    <w:link w:val="Heading8Char"/>
    <w:semiHidden/>
    <w:qFormat/>
    <w:rsid w:val="002E13A1"/>
    <w:pPr>
      <w:spacing w:before="240" w:after="60"/>
      <w:outlineLvl w:val="7"/>
    </w:pPr>
    <w:rPr>
      <w:i/>
      <w:iCs/>
    </w:rPr>
  </w:style>
  <w:style w:type="paragraph" w:styleId="Heading9">
    <w:name w:val="heading 9"/>
    <w:basedOn w:val="Normal"/>
    <w:next w:val="Normal"/>
    <w:link w:val="Heading9Char"/>
    <w:semiHidden/>
    <w:qFormat/>
    <w:rsid w:val="002E13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A43"/>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C21A43"/>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C21A43"/>
    <w:rPr>
      <w:rFonts w:ascii="Arial" w:eastAsia="Times New Roman" w:hAnsi="Arial" w:cs="Arial"/>
      <w:b/>
      <w:bCs/>
      <w:sz w:val="26"/>
      <w:szCs w:val="26"/>
    </w:rPr>
  </w:style>
  <w:style w:type="character" w:customStyle="1" w:styleId="Heading4Char">
    <w:name w:val="Heading 4 Char"/>
    <w:basedOn w:val="DefaultParagraphFont"/>
    <w:link w:val="Heading4"/>
    <w:semiHidden/>
    <w:rsid w:val="00C21A43"/>
    <w:rPr>
      <w:rFonts w:ascii="Arial" w:eastAsia="Times New Roman" w:hAnsi="Arial"/>
      <w:b/>
      <w:bCs/>
      <w:sz w:val="28"/>
      <w:szCs w:val="28"/>
    </w:rPr>
  </w:style>
  <w:style w:type="character" w:customStyle="1" w:styleId="Heading5Char">
    <w:name w:val="Heading 5 Char"/>
    <w:basedOn w:val="DefaultParagraphFont"/>
    <w:link w:val="Heading5"/>
    <w:semiHidden/>
    <w:rsid w:val="00C21A43"/>
    <w:rPr>
      <w:rFonts w:ascii="Arial" w:eastAsia="Times New Roman" w:hAnsi="Arial"/>
      <w:b/>
      <w:bCs/>
      <w:i/>
      <w:iCs/>
      <w:sz w:val="26"/>
      <w:szCs w:val="26"/>
    </w:rPr>
  </w:style>
  <w:style w:type="character" w:customStyle="1" w:styleId="Heading6Char">
    <w:name w:val="Heading 6 Char"/>
    <w:basedOn w:val="DefaultParagraphFont"/>
    <w:link w:val="Heading6"/>
    <w:semiHidden/>
    <w:rsid w:val="00C21A43"/>
    <w:rPr>
      <w:rFonts w:ascii="Arial" w:eastAsia="Times New Roman" w:hAnsi="Arial"/>
      <w:b/>
      <w:bCs/>
      <w:sz w:val="22"/>
      <w:szCs w:val="22"/>
    </w:rPr>
  </w:style>
  <w:style w:type="character" w:customStyle="1" w:styleId="Heading7Char">
    <w:name w:val="Heading 7 Char"/>
    <w:basedOn w:val="DefaultParagraphFont"/>
    <w:link w:val="Heading7"/>
    <w:semiHidden/>
    <w:rsid w:val="00C21A43"/>
    <w:rPr>
      <w:rFonts w:ascii="Arial" w:eastAsia="Times New Roman" w:hAnsi="Arial"/>
      <w:szCs w:val="24"/>
    </w:rPr>
  </w:style>
  <w:style w:type="character" w:customStyle="1" w:styleId="Heading8Char">
    <w:name w:val="Heading 8 Char"/>
    <w:basedOn w:val="DefaultParagraphFont"/>
    <w:link w:val="Heading8"/>
    <w:semiHidden/>
    <w:rsid w:val="00C21A43"/>
    <w:rPr>
      <w:rFonts w:ascii="Arial" w:eastAsia="Times New Roman" w:hAnsi="Arial"/>
      <w:i/>
      <w:iCs/>
      <w:szCs w:val="24"/>
    </w:rPr>
  </w:style>
  <w:style w:type="character" w:customStyle="1" w:styleId="Heading9Char">
    <w:name w:val="Heading 9 Char"/>
    <w:basedOn w:val="DefaultParagraphFont"/>
    <w:link w:val="Heading9"/>
    <w:semiHidden/>
    <w:rsid w:val="00C21A43"/>
    <w:rPr>
      <w:rFonts w:ascii="Arial" w:eastAsia="Times New Roman" w:hAnsi="Arial" w:cs="Arial"/>
      <w:sz w:val="22"/>
      <w:szCs w:val="22"/>
    </w:rPr>
  </w:style>
  <w:style w:type="paragraph" w:customStyle="1" w:styleId="QPPBodytext">
    <w:name w:val="QPP Body text"/>
    <w:basedOn w:val="Normal"/>
    <w:link w:val="QPPBodytextChar"/>
    <w:rsid w:val="002E13A1"/>
    <w:pPr>
      <w:autoSpaceDE w:val="0"/>
      <w:autoSpaceDN w:val="0"/>
      <w:adjustRightInd w:val="0"/>
    </w:pPr>
    <w:rPr>
      <w:rFonts w:cs="Arial"/>
      <w:color w:val="000000"/>
      <w:szCs w:val="20"/>
    </w:rPr>
  </w:style>
  <w:style w:type="character" w:customStyle="1" w:styleId="QPPBodytextChar">
    <w:name w:val="QPP Body text Char"/>
    <w:link w:val="QPPBodytext"/>
    <w:rsid w:val="000D4398"/>
    <w:rPr>
      <w:rFonts w:ascii="Arial" w:eastAsia="Times New Roman" w:hAnsi="Arial" w:cs="Arial"/>
      <w:color w:val="000000"/>
    </w:rPr>
  </w:style>
  <w:style w:type="paragraph" w:customStyle="1" w:styleId="HGTableBullet2">
    <w:name w:val="HG Table Bullet 2"/>
    <w:basedOn w:val="QPPTableTextBody"/>
    <w:rsid w:val="002E13A1"/>
    <w:pPr>
      <w:numPr>
        <w:numId w:val="24"/>
      </w:numPr>
      <w:tabs>
        <w:tab w:val="left" w:pos="567"/>
      </w:tabs>
    </w:pPr>
  </w:style>
  <w:style w:type="paragraph" w:customStyle="1" w:styleId="QPPTableTextBody">
    <w:name w:val="QPP Table Text Body"/>
    <w:basedOn w:val="QPPBodytext"/>
    <w:link w:val="QPPTableTextBodyChar"/>
    <w:autoRedefine/>
    <w:rsid w:val="00C73F48"/>
    <w:pPr>
      <w:spacing w:before="60" w:after="60"/>
    </w:pPr>
  </w:style>
  <w:style w:type="character" w:customStyle="1" w:styleId="QPPTableTextBodyChar">
    <w:name w:val="QPP Table Text Body Char"/>
    <w:basedOn w:val="QPPBodytextChar"/>
    <w:link w:val="QPPTableTextBody"/>
    <w:rsid w:val="00C73F48"/>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2E13A1"/>
    <w:pPr>
      <w:spacing w:before="100" w:beforeAutospacing="1" w:after="100" w:afterAutospacing="1"/>
    </w:pPr>
    <w:rPr>
      <w:sz w:val="16"/>
      <w:szCs w:val="16"/>
    </w:rPr>
  </w:style>
  <w:style w:type="character" w:customStyle="1" w:styleId="QPPEditorsNoteStyle1Char">
    <w:name w:val="QPP Editor's Note Style 1 Char"/>
    <w:link w:val="QPPEditorsNoteStyle1"/>
    <w:rsid w:val="000D4398"/>
    <w:rPr>
      <w:rFonts w:ascii="Arial" w:eastAsia="Times New Roman" w:hAnsi="Arial"/>
      <w:sz w:val="16"/>
      <w:szCs w:val="16"/>
    </w:rPr>
  </w:style>
  <w:style w:type="paragraph" w:customStyle="1" w:styleId="QPPTableHeadingStyle1">
    <w:name w:val="QPP Table Heading Style 1"/>
    <w:basedOn w:val="QPPHeading4"/>
    <w:rsid w:val="002E13A1"/>
    <w:pPr>
      <w:spacing w:after="0"/>
      <w:ind w:left="0" w:firstLine="0"/>
    </w:pPr>
  </w:style>
  <w:style w:type="paragraph" w:customStyle="1" w:styleId="QPPHeading4">
    <w:name w:val="QPP Heading 4"/>
    <w:basedOn w:val="Normal"/>
    <w:link w:val="QPPHeading4Char"/>
    <w:autoRedefine/>
    <w:rsid w:val="002E13A1"/>
    <w:pPr>
      <w:keepNext/>
      <w:spacing w:before="100" w:after="200"/>
      <w:ind w:left="851" w:hanging="851"/>
      <w:outlineLvl w:val="2"/>
    </w:pPr>
    <w:rPr>
      <w:rFonts w:cs="Arial"/>
      <w:b/>
      <w:bCs/>
      <w:szCs w:val="26"/>
    </w:rPr>
  </w:style>
  <w:style w:type="character" w:customStyle="1" w:styleId="QPPHeading4Char">
    <w:name w:val="QPP Heading 4 Char"/>
    <w:link w:val="QPPHeading4"/>
    <w:rsid w:val="000D4398"/>
    <w:rPr>
      <w:rFonts w:ascii="Arial" w:eastAsia="Times New Roman" w:hAnsi="Arial" w:cs="Arial"/>
      <w:b/>
      <w:bCs/>
      <w:szCs w:val="26"/>
    </w:rPr>
  </w:style>
  <w:style w:type="table" w:styleId="TableGrid">
    <w:name w:val="Table Grid"/>
    <w:basedOn w:val="TableNormal"/>
    <w:rsid w:val="002E13A1"/>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2E13A1"/>
    <w:pPr>
      <w:numPr>
        <w:numId w:val="4"/>
      </w:numPr>
    </w:pPr>
    <w:rPr>
      <w:rFonts w:cs="Arial"/>
      <w:szCs w:val="20"/>
      <w:lang w:eastAsia="en-US"/>
    </w:rPr>
  </w:style>
  <w:style w:type="paragraph" w:customStyle="1" w:styleId="QPPHeading1">
    <w:name w:val="QPP Heading 1"/>
    <w:basedOn w:val="Heading1"/>
    <w:autoRedefine/>
    <w:rsid w:val="002E13A1"/>
    <w:pPr>
      <w:spacing w:before="100" w:after="200"/>
      <w:ind w:left="851" w:hanging="851"/>
    </w:pPr>
  </w:style>
  <w:style w:type="paragraph" w:customStyle="1" w:styleId="QPPDotBulletPoint">
    <w:name w:val="QPP Dot Bullet Point"/>
    <w:basedOn w:val="Normal"/>
    <w:semiHidden/>
    <w:locked/>
    <w:rsid w:val="000D4398"/>
    <w:pPr>
      <w:numPr>
        <w:numId w:val="5"/>
      </w:numPr>
    </w:pPr>
  </w:style>
  <w:style w:type="paragraph" w:customStyle="1" w:styleId="QPPBulletpoint3">
    <w:name w:val="QPP Bullet point 3"/>
    <w:basedOn w:val="Normal"/>
    <w:rsid w:val="002E13A1"/>
    <w:pPr>
      <w:numPr>
        <w:numId w:val="3"/>
      </w:numPr>
      <w:tabs>
        <w:tab w:val="left" w:pos="1701"/>
      </w:tabs>
    </w:pPr>
    <w:rPr>
      <w:rFonts w:cs="Arial"/>
      <w:szCs w:val="20"/>
      <w:lang w:eastAsia="en-US"/>
    </w:rPr>
  </w:style>
  <w:style w:type="paragraph" w:customStyle="1" w:styleId="QPPTableTextBold">
    <w:name w:val="QPP Table Text Bold"/>
    <w:basedOn w:val="QPPTableTextBody"/>
    <w:rsid w:val="002E13A1"/>
    <w:rPr>
      <w:b/>
    </w:rPr>
  </w:style>
  <w:style w:type="paragraph" w:customStyle="1" w:styleId="QPPBulletpoint2">
    <w:name w:val="QPP Bullet point 2"/>
    <w:basedOn w:val="Normal"/>
    <w:rsid w:val="002E13A1"/>
    <w:pPr>
      <w:numPr>
        <w:numId w:val="119"/>
      </w:numPr>
    </w:pPr>
    <w:rPr>
      <w:rFonts w:cs="Arial"/>
      <w:szCs w:val="20"/>
      <w:lang w:eastAsia="en-US"/>
    </w:rPr>
  </w:style>
  <w:style w:type="paragraph" w:customStyle="1" w:styleId="QPPHeading2">
    <w:name w:val="QPP Heading 2"/>
    <w:basedOn w:val="Normal"/>
    <w:autoRedefine/>
    <w:rsid w:val="002E13A1"/>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2E13A1"/>
    <w:rPr>
      <w:i/>
      <w:iCs/>
    </w:rPr>
  </w:style>
  <w:style w:type="paragraph" w:customStyle="1" w:styleId="QPPFooter">
    <w:name w:val="QPP Footer"/>
    <w:basedOn w:val="Normal"/>
    <w:rsid w:val="002E13A1"/>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2E13A1"/>
    <w:pPr>
      <w:spacing w:before="100" w:after="100"/>
      <w:ind w:left="567"/>
    </w:pPr>
    <w:rPr>
      <w:sz w:val="16"/>
      <w:szCs w:val="16"/>
    </w:rPr>
  </w:style>
  <w:style w:type="paragraph" w:customStyle="1" w:styleId="QPPEditorsnotebulletpoint1">
    <w:name w:val="QPP Editor's note bullet point 1"/>
    <w:basedOn w:val="Normal"/>
    <w:rsid w:val="002E13A1"/>
    <w:pPr>
      <w:numPr>
        <w:numId w:val="1"/>
      </w:numPr>
      <w:tabs>
        <w:tab w:val="left" w:pos="426"/>
      </w:tabs>
    </w:pPr>
    <w:rPr>
      <w:sz w:val="16"/>
      <w:szCs w:val="16"/>
    </w:rPr>
  </w:style>
  <w:style w:type="paragraph" w:customStyle="1" w:styleId="QPPTableBullet">
    <w:name w:val="QPP Table Bullet"/>
    <w:basedOn w:val="Normal"/>
    <w:rsid w:val="002E13A1"/>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2E13A1"/>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2E13A1"/>
    <w:pPr>
      <w:numPr>
        <w:numId w:val="68"/>
      </w:numPr>
    </w:pPr>
  </w:style>
  <w:style w:type="paragraph" w:customStyle="1" w:styleId="HGTableBullet3">
    <w:name w:val="HG Table Bullet 3"/>
    <w:basedOn w:val="QPPTableTextBody"/>
    <w:rsid w:val="002E13A1"/>
    <w:pPr>
      <w:numPr>
        <w:numId w:val="7"/>
      </w:numPr>
    </w:pPr>
  </w:style>
  <w:style w:type="paragraph" w:styleId="BalloonText">
    <w:name w:val="Balloon Text"/>
    <w:basedOn w:val="Normal"/>
    <w:link w:val="BalloonTextChar"/>
    <w:semiHidden/>
    <w:rsid w:val="002E13A1"/>
    <w:rPr>
      <w:rFonts w:ascii="Tahoma" w:hAnsi="Tahoma" w:cs="Tahoma"/>
      <w:sz w:val="16"/>
      <w:szCs w:val="16"/>
    </w:rPr>
  </w:style>
  <w:style w:type="character" w:customStyle="1" w:styleId="BalloonTextChar">
    <w:name w:val="Balloon Text Char"/>
    <w:basedOn w:val="DefaultParagraphFont"/>
    <w:link w:val="BalloonText"/>
    <w:semiHidden/>
    <w:rsid w:val="00C21A43"/>
    <w:rPr>
      <w:rFonts w:ascii="Tahoma" w:eastAsia="Times New Roman" w:hAnsi="Tahoma" w:cs="Tahoma"/>
      <w:sz w:val="16"/>
      <w:szCs w:val="16"/>
    </w:rPr>
  </w:style>
  <w:style w:type="paragraph" w:customStyle="1" w:styleId="QPPBullet">
    <w:name w:val="QPP Bullet"/>
    <w:basedOn w:val="Normal"/>
    <w:autoRedefine/>
    <w:rsid w:val="002E13A1"/>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2E13A1"/>
    <w:rPr>
      <w:vertAlign w:val="subscript"/>
    </w:rPr>
  </w:style>
  <w:style w:type="character" w:customStyle="1" w:styleId="QPPSubscriptChar">
    <w:name w:val="QPP Subscript Char"/>
    <w:link w:val="QPPSubscript"/>
    <w:rsid w:val="000D4398"/>
    <w:rPr>
      <w:rFonts w:ascii="Arial" w:eastAsia="Times New Roman" w:hAnsi="Arial" w:cs="Arial"/>
      <w:color w:val="000000"/>
      <w:vertAlign w:val="subscript"/>
    </w:rPr>
  </w:style>
  <w:style w:type="paragraph" w:customStyle="1" w:styleId="QPPBulletPoint5DOT">
    <w:name w:val="QPP Bullet Point 5 DOT"/>
    <w:basedOn w:val="QPPBodytext"/>
    <w:autoRedefine/>
    <w:rsid w:val="002E13A1"/>
    <w:pPr>
      <w:numPr>
        <w:numId w:val="6"/>
      </w:numPr>
    </w:pPr>
  </w:style>
  <w:style w:type="paragraph" w:customStyle="1" w:styleId="QPPBodyTextITALIC">
    <w:name w:val="QPP Body Text ITALIC"/>
    <w:basedOn w:val="QPPBodytext"/>
    <w:autoRedefine/>
    <w:rsid w:val="002E13A1"/>
    <w:rPr>
      <w:i/>
    </w:rPr>
  </w:style>
  <w:style w:type="paragraph" w:customStyle="1" w:styleId="QPPSuperscript">
    <w:name w:val="QPP Superscript"/>
    <w:basedOn w:val="QPPBodytext"/>
    <w:next w:val="QPPBodytext"/>
    <w:link w:val="QPPSuperscriptChar"/>
    <w:rsid w:val="002E13A1"/>
    <w:rPr>
      <w:vertAlign w:val="superscript"/>
    </w:rPr>
  </w:style>
  <w:style w:type="character" w:customStyle="1" w:styleId="QPPSuperscriptChar">
    <w:name w:val="QPP Superscript Char"/>
    <w:link w:val="QPPSuperscript"/>
    <w:rsid w:val="000D4398"/>
    <w:rPr>
      <w:rFonts w:ascii="Arial" w:eastAsia="Times New Roman" w:hAnsi="Arial" w:cs="Arial"/>
      <w:color w:val="000000"/>
      <w:vertAlign w:val="superscript"/>
    </w:rPr>
  </w:style>
  <w:style w:type="character" w:styleId="CommentReference">
    <w:name w:val="annotation reference"/>
    <w:semiHidden/>
    <w:rsid w:val="002E13A1"/>
    <w:rPr>
      <w:sz w:val="16"/>
      <w:szCs w:val="16"/>
    </w:rPr>
  </w:style>
  <w:style w:type="paragraph" w:styleId="CommentText">
    <w:name w:val="annotation text"/>
    <w:basedOn w:val="Normal"/>
    <w:link w:val="CommentTextChar"/>
    <w:semiHidden/>
    <w:rsid w:val="002E13A1"/>
    <w:rPr>
      <w:szCs w:val="20"/>
    </w:rPr>
  </w:style>
  <w:style w:type="character" w:customStyle="1" w:styleId="CommentTextChar">
    <w:name w:val="Comment Text Char"/>
    <w:basedOn w:val="DefaultParagraphFont"/>
    <w:link w:val="CommentText"/>
    <w:semiHidden/>
    <w:rsid w:val="00C21A43"/>
    <w:rPr>
      <w:rFonts w:ascii="Arial" w:eastAsia="Times New Roman" w:hAnsi="Arial"/>
    </w:rPr>
  </w:style>
  <w:style w:type="paragraph" w:styleId="CommentSubject">
    <w:name w:val="annotation subject"/>
    <w:basedOn w:val="CommentText"/>
    <w:next w:val="CommentText"/>
    <w:link w:val="CommentSubjectChar"/>
    <w:semiHidden/>
    <w:rsid w:val="002E13A1"/>
    <w:rPr>
      <w:b/>
      <w:bCs/>
    </w:rPr>
  </w:style>
  <w:style w:type="character" w:customStyle="1" w:styleId="CommentSubjectChar">
    <w:name w:val="Comment Subject Char"/>
    <w:basedOn w:val="CommentTextChar"/>
    <w:link w:val="CommentSubject"/>
    <w:semiHidden/>
    <w:rsid w:val="00C21A43"/>
    <w:rPr>
      <w:rFonts w:ascii="Arial" w:eastAsia="Times New Roman" w:hAnsi="Arial"/>
      <w:b/>
      <w:bCs/>
    </w:rPr>
  </w:style>
  <w:style w:type="paragraph" w:customStyle="1" w:styleId="HGTableBullet4">
    <w:name w:val="HG Table Bullet 4"/>
    <w:basedOn w:val="QPPTableTextBody"/>
    <w:rsid w:val="002E13A1"/>
    <w:pPr>
      <w:numPr>
        <w:numId w:val="8"/>
      </w:numPr>
      <w:tabs>
        <w:tab w:val="left" w:pos="567"/>
      </w:tabs>
    </w:pPr>
  </w:style>
  <w:style w:type="paragraph" w:styleId="ListParagraph">
    <w:name w:val="List Paragraph"/>
    <w:basedOn w:val="Normal"/>
    <w:uiPriority w:val="34"/>
    <w:qFormat/>
    <w:rsid w:val="002E13A1"/>
    <w:pPr>
      <w:ind w:left="720"/>
    </w:pPr>
    <w:rPr>
      <w:rFonts w:ascii="Calibri" w:eastAsia="Calibri" w:hAnsi="Calibri" w:cs="Calibri"/>
      <w:sz w:val="22"/>
      <w:szCs w:val="22"/>
      <w:lang w:eastAsia="en-US"/>
    </w:rPr>
  </w:style>
  <w:style w:type="character" w:styleId="FollowedHyperlink">
    <w:name w:val="FollowedHyperlink"/>
    <w:semiHidden/>
    <w:rsid w:val="002E13A1"/>
    <w:rPr>
      <w:color w:val="800080"/>
      <w:u w:val="single"/>
    </w:rPr>
  </w:style>
  <w:style w:type="paragraph" w:styleId="Header">
    <w:name w:val="header"/>
    <w:basedOn w:val="Normal"/>
    <w:link w:val="HeaderChar"/>
    <w:semiHidden/>
    <w:rsid w:val="002E13A1"/>
    <w:pPr>
      <w:tabs>
        <w:tab w:val="center" w:pos="4153"/>
        <w:tab w:val="right" w:pos="8306"/>
      </w:tabs>
    </w:pPr>
  </w:style>
  <w:style w:type="character" w:customStyle="1" w:styleId="HeaderChar">
    <w:name w:val="Header Char"/>
    <w:basedOn w:val="DefaultParagraphFont"/>
    <w:link w:val="Header"/>
    <w:semiHidden/>
    <w:rsid w:val="00C21A43"/>
    <w:rPr>
      <w:rFonts w:ascii="Arial" w:eastAsia="Times New Roman" w:hAnsi="Arial"/>
      <w:szCs w:val="24"/>
    </w:rPr>
  </w:style>
  <w:style w:type="paragraph" w:styleId="Footer">
    <w:name w:val="footer"/>
    <w:basedOn w:val="Normal"/>
    <w:link w:val="FooterChar"/>
    <w:semiHidden/>
    <w:rsid w:val="002E13A1"/>
    <w:pPr>
      <w:tabs>
        <w:tab w:val="center" w:pos="4153"/>
        <w:tab w:val="right" w:pos="8306"/>
      </w:tabs>
    </w:pPr>
  </w:style>
  <w:style w:type="character" w:customStyle="1" w:styleId="FooterChar">
    <w:name w:val="Footer Char"/>
    <w:basedOn w:val="DefaultParagraphFont"/>
    <w:link w:val="Footer"/>
    <w:semiHidden/>
    <w:rsid w:val="00C21A43"/>
    <w:rPr>
      <w:rFonts w:ascii="Arial" w:eastAsia="Times New Roman" w:hAnsi="Arial"/>
      <w:szCs w:val="24"/>
    </w:rPr>
  </w:style>
  <w:style w:type="numbering" w:styleId="111111">
    <w:name w:val="Outline List 2"/>
    <w:basedOn w:val="NoList"/>
    <w:semiHidden/>
    <w:rsid w:val="002E13A1"/>
    <w:pPr>
      <w:numPr>
        <w:numId w:val="9"/>
      </w:numPr>
    </w:pPr>
  </w:style>
  <w:style w:type="numbering" w:styleId="1ai">
    <w:name w:val="Outline List 1"/>
    <w:basedOn w:val="NoList"/>
    <w:semiHidden/>
    <w:rsid w:val="002E13A1"/>
    <w:pPr>
      <w:numPr>
        <w:numId w:val="10"/>
      </w:numPr>
    </w:pPr>
  </w:style>
  <w:style w:type="numbering" w:styleId="ArticleSection">
    <w:name w:val="Outline List 3"/>
    <w:basedOn w:val="NoList"/>
    <w:semiHidden/>
    <w:rsid w:val="002E13A1"/>
    <w:pPr>
      <w:numPr>
        <w:numId w:val="11"/>
      </w:numPr>
    </w:pPr>
  </w:style>
  <w:style w:type="paragraph" w:styleId="Bibliography">
    <w:name w:val="Bibliography"/>
    <w:basedOn w:val="Normal"/>
    <w:next w:val="Normal"/>
    <w:uiPriority w:val="37"/>
    <w:semiHidden/>
    <w:unhideWhenUsed/>
    <w:rsid w:val="002E13A1"/>
  </w:style>
  <w:style w:type="paragraph" w:styleId="BlockText">
    <w:name w:val="Block Text"/>
    <w:basedOn w:val="Normal"/>
    <w:semiHidden/>
    <w:rsid w:val="002E13A1"/>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semiHidden/>
    <w:rsid w:val="002E13A1"/>
    <w:pPr>
      <w:spacing w:after="120"/>
    </w:pPr>
  </w:style>
  <w:style w:type="character" w:customStyle="1" w:styleId="BodyTextChar">
    <w:name w:val="Body Text Char"/>
    <w:basedOn w:val="DefaultParagraphFont"/>
    <w:link w:val="BodyText"/>
    <w:semiHidden/>
    <w:rsid w:val="000D4398"/>
    <w:rPr>
      <w:rFonts w:ascii="Arial" w:eastAsia="Times New Roman" w:hAnsi="Arial"/>
      <w:szCs w:val="24"/>
    </w:rPr>
  </w:style>
  <w:style w:type="paragraph" w:styleId="BodyText2">
    <w:name w:val="Body Text 2"/>
    <w:basedOn w:val="Normal"/>
    <w:link w:val="BodyText2Char"/>
    <w:semiHidden/>
    <w:rsid w:val="002E13A1"/>
    <w:pPr>
      <w:spacing w:after="120" w:line="480" w:lineRule="auto"/>
    </w:pPr>
  </w:style>
  <w:style w:type="character" w:customStyle="1" w:styleId="BodyText2Char">
    <w:name w:val="Body Text 2 Char"/>
    <w:basedOn w:val="DefaultParagraphFont"/>
    <w:link w:val="BodyText2"/>
    <w:semiHidden/>
    <w:rsid w:val="000D4398"/>
    <w:rPr>
      <w:rFonts w:ascii="Arial" w:eastAsia="Times New Roman" w:hAnsi="Arial"/>
      <w:szCs w:val="24"/>
    </w:rPr>
  </w:style>
  <w:style w:type="paragraph" w:styleId="BodyText3">
    <w:name w:val="Body Text 3"/>
    <w:basedOn w:val="Normal"/>
    <w:link w:val="BodyText3Char"/>
    <w:semiHidden/>
    <w:rsid w:val="002E13A1"/>
    <w:pPr>
      <w:spacing w:after="120"/>
    </w:pPr>
    <w:rPr>
      <w:sz w:val="16"/>
      <w:szCs w:val="16"/>
    </w:rPr>
  </w:style>
  <w:style w:type="character" w:customStyle="1" w:styleId="BodyText3Char">
    <w:name w:val="Body Text 3 Char"/>
    <w:basedOn w:val="DefaultParagraphFont"/>
    <w:link w:val="BodyText3"/>
    <w:semiHidden/>
    <w:rsid w:val="000D4398"/>
    <w:rPr>
      <w:rFonts w:ascii="Arial" w:eastAsia="Times New Roman" w:hAnsi="Arial"/>
      <w:sz w:val="16"/>
      <w:szCs w:val="16"/>
    </w:rPr>
  </w:style>
  <w:style w:type="paragraph" w:styleId="BodyTextFirstIndent">
    <w:name w:val="Body Text First Indent"/>
    <w:basedOn w:val="BodyText"/>
    <w:link w:val="BodyTextFirstIndentChar"/>
    <w:semiHidden/>
    <w:rsid w:val="002E13A1"/>
    <w:pPr>
      <w:spacing w:after="0"/>
      <w:ind w:firstLine="360"/>
    </w:pPr>
  </w:style>
  <w:style w:type="character" w:customStyle="1" w:styleId="BodyTextFirstIndentChar">
    <w:name w:val="Body Text First Indent Char"/>
    <w:basedOn w:val="BodyTextChar"/>
    <w:link w:val="BodyTextFirstIndent"/>
    <w:semiHidden/>
    <w:rsid w:val="000D4398"/>
    <w:rPr>
      <w:rFonts w:ascii="Arial" w:eastAsia="Times New Roman" w:hAnsi="Arial"/>
      <w:szCs w:val="24"/>
    </w:rPr>
  </w:style>
  <w:style w:type="paragraph" w:styleId="BodyTextIndent">
    <w:name w:val="Body Text Indent"/>
    <w:basedOn w:val="Normal"/>
    <w:link w:val="BodyTextIndentChar"/>
    <w:semiHidden/>
    <w:rsid w:val="002E13A1"/>
    <w:pPr>
      <w:spacing w:after="120"/>
      <w:ind w:left="283"/>
    </w:pPr>
  </w:style>
  <w:style w:type="character" w:customStyle="1" w:styleId="BodyTextIndentChar">
    <w:name w:val="Body Text Indent Char"/>
    <w:basedOn w:val="DefaultParagraphFont"/>
    <w:link w:val="BodyTextIndent"/>
    <w:semiHidden/>
    <w:rsid w:val="000D4398"/>
    <w:rPr>
      <w:rFonts w:ascii="Arial" w:eastAsia="Times New Roman" w:hAnsi="Arial"/>
      <w:szCs w:val="24"/>
    </w:rPr>
  </w:style>
  <w:style w:type="paragraph" w:styleId="BodyTextFirstIndent2">
    <w:name w:val="Body Text First Indent 2"/>
    <w:basedOn w:val="BodyTextIndent"/>
    <w:link w:val="BodyTextFirstIndent2Char"/>
    <w:semiHidden/>
    <w:rsid w:val="002E13A1"/>
    <w:pPr>
      <w:spacing w:after="0"/>
      <w:ind w:left="360" w:firstLine="360"/>
    </w:pPr>
  </w:style>
  <w:style w:type="character" w:customStyle="1" w:styleId="BodyTextFirstIndent2Char">
    <w:name w:val="Body Text First Indent 2 Char"/>
    <w:basedOn w:val="BodyTextIndentChar"/>
    <w:link w:val="BodyTextFirstIndent2"/>
    <w:semiHidden/>
    <w:rsid w:val="000D4398"/>
    <w:rPr>
      <w:rFonts w:ascii="Arial" w:eastAsia="Times New Roman" w:hAnsi="Arial"/>
      <w:szCs w:val="24"/>
    </w:rPr>
  </w:style>
  <w:style w:type="paragraph" w:styleId="BodyTextIndent2">
    <w:name w:val="Body Text Indent 2"/>
    <w:basedOn w:val="Normal"/>
    <w:link w:val="BodyTextIndent2Char"/>
    <w:semiHidden/>
    <w:rsid w:val="002E13A1"/>
    <w:pPr>
      <w:spacing w:after="120" w:line="480" w:lineRule="auto"/>
      <w:ind w:left="283"/>
    </w:pPr>
  </w:style>
  <w:style w:type="character" w:customStyle="1" w:styleId="BodyTextIndent2Char">
    <w:name w:val="Body Text Indent 2 Char"/>
    <w:basedOn w:val="DefaultParagraphFont"/>
    <w:link w:val="BodyTextIndent2"/>
    <w:semiHidden/>
    <w:rsid w:val="000D4398"/>
    <w:rPr>
      <w:rFonts w:ascii="Arial" w:eastAsia="Times New Roman" w:hAnsi="Arial"/>
      <w:szCs w:val="24"/>
    </w:rPr>
  </w:style>
  <w:style w:type="paragraph" w:styleId="BodyTextIndent3">
    <w:name w:val="Body Text Indent 3"/>
    <w:basedOn w:val="Normal"/>
    <w:link w:val="BodyTextIndent3Char"/>
    <w:semiHidden/>
    <w:rsid w:val="002E13A1"/>
    <w:pPr>
      <w:spacing w:after="120"/>
      <w:ind w:left="283"/>
    </w:pPr>
    <w:rPr>
      <w:sz w:val="16"/>
      <w:szCs w:val="16"/>
    </w:rPr>
  </w:style>
  <w:style w:type="character" w:customStyle="1" w:styleId="BodyTextIndent3Char">
    <w:name w:val="Body Text Indent 3 Char"/>
    <w:basedOn w:val="DefaultParagraphFont"/>
    <w:link w:val="BodyTextIndent3"/>
    <w:semiHidden/>
    <w:rsid w:val="000D4398"/>
    <w:rPr>
      <w:rFonts w:ascii="Arial" w:eastAsia="Times New Roman" w:hAnsi="Arial"/>
      <w:sz w:val="16"/>
      <w:szCs w:val="16"/>
    </w:rPr>
  </w:style>
  <w:style w:type="character" w:styleId="BookTitle">
    <w:name w:val="Book Title"/>
    <w:basedOn w:val="DefaultParagraphFont"/>
    <w:uiPriority w:val="33"/>
    <w:qFormat/>
    <w:rsid w:val="002E13A1"/>
    <w:rPr>
      <w:b/>
      <w:bCs/>
      <w:smallCaps/>
      <w:spacing w:val="5"/>
    </w:rPr>
  </w:style>
  <w:style w:type="paragraph" w:styleId="Caption">
    <w:name w:val="caption"/>
    <w:basedOn w:val="Normal"/>
    <w:next w:val="Normal"/>
    <w:semiHidden/>
    <w:unhideWhenUsed/>
    <w:qFormat/>
    <w:rsid w:val="002E13A1"/>
    <w:pPr>
      <w:spacing w:after="200"/>
    </w:pPr>
    <w:rPr>
      <w:b/>
      <w:bCs/>
      <w:color w:val="5B9BD5" w:themeColor="accent1"/>
      <w:sz w:val="18"/>
      <w:szCs w:val="18"/>
    </w:rPr>
  </w:style>
  <w:style w:type="paragraph" w:styleId="Closing">
    <w:name w:val="Closing"/>
    <w:basedOn w:val="Normal"/>
    <w:link w:val="ClosingChar"/>
    <w:semiHidden/>
    <w:rsid w:val="002E13A1"/>
    <w:pPr>
      <w:ind w:left="4252"/>
    </w:pPr>
  </w:style>
  <w:style w:type="character" w:customStyle="1" w:styleId="ClosingChar">
    <w:name w:val="Closing Char"/>
    <w:basedOn w:val="DefaultParagraphFont"/>
    <w:link w:val="Closing"/>
    <w:semiHidden/>
    <w:rsid w:val="000D4398"/>
    <w:rPr>
      <w:rFonts w:ascii="Arial" w:eastAsia="Times New Roman" w:hAnsi="Arial"/>
      <w:szCs w:val="24"/>
    </w:rPr>
  </w:style>
  <w:style w:type="table" w:styleId="ColorfulGrid">
    <w:name w:val="Colorful Grid"/>
    <w:basedOn w:val="TableNormal"/>
    <w:uiPriority w:val="73"/>
    <w:rsid w:val="002E13A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E13A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2E13A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2E13A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2E13A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2E13A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2E13A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2E13A1"/>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E13A1"/>
    <w:rPr>
      <w:rFonts w:ascii="Times New Roman" w:eastAsia="Times New Roman" w:hAnsi="Times New Roman"/>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2E13A1"/>
    <w:rPr>
      <w:rFonts w:ascii="Times New Roman" w:eastAsia="Times New Roman" w:hAnsi="Times New Roman"/>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2E13A1"/>
    <w:rPr>
      <w:rFonts w:ascii="Times New Roman" w:eastAsia="Times New Roman" w:hAnsi="Times New Roman"/>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2E13A1"/>
    <w:rPr>
      <w:rFonts w:ascii="Times New Roman" w:eastAsia="Times New Roman" w:hAnsi="Times New Roman"/>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2E13A1"/>
    <w:rPr>
      <w:rFonts w:ascii="Times New Roman" w:eastAsia="Times New Roman" w:hAnsi="Times New Roman"/>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2E13A1"/>
    <w:rPr>
      <w:rFonts w:ascii="Times New Roman" w:eastAsia="Times New Roman" w:hAnsi="Times New Roman"/>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2E13A1"/>
    <w:rPr>
      <w:rFonts w:ascii="Times New Roman" w:eastAsia="Times New Roman" w:hAnsi="Times New Roman"/>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E13A1"/>
    <w:rPr>
      <w:rFonts w:ascii="Times New Roman" w:eastAsia="Times New Roman" w:hAnsi="Times New Roman"/>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E13A1"/>
    <w:rPr>
      <w:rFonts w:ascii="Times New Roman" w:eastAsia="Times New Roman" w:hAnsi="Times New Roman"/>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E13A1"/>
    <w:rPr>
      <w:rFonts w:ascii="Times New Roman" w:eastAsia="Times New Roman" w:hAnsi="Times New Roman"/>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2E13A1"/>
    <w:rPr>
      <w:rFonts w:ascii="Times New Roman" w:eastAsia="Times New Roman" w:hAnsi="Times New Roman"/>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E13A1"/>
    <w:rPr>
      <w:rFonts w:ascii="Times New Roman" w:eastAsia="Times New Roman" w:hAnsi="Times New Roman"/>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E13A1"/>
    <w:rPr>
      <w:rFonts w:ascii="Times New Roman" w:eastAsia="Times New Roman" w:hAnsi="Times New Roman"/>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E13A1"/>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E13A1"/>
    <w:rPr>
      <w:rFonts w:ascii="Times New Roman" w:eastAsia="Times New Roman" w:hAnsi="Times New Roman"/>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2E13A1"/>
    <w:rPr>
      <w:rFonts w:ascii="Times New Roman" w:eastAsia="Times New Roman" w:hAnsi="Times New Roman"/>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2E13A1"/>
    <w:rPr>
      <w:rFonts w:ascii="Times New Roman" w:eastAsia="Times New Roman" w:hAnsi="Times New Roman"/>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2E13A1"/>
    <w:rPr>
      <w:rFonts w:ascii="Times New Roman" w:eastAsia="Times New Roman" w:hAnsi="Times New Roman"/>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2E13A1"/>
    <w:rPr>
      <w:rFonts w:ascii="Times New Roman" w:eastAsia="Times New Roman" w:hAnsi="Times New Roman"/>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2E13A1"/>
    <w:rPr>
      <w:rFonts w:ascii="Times New Roman" w:eastAsia="Times New Roman" w:hAnsi="Times New Roman"/>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semiHidden/>
    <w:rsid w:val="002E13A1"/>
  </w:style>
  <w:style w:type="character" w:customStyle="1" w:styleId="DateChar">
    <w:name w:val="Date Char"/>
    <w:basedOn w:val="DefaultParagraphFont"/>
    <w:link w:val="Date"/>
    <w:semiHidden/>
    <w:rsid w:val="000D4398"/>
    <w:rPr>
      <w:rFonts w:ascii="Arial" w:eastAsia="Times New Roman" w:hAnsi="Arial"/>
      <w:szCs w:val="24"/>
    </w:rPr>
  </w:style>
  <w:style w:type="paragraph" w:styleId="DocumentMap">
    <w:name w:val="Document Map"/>
    <w:basedOn w:val="Normal"/>
    <w:link w:val="DocumentMapChar"/>
    <w:semiHidden/>
    <w:rsid w:val="002E13A1"/>
    <w:rPr>
      <w:rFonts w:ascii="Tahoma" w:hAnsi="Tahoma" w:cs="Tahoma"/>
      <w:sz w:val="16"/>
      <w:szCs w:val="16"/>
    </w:rPr>
  </w:style>
  <w:style w:type="character" w:customStyle="1" w:styleId="DocumentMapChar">
    <w:name w:val="Document Map Char"/>
    <w:basedOn w:val="DefaultParagraphFont"/>
    <w:link w:val="DocumentMap"/>
    <w:semiHidden/>
    <w:rsid w:val="000D4398"/>
    <w:rPr>
      <w:rFonts w:ascii="Tahoma" w:eastAsia="Times New Roman" w:hAnsi="Tahoma" w:cs="Tahoma"/>
      <w:sz w:val="16"/>
      <w:szCs w:val="16"/>
    </w:rPr>
  </w:style>
  <w:style w:type="paragraph" w:styleId="E-mailSignature">
    <w:name w:val="E-mail Signature"/>
    <w:basedOn w:val="Normal"/>
    <w:link w:val="E-mailSignatureChar"/>
    <w:semiHidden/>
    <w:rsid w:val="002E13A1"/>
  </w:style>
  <w:style w:type="character" w:customStyle="1" w:styleId="E-mailSignatureChar">
    <w:name w:val="E-mail Signature Char"/>
    <w:basedOn w:val="DefaultParagraphFont"/>
    <w:link w:val="E-mailSignature"/>
    <w:semiHidden/>
    <w:rsid w:val="000D4398"/>
    <w:rPr>
      <w:rFonts w:ascii="Arial" w:eastAsia="Times New Roman" w:hAnsi="Arial"/>
      <w:szCs w:val="24"/>
    </w:rPr>
  </w:style>
  <w:style w:type="character" w:styleId="Emphasis">
    <w:name w:val="Emphasis"/>
    <w:basedOn w:val="DefaultParagraphFont"/>
    <w:qFormat/>
    <w:rsid w:val="002E13A1"/>
    <w:rPr>
      <w:i/>
      <w:iCs/>
    </w:rPr>
  </w:style>
  <w:style w:type="character" w:styleId="EndnoteReference">
    <w:name w:val="endnote reference"/>
    <w:basedOn w:val="DefaultParagraphFont"/>
    <w:semiHidden/>
    <w:rsid w:val="002E13A1"/>
    <w:rPr>
      <w:vertAlign w:val="superscript"/>
    </w:rPr>
  </w:style>
  <w:style w:type="paragraph" w:styleId="EndnoteText">
    <w:name w:val="endnote text"/>
    <w:basedOn w:val="Normal"/>
    <w:link w:val="EndnoteTextChar"/>
    <w:semiHidden/>
    <w:rsid w:val="002E13A1"/>
    <w:rPr>
      <w:szCs w:val="20"/>
    </w:rPr>
  </w:style>
  <w:style w:type="character" w:customStyle="1" w:styleId="EndnoteTextChar">
    <w:name w:val="Endnote Text Char"/>
    <w:basedOn w:val="DefaultParagraphFont"/>
    <w:link w:val="EndnoteText"/>
    <w:semiHidden/>
    <w:rsid w:val="000D4398"/>
    <w:rPr>
      <w:rFonts w:ascii="Arial" w:eastAsia="Times New Roman" w:hAnsi="Arial"/>
    </w:rPr>
  </w:style>
  <w:style w:type="paragraph" w:styleId="EnvelopeAddress">
    <w:name w:val="envelope address"/>
    <w:basedOn w:val="Normal"/>
    <w:semiHidden/>
    <w:rsid w:val="002E13A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2E13A1"/>
    <w:rPr>
      <w:rFonts w:asciiTheme="majorHAnsi" w:eastAsiaTheme="majorEastAsia" w:hAnsiTheme="majorHAnsi" w:cstheme="majorBidi"/>
      <w:szCs w:val="20"/>
    </w:rPr>
  </w:style>
  <w:style w:type="character" w:styleId="FootnoteReference">
    <w:name w:val="footnote reference"/>
    <w:basedOn w:val="DefaultParagraphFont"/>
    <w:semiHidden/>
    <w:rsid w:val="002E13A1"/>
    <w:rPr>
      <w:vertAlign w:val="superscript"/>
    </w:rPr>
  </w:style>
  <w:style w:type="paragraph" w:styleId="FootnoteText">
    <w:name w:val="footnote text"/>
    <w:basedOn w:val="Normal"/>
    <w:link w:val="FootnoteTextChar"/>
    <w:semiHidden/>
    <w:rsid w:val="002E13A1"/>
    <w:rPr>
      <w:szCs w:val="20"/>
    </w:rPr>
  </w:style>
  <w:style w:type="character" w:customStyle="1" w:styleId="FootnoteTextChar">
    <w:name w:val="Footnote Text Char"/>
    <w:basedOn w:val="DefaultParagraphFont"/>
    <w:link w:val="FootnoteText"/>
    <w:semiHidden/>
    <w:rsid w:val="000D4398"/>
    <w:rPr>
      <w:rFonts w:ascii="Arial" w:eastAsia="Times New Roman" w:hAnsi="Arial"/>
    </w:rPr>
  </w:style>
  <w:style w:type="character" w:styleId="HTMLAcronym">
    <w:name w:val="HTML Acronym"/>
    <w:basedOn w:val="DefaultParagraphFont"/>
    <w:semiHidden/>
    <w:rsid w:val="002E13A1"/>
  </w:style>
  <w:style w:type="paragraph" w:styleId="HTMLAddress">
    <w:name w:val="HTML Address"/>
    <w:basedOn w:val="Normal"/>
    <w:link w:val="HTMLAddressChar"/>
    <w:semiHidden/>
    <w:rsid w:val="002E13A1"/>
    <w:rPr>
      <w:i/>
      <w:iCs/>
    </w:rPr>
  </w:style>
  <w:style w:type="character" w:customStyle="1" w:styleId="HTMLAddressChar">
    <w:name w:val="HTML Address Char"/>
    <w:basedOn w:val="DefaultParagraphFont"/>
    <w:link w:val="HTMLAddress"/>
    <w:semiHidden/>
    <w:rsid w:val="000D4398"/>
    <w:rPr>
      <w:rFonts w:ascii="Arial" w:eastAsia="Times New Roman" w:hAnsi="Arial"/>
      <w:i/>
      <w:iCs/>
      <w:szCs w:val="24"/>
    </w:rPr>
  </w:style>
  <w:style w:type="character" w:styleId="HTMLCite">
    <w:name w:val="HTML Cite"/>
    <w:basedOn w:val="DefaultParagraphFont"/>
    <w:semiHidden/>
    <w:rsid w:val="002E13A1"/>
    <w:rPr>
      <w:i/>
      <w:iCs/>
    </w:rPr>
  </w:style>
  <w:style w:type="character" w:styleId="HTMLCode">
    <w:name w:val="HTML Code"/>
    <w:basedOn w:val="DefaultParagraphFont"/>
    <w:semiHidden/>
    <w:rsid w:val="002E13A1"/>
    <w:rPr>
      <w:rFonts w:ascii="Consolas" w:hAnsi="Consolas" w:cs="Consolas"/>
      <w:sz w:val="20"/>
      <w:szCs w:val="20"/>
    </w:rPr>
  </w:style>
  <w:style w:type="character" w:styleId="HTMLDefinition">
    <w:name w:val="HTML Definition"/>
    <w:basedOn w:val="DefaultParagraphFont"/>
    <w:semiHidden/>
    <w:rsid w:val="002E13A1"/>
    <w:rPr>
      <w:i/>
      <w:iCs/>
    </w:rPr>
  </w:style>
  <w:style w:type="character" w:styleId="HTMLKeyboard">
    <w:name w:val="HTML Keyboard"/>
    <w:basedOn w:val="DefaultParagraphFont"/>
    <w:semiHidden/>
    <w:rsid w:val="002E13A1"/>
    <w:rPr>
      <w:rFonts w:ascii="Consolas" w:hAnsi="Consolas" w:cs="Consolas"/>
      <w:sz w:val="20"/>
      <w:szCs w:val="20"/>
    </w:rPr>
  </w:style>
  <w:style w:type="paragraph" w:styleId="HTMLPreformatted">
    <w:name w:val="HTML Preformatted"/>
    <w:basedOn w:val="Normal"/>
    <w:link w:val="HTMLPreformattedChar"/>
    <w:semiHidden/>
    <w:rsid w:val="002E13A1"/>
    <w:rPr>
      <w:rFonts w:ascii="Consolas" w:hAnsi="Consolas" w:cs="Consolas"/>
      <w:szCs w:val="20"/>
    </w:rPr>
  </w:style>
  <w:style w:type="character" w:customStyle="1" w:styleId="HTMLPreformattedChar">
    <w:name w:val="HTML Preformatted Char"/>
    <w:basedOn w:val="DefaultParagraphFont"/>
    <w:link w:val="HTMLPreformatted"/>
    <w:semiHidden/>
    <w:rsid w:val="000D4398"/>
    <w:rPr>
      <w:rFonts w:ascii="Consolas" w:eastAsia="Times New Roman" w:hAnsi="Consolas" w:cs="Consolas"/>
    </w:rPr>
  </w:style>
  <w:style w:type="character" w:styleId="HTMLSample">
    <w:name w:val="HTML Sample"/>
    <w:basedOn w:val="DefaultParagraphFont"/>
    <w:semiHidden/>
    <w:rsid w:val="002E13A1"/>
    <w:rPr>
      <w:rFonts w:ascii="Consolas" w:hAnsi="Consolas" w:cs="Consolas"/>
      <w:sz w:val="24"/>
      <w:szCs w:val="24"/>
    </w:rPr>
  </w:style>
  <w:style w:type="character" w:styleId="HTMLTypewriter">
    <w:name w:val="HTML Typewriter"/>
    <w:basedOn w:val="DefaultParagraphFont"/>
    <w:semiHidden/>
    <w:rsid w:val="002E13A1"/>
    <w:rPr>
      <w:rFonts w:ascii="Consolas" w:hAnsi="Consolas" w:cs="Consolas"/>
      <w:sz w:val="20"/>
      <w:szCs w:val="20"/>
    </w:rPr>
  </w:style>
  <w:style w:type="character" w:styleId="HTMLVariable">
    <w:name w:val="HTML Variable"/>
    <w:basedOn w:val="DefaultParagraphFont"/>
    <w:semiHidden/>
    <w:rsid w:val="002E13A1"/>
    <w:rPr>
      <w:i/>
      <w:iCs/>
    </w:rPr>
  </w:style>
  <w:style w:type="paragraph" w:styleId="Index1">
    <w:name w:val="index 1"/>
    <w:basedOn w:val="Normal"/>
    <w:next w:val="Normal"/>
    <w:autoRedefine/>
    <w:semiHidden/>
    <w:rsid w:val="002E13A1"/>
    <w:pPr>
      <w:ind w:left="200" w:hanging="200"/>
    </w:pPr>
  </w:style>
  <w:style w:type="paragraph" w:styleId="Index2">
    <w:name w:val="index 2"/>
    <w:basedOn w:val="Normal"/>
    <w:next w:val="Normal"/>
    <w:autoRedefine/>
    <w:semiHidden/>
    <w:rsid w:val="002E13A1"/>
    <w:pPr>
      <w:ind w:left="400" w:hanging="200"/>
    </w:pPr>
  </w:style>
  <w:style w:type="paragraph" w:styleId="Index3">
    <w:name w:val="index 3"/>
    <w:basedOn w:val="Normal"/>
    <w:next w:val="Normal"/>
    <w:autoRedefine/>
    <w:semiHidden/>
    <w:rsid w:val="002E13A1"/>
    <w:pPr>
      <w:ind w:left="600" w:hanging="200"/>
    </w:pPr>
  </w:style>
  <w:style w:type="paragraph" w:styleId="Index4">
    <w:name w:val="index 4"/>
    <w:basedOn w:val="Normal"/>
    <w:next w:val="Normal"/>
    <w:autoRedefine/>
    <w:semiHidden/>
    <w:rsid w:val="002E13A1"/>
    <w:pPr>
      <w:ind w:left="800" w:hanging="200"/>
    </w:pPr>
  </w:style>
  <w:style w:type="paragraph" w:styleId="Index5">
    <w:name w:val="index 5"/>
    <w:basedOn w:val="Normal"/>
    <w:next w:val="Normal"/>
    <w:autoRedefine/>
    <w:semiHidden/>
    <w:rsid w:val="002E13A1"/>
    <w:pPr>
      <w:ind w:left="1000" w:hanging="200"/>
    </w:pPr>
  </w:style>
  <w:style w:type="paragraph" w:styleId="Index6">
    <w:name w:val="index 6"/>
    <w:basedOn w:val="Normal"/>
    <w:next w:val="Normal"/>
    <w:autoRedefine/>
    <w:semiHidden/>
    <w:rsid w:val="002E13A1"/>
    <w:pPr>
      <w:ind w:left="1200" w:hanging="200"/>
    </w:pPr>
  </w:style>
  <w:style w:type="paragraph" w:styleId="Index7">
    <w:name w:val="index 7"/>
    <w:basedOn w:val="Normal"/>
    <w:next w:val="Normal"/>
    <w:autoRedefine/>
    <w:semiHidden/>
    <w:rsid w:val="002E13A1"/>
    <w:pPr>
      <w:ind w:left="1400" w:hanging="200"/>
    </w:pPr>
  </w:style>
  <w:style w:type="paragraph" w:styleId="Index8">
    <w:name w:val="index 8"/>
    <w:basedOn w:val="Normal"/>
    <w:next w:val="Normal"/>
    <w:autoRedefine/>
    <w:semiHidden/>
    <w:rsid w:val="002E13A1"/>
    <w:pPr>
      <w:ind w:left="1600" w:hanging="200"/>
    </w:pPr>
  </w:style>
  <w:style w:type="paragraph" w:styleId="Index9">
    <w:name w:val="index 9"/>
    <w:basedOn w:val="Normal"/>
    <w:next w:val="Normal"/>
    <w:autoRedefine/>
    <w:semiHidden/>
    <w:rsid w:val="002E13A1"/>
    <w:pPr>
      <w:ind w:left="1800" w:hanging="200"/>
    </w:pPr>
  </w:style>
  <w:style w:type="paragraph" w:styleId="IndexHeading">
    <w:name w:val="index heading"/>
    <w:basedOn w:val="Normal"/>
    <w:next w:val="Index1"/>
    <w:semiHidden/>
    <w:rsid w:val="002E13A1"/>
    <w:rPr>
      <w:rFonts w:asciiTheme="majorHAnsi" w:eastAsiaTheme="majorEastAsia" w:hAnsiTheme="majorHAnsi" w:cstheme="majorBidi"/>
      <w:b/>
      <w:bCs/>
    </w:rPr>
  </w:style>
  <w:style w:type="character" w:styleId="IntenseEmphasis">
    <w:name w:val="Intense Emphasis"/>
    <w:basedOn w:val="DefaultParagraphFont"/>
    <w:uiPriority w:val="21"/>
    <w:qFormat/>
    <w:rsid w:val="002E13A1"/>
    <w:rPr>
      <w:b/>
      <w:bCs/>
      <w:i/>
      <w:iCs/>
      <w:color w:val="5B9BD5" w:themeColor="accent1"/>
    </w:rPr>
  </w:style>
  <w:style w:type="paragraph" w:styleId="IntenseQuote">
    <w:name w:val="Intense Quote"/>
    <w:basedOn w:val="Normal"/>
    <w:next w:val="Normal"/>
    <w:link w:val="IntenseQuoteChar"/>
    <w:uiPriority w:val="30"/>
    <w:qFormat/>
    <w:rsid w:val="002E13A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D4398"/>
    <w:rPr>
      <w:rFonts w:ascii="Arial" w:eastAsia="Times New Roman" w:hAnsi="Arial"/>
      <w:b/>
      <w:bCs/>
      <w:i/>
      <w:iCs/>
      <w:color w:val="5B9BD5" w:themeColor="accent1"/>
      <w:szCs w:val="24"/>
    </w:rPr>
  </w:style>
  <w:style w:type="character" w:styleId="IntenseReference">
    <w:name w:val="Intense Reference"/>
    <w:basedOn w:val="DefaultParagraphFont"/>
    <w:uiPriority w:val="32"/>
    <w:qFormat/>
    <w:rsid w:val="002E13A1"/>
    <w:rPr>
      <w:b/>
      <w:bCs/>
      <w:smallCaps/>
      <w:color w:val="ED7D31" w:themeColor="accent2"/>
      <w:spacing w:val="5"/>
      <w:u w:val="single"/>
    </w:rPr>
  </w:style>
  <w:style w:type="table" w:styleId="LightGrid">
    <w:name w:val="Light Grid"/>
    <w:basedOn w:val="TableNormal"/>
    <w:uiPriority w:val="62"/>
    <w:rsid w:val="002E13A1"/>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E13A1"/>
    <w:rPr>
      <w:rFonts w:ascii="Times New Roman" w:eastAsia="Times New Roman" w:hAnsi="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2E13A1"/>
    <w:rPr>
      <w:rFonts w:ascii="Times New Roman" w:eastAsia="Times New Roman" w:hAnsi="Times New Roma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2E13A1"/>
    <w:rPr>
      <w:rFonts w:ascii="Times New Roman" w:eastAsia="Times New Roman" w:hAnsi="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2E13A1"/>
    <w:rPr>
      <w:rFonts w:ascii="Times New Roman" w:eastAsia="Times New Roman" w:hAnsi="Times New Roma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2E13A1"/>
    <w:rPr>
      <w:rFonts w:ascii="Times New Roman" w:eastAsia="Times New Roman" w:hAnsi="Times New Roma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2E13A1"/>
    <w:rPr>
      <w:rFonts w:ascii="Times New Roman" w:eastAsia="Times New Roman" w:hAnsi="Times New Roma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2E13A1"/>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E13A1"/>
    <w:rPr>
      <w:rFonts w:ascii="Times New Roman" w:eastAsia="Times New Roman" w:hAnsi="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2E13A1"/>
    <w:rPr>
      <w:rFonts w:ascii="Times New Roman" w:eastAsia="Times New Roman" w:hAnsi="Times New Roma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2E13A1"/>
    <w:rPr>
      <w:rFonts w:ascii="Times New Roman" w:eastAsia="Times New Roman" w:hAnsi="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2E13A1"/>
    <w:rPr>
      <w:rFonts w:ascii="Times New Roman" w:eastAsia="Times New Roman" w:hAnsi="Times New Roma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2E13A1"/>
    <w:rPr>
      <w:rFonts w:ascii="Times New Roman" w:eastAsia="Times New Roman" w:hAnsi="Times New Roma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2E13A1"/>
    <w:rPr>
      <w:rFonts w:ascii="Times New Roman" w:eastAsia="Times New Roman" w:hAnsi="Times New Roma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2E13A1"/>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E13A1"/>
    <w:rPr>
      <w:rFonts w:ascii="Times New Roman" w:eastAsia="Times New Roman" w:hAnsi="Times New Roman"/>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2E13A1"/>
    <w:rPr>
      <w:rFonts w:ascii="Times New Roman" w:eastAsia="Times New Roman" w:hAnsi="Times New Roman"/>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2E13A1"/>
    <w:rPr>
      <w:rFonts w:ascii="Times New Roman" w:eastAsia="Times New Roman" w:hAnsi="Times New Roman"/>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2E13A1"/>
    <w:rPr>
      <w:rFonts w:ascii="Times New Roman" w:eastAsia="Times New Roman" w:hAnsi="Times New Roman"/>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2E13A1"/>
    <w:rPr>
      <w:rFonts w:ascii="Times New Roman" w:eastAsia="Times New Roman" w:hAnsi="Times New Roman"/>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2E13A1"/>
    <w:rPr>
      <w:rFonts w:ascii="Times New Roman" w:eastAsia="Times New Roman" w:hAnsi="Times New Roman"/>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rsid w:val="002E13A1"/>
  </w:style>
  <w:style w:type="paragraph" w:styleId="List">
    <w:name w:val="List"/>
    <w:basedOn w:val="Normal"/>
    <w:semiHidden/>
    <w:rsid w:val="002E13A1"/>
    <w:pPr>
      <w:ind w:left="283" w:hanging="283"/>
      <w:contextualSpacing/>
    </w:pPr>
  </w:style>
  <w:style w:type="paragraph" w:styleId="List2">
    <w:name w:val="List 2"/>
    <w:basedOn w:val="Normal"/>
    <w:semiHidden/>
    <w:rsid w:val="002E13A1"/>
    <w:pPr>
      <w:ind w:left="566" w:hanging="283"/>
      <w:contextualSpacing/>
    </w:pPr>
  </w:style>
  <w:style w:type="paragraph" w:styleId="List3">
    <w:name w:val="List 3"/>
    <w:basedOn w:val="Normal"/>
    <w:semiHidden/>
    <w:rsid w:val="002E13A1"/>
    <w:pPr>
      <w:ind w:left="849" w:hanging="283"/>
      <w:contextualSpacing/>
    </w:pPr>
  </w:style>
  <w:style w:type="paragraph" w:styleId="List4">
    <w:name w:val="List 4"/>
    <w:basedOn w:val="Normal"/>
    <w:semiHidden/>
    <w:rsid w:val="002E13A1"/>
    <w:pPr>
      <w:ind w:left="1132" w:hanging="283"/>
      <w:contextualSpacing/>
    </w:pPr>
  </w:style>
  <w:style w:type="paragraph" w:styleId="List5">
    <w:name w:val="List 5"/>
    <w:basedOn w:val="Normal"/>
    <w:semiHidden/>
    <w:rsid w:val="002E13A1"/>
    <w:pPr>
      <w:ind w:left="1415" w:hanging="283"/>
      <w:contextualSpacing/>
    </w:pPr>
  </w:style>
  <w:style w:type="paragraph" w:styleId="ListBullet">
    <w:name w:val="List Bullet"/>
    <w:basedOn w:val="Normal"/>
    <w:semiHidden/>
    <w:rsid w:val="002E13A1"/>
    <w:pPr>
      <w:numPr>
        <w:numId w:val="12"/>
      </w:numPr>
      <w:contextualSpacing/>
    </w:pPr>
  </w:style>
  <w:style w:type="paragraph" w:styleId="ListBullet2">
    <w:name w:val="List Bullet 2"/>
    <w:basedOn w:val="Normal"/>
    <w:semiHidden/>
    <w:rsid w:val="002E13A1"/>
    <w:pPr>
      <w:numPr>
        <w:numId w:val="13"/>
      </w:numPr>
      <w:contextualSpacing/>
    </w:pPr>
  </w:style>
  <w:style w:type="paragraph" w:styleId="ListBullet3">
    <w:name w:val="List Bullet 3"/>
    <w:basedOn w:val="Normal"/>
    <w:semiHidden/>
    <w:rsid w:val="002E13A1"/>
    <w:pPr>
      <w:numPr>
        <w:numId w:val="14"/>
      </w:numPr>
      <w:contextualSpacing/>
    </w:pPr>
  </w:style>
  <w:style w:type="paragraph" w:styleId="ListBullet4">
    <w:name w:val="List Bullet 4"/>
    <w:basedOn w:val="Normal"/>
    <w:semiHidden/>
    <w:rsid w:val="002E13A1"/>
    <w:pPr>
      <w:numPr>
        <w:numId w:val="15"/>
      </w:numPr>
      <w:contextualSpacing/>
    </w:pPr>
  </w:style>
  <w:style w:type="paragraph" w:styleId="ListBullet5">
    <w:name w:val="List Bullet 5"/>
    <w:basedOn w:val="Normal"/>
    <w:semiHidden/>
    <w:rsid w:val="002E13A1"/>
    <w:pPr>
      <w:numPr>
        <w:numId w:val="16"/>
      </w:numPr>
      <w:contextualSpacing/>
    </w:pPr>
  </w:style>
  <w:style w:type="paragraph" w:styleId="ListContinue">
    <w:name w:val="List Continue"/>
    <w:basedOn w:val="Normal"/>
    <w:semiHidden/>
    <w:rsid w:val="002E13A1"/>
    <w:pPr>
      <w:spacing w:after="120"/>
      <w:ind w:left="283"/>
      <w:contextualSpacing/>
    </w:pPr>
  </w:style>
  <w:style w:type="paragraph" w:styleId="ListContinue2">
    <w:name w:val="List Continue 2"/>
    <w:basedOn w:val="Normal"/>
    <w:semiHidden/>
    <w:rsid w:val="002E13A1"/>
    <w:pPr>
      <w:spacing w:after="120"/>
      <w:ind w:left="566"/>
      <w:contextualSpacing/>
    </w:pPr>
  </w:style>
  <w:style w:type="paragraph" w:styleId="ListContinue3">
    <w:name w:val="List Continue 3"/>
    <w:basedOn w:val="Normal"/>
    <w:semiHidden/>
    <w:rsid w:val="002E13A1"/>
    <w:pPr>
      <w:spacing w:after="120"/>
      <w:ind w:left="849"/>
      <w:contextualSpacing/>
    </w:pPr>
  </w:style>
  <w:style w:type="paragraph" w:styleId="ListContinue4">
    <w:name w:val="List Continue 4"/>
    <w:basedOn w:val="Normal"/>
    <w:semiHidden/>
    <w:rsid w:val="002E13A1"/>
    <w:pPr>
      <w:spacing w:after="120"/>
      <w:ind w:left="1132"/>
      <w:contextualSpacing/>
    </w:pPr>
  </w:style>
  <w:style w:type="paragraph" w:styleId="ListContinue5">
    <w:name w:val="List Continue 5"/>
    <w:basedOn w:val="Normal"/>
    <w:semiHidden/>
    <w:rsid w:val="002E13A1"/>
    <w:pPr>
      <w:spacing w:after="120"/>
      <w:ind w:left="1415"/>
      <w:contextualSpacing/>
    </w:pPr>
  </w:style>
  <w:style w:type="paragraph" w:styleId="ListNumber">
    <w:name w:val="List Number"/>
    <w:basedOn w:val="Normal"/>
    <w:semiHidden/>
    <w:rsid w:val="002E13A1"/>
    <w:pPr>
      <w:numPr>
        <w:numId w:val="17"/>
      </w:numPr>
      <w:contextualSpacing/>
    </w:pPr>
  </w:style>
  <w:style w:type="paragraph" w:styleId="ListNumber2">
    <w:name w:val="List Number 2"/>
    <w:basedOn w:val="Normal"/>
    <w:semiHidden/>
    <w:rsid w:val="002E13A1"/>
    <w:pPr>
      <w:numPr>
        <w:numId w:val="18"/>
      </w:numPr>
      <w:contextualSpacing/>
    </w:pPr>
  </w:style>
  <w:style w:type="paragraph" w:styleId="ListNumber3">
    <w:name w:val="List Number 3"/>
    <w:basedOn w:val="Normal"/>
    <w:semiHidden/>
    <w:rsid w:val="002E13A1"/>
    <w:pPr>
      <w:numPr>
        <w:numId w:val="19"/>
      </w:numPr>
      <w:contextualSpacing/>
    </w:pPr>
  </w:style>
  <w:style w:type="paragraph" w:styleId="ListNumber4">
    <w:name w:val="List Number 4"/>
    <w:basedOn w:val="Normal"/>
    <w:semiHidden/>
    <w:rsid w:val="002E13A1"/>
    <w:pPr>
      <w:numPr>
        <w:numId w:val="20"/>
      </w:numPr>
      <w:contextualSpacing/>
    </w:pPr>
  </w:style>
  <w:style w:type="paragraph" w:styleId="ListNumber5">
    <w:name w:val="List Number 5"/>
    <w:basedOn w:val="Normal"/>
    <w:semiHidden/>
    <w:rsid w:val="002E13A1"/>
    <w:pPr>
      <w:numPr>
        <w:numId w:val="21"/>
      </w:numPr>
      <w:contextualSpacing/>
    </w:pPr>
  </w:style>
  <w:style w:type="paragraph" w:styleId="MacroText">
    <w:name w:val="macro"/>
    <w:link w:val="MacroTextChar"/>
    <w:semiHidden/>
    <w:rsid w:val="002E13A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0D4398"/>
    <w:rPr>
      <w:rFonts w:ascii="Consolas" w:eastAsia="Times New Roman" w:hAnsi="Consolas" w:cs="Consolas"/>
    </w:rPr>
  </w:style>
  <w:style w:type="table" w:styleId="MediumGrid1">
    <w:name w:val="Medium Grid 1"/>
    <w:basedOn w:val="TableNormal"/>
    <w:uiPriority w:val="67"/>
    <w:rsid w:val="002E13A1"/>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E13A1"/>
    <w:rPr>
      <w:rFonts w:ascii="Times New Roman" w:eastAsia="Times New Roman" w:hAnsi="Times New Roma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2E13A1"/>
    <w:rPr>
      <w:rFonts w:ascii="Times New Roman" w:eastAsia="Times New Roman" w:hAnsi="Times New Roma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2E13A1"/>
    <w:rPr>
      <w:rFonts w:ascii="Times New Roman" w:eastAsia="Times New Roman" w:hAnsi="Times New Roma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2E13A1"/>
    <w:rPr>
      <w:rFonts w:ascii="Times New Roman" w:eastAsia="Times New Roman" w:hAnsi="Times New Roma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2E13A1"/>
    <w:rPr>
      <w:rFonts w:ascii="Times New Roman" w:eastAsia="Times New Roman" w:hAnsi="Times New Roma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2E13A1"/>
    <w:rPr>
      <w:rFonts w:ascii="Times New Roman" w:eastAsia="Times New Roman" w:hAnsi="Times New Roma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2E13A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E13A1"/>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E13A1"/>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E13A1"/>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E13A1"/>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E13A1"/>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E13A1"/>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E13A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E13A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2E13A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2E13A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2E13A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2E13A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2E13A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2E13A1"/>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E13A1"/>
    <w:rPr>
      <w:rFonts w:ascii="Times New Roman" w:eastAsia="Times New Roman" w:hAnsi="Times New Roman"/>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2E13A1"/>
    <w:rPr>
      <w:rFonts w:ascii="Times New Roman" w:eastAsia="Times New Roman" w:hAnsi="Times New Roman"/>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2E13A1"/>
    <w:rPr>
      <w:rFonts w:ascii="Times New Roman" w:eastAsia="Times New Roman" w:hAnsi="Times New Roman"/>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2E13A1"/>
    <w:rPr>
      <w:rFonts w:ascii="Times New Roman" w:eastAsia="Times New Roman" w:hAnsi="Times New Roman"/>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2E13A1"/>
    <w:rPr>
      <w:rFonts w:ascii="Times New Roman" w:eastAsia="Times New Roman" w:hAnsi="Times New Roman"/>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2E13A1"/>
    <w:rPr>
      <w:rFonts w:ascii="Times New Roman" w:eastAsia="Times New Roman" w:hAnsi="Times New Roman"/>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2E13A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E13A1"/>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E13A1"/>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E13A1"/>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E13A1"/>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E13A1"/>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E13A1"/>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E13A1"/>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E13A1"/>
    <w:rPr>
      <w:rFonts w:ascii="Times New Roman" w:eastAsia="Times New Roman" w:hAnsi="Times New Roma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E13A1"/>
    <w:rPr>
      <w:rFonts w:ascii="Times New Roman" w:eastAsia="Times New Roman" w:hAnsi="Times New Roma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E13A1"/>
    <w:rPr>
      <w:rFonts w:ascii="Times New Roman" w:eastAsia="Times New Roman" w:hAnsi="Times New Roma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E13A1"/>
    <w:rPr>
      <w:rFonts w:ascii="Times New Roman" w:eastAsia="Times New Roman" w:hAnsi="Times New Roma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E13A1"/>
    <w:rPr>
      <w:rFonts w:ascii="Times New Roman" w:eastAsia="Times New Roman" w:hAnsi="Times New Roma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E13A1"/>
    <w:rPr>
      <w:rFonts w:ascii="Times New Roman" w:eastAsia="Times New Roman" w:hAnsi="Times New Roma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E13A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E13A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E13A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E13A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E13A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E13A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E13A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2E13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0D4398"/>
    <w:rPr>
      <w:rFonts w:asciiTheme="majorHAnsi" w:eastAsiaTheme="majorEastAsia" w:hAnsiTheme="majorHAnsi" w:cstheme="majorBidi"/>
      <w:sz w:val="24"/>
      <w:szCs w:val="24"/>
      <w:shd w:val="pct20" w:color="auto" w:fill="auto"/>
    </w:rPr>
  </w:style>
  <w:style w:type="paragraph" w:styleId="NoSpacing">
    <w:name w:val="No Spacing"/>
    <w:uiPriority w:val="1"/>
    <w:qFormat/>
    <w:rsid w:val="002E13A1"/>
    <w:rPr>
      <w:rFonts w:ascii="Arial" w:eastAsia="Times New Roman" w:hAnsi="Arial"/>
      <w:szCs w:val="24"/>
    </w:rPr>
  </w:style>
  <w:style w:type="paragraph" w:styleId="NormalWeb">
    <w:name w:val="Normal (Web)"/>
    <w:basedOn w:val="Normal"/>
    <w:semiHidden/>
    <w:rsid w:val="002E13A1"/>
    <w:rPr>
      <w:rFonts w:ascii="Times New Roman" w:hAnsi="Times New Roman"/>
      <w:sz w:val="24"/>
    </w:rPr>
  </w:style>
  <w:style w:type="paragraph" w:styleId="NormalIndent">
    <w:name w:val="Normal Indent"/>
    <w:basedOn w:val="Normal"/>
    <w:semiHidden/>
    <w:rsid w:val="002E13A1"/>
    <w:pPr>
      <w:ind w:left="720"/>
    </w:pPr>
  </w:style>
  <w:style w:type="paragraph" w:styleId="NoteHeading">
    <w:name w:val="Note Heading"/>
    <w:basedOn w:val="Normal"/>
    <w:next w:val="Normal"/>
    <w:link w:val="NoteHeadingChar"/>
    <w:semiHidden/>
    <w:rsid w:val="002E13A1"/>
  </w:style>
  <w:style w:type="character" w:customStyle="1" w:styleId="NoteHeadingChar">
    <w:name w:val="Note Heading Char"/>
    <w:basedOn w:val="DefaultParagraphFont"/>
    <w:link w:val="NoteHeading"/>
    <w:semiHidden/>
    <w:rsid w:val="000D4398"/>
    <w:rPr>
      <w:rFonts w:ascii="Arial" w:eastAsia="Times New Roman" w:hAnsi="Arial"/>
      <w:szCs w:val="24"/>
    </w:rPr>
  </w:style>
  <w:style w:type="character" w:styleId="PageNumber">
    <w:name w:val="page number"/>
    <w:basedOn w:val="DefaultParagraphFont"/>
    <w:semiHidden/>
    <w:rsid w:val="002E13A1"/>
  </w:style>
  <w:style w:type="character" w:styleId="PlaceholderText">
    <w:name w:val="Placeholder Text"/>
    <w:basedOn w:val="DefaultParagraphFont"/>
    <w:uiPriority w:val="99"/>
    <w:semiHidden/>
    <w:rsid w:val="002E13A1"/>
    <w:rPr>
      <w:color w:val="808080"/>
    </w:rPr>
  </w:style>
  <w:style w:type="paragraph" w:styleId="PlainText">
    <w:name w:val="Plain Text"/>
    <w:basedOn w:val="Normal"/>
    <w:link w:val="PlainTextChar"/>
    <w:semiHidden/>
    <w:rsid w:val="002E13A1"/>
    <w:rPr>
      <w:rFonts w:ascii="Consolas" w:hAnsi="Consolas" w:cs="Consolas"/>
      <w:sz w:val="21"/>
      <w:szCs w:val="21"/>
    </w:rPr>
  </w:style>
  <w:style w:type="character" w:customStyle="1" w:styleId="PlainTextChar">
    <w:name w:val="Plain Text Char"/>
    <w:basedOn w:val="DefaultParagraphFont"/>
    <w:link w:val="PlainText"/>
    <w:semiHidden/>
    <w:rsid w:val="000D4398"/>
    <w:rPr>
      <w:rFonts w:ascii="Consolas" w:eastAsia="Times New Roman" w:hAnsi="Consolas" w:cs="Consolas"/>
      <w:sz w:val="21"/>
      <w:szCs w:val="21"/>
    </w:rPr>
  </w:style>
  <w:style w:type="paragraph" w:styleId="Quote">
    <w:name w:val="Quote"/>
    <w:basedOn w:val="Normal"/>
    <w:next w:val="Normal"/>
    <w:link w:val="QuoteChar"/>
    <w:uiPriority w:val="29"/>
    <w:qFormat/>
    <w:rsid w:val="002E13A1"/>
    <w:rPr>
      <w:i/>
      <w:iCs/>
      <w:color w:val="000000" w:themeColor="text1"/>
    </w:rPr>
  </w:style>
  <w:style w:type="character" w:customStyle="1" w:styleId="QuoteChar">
    <w:name w:val="Quote Char"/>
    <w:basedOn w:val="DefaultParagraphFont"/>
    <w:link w:val="Quote"/>
    <w:uiPriority w:val="29"/>
    <w:rsid w:val="000D4398"/>
    <w:rPr>
      <w:rFonts w:ascii="Arial" w:eastAsia="Times New Roman" w:hAnsi="Arial"/>
      <w:i/>
      <w:iCs/>
      <w:color w:val="000000" w:themeColor="text1"/>
      <w:szCs w:val="24"/>
    </w:rPr>
  </w:style>
  <w:style w:type="paragraph" w:styleId="Salutation">
    <w:name w:val="Salutation"/>
    <w:basedOn w:val="Normal"/>
    <w:next w:val="Normal"/>
    <w:link w:val="SalutationChar"/>
    <w:semiHidden/>
    <w:rsid w:val="002E13A1"/>
  </w:style>
  <w:style w:type="character" w:customStyle="1" w:styleId="SalutationChar">
    <w:name w:val="Salutation Char"/>
    <w:basedOn w:val="DefaultParagraphFont"/>
    <w:link w:val="Salutation"/>
    <w:semiHidden/>
    <w:rsid w:val="000D4398"/>
    <w:rPr>
      <w:rFonts w:ascii="Arial" w:eastAsia="Times New Roman" w:hAnsi="Arial"/>
      <w:szCs w:val="24"/>
    </w:rPr>
  </w:style>
  <w:style w:type="paragraph" w:styleId="Signature">
    <w:name w:val="Signature"/>
    <w:basedOn w:val="Normal"/>
    <w:link w:val="SignatureChar"/>
    <w:semiHidden/>
    <w:rsid w:val="002E13A1"/>
    <w:pPr>
      <w:ind w:left="4252"/>
    </w:pPr>
  </w:style>
  <w:style w:type="character" w:customStyle="1" w:styleId="SignatureChar">
    <w:name w:val="Signature Char"/>
    <w:basedOn w:val="DefaultParagraphFont"/>
    <w:link w:val="Signature"/>
    <w:semiHidden/>
    <w:rsid w:val="000D4398"/>
    <w:rPr>
      <w:rFonts w:ascii="Arial" w:eastAsia="Times New Roman" w:hAnsi="Arial"/>
      <w:szCs w:val="24"/>
    </w:rPr>
  </w:style>
  <w:style w:type="character" w:styleId="Strong">
    <w:name w:val="Strong"/>
    <w:basedOn w:val="DefaultParagraphFont"/>
    <w:qFormat/>
    <w:rsid w:val="002E13A1"/>
    <w:rPr>
      <w:b/>
      <w:bCs/>
    </w:rPr>
  </w:style>
  <w:style w:type="paragraph" w:styleId="Subtitle">
    <w:name w:val="Subtitle"/>
    <w:basedOn w:val="Normal"/>
    <w:next w:val="Normal"/>
    <w:link w:val="SubtitleChar"/>
    <w:qFormat/>
    <w:rsid w:val="002E13A1"/>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rsid w:val="000D439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2E13A1"/>
    <w:rPr>
      <w:i/>
      <w:iCs/>
      <w:color w:val="808080" w:themeColor="text1" w:themeTint="7F"/>
    </w:rPr>
  </w:style>
  <w:style w:type="character" w:styleId="SubtleReference">
    <w:name w:val="Subtle Reference"/>
    <w:basedOn w:val="DefaultParagraphFont"/>
    <w:uiPriority w:val="31"/>
    <w:qFormat/>
    <w:rsid w:val="002E13A1"/>
    <w:rPr>
      <w:smallCaps/>
      <w:color w:val="ED7D31" w:themeColor="accent2"/>
      <w:u w:val="single"/>
    </w:rPr>
  </w:style>
  <w:style w:type="table" w:styleId="Table3Deffects1">
    <w:name w:val="Table 3D effects 1"/>
    <w:basedOn w:val="TableNormal"/>
    <w:semiHidden/>
    <w:rsid w:val="002E13A1"/>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E13A1"/>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E13A1"/>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E13A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E13A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E13A1"/>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E13A1"/>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E13A1"/>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E13A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E13A1"/>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E13A1"/>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E13A1"/>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E13A1"/>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E13A1"/>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E13A1"/>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E13A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E13A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E13A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E13A1"/>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E13A1"/>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E13A1"/>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E13A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E13A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E13A1"/>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E13A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E13A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E13A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E13A1"/>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E13A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E13A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E13A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E13A1"/>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E13A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E13A1"/>
    <w:pPr>
      <w:ind w:left="200" w:hanging="200"/>
    </w:pPr>
  </w:style>
  <w:style w:type="paragraph" w:styleId="TableofFigures">
    <w:name w:val="table of figures"/>
    <w:basedOn w:val="Normal"/>
    <w:next w:val="Normal"/>
    <w:semiHidden/>
    <w:rsid w:val="002E13A1"/>
  </w:style>
  <w:style w:type="table" w:styleId="TableProfessional">
    <w:name w:val="Table Professional"/>
    <w:basedOn w:val="TableNormal"/>
    <w:semiHidden/>
    <w:rsid w:val="002E13A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E13A1"/>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E13A1"/>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E13A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E13A1"/>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E13A1"/>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E13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E13A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E13A1"/>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E13A1"/>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2E13A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0D4398"/>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semiHidden/>
    <w:rsid w:val="002E13A1"/>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2E13A1"/>
    <w:pPr>
      <w:spacing w:after="100"/>
    </w:pPr>
  </w:style>
  <w:style w:type="paragraph" w:styleId="TOC2">
    <w:name w:val="toc 2"/>
    <w:basedOn w:val="Normal"/>
    <w:next w:val="Normal"/>
    <w:autoRedefine/>
    <w:semiHidden/>
    <w:rsid w:val="002E13A1"/>
    <w:pPr>
      <w:spacing w:after="100"/>
      <w:ind w:left="200"/>
    </w:pPr>
  </w:style>
  <w:style w:type="paragraph" w:styleId="TOC3">
    <w:name w:val="toc 3"/>
    <w:basedOn w:val="Normal"/>
    <w:next w:val="Normal"/>
    <w:autoRedefine/>
    <w:semiHidden/>
    <w:rsid w:val="002E13A1"/>
    <w:pPr>
      <w:spacing w:after="100"/>
      <w:ind w:left="400"/>
    </w:pPr>
  </w:style>
  <w:style w:type="paragraph" w:styleId="TOC4">
    <w:name w:val="toc 4"/>
    <w:basedOn w:val="Normal"/>
    <w:next w:val="Normal"/>
    <w:autoRedefine/>
    <w:semiHidden/>
    <w:rsid w:val="002E13A1"/>
    <w:pPr>
      <w:spacing w:after="100"/>
      <w:ind w:left="600"/>
    </w:pPr>
  </w:style>
  <w:style w:type="paragraph" w:styleId="TOC5">
    <w:name w:val="toc 5"/>
    <w:basedOn w:val="Normal"/>
    <w:next w:val="Normal"/>
    <w:autoRedefine/>
    <w:semiHidden/>
    <w:rsid w:val="002E13A1"/>
    <w:pPr>
      <w:spacing w:after="100"/>
      <w:ind w:left="800"/>
    </w:pPr>
  </w:style>
  <w:style w:type="paragraph" w:styleId="TOC6">
    <w:name w:val="toc 6"/>
    <w:basedOn w:val="Normal"/>
    <w:next w:val="Normal"/>
    <w:autoRedefine/>
    <w:semiHidden/>
    <w:rsid w:val="002E13A1"/>
    <w:pPr>
      <w:spacing w:after="100"/>
      <w:ind w:left="1000"/>
    </w:pPr>
  </w:style>
  <w:style w:type="paragraph" w:styleId="TOC7">
    <w:name w:val="toc 7"/>
    <w:basedOn w:val="Normal"/>
    <w:next w:val="Normal"/>
    <w:autoRedefine/>
    <w:semiHidden/>
    <w:rsid w:val="002E13A1"/>
    <w:pPr>
      <w:spacing w:after="100"/>
      <w:ind w:left="1200"/>
    </w:pPr>
  </w:style>
  <w:style w:type="paragraph" w:styleId="TOC8">
    <w:name w:val="toc 8"/>
    <w:basedOn w:val="Normal"/>
    <w:next w:val="Normal"/>
    <w:autoRedefine/>
    <w:semiHidden/>
    <w:rsid w:val="002E13A1"/>
    <w:pPr>
      <w:spacing w:after="100"/>
      <w:ind w:left="1400"/>
    </w:pPr>
  </w:style>
  <w:style w:type="paragraph" w:styleId="TOC9">
    <w:name w:val="toc 9"/>
    <w:basedOn w:val="Normal"/>
    <w:next w:val="Normal"/>
    <w:autoRedefine/>
    <w:semiHidden/>
    <w:rsid w:val="002E13A1"/>
    <w:pPr>
      <w:spacing w:after="100"/>
      <w:ind w:left="1600"/>
    </w:pPr>
  </w:style>
  <w:style w:type="paragraph" w:styleId="TOCHeading">
    <w:name w:val="TOC Heading"/>
    <w:basedOn w:val="Heading1"/>
    <w:next w:val="Normal"/>
    <w:uiPriority w:val="39"/>
    <w:semiHidden/>
    <w:unhideWhenUsed/>
    <w:qFormat/>
    <w:rsid w:val="002E13A1"/>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table" w:customStyle="1" w:styleId="TableGrid10">
    <w:name w:val="Table Grid1"/>
    <w:basedOn w:val="TableGrid"/>
    <w:uiPriority w:val="99"/>
    <w:rsid w:val="002E13A1"/>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2E13A1"/>
    <w:rPr>
      <w:i/>
    </w:rPr>
  </w:style>
  <w:style w:type="character" w:customStyle="1" w:styleId="QPPTableTextITALICChar">
    <w:name w:val="QPP Table Text ITALIC Char"/>
    <w:basedOn w:val="QPPTableTextBodyChar"/>
    <w:link w:val="QPPTableTextITALIC"/>
    <w:rsid w:val="000D4398"/>
    <w:rPr>
      <w:rFonts w:ascii="Arial" w:eastAsia="Times New Roman" w:hAnsi="Arial" w:cs="Arial"/>
      <w:i/>
      <w:color w:val="000000"/>
    </w:rPr>
  </w:style>
  <w:style w:type="table" w:customStyle="1" w:styleId="QPPTableGrid">
    <w:name w:val="QPP Table Grid"/>
    <w:basedOn w:val="TableNormal"/>
    <w:uiPriority w:val="99"/>
    <w:rsid w:val="002E13A1"/>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377BB7"/>
    <w:rPr>
      <w:rFonts w:ascii="Arial" w:eastAsia="Times New Roman" w:hAnsi="Arial"/>
      <w:szCs w:val="24"/>
    </w:rPr>
  </w:style>
  <w:style w:type="character" w:customStyle="1" w:styleId="UnresolvedMention1">
    <w:name w:val="Unresolved Mention1"/>
    <w:basedOn w:val="DefaultParagraphFont"/>
    <w:uiPriority w:val="99"/>
    <w:semiHidden/>
    <w:unhideWhenUsed/>
    <w:rsid w:val="00B97DBC"/>
    <w:rPr>
      <w:color w:val="808080"/>
      <w:shd w:val="clear" w:color="auto" w:fill="E6E6E6"/>
    </w:rPr>
  </w:style>
  <w:style w:type="character" w:customStyle="1" w:styleId="UnresolvedMention2">
    <w:name w:val="Unresolved Mention2"/>
    <w:basedOn w:val="DefaultParagraphFont"/>
    <w:uiPriority w:val="99"/>
    <w:semiHidden/>
    <w:unhideWhenUsed/>
    <w:rsid w:val="00DF0321"/>
    <w:rPr>
      <w:color w:val="808080"/>
      <w:shd w:val="clear" w:color="auto" w:fill="E6E6E6"/>
    </w:rPr>
  </w:style>
  <w:style w:type="character" w:customStyle="1" w:styleId="UnresolvedMention3">
    <w:name w:val="Unresolved Mention3"/>
    <w:basedOn w:val="DefaultParagraphFont"/>
    <w:uiPriority w:val="99"/>
    <w:semiHidden/>
    <w:unhideWhenUsed/>
    <w:rsid w:val="00906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0000A1A-4ABB-4ABB-A98A-55414DAD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71</TotalTime>
  <Pages>6</Pages>
  <Words>17134</Words>
  <Characters>97669</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Amon</dc:creator>
  <cp:lastModifiedBy>Alisha Pettit</cp:lastModifiedBy>
  <cp:revision>12</cp:revision>
  <dcterms:created xsi:type="dcterms:W3CDTF">2019-10-28T05:17:00Z</dcterms:created>
  <dcterms:modified xsi:type="dcterms:W3CDTF">2019-11-18T01:12:00Z</dcterms:modified>
</cp:coreProperties>
</file>