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9" w:rsidRPr="00D23DF0" w:rsidRDefault="00997F29" w:rsidP="00997F29">
      <w:pPr>
        <w:pStyle w:val="QPPHeading3"/>
      </w:pPr>
      <w:bookmarkStart w:id="0" w:name="_GoBack"/>
      <w:bookmarkEnd w:id="0"/>
      <w:r w:rsidRPr="00D23DF0">
        <w:t>9.</w:t>
      </w:r>
      <w:r w:rsidR="00D86904" w:rsidRPr="00D23DF0">
        <w:t>3</w:t>
      </w:r>
      <w:r w:rsidR="00112A80">
        <w:t>.</w:t>
      </w:r>
      <w:r w:rsidR="001251ED">
        <w:t>2</w:t>
      </w:r>
      <w:r w:rsidR="00B8379E">
        <w:t>3</w:t>
      </w:r>
      <w:r w:rsidR="001251ED">
        <w:t xml:space="preserve"> </w:t>
      </w:r>
      <w:r w:rsidR="0056711C">
        <w:t>Small-</w:t>
      </w:r>
      <w:r w:rsidR="005F0EB5">
        <w:t>scale non-residential use</w:t>
      </w:r>
      <w:r w:rsidR="00886EFB">
        <w:t>s</w:t>
      </w:r>
      <w:r w:rsidR="005F0EB5">
        <w:t xml:space="preserve"> </w:t>
      </w:r>
      <w:r w:rsidRPr="00D23DF0">
        <w:t>code</w:t>
      </w:r>
    </w:p>
    <w:p w:rsidR="00997F29" w:rsidRPr="00D23DF0" w:rsidRDefault="00997F29" w:rsidP="00997F29">
      <w:pPr>
        <w:pStyle w:val="QPPHeading4"/>
      </w:pPr>
      <w:r w:rsidRPr="00D23DF0">
        <w:t>9.</w:t>
      </w:r>
      <w:r w:rsidR="00D86904" w:rsidRPr="00D23DF0">
        <w:t>3</w:t>
      </w:r>
      <w:r w:rsidR="00112A80">
        <w:t>.</w:t>
      </w:r>
      <w:r w:rsidR="0070033C">
        <w:t>2</w:t>
      </w:r>
      <w:r w:rsidR="00B8379E">
        <w:t>3</w:t>
      </w:r>
      <w:r w:rsidR="00FC3436">
        <w:t>.1</w:t>
      </w:r>
      <w:r w:rsidR="001251ED">
        <w:t xml:space="preserve"> </w:t>
      </w:r>
      <w:r w:rsidRPr="00D23DF0">
        <w:t>Application</w:t>
      </w:r>
    </w:p>
    <w:p w:rsidR="00652AE0" w:rsidRDefault="00385D58" w:rsidP="004F2EE7">
      <w:pPr>
        <w:pStyle w:val="QPPBulletPoint1"/>
      </w:pPr>
      <w:r>
        <w:t xml:space="preserve">This code applies to assessing </w:t>
      </w:r>
      <w:r w:rsidR="004F2EE7">
        <w:t xml:space="preserve">a </w:t>
      </w:r>
      <w:r w:rsidRPr="00D23DF0">
        <w:t>materia</w:t>
      </w:r>
      <w:r>
        <w:t xml:space="preserve">l change of use </w:t>
      </w:r>
      <w:r w:rsidR="00652AE0">
        <w:t xml:space="preserve">of land not in </w:t>
      </w:r>
      <w:r w:rsidRPr="008D4DCB">
        <w:t xml:space="preserve">the </w:t>
      </w:r>
      <w:r w:rsidR="00B43FC2" w:rsidRPr="00BE43E8">
        <w:rPr>
          <w:rPrChange w:id="1" w:author="Alisha Pettit" w:date="2019-11-18T11:24:00Z">
            <w:rPr/>
          </w:rPrChange>
        </w:rPr>
        <w:t>C</w:t>
      </w:r>
      <w:r w:rsidRPr="00BE43E8">
        <w:rPr>
          <w:rPrChange w:id="2" w:author="Alisha Pettit" w:date="2019-11-18T11:24:00Z">
            <w:rPr/>
          </w:rPrChange>
        </w:rPr>
        <w:t>ommercial character building</w:t>
      </w:r>
      <w:r w:rsidR="00903400" w:rsidRPr="00BE43E8">
        <w:rPr>
          <w:rPrChange w:id="3" w:author="Alisha Pettit" w:date="2019-11-18T11:24:00Z">
            <w:rPr/>
          </w:rPrChange>
        </w:rPr>
        <w:t xml:space="preserve"> </w:t>
      </w:r>
      <w:r w:rsidRPr="00BE43E8">
        <w:rPr>
          <w:rPrChange w:id="4" w:author="Alisha Pettit" w:date="2019-11-18T11:24:00Z">
            <w:rPr/>
          </w:rPrChange>
        </w:rPr>
        <w:t>overlay</w:t>
      </w:r>
      <w:r w:rsidR="00B43FC2" w:rsidRPr="008D4DCB">
        <w:t xml:space="preserve"> or the </w:t>
      </w:r>
      <w:r w:rsidR="00B43FC2" w:rsidRPr="00BE43E8">
        <w:rPr>
          <w:rPrChange w:id="5" w:author="Alisha Pettit" w:date="2019-11-18T11:24:00Z">
            <w:rPr/>
          </w:rPrChange>
        </w:rPr>
        <w:t>Active frontages in residential zones overlay</w:t>
      </w:r>
      <w:r w:rsidRPr="008D3289">
        <w:t xml:space="preserve"> </w:t>
      </w:r>
      <w:r w:rsidR="00652AE0">
        <w:t>if:</w:t>
      </w:r>
    </w:p>
    <w:p w:rsidR="00652AE0" w:rsidRPr="00652AE0" w:rsidRDefault="00652AE0" w:rsidP="00652AE0">
      <w:pPr>
        <w:pStyle w:val="QPPBulletpoint2"/>
      </w:pPr>
      <w:r w:rsidRPr="00652AE0">
        <w:t xml:space="preserve">assessable development where this code is an applicable code identified in the assessment </w:t>
      </w:r>
      <w:r w:rsidR="007B7129">
        <w:t>benchmarks</w:t>
      </w:r>
      <w:r w:rsidR="007B7129" w:rsidRPr="00652AE0">
        <w:t xml:space="preserve"> </w:t>
      </w:r>
      <w:r w:rsidRPr="00652AE0">
        <w:t>column of a table of assessment for a material change of use (</w:t>
      </w:r>
      <w:r w:rsidRPr="00BE43E8">
        <w:rPr>
          <w:rPrChange w:id="6" w:author="Alisha Pettit" w:date="2019-11-18T11:24:00Z">
            <w:rPr/>
          </w:rPrChange>
        </w:rPr>
        <w:t>section 5.5</w:t>
      </w:r>
      <w:r w:rsidRPr="00652AE0">
        <w:t>) o</w:t>
      </w:r>
      <w:r w:rsidR="00002211">
        <w:t>r</w:t>
      </w:r>
      <w:r w:rsidRPr="00652AE0">
        <w:t xml:space="preserve"> a neighbourhood plan (</w:t>
      </w:r>
      <w:r w:rsidRPr="00BE43E8">
        <w:rPr>
          <w:rPrChange w:id="7" w:author="Alisha Pettit" w:date="2019-11-18T11:24:00Z">
            <w:rPr/>
          </w:rPrChange>
        </w:rPr>
        <w:t>section 5.</w:t>
      </w:r>
      <w:r w:rsidR="009D37DB" w:rsidRPr="00BE43E8">
        <w:rPr>
          <w:rPrChange w:id="8" w:author="Alisha Pettit" w:date="2019-11-18T11:24:00Z">
            <w:rPr/>
          </w:rPrChange>
        </w:rPr>
        <w:t>9</w:t>
      </w:r>
      <w:r w:rsidRPr="00652AE0">
        <w:t>);</w:t>
      </w:r>
      <w:r w:rsidR="00002211">
        <w:t xml:space="preserve"> or</w:t>
      </w:r>
    </w:p>
    <w:p w:rsidR="00652AE0" w:rsidRDefault="00652AE0" w:rsidP="00A247CD">
      <w:pPr>
        <w:pStyle w:val="QPPBulletpoint2"/>
      </w:pPr>
      <w:r w:rsidRPr="00652AE0">
        <w:t xml:space="preserve">impact assessable development for </w:t>
      </w:r>
      <w:r w:rsidR="00002211" w:rsidRPr="00BE43E8">
        <w:rPr>
          <w:rPrChange w:id="9" w:author="Alisha Pettit" w:date="2019-11-18T11:24:00Z">
            <w:rPr/>
          </w:rPrChange>
        </w:rPr>
        <w:t>small-scale non-residential uses</w:t>
      </w:r>
      <w:r w:rsidRPr="00652AE0">
        <w:t xml:space="preserve"> or </w:t>
      </w:r>
      <w:r w:rsidR="00A60D6A">
        <w:t>a</w:t>
      </w:r>
      <w:r w:rsidRPr="00652AE0">
        <w:t xml:space="preserve"> use of a similar nature.</w:t>
      </w:r>
    </w:p>
    <w:p w:rsidR="00652AE0" w:rsidRPr="00652AE0" w:rsidRDefault="00652AE0" w:rsidP="00652AE0">
      <w:pPr>
        <w:pStyle w:val="QPPBulletPoint1"/>
      </w:pPr>
      <w:r w:rsidRPr="00652AE0">
        <w:t xml:space="preserve">When using this code, reference should be made to </w:t>
      </w:r>
      <w:r w:rsidRPr="00BE43E8">
        <w:rPr>
          <w:rPrChange w:id="10" w:author="Alisha Pettit" w:date="2019-11-18T11:24:00Z">
            <w:rPr/>
          </w:rPrChange>
        </w:rPr>
        <w:t>section 1.5</w:t>
      </w:r>
      <w:r w:rsidRPr="00652AE0">
        <w:t xml:space="preserve"> and </w:t>
      </w:r>
      <w:r w:rsidRPr="00BE43E8">
        <w:rPr>
          <w:rPrChange w:id="11" w:author="Alisha Pettit" w:date="2019-11-18T11:24:00Z">
            <w:rPr/>
          </w:rPrChange>
        </w:rPr>
        <w:t>section 5.3.3</w:t>
      </w:r>
      <w:r w:rsidRPr="00652AE0">
        <w:t>.</w:t>
      </w:r>
    </w:p>
    <w:p w:rsidR="007B7129" w:rsidRPr="007B7129" w:rsidRDefault="007B7129" w:rsidP="007B7129">
      <w:pPr>
        <w:pStyle w:val="QPPEditorsNoteStyle1"/>
      </w:pPr>
      <w:r w:rsidRPr="007B7129">
        <w:t>Note—The following purpose, overall outcomes, performance outcomes and acceptable outcomes comprise the asse</w:t>
      </w:r>
      <w:r w:rsidR="005F67EC">
        <w:t>ssment benchmarks of this code.</w:t>
      </w:r>
    </w:p>
    <w:p w:rsidR="00385D58" w:rsidRPr="008D4DCB" w:rsidRDefault="00385D58" w:rsidP="00385D58">
      <w:pPr>
        <w:pStyle w:val="QPPEditorsNoteStyle1"/>
      </w:pPr>
      <w:r w:rsidRPr="008D4DCB">
        <w:t>Note</w:t>
      </w:r>
      <w:r w:rsidR="0056711C">
        <w:rPr>
          <w:rFonts w:cs="Arial"/>
        </w:rPr>
        <w:t>—</w:t>
      </w:r>
      <w:r w:rsidRPr="008D4DCB">
        <w:t xml:space="preserve">This code is applicable for individually located </w:t>
      </w:r>
      <w:r w:rsidR="001F4BBD" w:rsidRPr="00BE43E8">
        <w:rPr>
          <w:rPrChange w:id="12" w:author="Alisha Pettit" w:date="2019-11-18T11:24:00Z">
            <w:rPr/>
          </w:rPrChange>
        </w:rPr>
        <w:t>small-</w:t>
      </w:r>
      <w:r w:rsidRPr="00BE43E8">
        <w:rPr>
          <w:rPrChange w:id="13" w:author="Alisha Pettit" w:date="2019-11-18T11:24:00Z">
            <w:rPr/>
          </w:rPrChange>
        </w:rPr>
        <w:t>scale non-residential uses</w:t>
      </w:r>
      <w:r w:rsidR="004777FA" w:rsidRPr="00BE43E8">
        <w:rPr>
          <w:rPrChange w:id="14" w:author="Alisha Pettit" w:date="2019-11-18T11:24:00Z">
            <w:rPr/>
          </w:rPrChange>
        </w:rPr>
        <w:t xml:space="preserve"> activity group</w:t>
      </w:r>
      <w:r w:rsidR="004777FA" w:rsidRPr="008D4DCB">
        <w:t xml:space="preserve"> uses</w:t>
      </w:r>
      <w:r w:rsidRPr="008D4DCB">
        <w:t xml:space="preserve"> in the </w:t>
      </w:r>
      <w:r w:rsidRPr="001F4BBD">
        <w:t>Low density residential zone</w:t>
      </w:r>
      <w:r w:rsidRPr="008D4DCB">
        <w:t xml:space="preserve">, </w:t>
      </w:r>
      <w:r w:rsidR="001F4BBD">
        <w:t>Low</w:t>
      </w:r>
      <w:r w:rsidR="00F317DA">
        <w:t>–</w:t>
      </w:r>
      <w:r w:rsidR="001F4BBD">
        <w:t>medium density residential zone</w:t>
      </w:r>
      <w:r w:rsidR="00DF0918">
        <w:t>,</w:t>
      </w:r>
      <w:r w:rsidR="001F4BBD">
        <w:t xml:space="preserve"> </w:t>
      </w:r>
      <w:r w:rsidRPr="001F4BBD">
        <w:t>Medium density residential zone</w:t>
      </w:r>
      <w:r w:rsidRPr="008D4DCB">
        <w:t xml:space="preserve">, </w:t>
      </w:r>
      <w:r w:rsidRPr="001F4BBD">
        <w:t>High density residential zone</w:t>
      </w:r>
      <w:r w:rsidR="00B43FC2" w:rsidRPr="008D4DCB">
        <w:t xml:space="preserve">, </w:t>
      </w:r>
      <w:r w:rsidR="00B43FC2" w:rsidRPr="001F4BBD">
        <w:t>Character residential zone</w:t>
      </w:r>
      <w:r w:rsidR="00B43FC2" w:rsidRPr="008D4DCB">
        <w:t xml:space="preserve">, </w:t>
      </w:r>
      <w:r w:rsidR="00533756" w:rsidRPr="001F4BBD">
        <w:t>Emerging community</w:t>
      </w:r>
      <w:r w:rsidRPr="001F4BBD">
        <w:t xml:space="preserve"> zone</w:t>
      </w:r>
      <w:r w:rsidR="00B43FC2" w:rsidRPr="008D4DCB">
        <w:t xml:space="preserve"> or </w:t>
      </w:r>
      <w:r w:rsidR="00B43FC2" w:rsidRPr="001F4BBD">
        <w:t>Rural residential zone</w:t>
      </w:r>
      <w:r w:rsidRPr="008D4DCB">
        <w:t xml:space="preserve">. </w:t>
      </w:r>
    </w:p>
    <w:p w:rsidR="00A06AC5" w:rsidRPr="008D4DCB" w:rsidRDefault="00A06AC5" w:rsidP="00A06AC5">
      <w:pPr>
        <w:pStyle w:val="QPPEditorsNoteStyle1"/>
      </w:pPr>
      <w:r w:rsidRPr="008D4DCB">
        <w:t>Note—Where the small</w:t>
      </w:r>
      <w:r w:rsidR="0056711C">
        <w:t>-</w:t>
      </w:r>
      <w:r w:rsidRPr="008D4DCB">
        <w:t>scale non-residential use is located:</w:t>
      </w:r>
    </w:p>
    <w:p w:rsidR="00A06AC5" w:rsidRPr="008D4DCB" w:rsidRDefault="00A06AC5" w:rsidP="00A06AC5">
      <w:pPr>
        <w:pStyle w:val="QPPEditorsnotebulletpoint1"/>
      </w:pPr>
      <w:r w:rsidRPr="008D4DCB">
        <w:t xml:space="preserve">within a building </w:t>
      </w:r>
      <w:r w:rsidR="00F52845">
        <w:t>identified on</w:t>
      </w:r>
      <w:r w:rsidRPr="008D4DCB">
        <w:t xml:space="preserve"> the </w:t>
      </w:r>
      <w:r w:rsidRPr="00BE43E8">
        <w:rPr>
          <w:rPrChange w:id="15" w:author="Alisha Pettit" w:date="2019-11-18T11:24:00Z">
            <w:rPr/>
          </w:rPrChange>
        </w:rPr>
        <w:t>Commercial character building overla</w:t>
      </w:r>
      <w:r w:rsidR="00F52845" w:rsidRPr="00BE43E8">
        <w:rPr>
          <w:rPrChange w:id="16" w:author="Alisha Pettit" w:date="2019-11-18T11:24:00Z">
            <w:rPr/>
          </w:rPrChange>
        </w:rPr>
        <w:t>y map</w:t>
      </w:r>
      <w:r w:rsidRPr="008D4DCB">
        <w:t xml:space="preserve">, refer to the </w:t>
      </w:r>
      <w:r w:rsidRPr="00BE43E8">
        <w:rPr>
          <w:rPrChange w:id="17" w:author="Alisha Pettit" w:date="2019-11-18T11:24:00Z">
            <w:rPr/>
          </w:rPrChange>
        </w:rPr>
        <w:t>Commercial character building (activities) overlay code;</w:t>
      </w:r>
    </w:p>
    <w:p w:rsidR="00A06AC5" w:rsidRPr="008D4DCB" w:rsidRDefault="00A06AC5" w:rsidP="00A06AC5">
      <w:pPr>
        <w:pStyle w:val="QPPEditorsnotebulletpoint1"/>
      </w:pPr>
      <w:r w:rsidRPr="008D4DCB">
        <w:t xml:space="preserve">on </w:t>
      </w:r>
      <w:r w:rsidR="0027013D" w:rsidRPr="008D4DCB">
        <w:t>a site</w:t>
      </w:r>
      <w:r w:rsidRPr="008D4DCB">
        <w:t xml:space="preserve"> identified </w:t>
      </w:r>
      <w:r w:rsidR="00F52845">
        <w:t>on</w:t>
      </w:r>
      <w:r w:rsidRPr="008D4DCB">
        <w:t xml:space="preserve"> the </w:t>
      </w:r>
      <w:r w:rsidRPr="00BE43E8">
        <w:rPr>
          <w:rPrChange w:id="18" w:author="Alisha Pettit" w:date="2019-11-18T11:24:00Z">
            <w:rPr/>
          </w:rPrChange>
        </w:rPr>
        <w:t>Active frontages in residential zones overla</w:t>
      </w:r>
      <w:r w:rsidR="00F52845" w:rsidRPr="00BE43E8">
        <w:rPr>
          <w:rPrChange w:id="19" w:author="Alisha Pettit" w:date="2019-11-18T11:24:00Z">
            <w:rPr/>
          </w:rPrChange>
        </w:rPr>
        <w:t>y map</w:t>
      </w:r>
      <w:r w:rsidRPr="008D4DCB">
        <w:t xml:space="preserve">, refer to the </w:t>
      </w:r>
      <w:r w:rsidRPr="00BE43E8">
        <w:rPr>
          <w:rPrChange w:id="20" w:author="Alisha Pettit" w:date="2019-11-18T11:24:00Z">
            <w:rPr/>
          </w:rPrChange>
        </w:rPr>
        <w:t>Active frontages in residential zones overlay code</w:t>
      </w:r>
      <w:r w:rsidR="00D75F83">
        <w:t>.</w:t>
      </w:r>
    </w:p>
    <w:p w:rsidR="00A06AC5" w:rsidRDefault="0056711C" w:rsidP="004777FA">
      <w:pPr>
        <w:pStyle w:val="QPPEditorsNoteStyle1"/>
      </w:pPr>
      <w:r>
        <w:t>Note</w:t>
      </w:r>
      <w:r>
        <w:rPr>
          <w:rFonts w:cs="Arial"/>
        </w:rPr>
        <w:t>—</w:t>
      </w:r>
      <w:r w:rsidR="00A06AC5">
        <w:t xml:space="preserve">Where development for </w:t>
      </w:r>
      <w:r w:rsidR="00652AE0">
        <w:t xml:space="preserve">a </w:t>
      </w:r>
      <w:r w:rsidR="00A06AC5">
        <w:t>small</w:t>
      </w:r>
      <w:r>
        <w:t>-</w:t>
      </w:r>
      <w:r w:rsidR="00A06AC5">
        <w:t>scale non-residential use forms part of a residentia</w:t>
      </w:r>
      <w:r w:rsidR="00652AE0">
        <w:t xml:space="preserve">l development and is </w:t>
      </w:r>
      <w:r w:rsidR="004777FA">
        <w:t xml:space="preserve">in the </w:t>
      </w:r>
      <w:r w:rsidR="00A06AC5" w:rsidRPr="008A39CD">
        <w:t>High density residential zone</w:t>
      </w:r>
      <w:r w:rsidR="001F4BBD">
        <w:t>,</w:t>
      </w:r>
      <w:r w:rsidR="004777FA" w:rsidRPr="008A39CD">
        <w:t xml:space="preserve"> </w:t>
      </w:r>
      <w:r w:rsidR="0027013D" w:rsidRPr="008A39CD">
        <w:t>M</w:t>
      </w:r>
      <w:r w:rsidR="004777FA" w:rsidRPr="008A39CD">
        <w:t>edium density residential zone</w:t>
      </w:r>
      <w:r w:rsidR="00A06AC5">
        <w:t>,</w:t>
      </w:r>
      <w:r w:rsidR="001F4BBD">
        <w:t xml:space="preserve"> or Low</w:t>
      </w:r>
      <w:r w:rsidR="00F317DA">
        <w:t>–</w:t>
      </w:r>
      <w:r w:rsidR="001F4BBD">
        <w:t>medium density residential zone</w:t>
      </w:r>
      <w:r w:rsidR="00A06AC5">
        <w:t xml:space="preserve"> it is also assessed against the </w:t>
      </w:r>
      <w:r w:rsidR="004777FA" w:rsidRPr="00BE43E8">
        <w:rPr>
          <w:rPrChange w:id="21" w:author="Alisha Pettit" w:date="2019-11-18T11:24:00Z">
            <w:rPr/>
          </w:rPrChange>
        </w:rPr>
        <w:t>Multiple dwelling</w:t>
      </w:r>
      <w:r w:rsidR="00A06AC5" w:rsidRPr="00BE43E8">
        <w:rPr>
          <w:rPrChange w:id="22" w:author="Alisha Pettit" w:date="2019-11-18T11:24:00Z">
            <w:rPr/>
          </w:rPrChange>
        </w:rPr>
        <w:t xml:space="preserve"> code</w:t>
      </w:r>
      <w:r w:rsidR="004777FA" w:rsidRPr="00BE43E8">
        <w:rPr>
          <w:rPrChange w:id="23" w:author="Alisha Pettit" w:date="2019-11-18T11:24:00Z">
            <w:rPr/>
          </w:rPrChange>
        </w:rPr>
        <w:t>.</w:t>
      </w:r>
    </w:p>
    <w:p w:rsidR="00385D58" w:rsidRDefault="00385D58" w:rsidP="00385D58">
      <w:pPr>
        <w:pStyle w:val="QPPEditorsNoteStyle1"/>
      </w:pPr>
      <w:r>
        <w:t>Note—Where this code includes performance outcomes or acceptable outcomes that relate to:</w:t>
      </w:r>
    </w:p>
    <w:p w:rsidR="00385D58" w:rsidRPr="008D4DCB" w:rsidRDefault="00385D58" w:rsidP="00385D58">
      <w:pPr>
        <w:pStyle w:val="QPPEditorsnotebulletpoint1"/>
      </w:pPr>
      <w:r>
        <w:t>crime preventi</w:t>
      </w:r>
      <w:r w:rsidR="0056711C">
        <w:t>on through environmental design</w:t>
      </w:r>
      <w:r>
        <w:t xml:space="preserve">, guidance is provided in </w:t>
      </w:r>
      <w:r w:rsidRPr="008D4DCB">
        <w:t xml:space="preserve">the </w:t>
      </w:r>
      <w:r w:rsidRPr="00BE43E8">
        <w:rPr>
          <w:rPrChange w:id="24" w:author="Alisha Pettit" w:date="2019-11-18T11:24:00Z">
            <w:rPr/>
          </w:rPrChange>
        </w:rPr>
        <w:t>Crime prevention through environmental design planning scheme policy</w:t>
      </w:r>
      <w:r w:rsidRPr="008D4DCB">
        <w:t>;</w:t>
      </w:r>
    </w:p>
    <w:p w:rsidR="00385D58" w:rsidRPr="008D4DCB" w:rsidRDefault="00385D58" w:rsidP="00385D58">
      <w:pPr>
        <w:pStyle w:val="QPPEditorsnotebulletpoint1"/>
      </w:pPr>
      <w:r w:rsidRPr="008D4DCB">
        <w:t>noise impact</w:t>
      </w:r>
      <w:r w:rsidR="000534C6" w:rsidRPr="008D4DCB">
        <w:t xml:space="preserve"> assessment</w:t>
      </w:r>
      <w:r w:rsidRPr="008D4DCB">
        <w:t xml:space="preserve">, guidance is provided in the </w:t>
      </w:r>
      <w:r w:rsidRPr="00BE43E8">
        <w:rPr>
          <w:rPrChange w:id="25" w:author="Alisha Pettit" w:date="2019-11-18T11:24:00Z">
            <w:rPr/>
          </w:rPrChange>
        </w:rPr>
        <w:t>Noise impact assessment planning scheme policy</w:t>
      </w:r>
      <w:r w:rsidRPr="008D4DCB">
        <w:t>;</w:t>
      </w:r>
    </w:p>
    <w:p w:rsidR="00302786" w:rsidRPr="00A247CD" w:rsidRDefault="00302786" w:rsidP="00302786">
      <w:pPr>
        <w:pStyle w:val="QPPEditorsnotebulletpoint1"/>
      </w:pPr>
      <w:r>
        <w:t xml:space="preserve">refuse and recycling, guidance is provided in the </w:t>
      </w:r>
      <w:r w:rsidRPr="00BE43E8">
        <w:rPr>
          <w:rPrChange w:id="26" w:author="Alisha Pettit" w:date="2019-11-18T11:24:00Z">
            <w:rPr/>
          </w:rPrChange>
        </w:rPr>
        <w:t>Refuse planning scheme policy</w:t>
      </w:r>
      <w:r>
        <w:t>;</w:t>
      </w:r>
    </w:p>
    <w:p w:rsidR="00740554" w:rsidRDefault="00385D58" w:rsidP="000C2CF7">
      <w:pPr>
        <w:pStyle w:val="QPPEditorsnotebulletpoint1"/>
      </w:pPr>
      <w:r w:rsidRPr="008D4DCB">
        <w:t>on-site parking and servicing</w:t>
      </w:r>
      <w:r w:rsidR="000534C6" w:rsidRPr="008D4DCB">
        <w:t xml:space="preserve"> provisions</w:t>
      </w:r>
      <w:r w:rsidRPr="008D4DCB">
        <w:t xml:space="preserve">, guidance is provided in the </w:t>
      </w:r>
      <w:r w:rsidRPr="00BE43E8">
        <w:rPr>
          <w:rPrChange w:id="27" w:author="Alisha Pettit" w:date="2019-11-18T11:24:00Z">
            <w:rPr/>
          </w:rPrChange>
        </w:rPr>
        <w:t>Transport, access, parking and servicing planning scheme policy</w:t>
      </w:r>
      <w:r w:rsidR="00302786">
        <w:t>.</w:t>
      </w:r>
    </w:p>
    <w:p w:rsidR="00997F29" w:rsidRPr="00D23DF0" w:rsidRDefault="00997F29" w:rsidP="00EF7BB4">
      <w:pPr>
        <w:pStyle w:val="QPPHeading4"/>
      </w:pPr>
      <w:r w:rsidRPr="00D23DF0">
        <w:t>9.</w:t>
      </w:r>
      <w:r w:rsidR="00D86904" w:rsidRPr="00D23DF0">
        <w:t>3</w:t>
      </w:r>
      <w:r w:rsidR="00011063">
        <w:t>.</w:t>
      </w:r>
      <w:r w:rsidR="0070033C">
        <w:t>2</w:t>
      </w:r>
      <w:r w:rsidR="00B8379E">
        <w:t>3</w:t>
      </w:r>
      <w:r w:rsidR="00261FA9">
        <w:t>.2</w:t>
      </w:r>
      <w:r w:rsidR="001251ED">
        <w:t xml:space="preserve"> </w:t>
      </w:r>
      <w:r w:rsidR="00CF4817">
        <w:t>Purpose</w:t>
      </w:r>
    </w:p>
    <w:p w:rsidR="0027013D" w:rsidRPr="008D4DCB" w:rsidRDefault="000A0041" w:rsidP="00500ED2">
      <w:pPr>
        <w:pStyle w:val="QPPBulletPoint1"/>
        <w:numPr>
          <w:ilvl w:val="0"/>
          <w:numId w:val="7"/>
        </w:numPr>
      </w:pPr>
      <w:r>
        <w:t xml:space="preserve">The purpose of the </w:t>
      </w:r>
      <w:r w:rsidR="00CF4817" w:rsidRPr="00A60329">
        <w:t>S</w:t>
      </w:r>
      <w:r w:rsidR="00354514" w:rsidRPr="00A60329">
        <w:t>mall</w:t>
      </w:r>
      <w:r w:rsidR="0056711C">
        <w:t>-</w:t>
      </w:r>
      <w:r w:rsidR="00354514" w:rsidRPr="00A60329">
        <w:t>scale non-residential use</w:t>
      </w:r>
      <w:r>
        <w:t xml:space="preserve"> </w:t>
      </w:r>
      <w:r w:rsidR="00997F29" w:rsidRPr="00D23DF0">
        <w:t>code is</w:t>
      </w:r>
      <w:r w:rsidR="0073014F" w:rsidRPr="00D23DF0">
        <w:t xml:space="preserve"> to</w:t>
      </w:r>
      <w:r w:rsidR="00564AD8">
        <w:t xml:space="preserve"> assess the suitability of </w:t>
      </w:r>
      <w:r w:rsidR="00D80F32" w:rsidRPr="008A39CD">
        <w:t>development</w:t>
      </w:r>
      <w:r w:rsidR="00D80F32" w:rsidRPr="008D4DCB">
        <w:t xml:space="preserve"> </w:t>
      </w:r>
      <w:r w:rsidR="0070033C">
        <w:t>to which this code applies</w:t>
      </w:r>
      <w:r w:rsidR="00A247CD">
        <w:t>.</w:t>
      </w:r>
    </w:p>
    <w:p w:rsidR="00997F29" w:rsidRPr="008D4DCB" w:rsidRDefault="00997F29" w:rsidP="00A91FAF">
      <w:pPr>
        <w:pStyle w:val="QPPBulletPoint1"/>
      </w:pPr>
      <w:r w:rsidRPr="008D4DCB">
        <w:t>The purpose of the code will be achieved through the following overall outcomes</w:t>
      </w:r>
      <w:r w:rsidR="00D34184" w:rsidRPr="008D4DCB">
        <w:t>:</w:t>
      </w:r>
    </w:p>
    <w:p w:rsidR="0027013D" w:rsidRPr="0027013D" w:rsidRDefault="004F2EE7" w:rsidP="00500ED2">
      <w:pPr>
        <w:pStyle w:val="QPPBulletpoint2"/>
        <w:numPr>
          <w:ilvl w:val="0"/>
          <w:numId w:val="11"/>
        </w:numPr>
      </w:pPr>
      <w:r>
        <w:t>Development is</w:t>
      </w:r>
      <w:r w:rsidR="00AC612D">
        <w:t xml:space="preserve"> individually located </w:t>
      </w:r>
      <w:r>
        <w:t>to m</w:t>
      </w:r>
      <w:r w:rsidR="001F4BBD">
        <w:t>inimise</w:t>
      </w:r>
      <w:r w:rsidR="00AC612D">
        <w:t xml:space="preserve"> impacts on the </w:t>
      </w:r>
      <w:r w:rsidR="00AC612D" w:rsidRPr="00BE43E8">
        <w:rPr>
          <w:rPrChange w:id="28" w:author="Alisha Pettit" w:date="2019-11-18T11:24:00Z">
            <w:rPr/>
          </w:rPrChange>
        </w:rPr>
        <w:t>amenity</w:t>
      </w:r>
      <w:r w:rsidR="00AC612D">
        <w:t xml:space="preserve">, health and wellbeing of adjoining and nearby </w:t>
      </w:r>
      <w:r w:rsidR="00AC612D" w:rsidRPr="008D4DCB">
        <w:t xml:space="preserve">residential </w:t>
      </w:r>
      <w:r w:rsidR="0070033C">
        <w:t xml:space="preserve">uses </w:t>
      </w:r>
      <w:r w:rsidR="00AC612D" w:rsidRPr="00A34480">
        <w:t xml:space="preserve">and other </w:t>
      </w:r>
      <w:r w:rsidR="00AC612D" w:rsidRPr="00BE43E8">
        <w:rPr>
          <w:rPrChange w:id="29" w:author="Alisha Pettit" w:date="2019-11-18T11:24:00Z">
            <w:rPr/>
          </w:rPrChange>
        </w:rPr>
        <w:t>sensitive uses</w:t>
      </w:r>
      <w:r w:rsidR="00AC612D">
        <w:t>.</w:t>
      </w:r>
    </w:p>
    <w:p w:rsidR="00997F29" w:rsidRPr="00E87D90" w:rsidRDefault="004F2EE7" w:rsidP="00A91FAF">
      <w:pPr>
        <w:pStyle w:val="QPPBulletpoint2"/>
      </w:pPr>
      <w:r>
        <w:t>Development is</w:t>
      </w:r>
      <w:r w:rsidR="00583199" w:rsidRPr="00E87D90">
        <w:t xml:space="preserve"> designed, sited and construct</w:t>
      </w:r>
      <w:r w:rsidR="005418AA" w:rsidRPr="00E87D90">
        <w:t xml:space="preserve">ed to minimise </w:t>
      </w:r>
      <w:r w:rsidR="0070033C">
        <w:t xml:space="preserve">any adverse impacts on nearby residents associated with </w:t>
      </w:r>
      <w:r w:rsidR="005D7B10" w:rsidRPr="00E87D90">
        <w:t xml:space="preserve">glare, </w:t>
      </w:r>
      <w:r w:rsidR="005418AA" w:rsidRPr="00E87D90">
        <w:t xml:space="preserve">noise, </w:t>
      </w:r>
      <w:r w:rsidR="00583199" w:rsidRPr="00E87D90">
        <w:t>air quality</w:t>
      </w:r>
      <w:r w:rsidR="005418AA" w:rsidRPr="00E87D90">
        <w:t>,</w:t>
      </w:r>
      <w:r w:rsidR="00027F0C" w:rsidRPr="00E87D90">
        <w:t xml:space="preserve"> </w:t>
      </w:r>
      <w:r w:rsidR="006A1C48" w:rsidRPr="00E87D90">
        <w:t xml:space="preserve">odour, </w:t>
      </w:r>
      <w:r w:rsidR="00742024" w:rsidRPr="00E87D90">
        <w:t>light</w:t>
      </w:r>
      <w:r w:rsidR="00027F0C" w:rsidRPr="00E87D90">
        <w:t>,</w:t>
      </w:r>
      <w:r w:rsidR="005D7B10" w:rsidRPr="00E87D90">
        <w:t xml:space="preserve"> </w:t>
      </w:r>
      <w:r w:rsidR="00742024" w:rsidRPr="00E87D90">
        <w:t xml:space="preserve">servicing, </w:t>
      </w:r>
      <w:r w:rsidR="005D7B10" w:rsidRPr="00E87D90">
        <w:t>hours of operation</w:t>
      </w:r>
      <w:r w:rsidR="00742024" w:rsidRPr="00E87D90">
        <w:t>, traffic and parking</w:t>
      </w:r>
      <w:r w:rsidR="00A91FAF" w:rsidRPr="00E87D90">
        <w:t>.</w:t>
      </w:r>
    </w:p>
    <w:p w:rsidR="005418AA" w:rsidRPr="00E87D90" w:rsidRDefault="004F2EE7" w:rsidP="00A91FAF">
      <w:pPr>
        <w:pStyle w:val="QPPBulletpoint2"/>
      </w:pPr>
      <w:r>
        <w:t xml:space="preserve">Development is </w:t>
      </w:r>
      <w:r w:rsidR="00D80F2C" w:rsidRPr="00E87D90">
        <w:t xml:space="preserve">low key in nature and </w:t>
      </w:r>
      <w:r w:rsidR="005418AA" w:rsidRPr="00E87D90">
        <w:t xml:space="preserve">complements the prevailing </w:t>
      </w:r>
      <w:r w:rsidR="005418AA" w:rsidRPr="008A39CD">
        <w:t>scale</w:t>
      </w:r>
      <w:r w:rsidR="005418AA" w:rsidRPr="00E87D90">
        <w:t>, built form</w:t>
      </w:r>
      <w:r w:rsidR="003F0A88" w:rsidRPr="00E87D90">
        <w:t>, setting</w:t>
      </w:r>
      <w:r w:rsidR="005418AA" w:rsidRPr="00E87D90">
        <w:t xml:space="preserve"> and </w:t>
      </w:r>
      <w:r w:rsidR="005418AA" w:rsidRPr="008A39CD">
        <w:t>streetscape</w:t>
      </w:r>
      <w:r w:rsidR="005418AA" w:rsidRPr="00E87D90">
        <w:t xml:space="preserve"> character of</w:t>
      </w:r>
      <w:r w:rsidR="0070033C">
        <w:t xml:space="preserve"> a</w:t>
      </w:r>
      <w:r w:rsidR="005418AA" w:rsidRPr="00E87D90">
        <w:t xml:space="preserve"> surrounding </w:t>
      </w:r>
      <w:r w:rsidR="00DF0918">
        <w:t xml:space="preserve">zone in the </w:t>
      </w:r>
      <w:r w:rsidR="00F52845">
        <w:t>r</w:t>
      </w:r>
      <w:r w:rsidR="005418AA" w:rsidRPr="00E87D90">
        <w:t>esidential</w:t>
      </w:r>
      <w:r w:rsidR="0029649D" w:rsidRPr="00E87D90">
        <w:t xml:space="preserve"> zone</w:t>
      </w:r>
      <w:r w:rsidR="00DF0918">
        <w:t>s category</w:t>
      </w:r>
      <w:r w:rsidR="00511F6B" w:rsidRPr="00E87D90">
        <w:t xml:space="preserve">, </w:t>
      </w:r>
      <w:r w:rsidR="00263E4F" w:rsidRPr="001F4BBD">
        <w:t>Emerging c</w:t>
      </w:r>
      <w:r w:rsidR="006F4C92" w:rsidRPr="001F4BBD">
        <w:t>ommunity</w:t>
      </w:r>
      <w:r w:rsidR="00263E4F" w:rsidRPr="001F4BBD">
        <w:t xml:space="preserve"> zone</w:t>
      </w:r>
      <w:r w:rsidR="00511F6B" w:rsidRPr="00E87D90">
        <w:t xml:space="preserve"> or </w:t>
      </w:r>
      <w:r w:rsidR="00751983" w:rsidRPr="001F4BBD">
        <w:t>Rural residential zone</w:t>
      </w:r>
      <w:r w:rsidR="00A91FAF" w:rsidRPr="00E87D90">
        <w:t>.</w:t>
      </w:r>
    </w:p>
    <w:p w:rsidR="00997F29" w:rsidRPr="00D23DF0" w:rsidRDefault="004F2EE7" w:rsidP="00A91FAF">
      <w:pPr>
        <w:pStyle w:val="QPPBulletpoint2"/>
      </w:pPr>
      <w:r>
        <w:t xml:space="preserve">Development </w:t>
      </w:r>
      <w:r w:rsidR="005418AA">
        <w:t xml:space="preserve">serves </w:t>
      </w:r>
      <w:r w:rsidR="0082407F">
        <w:t xml:space="preserve">a </w:t>
      </w:r>
      <w:r w:rsidR="00120428">
        <w:t>demonstrable</w:t>
      </w:r>
      <w:r w:rsidR="005418AA">
        <w:t xml:space="preserve"> need of the local community</w:t>
      </w:r>
      <w:r w:rsidR="00A91FAF">
        <w:t>.</w:t>
      </w:r>
    </w:p>
    <w:p w:rsidR="00A15E10" w:rsidRPr="00D23DF0" w:rsidRDefault="004F2EE7" w:rsidP="00BF44A4">
      <w:pPr>
        <w:pStyle w:val="QPPBulletpoint2"/>
      </w:pPr>
      <w:r>
        <w:t xml:space="preserve">Development </w:t>
      </w:r>
      <w:r w:rsidR="00332F6D" w:rsidRPr="00E87D90">
        <w:t>fulfil</w:t>
      </w:r>
      <w:r>
        <w:t>s</w:t>
      </w:r>
      <w:r w:rsidR="00332F6D">
        <w:t xml:space="preserve"> a role </w:t>
      </w:r>
      <w:r w:rsidR="00A971CA">
        <w:t>distinct from</w:t>
      </w:r>
      <w:r w:rsidR="00D0131E">
        <w:t xml:space="preserve"> uses in centres, </w:t>
      </w:r>
      <w:r>
        <w:t>is</w:t>
      </w:r>
      <w:r w:rsidR="007D69F0">
        <w:t xml:space="preserve"> not</w:t>
      </w:r>
      <w:r w:rsidR="003D303D">
        <w:t xml:space="preserve"> located</w:t>
      </w:r>
      <w:r w:rsidR="007D69F0">
        <w:t xml:space="preserve"> in close proximity to existing centres,</w:t>
      </w:r>
      <w:r w:rsidR="00765FB0">
        <w:t xml:space="preserve"> and </w:t>
      </w:r>
      <w:r>
        <w:t xml:space="preserve">is </w:t>
      </w:r>
      <w:r w:rsidR="00765FB0">
        <w:t xml:space="preserve">not established in a location </w:t>
      </w:r>
      <w:r w:rsidR="009E0825">
        <w:t>that results in</w:t>
      </w:r>
      <w:r w:rsidR="00765FB0">
        <w:t xml:space="preserve"> </w:t>
      </w:r>
      <w:r w:rsidR="003B21E1">
        <w:t>a cluster of non-residential activity within the</w:t>
      </w:r>
      <w:r w:rsidR="00F521EF">
        <w:t xml:space="preserve"> applicable</w:t>
      </w:r>
      <w:r w:rsidR="003B21E1">
        <w:t xml:space="preserve"> </w:t>
      </w:r>
      <w:r w:rsidR="00DF0918">
        <w:t xml:space="preserve">zone in the </w:t>
      </w:r>
      <w:r w:rsidR="00F52845">
        <w:t>r</w:t>
      </w:r>
      <w:r w:rsidR="00CB2B9F" w:rsidRPr="008A39CD">
        <w:t>esidential zone</w:t>
      </w:r>
      <w:r w:rsidR="00DF0918">
        <w:t>s category</w:t>
      </w:r>
      <w:r w:rsidR="00CB2B9F">
        <w:t xml:space="preserve">, </w:t>
      </w:r>
      <w:r w:rsidR="00CB2B9F" w:rsidRPr="001F4BBD">
        <w:t>Emerging community zone</w:t>
      </w:r>
      <w:r w:rsidR="00CB2B9F" w:rsidRPr="00E87D90">
        <w:t xml:space="preserve"> or </w:t>
      </w:r>
      <w:r w:rsidR="00CB2B9F" w:rsidRPr="001F4BBD">
        <w:t>Rural residential zone</w:t>
      </w:r>
      <w:r w:rsidR="00CB2B9F">
        <w:t>.</w:t>
      </w:r>
    </w:p>
    <w:p w:rsidR="006C77F4" w:rsidRDefault="00F521EF" w:rsidP="00A42188">
      <w:pPr>
        <w:pStyle w:val="QPPBulletpoint2"/>
      </w:pPr>
      <w:r>
        <w:t>D</w:t>
      </w:r>
      <w:r w:rsidR="004F2EE7">
        <w:t>evelopment</w:t>
      </w:r>
      <w:r w:rsidR="003528E3">
        <w:t xml:space="preserve"> </w:t>
      </w:r>
      <w:r w:rsidR="00DD1440">
        <w:t>supports</w:t>
      </w:r>
      <w:r w:rsidR="009C5F6A">
        <w:t xml:space="preserve"> the </w:t>
      </w:r>
      <w:r w:rsidR="00362199">
        <w:t xml:space="preserve">level of </w:t>
      </w:r>
      <w:r w:rsidR="00233149" w:rsidRPr="00BE43E8">
        <w:rPr>
          <w:rPrChange w:id="30" w:author="Alisha Pettit" w:date="2019-11-18T11:24:00Z">
            <w:rPr/>
          </w:rPrChange>
        </w:rPr>
        <w:t>amenity</w:t>
      </w:r>
      <w:r w:rsidR="00746BCA">
        <w:t xml:space="preserve">, </w:t>
      </w:r>
      <w:r w:rsidR="009C5F6A">
        <w:t xml:space="preserve">privacy, </w:t>
      </w:r>
      <w:r w:rsidR="00496582">
        <w:t xml:space="preserve">safety </w:t>
      </w:r>
      <w:r w:rsidR="009C5F6A">
        <w:t xml:space="preserve">and security </w:t>
      </w:r>
      <w:r w:rsidR="00DD1440">
        <w:t>reasonably expected by</w:t>
      </w:r>
      <w:r w:rsidR="008D3289">
        <w:t xml:space="preserve"> nearby residents.</w:t>
      </w:r>
    </w:p>
    <w:p w:rsidR="00997F29" w:rsidRPr="00D23DF0" w:rsidRDefault="00D86904" w:rsidP="003859F0">
      <w:pPr>
        <w:pStyle w:val="QPPHeading4"/>
      </w:pPr>
      <w:r w:rsidRPr="00D23DF0">
        <w:lastRenderedPageBreak/>
        <w:t>9.3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1251ED">
        <w:t xml:space="preserve">3 </w:t>
      </w:r>
      <w:r w:rsidR="007B7129">
        <w:t>Performance outcomes and acceptable outcomes</w:t>
      </w:r>
    </w:p>
    <w:p w:rsidR="00997F29" w:rsidRPr="00D23DF0" w:rsidRDefault="00997F29" w:rsidP="003859F0">
      <w:pPr>
        <w:pStyle w:val="QPPTableHeadingStyle1"/>
      </w:pPr>
      <w:bookmarkStart w:id="31" w:name="Table93233"/>
      <w:r w:rsidRPr="00D23DF0">
        <w:t>Table 9.</w:t>
      </w:r>
      <w:r w:rsidR="00D86904" w:rsidRPr="00D23DF0">
        <w:t>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4F2EE7">
        <w:t>3</w:t>
      </w:r>
      <w:r w:rsidRPr="00D23DF0">
        <w:t>—</w:t>
      </w:r>
      <w:r w:rsidR="007B7129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859F0" w:rsidRPr="00DB0B58" w:rsidTr="00DB0B58">
        <w:trPr>
          <w:trHeight w:val="434"/>
        </w:trPr>
        <w:tc>
          <w:tcPr>
            <w:tcW w:w="4150" w:type="dxa"/>
            <w:shd w:val="clear" w:color="auto" w:fill="auto"/>
          </w:tcPr>
          <w:bookmarkEnd w:id="31"/>
          <w:p w:rsidR="003859F0" w:rsidRPr="00D23DF0" w:rsidRDefault="003859F0" w:rsidP="000C2CF7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0C2CF7">
            <w:pPr>
              <w:pStyle w:val="QPPTableTextBold"/>
            </w:pPr>
            <w:r w:rsidRPr="00D23DF0">
              <w:t>Acceptable outcomes</w:t>
            </w:r>
          </w:p>
        </w:tc>
      </w:tr>
      <w:tr w:rsidR="00DC516E" w:rsidRPr="00DB0B58" w:rsidTr="00DB0B58">
        <w:trPr>
          <w:trHeight w:val="2722"/>
        </w:trPr>
        <w:tc>
          <w:tcPr>
            <w:tcW w:w="4150" w:type="dxa"/>
            <w:shd w:val="clear" w:color="auto" w:fill="auto"/>
          </w:tcPr>
          <w:p w:rsidR="00DC516E" w:rsidRPr="00D23DF0" w:rsidRDefault="005957FA" w:rsidP="000C2CF7">
            <w:pPr>
              <w:pStyle w:val="QPPTableTextBold"/>
            </w:pPr>
            <w:r>
              <w:t>PO1</w:t>
            </w:r>
          </w:p>
          <w:p w:rsidR="00026EFC" w:rsidRDefault="00EF04BD" w:rsidP="000C2CF7">
            <w:pPr>
              <w:pStyle w:val="QPPTableTextBody"/>
            </w:pPr>
            <w:r>
              <w:t>Development</w:t>
            </w:r>
            <w:r w:rsidR="003B339C">
              <w:t>:</w:t>
            </w:r>
          </w:p>
          <w:p w:rsidR="00DC516E" w:rsidRDefault="00026EFC" w:rsidP="00F521EF">
            <w:pPr>
              <w:pStyle w:val="HGTableBullet2"/>
            </w:pPr>
            <w:r>
              <w:t>is i</w:t>
            </w:r>
            <w:r w:rsidR="009A444A">
              <w:t>n a highly accessible location;</w:t>
            </w:r>
          </w:p>
          <w:p w:rsidR="00DC516E" w:rsidRDefault="00026EFC" w:rsidP="00F521EF">
            <w:pPr>
              <w:pStyle w:val="HGTableBullet2"/>
            </w:pPr>
            <w:r>
              <w:t xml:space="preserve">is not </w:t>
            </w:r>
            <w:r w:rsidR="00DC516E">
              <w:t>locate</w:t>
            </w:r>
            <w:r>
              <w:t>d</w:t>
            </w:r>
            <w:r w:rsidR="00DC516E">
              <w:t xml:space="preserve"> </w:t>
            </w:r>
            <w:r w:rsidR="00DC516E" w:rsidRPr="008A39CD">
              <w:t>on local or neighbourhood roads</w:t>
            </w:r>
            <w:r w:rsidR="00DC516E">
              <w:t xml:space="preserve"> where it will adversely impact on local </w:t>
            </w:r>
            <w:r w:rsidR="00233149" w:rsidRPr="00BE43E8">
              <w:rPr>
                <w:rPrChange w:id="32" w:author="Alisha Pettit" w:date="2019-11-18T11:24:00Z">
                  <w:rPr/>
                </w:rPrChange>
              </w:rPr>
              <w:t>amenity</w:t>
            </w:r>
            <w:r w:rsidR="00DC516E">
              <w:t xml:space="preserve"> and safety;</w:t>
            </w:r>
          </w:p>
          <w:p w:rsidR="00DC516E" w:rsidRDefault="00026EFC" w:rsidP="00F521EF">
            <w:pPr>
              <w:pStyle w:val="HGTableBullet2"/>
            </w:pPr>
            <w:r>
              <w:t xml:space="preserve">does not </w:t>
            </w:r>
            <w:r w:rsidR="00DC516E">
              <w:t xml:space="preserve">contribute to strip </w:t>
            </w:r>
            <w:r w:rsidR="00DC516E" w:rsidRPr="008A39CD">
              <w:t>development</w:t>
            </w:r>
            <w:r w:rsidR="00DC516E">
              <w:t xml:space="preserve"> along </w:t>
            </w:r>
            <w:r w:rsidR="00233149" w:rsidRPr="00BE43E8">
              <w:rPr>
                <w:rPrChange w:id="33" w:author="Alisha Pettit" w:date="2019-11-18T11:24:00Z">
                  <w:rPr/>
                </w:rPrChange>
              </w:rPr>
              <w:t>arterial roads</w:t>
            </w:r>
            <w:r w:rsidR="00DC516E">
              <w:t>;</w:t>
            </w:r>
          </w:p>
          <w:p w:rsidR="00DC516E" w:rsidRPr="00D23DF0" w:rsidRDefault="009817E0" w:rsidP="00F521EF">
            <w:pPr>
              <w:pStyle w:val="HGTableBullet2"/>
            </w:pPr>
            <w:r>
              <w:t xml:space="preserve">must not </w:t>
            </w:r>
            <w:r w:rsidR="00DC516E">
              <w:t xml:space="preserve">introduce non-local traffic into </w:t>
            </w:r>
            <w:r w:rsidR="00F521EF">
              <w:t xml:space="preserve">a </w:t>
            </w:r>
            <w:r w:rsidR="00D16268">
              <w:t xml:space="preserve">minor </w:t>
            </w:r>
            <w:r w:rsidR="00F521EF">
              <w:t>road</w:t>
            </w:r>
            <w:r w:rsidR="00DC516E">
              <w:t>.</w:t>
            </w:r>
          </w:p>
        </w:tc>
        <w:tc>
          <w:tcPr>
            <w:tcW w:w="4151" w:type="dxa"/>
            <w:shd w:val="clear" w:color="auto" w:fill="auto"/>
          </w:tcPr>
          <w:p w:rsidR="00DC516E" w:rsidRDefault="00DC516E" w:rsidP="000C2CF7">
            <w:pPr>
              <w:pStyle w:val="QPPTableTextBold"/>
            </w:pPr>
            <w:r>
              <w:t>AO1</w:t>
            </w:r>
          </w:p>
          <w:p w:rsidR="002E2DC4" w:rsidRDefault="00F521EF" w:rsidP="000C2CF7">
            <w:pPr>
              <w:pStyle w:val="QPPTableTextBody"/>
            </w:pPr>
            <w:r>
              <w:t>D</w:t>
            </w:r>
            <w:r w:rsidR="00EF04BD">
              <w:t>evelopment is on a</w:t>
            </w:r>
            <w:r w:rsidR="00DC516E" w:rsidRPr="00EB614F">
              <w:t xml:space="preserve"> </w:t>
            </w:r>
            <w:r w:rsidR="00DC516E" w:rsidRPr="008A39CD">
              <w:t>site</w:t>
            </w:r>
            <w:r w:rsidR="00EF04BD">
              <w:t xml:space="preserve"> that</w:t>
            </w:r>
            <w:r w:rsidR="002E2DC4" w:rsidRPr="00212F9A">
              <w:t>:</w:t>
            </w:r>
          </w:p>
          <w:p w:rsidR="002E2DC4" w:rsidRPr="000C0566" w:rsidRDefault="00511F6B" w:rsidP="007F2CF6">
            <w:pPr>
              <w:pStyle w:val="HGTableBullet2"/>
              <w:numPr>
                <w:ilvl w:val="0"/>
                <w:numId w:val="12"/>
              </w:numPr>
            </w:pPr>
            <w:r w:rsidRPr="004E2ACA">
              <w:t xml:space="preserve">is </w:t>
            </w:r>
            <w:r w:rsidR="00DC516E" w:rsidRPr="0017796C">
              <w:t xml:space="preserve">located on either a </w:t>
            </w:r>
            <w:r w:rsidR="00DC516E" w:rsidRPr="00BE43E8">
              <w:rPr>
                <w:rPrChange w:id="34" w:author="Alisha Pettit" w:date="2019-11-18T11:24:00Z">
                  <w:rPr/>
                </w:rPrChange>
              </w:rPr>
              <w:t xml:space="preserve">district </w:t>
            </w:r>
            <w:r w:rsidR="00A91FAF" w:rsidRPr="00BE43E8">
              <w:rPr>
                <w:rPrChange w:id="35" w:author="Alisha Pettit" w:date="2019-11-18T11:24:00Z">
                  <w:rPr/>
                </w:rPrChange>
              </w:rPr>
              <w:t>road</w:t>
            </w:r>
            <w:r w:rsidR="00DC516E" w:rsidRPr="004E2ACA">
              <w:t xml:space="preserve"> or a </w:t>
            </w:r>
            <w:r w:rsidR="00DC516E" w:rsidRPr="00BE43E8">
              <w:rPr>
                <w:rPrChange w:id="36" w:author="Alisha Pettit" w:date="2019-11-18T11:24:00Z">
                  <w:rPr/>
                </w:rPrChange>
              </w:rPr>
              <w:t xml:space="preserve">suburban </w:t>
            </w:r>
            <w:r w:rsidR="00A91FAF" w:rsidRPr="00BE43E8">
              <w:rPr>
                <w:rPrChange w:id="37" w:author="Alisha Pettit" w:date="2019-11-18T11:24:00Z">
                  <w:rPr/>
                </w:rPrChange>
              </w:rPr>
              <w:t>road</w:t>
            </w:r>
            <w:r w:rsidR="002E2DC4" w:rsidRPr="004E2ACA">
              <w:t>;</w:t>
            </w:r>
          </w:p>
          <w:p w:rsidR="00DC516E" w:rsidRPr="00D23DF0" w:rsidRDefault="00DC516E" w:rsidP="007F2CF6">
            <w:pPr>
              <w:pStyle w:val="HGTableBullet2"/>
            </w:pPr>
            <w:r w:rsidRPr="000C0566">
              <w:t xml:space="preserve">does not have a boundary to an </w:t>
            </w:r>
            <w:r w:rsidRPr="00BE43E8">
              <w:rPr>
                <w:rPrChange w:id="38" w:author="Alisha Pettit" w:date="2019-11-18T11:24:00Z">
                  <w:rPr/>
                </w:rPrChange>
              </w:rPr>
              <w:t xml:space="preserve">arterial </w:t>
            </w:r>
            <w:r w:rsidR="00A91FAF" w:rsidRPr="00BE43E8">
              <w:rPr>
                <w:rPrChange w:id="39" w:author="Alisha Pettit" w:date="2019-11-18T11:24:00Z">
                  <w:rPr/>
                </w:rPrChange>
              </w:rPr>
              <w:t>road</w:t>
            </w:r>
            <w:r w:rsidRPr="004E2ACA">
              <w:t>.</w:t>
            </w:r>
          </w:p>
        </w:tc>
      </w:tr>
      <w:tr w:rsidR="005957FA" w:rsidRPr="00DB0B58" w:rsidTr="00DB0B58">
        <w:trPr>
          <w:trHeight w:val="3106"/>
        </w:trPr>
        <w:tc>
          <w:tcPr>
            <w:tcW w:w="4150" w:type="dxa"/>
            <w:vMerge w:val="restart"/>
            <w:shd w:val="clear" w:color="auto" w:fill="auto"/>
          </w:tcPr>
          <w:p w:rsidR="005957FA" w:rsidRDefault="005957FA" w:rsidP="000C2CF7">
            <w:pPr>
              <w:pStyle w:val="QPPTableTextBold"/>
            </w:pPr>
            <w:r>
              <w:t>PO2</w:t>
            </w:r>
          </w:p>
          <w:p w:rsidR="005957FA" w:rsidRDefault="00EF04BD" w:rsidP="000C2CF7">
            <w:pPr>
              <w:pStyle w:val="QPPTableTextBody"/>
            </w:pPr>
            <w:r>
              <w:t>Development</w:t>
            </w:r>
            <w:r w:rsidR="005957FA">
              <w:t xml:space="preserve"> must not: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3"/>
              </w:numPr>
            </w:pPr>
            <w:r w:rsidRPr="004E2ACA">
              <w:t xml:space="preserve">create a de facto centre through clustering of </w:t>
            </w:r>
            <w:r w:rsidR="00086AB2" w:rsidRPr="0017796C">
              <w:t>small-</w:t>
            </w:r>
            <w:r w:rsidR="003B339C">
              <w:t>scale non-residential uses;</w:t>
            </w:r>
          </w:p>
          <w:p w:rsidR="005957FA" w:rsidRPr="00431E5F" w:rsidRDefault="005957FA" w:rsidP="004E2ACA">
            <w:pPr>
              <w:pStyle w:val="HGTableBullet2"/>
            </w:pPr>
            <w:r w:rsidRPr="00431E5F">
              <w:t xml:space="preserve">cause incremental extension to the edge of an existing centre through sequential </w:t>
            </w:r>
            <w:r w:rsidR="004E6B4D" w:rsidRPr="0017796C">
              <w:t>development</w:t>
            </w:r>
            <w:r w:rsidRPr="004E2ACA">
              <w:t xml:space="preserve"> of multiple small</w:t>
            </w:r>
            <w:r w:rsidR="00086AB2" w:rsidRPr="0017796C">
              <w:t>-</w:t>
            </w:r>
            <w:r w:rsidRPr="000C0566">
              <w:t>scale non-</w:t>
            </w:r>
            <w:r w:rsidR="009A444A">
              <w:t>residential uses;</w:t>
            </w:r>
          </w:p>
          <w:p w:rsidR="005957FA" w:rsidRDefault="00F521EF" w:rsidP="0017796C">
            <w:pPr>
              <w:pStyle w:val="HGTableBullet2"/>
            </w:pPr>
            <w:r w:rsidRPr="00431E5F">
              <w:t xml:space="preserve">be </w:t>
            </w:r>
            <w:r w:rsidR="005957FA" w:rsidRPr="00431E5F">
              <w:t>locate</w:t>
            </w:r>
            <w:r w:rsidRPr="00431E5F">
              <w:t>d</w:t>
            </w:r>
            <w:r w:rsidR="005957FA" w:rsidRPr="00431E5F">
              <w:t xml:space="preserve"> in a catchment that is already serviced by an existing centre</w:t>
            </w:r>
            <w:r w:rsidR="005957FA" w:rsidRPr="00212F9A">
              <w:t>.</w:t>
            </w: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AO2.1</w:t>
            </w:r>
          </w:p>
          <w:p w:rsidR="005957FA" w:rsidRDefault="00EF04BD" w:rsidP="000C2CF7">
            <w:pPr>
              <w:pStyle w:val="QPPTableTextBody"/>
            </w:pPr>
            <w:r>
              <w:t xml:space="preserve">Development is </w:t>
            </w:r>
            <w:r w:rsidR="00F521EF">
              <w:t xml:space="preserve">not located </w:t>
            </w:r>
            <w:r>
              <w:t>on a</w:t>
            </w:r>
            <w:r w:rsidR="005957FA">
              <w:t xml:space="preserve"> site </w:t>
            </w:r>
            <w:r w:rsidR="00F521EF">
              <w:t>that</w:t>
            </w:r>
            <w:r w:rsidR="005957FA">
              <w:t>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4"/>
              </w:numPr>
            </w:pPr>
            <w:r w:rsidRPr="004E2ACA">
              <w:t>adjoin</w:t>
            </w:r>
            <w:r w:rsidR="00F521EF" w:rsidRPr="0017796C">
              <w:t>s</w:t>
            </w:r>
            <w:r w:rsidRPr="000C0566">
              <w:t xml:space="preserve"> a </w:t>
            </w:r>
            <w:r w:rsidR="00DF0918">
              <w:t xml:space="preserve">zone in the </w:t>
            </w:r>
            <w:r w:rsidR="00F52845">
              <w:t>c</w:t>
            </w:r>
            <w:r w:rsidRPr="000C0566">
              <w:t>entre zone</w:t>
            </w:r>
            <w:r w:rsidR="00DF0918">
              <w:t>s category</w:t>
            </w:r>
            <w:r w:rsidRPr="000C0566">
              <w:t>;</w:t>
            </w:r>
          </w:p>
          <w:p w:rsidR="005957FA" w:rsidRPr="004E2ACA" w:rsidRDefault="00F521EF" w:rsidP="007F2CF6">
            <w:pPr>
              <w:pStyle w:val="HGTableBullet2"/>
            </w:pPr>
            <w:r w:rsidRPr="0017796C">
              <w:t xml:space="preserve">is </w:t>
            </w:r>
            <w:r w:rsidR="005957FA" w:rsidRPr="000C0566">
              <w:t xml:space="preserve">in close proximity to an existing or approved </w:t>
            </w:r>
            <w:r w:rsidR="001363A7" w:rsidRPr="00BE43E8">
              <w:rPr>
                <w:rPrChange w:id="40" w:author="Alisha Pettit" w:date="2019-11-18T11:24:00Z">
                  <w:rPr/>
                </w:rPrChange>
              </w:rPr>
              <w:t>small</w:t>
            </w:r>
            <w:r w:rsidR="00086AB2" w:rsidRPr="00BE43E8">
              <w:rPr>
                <w:rPrChange w:id="41" w:author="Alisha Pettit" w:date="2019-11-18T11:24:00Z">
                  <w:rPr/>
                </w:rPrChange>
              </w:rPr>
              <w:t>-</w:t>
            </w:r>
            <w:r w:rsidR="001363A7" w:rsidRPr="00BE43E8">
              <w:rPr>
                <w:rPrChange w:id="42" w:author="Alisha Pettit" w:date="2019-11-18T11:24:00Z">
                  <w:rPr/>
                </w:rPrChange>
              </w:rPr>
              <w:t>scale non-residential activity group use</w:t>
            </w:r>
            <w:r w:rsidR="005957FA" w:rsidRPr="004E2ACA">
              <w:t>;</w:t>
            </w:r>
          </w:p>
          <w:p w:rsidR="005957FA" w:rsidRDefault="005957FA" w:rsidP="007F2CF6">
            <w:pPr>
              <w:pStyle w:val="HGTableBullet2"/>
            </w:pPr>
            <w:r w:rsidRPr="0017796C">
              <w:t>adjoin</w:t>
            </w:r>
            <w:r w:rsidR="00F521EF" w:rsidRPr="000C0566">
              <w:t>s</w:t>
            </w:r>
            <w:r w:rsidRPr="000C0566">
              <w:t xml:space="preserve"> a site in the </w:t>
            </w:r>
            <w:r w:rsidRPr="00BE43E8">
              <w:rPr>
                <w:rPrChange w:id="43" w:author="Alisha Pettit" w:date="2019-11-18T11:24:00Z">
                  <w:rPr/>
                </w:rPrChange>
              </w:rPr>
              <w:t>Commercial character building overlay</w:t>
            </w:r>
            <w:r w:rsidRPr="004E2ACA">
              <w:t xml:space="preserve"> or the </w:t>
            </w:r>
            <w:r w:rsidRPr="00BE43E8">
              <w:rPr>
                <w:rPrChange w:id="44" w:author="Alisha Pettit" w:date="2019-11-18T11:24:00Z">
                  <w:rPr/>
                </w:rPrChange>
              </w:rPr>
              <w:t>Active frontages in residential zones overlay.</w:t>
            </w:r>
          </w:p>
        </w:tc>
      </w:tr>
      <w:tr w:rsidR="005957FA" w:rsidRPr="00D23DF0" w:rsidTr="00DB0B58">
        <w:trPr>
          <w:trHeight w:val="846"/>
        </w:trPr>
        <w:tc>
          <w:tcPr>
            <w:tcW w:w="4150" w:type="dxa"/>
            <w:vMerge/>
            <w:shd w:val="clear" w:color="auto" w:fill="auto"/>
          </w:tcPr>
          <w:p w:rsidR="005957FA" w:rsidRDefault="005957FA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AO2.2</w:t>
            </w:r>
          </w:p>
          <w:p w:rsidR="005957FA" w:rsidRDefault="009B7E3B" w:rsidP="000C2CF7">
            <w:pPr>
              <w:pStyle w:val="QPPTableTextBody"/>
            </w:pPr>
            <w:r>
              <w:t>Development</w:t>
            </w:r>
            <w:r w:rsidR="005957FA">
              <w:t xml:space="preserve"> does not isolate residential properties between non-residential uses.</w:t>
            </w:r>
          </w:p>
        </w:tc>
      </w:tr>
      <w:tr w:rsidR="003A63A1" w:rsidRPr="00D23DF0" w:rsidTr="00DB0B58">
        <w:trPr>
          <w:trHeight w:val="1473"/>
        </w:trPr>
        <w:tc>
          <w:tcPr>
            <w:tcW w:w="4150" w:type="dxa"/>
            <w:shd w:val="clear" w:color="auto" w:fill="auto"/>
          </w:tcPr>
          <w:p w:rsidR="003A63A1" w:rsidRPr="004E7F21" w:rsidRDefault="005957FA" w:rsidP="000C2CF7">
            <w:pPr>
              <w:pStyle w:val="QPPTableTextBold"/>
            </w:pPr>
            <w:r>
              <w:t>PO3</w:t>
            </w:r>
          </w:p>
          <w:p w:rsidR="00567761" w:rsidRPr="004E7F21" w:rsidRDefault="009B7E3B" w:rsidP="00F52845">
            <w:pPr>
              <w:pStyle w:val="QPPTableTextBody"/>
            </w:pPr>
            <w:r>
              <w:t xml:space="preserve">Development </w:t>
            </w:r>
            <w:r w:rsidR="004E7F21" w:rsidRPr="004E7F21">
              <w:t>is complement</w:t>
            </w:r>
            <w:r w:rsidR="004E7F21">
              <w:t>ary and appropriate to the</w:t>
            </w:r>
            <w:r w:rsidR="00F521EF">
              <w:t xml:space="preserve"> applicable</w:t>
            </w:r>
            <w:r w:rsidR="004E7F21">
              <w:t xml:space="preserve"> </w:t>
            </w:r>
            <w:r w:rsidR="00DF0918">
              <w:t xml:space="preserve">zone in the </w:t>
            </w:r>
            <w:r w:rsidR="00F52845">
              <w:t>r</w:t>
            </w:r>
            <w:r w:rsidR="004E7F21" w:rsidRPr="008A39CD">
              <w:t>esidential zone</w:t>
            </w:r>
            <w:r w:rsidR="00DF0918">
              <w:t>s category</w:t>
            </w:r>
            <w:r w:rsidR="00511F6B">
              <w:t xml:space="preserve">, </w:t>
            </w:r>
            <w:r w:rsidR="00AF28B3" w:rsidRPr="00BE43E8">
              <w:rPr>
                <w:rPrChange w:id="45" w:author="Alisha Pettit" w:date="2019-11-18T11:24:00Z">
                  <w:rPr/>
                </w:rPrChange>
              </w:rPr>
              <w:t>Emerging community zone</w:t>
            </w:r>
            <w:r w:rsidR="00511F6B" w:rsidRPr="00212F9A">
              <w:t xml:space="preserve"> or the </w:t>
            </w:r>
            <w:r w:rsidR="00511F6B" w:rsidRPr="00BE43E8">
              <w:rPr>
                <w:rPrChange w:id="46" w:author="Alisha Pettit" w:date="2019-11-18T11:24:00Z">
                  <w:rPr/>
                </w:rPrChange>
              </w:rPr>
              <w:t>Rural residential zone.</w:t>
            </w:r>
          </w:p>
        </w:tc>
        <w:tc>
          <w:tcPr>
            <w:tcW w:w="4151" w:type="dxa"/>
            <w:shd w:val="clear" w:color="auto" w:fill="auto"/>
          </w:tcPr>
          <w:p w:rsidR="00567761" w:rsidRPr="004E7F21" w:rsidRDefault="00567761" w:rsidP="000C2CF7">
            <w:pPr>
              <w:pStyle w:val="QPPTableTextBold"/>
            </w:pPr>
            <w:r w:rsidRPr="004E7F21">
              <w:t>AO</w:t>
            </w:r>
            <w:r w:rsidR="00AE733F">
              <w:t>3</w:t>
            </w:r>
          </w:p>
          <w:p w:rsidR="003A63A1" w:rsidRPr="005957FA" w:rsidRDefault="009B7E3B" w:rsidP="00086AB2">
            <w:pPr>
              <w:pStyle w:val="QPPTableTextBody"/>
            </w:pPr>
            <w:r>
              <w:t>Development</w:t>
            </w:r>
            <w:r w:rsidR="004E7F21" w:rsidRPr="005957FA">
              <w:t xml:space="preserve"> does not involve the sale of items that are restricted to customers over 18 years of age, other than </w:t>
            </w:r>
            <w:r w:rsidR="00086AB2">
              <w:t>cigarettes, alcohol and lottery</w:t>
            </w:r>
            <w:r w:rsidR="004E7F21" w:rsidRPr="005957FA">
              <w:t>/scratch-it type tickets</w:t>
            </w:r>
            <w:r w:rsidR="00511F6B" w:rsidRPr="005957FA">
              <w:t>.</w:t>
            </w:r>
          </w:p>
        </w:tc>
      </w:tr>
      <w:tr w:rsidR="00AE733F" w:rsidRPr="00DB0B58" w:rsidTr="00DB0B58">
        <w:trPr>
          <w:trHeight w:val="1395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PO4</w:t>
            </w:r>
          </w:p>
          <w:p w:rsidR="00AE733F" w:rsidRPr="00C91C6A" w:rsidRDefault="009B7E3B" w:rsidP="000C2CF7">
            <w:pPr>
              <w:pStyle w:val="QPPTableTextBody"/>
            </w:pPr>
            <w:r>
              <w:t>Development</w:t>
            </w:r>
            <w:r w:rsidR="00AE733F" w:rsidRPr="00C91C6A">
              <w:t xml:space="preserve"> must be low key in </w:t>
            </w:r>
            <w:r w:rsidR="00AE733F" w:rsidRPr="008A39CD">
              <w:t>scale</w:t>
            </w:r>
            <w:r w:rsidR="00AE733F" w:rsidRPr="00C91C6A">
              <w:t>, nature and employment, and of an appropriate size to serve the needs of the local residential community.</w:t>
            </w:r>
          </w:p>
        </w:tc>
        <w:tc>
          <w:tcPr>
            <w:tcW w:w="4151" w:type="dxa"/>
            <w:shd w:val="clear" w:color="auto" w:fill="auto"/>
          </w:tcPr>
          <w:p w:rsidR="00AE733F" w:rsidRPr="00D23DF0" w:rsidRDefault="00AF28B3" w:rsidP="000C2CF7">
            <w:pPr>
              <w:pStyle w:val="QPPTableTextBold"/>
            </w:pPr>
            <w:r>
              <w:t>AO4</w:t>
            </w:r>
          </w:p>
          <w:p w:rsidR="00AE733F" w:rsidRPr="00D23DF0" w:rsidRDefault="009B7E3B" w:rsidP="000C2CF7">
            <w:pPr>
              <w:pStyle w:val="QPPTableTextBody"/>
            </w:pPr>
            <w:r>
              <w:t>Development has a m</w:t>
            </w:r>
            <w:r w:rsidR="00AE733F">
              <w:t xml:space="preserve">aximum </w:t>
            </w:r>
            <w:r w:rsidR="00AE733F" w:rsidRPr="00BE43E8">
              <w:rPr>
                <w:rPrChange w:id="47" w:author="Alisha Pettit" w:date="2019-11-18T11:24:00Z">
                  <w:rPr/>
                </w:rPrChange>
              </w:rPr>
              <w:t>gross floor area</w:t>
            </w:r>
            <w:r w:rsidR="00AE733F">
              <w:t xml:space="preserve"> </w:t>
            </w:r>
            <w:r w:rsidR="001F4BBD">
              <w:t>of</w:t>
            </w:r>
            <w:r w:rsidR="00AE733F">
              <w:t xml:space="preserve"> 250</w:t>
            </w:r>
            <w:r w:rsidR="00606077">
              <w:t>m</w:t>
            </w:r>
            <w:r w:rsidR="00AE733F" w:rsidRPr="00107BFC">
              <w:rPr>
                <w:rStyle w:val="QPPSuperscriptChar"/>
              </w:rPr>
              <w:t>2</w:t>
            </w:r>
            <w:r w:rsidR="00AE733F">
              <w:t>.</w:t>
            </w:r>
          </w:p>
        </w:tc>
      </w:tr>
      <w:tr w:rsidR="00AE733F" w:rsidRPr="00D23DF0" w:rsidTr="00DB0B58">
        <w:trPr>
          <w:trHeight w:val="558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5</w:t>
            </w:r>
          </w:p>
          <w:p w:rsidR="00AE733F" w:rsidRPr="00C91C6A" w:rsidRDefault="009B7E3B" w:rsidP="00F521EF">
            <w:pPr>
              <w:pStyle w:val="QPPTableTextBody"/>
            </w:pPr>
            <w:r>
              <w:t>Development</w:t>
            </w:r>
            <w:r w:rsidR="00F521EF">
              <w:t xml:space="preserve"> ensures that</w:t>
            </w:r>
            <w:r>
              <w:t xml:space="preserve"> </w:t>
            </w:r>
            <w:r w:rsidRPr="008A39CD">
              <w:t>b</w:t>
            </w:r>
            <w:r w:rsidR="00B02E0C" w:rsidRPr="008A39CD">
              <w:t>uilding</w:t>
            </w:r>
            <w:r w:rsidR="00B02E0C" w:rsidRPr="00C91C6A">
              <w:t xml:space="preserve"> bulk and size, including any e</w:t>
            </w:r>
            <w:r w:rsidR="00AE733F" w:rsidRPr="00C91C6A">
              <w:t>xtensions and alterations to an existing building</w:t>
            </w:r>
            <w:r w:rsidR="00B02E0C" w:rsidRPr="00C91C6A">
              <w:t>,</w:t>
            </w:r>
            <w:r w:rsidR="00AE733F" w:rsidRPr="00C91C6A">
              <w:t xml:space="preserve"> complement</w:t>
            </w:r>
            <w:r w:rsidR="00B02E0C" w:rsidRPr="00C91C6A">
              <w:t>s</w:t>
            </w:r>
            <w:r w:rsidR="00AE733F" w:rsidRPr="00C91C6A">
              <w:t xml:space="preserve"> the character</w:t>
            </w:r>
            <w:r w:rsidR="00B02E0C" w:rsidRPr="00C91C6A">
              <w:t xml:space="preserve"> and density</w:t>
            </w:r>
            <w:r w:rsidR="00AE733F" w:rsidRPr="00C91C6A">
              <w:t xml:space="preserve"> of adjoining </w:t>
            </w:r>
            <w:r w:rsidR="0016278E" w:rsidRPr="00C91C6A">
              <w:t xml:space="preserve">residential </w:t>
            </w:r>
            <w:r w:rsidR="00AE733F" w:rsidRPr="00BE43E8">
              <w:rPr>
                <w:rPrChange w:id="48" w:author="Alisha Pettit" w:date="2019-11-18T11:24:00Z">
                  <w:rPr/>
                </w:rPrChange>
              </w:rPr>
              <w:t>dwellings</w:t>
            </w:r>
            <w:r w:rsidR="00580A32" w:rsidRPr="00C91C6A">
              <w:t xml:space="preserve"> and the surrounding </w:t>
            </w:r>
            <w:r w:rsidR="00580A32" w:rsidRPr="008A39CD">
              <w:t>streetscape</w:t>
            </w:r>
            <w:r w:rsidR="00AE733F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531B5B">
              <w:t>5</w:t>
            </w:r>
          </w:p>
          <w:p w:rsidR="00B02E0C" w:rsidRPr="00C91C6A" w:rsidRDefault="004C2498" w:rsidP="00F521EF">
            <w:pPr>
              <w:pStyle w:val="QPPTableTextBody"/>
            </w:pPr>
            <w:r>
              <w:t>Development has a m</w:t>
            </w:r>
            <w:r w:rsidR="00340256">
              <w:t xml:space="preserve">aximum </w:t>
            </w:r>
            <w:r w:rsidR="004064BD" w:rsidRPr="00BE43E8">
              <w:rPr>
                <w:rPrChange w:id="49" w:author="Alisha Pettit" w:date="2019-11-18T11:24:00Z">
                  <w:rPr/>
                </w:rPrChange>
              </w:rPr>
              <w:t>building height</w:t>
            </w:r>
            <w:r w:rsidR="004064BD" w:rsidRPr="00C91C6A">
              <w:t xml:space="preserve"> </w:t>
            </w:r>
            <w:r w:rsidR="00F521EF">
              <w:t>of</w:t>
            </w:r>
            <w:r w:rsidR="004064BD" w:rsidRPr="00C91C6A">
              <w:t xml:space="preserve"> </w:t>
            </w:r>
            <w:r w:rsidR="008A6501" w:rsidRPr="00C91C6A">
              <w:t xml:space="preserve">2 </w:t>
            </w:r>
            <w:r w:rsidR="008A6501" w:rsidRPr="00BE43E8">
              <w:rPr>
                <w:rPrChange w:id="50" w:author="Alisha Pettit" w:date="2019-11-18T11:24:00Z">
                  <w:rPr/>
                </w:rPrChange>
              </w:rPr>
              <w:t>storeys</w:t>
            </w:r>
            <w:r w:rsidR="008A6501" w:rsidRPr="00C91C6A">
              <w:t xml:space="preserve"> </w:t>
            </w:r>
            <w:r w:rsidR="00340256">
              <w:t>and</w:t>
            </w:r>
            <w:r w:rsidR="008A6501" w:rsidRPr="00C91C6A">
              <w:t xml:space="preserve"> </w:t>
            </w:r>
            <w:r w:rsidR="001F4BBD">
              <w:t>9</w:t>
            </w:r>
            <w:r w:rsidR="008A6501" w:rsidRPr="00C91C6A">
              <w:t>.5m</w:t>
            </w:r>
            <w:r w:rsidR="00D20CFD" w:rsidRPr="00C91C6A">
              <w:t>.</w:t>
            </w:r>
          </w:p>
        </w:tc>
      </w:tr>
      <w:tr w:rsidR="008A6501" w:rsidRPr="00D23DF0" w:rsidTr="00DB0B58">
        <w:trPr>
          <w:trHeight w:val="1463"/>
        </w:trPr>
        <w:tc>
          <w:tcPr>
            <w:tcW w:w="4150" w:type="dxa"/>
            <w:shd w:val="clear" w:color="auto" w:fill="auto"/>
          </w:tcPr>
          <w:p w:rsidR="008A6501" w:rsidRPr="00C91C6A" w:rsidRDefault="00531B5B" w:rsidP="000C2CF7">
            <w:pPr>
              <w:pStyle w:val="QPPTableTextBold"/>
            </w:pPr>
            <w:r>
              <w:lastRenderedPageBreak/>
              <w:t>PO6</w:t>
            </w:r>
          </w:p>
          <w:p w:rsidR="008A6501" w:rsidRPr="00C91C6A" w:rsidRDefault="00F521EF" w:rsidP="000C2CF7">
            <w:pPr>
              <w:pStyle w:val="QPPTableTextBody"/>
            </w:pPr>
            <w:r>
              <w:t>Development ensures that</w:t>
            </w:r>
            <w:r w:rsidR="004C2498">
              <w:t xml:space="preserve"> </w:t>
            </w:r>
            <w:r w:rsidR="004C2498" w:rsidRPr="008A39CD">
              <w:t>b</w:t>
            </w:r>
            <w:r w:rsidR="008A6501" w:rsidRPr="008A39CD">
              <w:t>uilding</w:t>
            </w:r>
            <w:r w:rsidR="008A6501" w:rsidRPr="00C91C6A">
              <w:t xml:space="preserve"> form is varied and </w:t>
            </w:r>
            <w:r w:rsidR="00221BBE" w:rsidRPr="00C91C6A">
              <w:t xml:space="preserve">building bulk </w:t>
            </w:r>
            <w:r w:rsidR="008A6501" w:rsidRPr="00C91C6A">
              <w:t>reduced by de</w:t>
            </w:r>
            <w:r w:rsidR="00040264" w:rsidRPr="00C91C6A">
              <w:t xml:space="preserve">sign elements such as verandahs, awnings, </w:t>
            </w:r>
            <w:r w:rsidR="008A6501" w:rsidRPr="00C91C6A">
              <w:t>recesses</w:t>
            </w:r>
            <w:r w:rsidR="00040264" w:rsidRPr="00C91C6A">
              <w:t xml:space="preserve"> and projections</w:t>
            </w:r>
            <w:r w:rsidR="008A6501" w:rsidRPr="00C91C6A">
              <w:t>, and a range of materials, colours and textures.</w:t>
            </w:r>
          </w:p>
        </w:tc>
        <w:tc>
          <w:tcPr>
            <w:tcW w:w="4151" w:type="dxa"/>
            <w:shd w:val="clear" w:color="auto" w:fill="auto"/>
          </w:tcPr>
          <w:p w:rsidR="008A6501" w:rsidRPr="00D23DF0" w:rsidRDefault="00531B5B" w:rsidP="000C2CF7">
            <w:pPr>
              <w:pStyle w:val="QPPTableTextBold"/>
            </w:pPr>
            <w:r>
              <w:t>AO6</w:t>
            </w:r>
          </w:p>
          <w:p w:rsidR="008A6501" w:rsidRPr="004E7F21" w:rsidRDefault="008A6501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prescribed.</w:t>
            </w:r>
          </w:p>
        </w:tc>
      </w:tr>
      <w:tr w:rsidR="00AE733F" w:rsidRPr="00DB0B58" w:rsidTr="00DB0B58">
        <w:trPr>
          <w:trHeight w:val="782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7</w:t>
            </w:r>
          </w:p>
          <w:p w:rsidR="00AE733F" w:rsidRPr="00C91C6A" w:rsidRDefault="004C2498" w:rsidP="000C2CF7">
            <w:pPr>
              <w:pStyle w:val="QPPTableTextBody"/>
            </w:pPr>
            <w:r>
              <w:t xml:space="preserve">Development has a </w:t>
            </w:r>
            <w:r w:rsidR="00605E50" w:rsidRPr="00C91C6A">
              <w:t xml:space="preserve">front </w:t>
            </w:r>
            <w:r w:rsidR="00605E50" w:rsidRPr="00BE43E8">
              <w:rPr>
                <w:rPrChange w:id="51" w:author="Alisha Pettit" w:date="2019-11-18T11:24:00Z">
                  <w:rPr/>
                </w:rPrChange>
              </w:rPr>
              <w:t>setback</w:t>
            </w:r>
            <w:r w:rsidR="00605E50" w:rsidRPr="00C91C6A">
              <w:t xml:space="preserve"> </w:t>
            </w:r>
            <w:r>
              <w:t xml:space="preserve">that </w:t>
            </w:r>
            <w:r w:rsidR="00605E50" w:rsidRPr="00C91C6A">
              <w:t>complement</w:t>
            </w:r>
            <w:r>
              <w:t>s</w:t>
            </w:r>
            <w:r w:rsidR="00605E50" w:rsidRPr="00C91C6A">
              <w:t xml:space="preserve"> the building </w:t>
            </w:r>
            <w:r w:rsidR="00605E50" w:rsidRPr="00BE43E8">
              <w:rPr>
                <w:rPrChange w:id="52" w:author="Alisha Pettit" w:date="2019-11-18T11:24:00Z">
                  <w:rPr/>
                </w:rPrChange>
              </w:rPr>
              <w:t>setbacks</w:t>
            </w:r>
            <w:r w:rsidR="00605E50" w:rsidRPr="00C91C6A">
              <w:t xml:space="preserve"> </w:t>
            </w:r>
            <w:r w:rsidR="00837346" w:rsidRPr="00C91C6A">
              <w:t>prevailing</w:t>
            </w:r>
            <w:r w:rsidR="0070173F" w:rsidRPr="00C91C6A">
              <w:t xml:space="preserve"> </w:t>
            </w:r>
            <w:r w:rsidR="00605E50" w:rsidRPr="00C91C6A">
              <w:t>in the street.</w:t>
            </w:r>
          </w:p>
        </w:tc>
        <w:tc>
          <w:tcPr>
            <w:tcW w:w="4151" w:type="dxa"/>
            <w:shd w:val="clear" w:color="auto" w:fill="auto"/>
          </w:tcPr>
          <w:p w:rsidR="00AE733F" w:rsidRPr="004E7F21" w:rsidRDefault="00AE733F" w:rsidP="000C2CF7">
            <w:pPr>
              <w:pStyle w:val="QPPTableTextBold"/>
            </w:pPr>
            <w:r w:rsidRPr="004E7F21">
              <w:t>AO</w:t>
            </w:r>
            <w:r w:rsidR="00531B5B">
              <w:t>7</w:t>
            </w:r>
          </w:p>
          <w:p w:rsidR="00AE733F" w:rsidRPr="00182BD9" w:rsidRDefault="00E06506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</w:t>
            </w:r>
            <w:r w:rsidR="008922E0">
              <w:t>.</w:t>
            </w:r>
          </w:p>
        </w:tc>
      </w:tr>
      <w:tr w:rsidR="006A4670" w:rsidRPr="00DB0B58" w:rsidTr="00DB0B58">
        <w:trPr>
          <w:trHeight w:val="3254"/>
        </w:trPr>
        <w:tc>
          <w:tcPr>
            <w:tcW w:w="4150" w:type="dxa"/>
            <w:vMerge w:val="restart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PO</w:t>
            </w:r>
            <w:r w:rsidR="00531B5B">
              <w:t>8</w:t>
            </w:r>
          </w:p>
          <w:p w:rsidR="006A4670" w:rsidRPr="00C91C6A" w:rsidRDefault="006A4670" w:rsidP="000C2CF7">
            <w:pPr>
              <w:pStyle w:val="QPPTableTextBody"/>
            </w:pPr>
            <w:r w:rsidRPr="008A39CD">
              <w:t>Development</w:t>
            </w:r>
            <w:r w:rsidRPr="00C91C6A">
              <w:t xml:space="preserve"> must not significantly reduce daylight to open space and habitable rooms in </w:t>
            </w:r>
            <w:r w:rsidRPr="00BE43E8">
              <w:rPr>
                <w:rPrChange w:id="53" w:author="Alisha Pettit" w:date="2019-11-18T11:24:00Z">
                  <w:rPr/>
                </w:rPrChange>
              </w:rPr>
              <w:t>adjoining premises</w:t>
            </w:r>
            <w:r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AO</w:t>
            </w:r>
            <w:r w:rsidR="00531B5B">
              <w:t>8</w:t>
            </w:r>
            <w:r>
              <w:t>.1</w:t>
            </w:r>
          </w:p>
          <w:p w:rsidR="006A4670" w:rsidRDefault="004C2498" w:rsidP="000C2CF7">
            <w:pPr>
              <w:pStyle w:val="QPPTableTextBody"/>
            </w:pPr>
            <w:r>
              <w:t xml:space="preserve">Development has a </w:t>
            </w:r>
            <w:r w:rsidR="006A4670">
              <w:t xml:space="preserve">side boundary </w:t>
            </w:r>
            <w:r w:rsidR="00EB4092" w:rsidRPr="00BE43E8">
              <w:rPr>
                <w:rPrChange w:id="54" w:author="Alisha Pettit" w:date="2019-11-18T11:24:00Z">
                  <w:rPr/>
                </w:rPrChange>
              </w:rPr>
              <w:t>setback</w:t>
            </w:r>
            <w:r w:rsidR="00F521EF">
              <w:t xml:space="preserve"> </w:t>
            </w:r>
            <w:r>
              <w:t>of</w:t>
            </w:r>
            <w:r w:rsidR="006A4670">
              <w:t xml:space="preserve"> a minimum:</w:t>
            </w:r>
          </w:p>
          <w:p w:rsidR="00F521EF" w:rsidRDefault="00F521EF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0m for a wall built to the side boundary;</w:t>
            </w:r>
          </w:p>
          <w:p w:rsidR="006A4670" w:rsidRDefault="006A4670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1.5m for a wall up to 4.5 m high;</w:t>
            </w:r>
          </w:p>
          <w:p w:rsidR="006A4670" w:rsidRDefault="006A4670" w:rsidP="00DB0B58">
            <w:pPr>
              <w:pStyle w:val="HGTableBullet2"/>
              <w:tabs>
                <w:tab w:val="clear" w:pos="567"/>
                <w:tab w:val="left" w:pos="528"/>
              </w:tabs>
              <w:ind w:left="528" w:hanging="528"/>
            </w:pPr>
            <w:r>
              <w:t>2m for a wall up to 7.5m high;</w:t>
            </w:r>
          </w:p>
          <w:p w:rsidR="006A4670" w:rsidRPr="00431E5F" w:rsidRDefault="006A4670" w:rsidP="007F2CF6">
            <w:pPr>
              <w:pStyle w:val="HGTableBullet2"/>
            </w:pPr>
            <w:r w:rsidRPr="004E2ACA">
              <w:t>2m plus 0.5 m for every 3 m (or p</w:t>
            </w:r>
            <w:r w:rsidR="008922E0" w:rsidRPr="0017796C">
              <w:t>art of 3m) over 7.5m for a wall over 7.5</w:t>
            </w:r>
            <w:r w:rsidRPr="00431E5F">
              <w:t>m high;</w:t>
            </w:r>
          </w:p>
          <w:p w:rsidR="006A4670" w:rsidRPr="004E7F21" w:rsidRDefault="008922E0" w:rsidP="007F2CF6">
            <w:pPr>
              <w:pStyle w:val="HGTableBullet2"/>
            </w:pPr>
            <w:r w:rsidRPr="00431E5F">
              <w:t>less than 1.5</w:t>
            </w:r>
            <w:r w:rsidR="006A4670" w:rsidRPr="00431E5F">
              <w:t>m where the wall is no more than 3.5m</w:t>
            </w:r>
            <w:r w:rsidRPr="00431E5F">
              <w:t xml:space="preserve"> high and no more than 15m</w:t>
            </w:r>
            <w:r w:rsidR="006A4670" w:rsidRPr="00431E5F">
              <w:t xml:space="preserve"> long.</w:t>
            </w:r>
          </w:p>
        </w:tc>
      </w:tr>
      <w:tr w:rsidR="006A4670" w:rsidRPr="00D23DF0" w:rsidTr="00DB0B58">
        <w:trPr>
          <w:trHeight w:val="1179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AO</w:t>
            </w:r>
            <w:r w:rsidR="00531B5B">
              <w:t>8</w:t>
            </w:r>
            <w:r w:rsidRPr="00C91C6A">
              <w:t>.2</w:t>
            </w:r>
          </w:p>
          <w:p w:rsidR="006A4670" w:rsidRPr="00C91C6A" w:rsidRDefault="004C2498" w:rsidP="00AF28B3">
            <w:pPr>
              <w:pStyle w:val="QPPTableTextBody"/>
            </w:pPr>
            <w:r>
              <w:t>Development has a m</w:t>
            </w:r>
            <w:r w:rsidR="006A4670" w:rsidRPr="00C91C6A">
              <w:t xml:space="preserve">inimum rear boundary </w:t>
            </w:r>
            <w:r w:rsidR="00EB4092" w:rsidRPr="00BE43E8">
              <w:rPr>
                <w:rPrChange w:id="55" w:author="Alisha Pettit" w:date="2019-11-18T11:24:00Z">
                  <w:rPr/>
                </w:rPrChange>
              </w:rPr>
              <w:t>setback</w:t>
            </w:r>
            <w:r w:rsidR="00F521EF">
              <w:t xml:space="preserve"> of</w:t>
            </w:r>
            <w:r w:rsidR="006A4670" w:rsidRPr="00C91C6A">
              <w:t xml:space="preserve"> 6</w:t>
            </w:r>
            <w:r w:rsidR="008922E0">
              <w:t>m</w:t>
            </w:r>
            <w:r w:rsidR="006A4670" w:rsidRPr="00C91C6A">
              <w:t>.</w:t>
            </w:r>
          </w:p>
        </w:tc>
      </w:tr>
      <w:tr w:rsidR="000D4BC6" w:rsidRPr="00DB0B58" w:rsidTr="00DB0B58">
        <w:trPr>
          <w:trHeight w:val="2971"/>
        </w:trPr>
        <w:tc>
          <w:tcPr>
            <w:tcW w:w="4150" w:type="dxa"/>
            <w:shd w:val="clear" w:color="auto" w:fill="auto"/>
          </w:tcPr>
          <w:p w:rsidR="000D4BC6" w:rsidRDefault="006A4670" w:rsidP="000C2CF7">
            <w:pPr>
              <w:pStyle w:val="QPPTableTextBold"/>
            </w:pPr>
            <w:r>
              <w:t>PO</w:t>
            </w:r>
            <w:r w:rsidR="00531B5B">
              <w:t>9</w:t>
            </w:r>
          </w:p>
          <w:p w:rsidR="000D4BC6" w:rsidRDefault="004C2498" w:rsidP="00F521EF">
            <w:pPr>
              <w:pStyle w:val="QPPTableTextBody"/>
            </w:pPr>
            <w:r>
              <w:t>Development provides b</w:t>
            </w:r>
            <w:r w:rsidR="00D56B94">
              <w:t>oundary walls</w:t>
            </w:r>
            <w:r>
              <w:t xml:space="preserve"> that</w:t>
            </w:r>
            <w:r w:rsidR="00F521EF">
              <w:t xml:space="preserve"> </w:t>
            </w:r>
            <w:r w:rsidR="00D56B94">
              <w:t xml:space="preserve">are limited in dimensions and openings, to minimise impacts on </w:t>
            </w:r>
            <w:r w:rsidR="000C237C" w:rsidRPr="00BE43E8">
              <w:rPr>
                <w:rPrChange w:id="56" w:author="Alisha Pettit" w:date="2019-11-18T11:24:00Z">
                  <w:rPr/>
                </w:rPrChange>
              </w:rPr>
              <w:t>adjoining premises</w:t>
            </w:r>
            <w:r w:rsidR="007A4B85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7A4B85" w:rsidRPr="00C91C6A" w:rsidRDefault="007A4B85" w:rsidP="000C2CF7">
            <w:pPr>
              <w:pStyle w:val="QPPTableTextBold"/>
            </w:pPr>
            <w:r w:rsidRPr="00C91C6A">
              <w:t>AO</w:t>
            </w:r>
            <w:r w:rsidR="00531B5B">
              <w:t>9</w:t>
            </w:r>
          </w:p>
          <w:p w:rsidR="007A4B85" w:rsidRPr="00C91C6A" w:rsidRDefault="00F521EF" w:rsidP="000C2CF7">
            <w:pPr>
              <w:pStyle w:val="QPPTableTextBody"/>
            </w:pPr>
            <w:r>
              <w:t>For d</w:t>
            </w:r>
            <w:r w:rsidR="004C2498">
              <w:t>evelopment with a</w:t>
            </w:r>
            <w:r w:rsidR="007A4B85" w:rsidRPr="00C91C6A">
              <w:t xml:space="preserve"> wall built to a side boundary</w:t>
            </w:r>
            <w:r>
              <w:t>, the wall has</w:t>
            </w:r>
            <w:r w:rsidR="007A4B85" w:rsidRPr="00C91C6A">
              <w:t>:</w:t>
            </w:r>
          </w:p>
          <w:p w:rsidR="007A4B85" w:rsidRPr="000C0566" w:rsidRDefault="007A4B85" w:rsidP="007F2CF6">
            <w:pPr>
              <w:pStyle w:val="HGTableBullet2"/>
              <w:numPr>
                <w:ilvl w:val="0"/>
                <w:numId w:val="16"/>
              </w:numPr>
            </w:pPr>
            <w:r w:rsidRPr="004E2ACA">
              <w:t>a maximum height of 3m, unless it abuts a higher existing or simultaneously constructed wall</w:t>
            </w:r>
            <w:r w:rsidR="008F4338" w:rsidRPr="0017796C">
              <w:t>;</w:t>
            </w:r>
          </w:p>
          <w:p w:rsidR="000D4BC6" w:rsidRPr="00431E5F" w:rsidRDefault="007A4B85" w:rsidP="007F2CF6">
            <w:pPr>
              <w:pStyle w:val="HGTableBullet2"/>
            </w:pPr>
            <w:r w:rsidRPr="00431E5F">
              <w:t>a maximum length of 15m where it does not abut an existing boundary wall</w:t>
            </w:r>
            <w:r w:rsidR="008F4338" w:rsidRPr="00431E5F">
              <w:t>.</w:t>
            </w:r>
          </w:p>
          <w:p w:rsidR="007A4B85" w:rsidRPr="00C91C6A" w:rsidRDefault="00D20CFD" w:rsidP="00D05440">
            <w:pPr>
              <w:pStyle w:val="QPPEditorsNoteStyle1"/>
            </w:pPr>
            <w:r w:rsidRPr="00C91C6A">
              <w:t>Note—</w:t>
            </w:r>
            <w:r w:rsidR="007A4B85" w:rsidRPr="00C91C6A">
              <w:t>Where a wall built to the boundary has a height less than 2</w:t>
            </w:r>
            <w:r w:rsidR="008922E0">
              <w:t>m</w:t>
            </w:r>
            <w:r w:rsidR="007A4B85" w:rsidRPr="00C91C6A">
              <w:t xml:space="preserve"> measured on the adjacent property, it can extend the full length of the boundary, </w:t>
            </w:r>
            <w:r w:rsidR="00D05440">
              <w:t xml:space="preserve">excluding </w:t>
            </w:r>
            <w:r w:rsidR="007A4B85" w:rsidRPr="00C91C6A">
              <w:t xml:space="preserve">any front or rear boundary </w:t>
            </w:r>
            <w:r w:rsidR="007A4B85" w:rsidRPr="00BE43E8">
              <w:rPr>
                <w:rPrChange w:id="57" w:author="Alisha Pettit" w:date="2019-11-18T11:24:00Z">
                  <w:rPr/>
                </w:rPrChange>
              </w:rPr>
              <w:t>setback</w:t>
            </w:r>
            <w:r w:rsidR="007A4B85" w:rsidRPr="00C91C6A">
              <w:t>.</w:t>
            </w:r>
          </w:p>
        </w:tc>
      </w:tr>
      <w:tr w:rsidR="00531B5B" w:rsidRPr="00DB0B58" w:rsidTr="00DB0B58">
        <w:trPr>
          <w:trHeight w:val="1608"/>
        </w:trPr>
        <w:tc>
          <w:tcPr>
            <w:tcW w:w="4150" w:type="dxa"/>
            <w:vMerge w:val="restart"/>
            <w:shd w:val="clear" w:color="auto" w:fill="auto"/>
          </w:tcPr>
          <w:p w:rsidR="00531B5B" w:rsidRDefault="00531B5B" w:rsidP="000C2CF7">
            <w:pPr>
              <w:pStyle w:val="QPPTableTextBold"/>
            </w:pPr>
            <w:r>
              <w:t>PO10</w:t>
            </w:r>
          </w:p>
          <w:p w:rsidR="00531B5B" w:rsidRDefault="00352D76" w:rsidP="000C2CF7">
            <w:pPr>
              <w:pStyle w:val="QPPTableTextBody"/>
            </w:pPr>
            <w:r>
              <w:t>Development ensures the</w:t>
            </w:r>
            <w:r w:rsidR="00531B5B">
              <w:t xml:space="preserve"> location, height, extent and materials of fencing and retaining walls must be designed to:</w:t>
            </w:r>
          </w:p>
          <w:p w:rsidR="00531B5B" w:rsidRPr="00A42188" w:rsidRDefault="00531B5B" w:rsidP="00500ED2">
            <w:pPr>
              <w:pStyle w:val="HGTableBullet2"/>
              <w:numPr>
                <w:ilvl w:val="0"/>
                <w:numId w:val="17"/>
              </w:numPr>
              <w:tabs>
                <w:tab w:val="num" w:pos="1418"/>
              </w:tabs>
              <w:ind w:left="567" w:hanging="567"/>
            </w:pPr>
            <w:r w:rsidRPr="00A42188">
              <w:t>minimise visual impact;</w:t>
            </w:r>
          </w:p>
          <w:p w:rsidR="00531B5B" w:rsidRDefault="00531B5B" w:rsidP="005202DC">
            <w:pPr>
              <w:pStyle w:val="HGTableBullet2"/>
            </w:pPr>
            <w:r w:rsidRPr="00A42188">
              <w:t xml:space="preserve">assist surveillance of street </w:t>
            </w:r>
            <w:r w:rsidRPr="00C91C6A">
              <w:t>frontages,</w:t>
            </w:r>
            <w:r w:rsidRPr="00A42188">
              <w:t xml:space="preserve"> accessways and pedestrian entry to the premises.</w:t>
            </w:r>
          </w:p>
        </w:tc>
        <w:tc>
          <w:tcPr>
            <w:tcW w:w="4151" w:type="dxa"/>
            <w:shd w:val="clear" w:color="auto" w:fill="auto"/>
          </w:tcPr>
          <w:p w:rsidR="00531B5B" w:rsidRPr="004E7F21" w:rsidRDefault="00531B5B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10.1</w:t>
            </w:r>
          </w:p>
          <w:p w:rsidR="00531B5B" w:rsidRDefault="00352D76" w:rsidP="000C2CF7">
            <w:pPr>
              <w:pStyle w:val="QPPTableTextBody"/>
            </w:pPr>
            <w:r>
              <w:t>Development provides f</w:t>
            </w:r>
            <w:r w:rsidR="00531B5B">
              <w:t xml:space="preserve">ront fences </w:t>
            </w:r>
            <w:r>
              <w:t>with</w:t>
            </w:r>
            <w:r w:rsidR="00531B5B">
              <w:t xml:space="preserve"> visual interest</w:t>
            </w:r>
            <w:r w:rsidR="00BF4AEE">
              <w:t xml:space="preserve"> that</w:t>
            </w:r>
            <w:r w:rsidR="00531B5B">
              <w:t xml:space="preserve"> allow for surveillance of the street and are:</w:t>
            </w:r>
          </w:p>
          <w:p w:rsidR="00531B5B" w:rsidRPr="000C0566" w:rsidRDefault="00531B5B" w:rsidP="007F2CF6">
            <w:pPr>
              <w:pStyle w:val="HGTableBullet2"/>
              <w:numPr>
                <w:ilvl w:val="0"/>
                <w:numId w:val="18"/>
              </w:numPr>
            </w:pPr>
            <w:r w:rsidRPr="004E2ACA">
              <w:t>articulated with gates, indentations and have transparent detailing</w:t>
            </w:r>
            <w:r w:rsidR="0009314C" w:rsidRPr="0017796C">
              <w:t>;</w:t>
            </w:r>
          </w:p>
          <w:p w:rsidR="00531B5B" w:rsidRPr="004E7F21" w:rsidRDefault="00531B5B" w:rsidP="00DB0B58">
            <w:pPr>
              <w:pStyle w:val="HGTableBullet2"/>
              <w:tabs>
                <w:tab w:val="clear" w:pos="567"/>
                <w:tab w:val="left" w:pos="528"/>
                <w:tab w:val="num" w:pos="1520"/>
              </w:tabs>
              <w:ind w:left="528" w:hanging="528"/>
            </w:pPr>
            <w:r>
              <w:t>not constructed of solid materials.</w:t>
            </w:r>
          </w:p>
        </w:tc>
      </w:tr>
      <w:tr w:rsidR="006A4670" w:rsidRPr="00DB0B58" w:rsidTr="00DB0B58">
        <w:trPr>
          <w:trHeight w:val="886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</w:t>
            </w:r>
            <w:r w:rsidR="00531B5B">
              <w:t>0</w:t>
            </w:r>
            <w:r>
              <w:t>.</w:t>
            </w:r>
            <w:r w:rsidR="00531B5B">
              <w:t>2</w:t>
            </w:r>
          </w:p>
          <w:p w:rsidR="006A4670" w:rsidRPr="004E7F21" w:rsidRDefault="00352D76" w:rsidP="000C2CF7">
            <w:pPr>
              <w:pStyle w:val="QPPTableTextBody"/>
            </w:pPr>
            <w:r>
              <w:t xml:space="preserve">Development ensures that the </w:t>
            </w:r>
            <w:r w:rsidR="006A4670">
              <w:t>combined height of any retaining wall and fence does not exceed 2</w:t>
            </w:r>
            <w:r w:rsidR="00F521EF">
              <w:t>m</w:t>
            </w:r>
            <w:r w:rsidR="006A4670">
              <w:t>.</w:t>
            </w:r>
          </w:p>
        </w:tc>
      </w:tr>
      <w:tr w:rsidR="006A4670" w:rsidRPr="00D23DF0" w:rsidTr="00DB0B58">
        <w:trPr>
          <w:trHeight w:val="942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 w:rsidR="00531B5B">
              <w:t>10.3</w:t>
            </w:r>
          </w:p>
          <w:p w:rsidR="006A4670" w:rsidRPr="004E7F21" w:rsidRDefault="00352D76" w:rsidP="000C2CF7">
            <w:pPr>
              <w:pStyle w:val="QPPTableTextBody"/>
            </w:pPr>
            <w:r>
              <w:t>Development provides r</w:t>
            </w:r>
            <w:r w:rsidR="006A4670">
              <w:t>etaining walls</w:t>
            </w:r>
            <w:r>
              <w:t xml:space="preserve"> that</w:t>
            </w:r>
            <w:r w:rsidR="006A4670">
              <w:t xml:space="preserve"> are set back from any boundary and stepped or terraced to allow landscaping to soften the appearance.</w:t>
            </w:r>
          </w:p>
        </w:tc>
      </w:tr>
      <w:tr w:rsidR="00040264" w:rsidRPr="00DB0B58" w:rsidTr="00DB0B58">
        <w:trPr>
          <w:trHeight w:val="1096"/>
        </w:trPr>
        <w:tc>
          <w:tcPr>
            <w:tcW w:w="4150" w:type="dxa"/>
            <w:shd w:val="clear" w:color="auto" w:fill="auto"/>
          </w:tcPr>
          <w:p w:rsidR="00040264" w:rsidRDefault="002156EB" w:rsidP="000C2CF7">
            <w:pPr>
              <w:pStyle w:val="QPPTableTextBold"/>
            </w:pPr>
            <w:r>
              <w:t>PO1</w:t>
            </w:r>
            <w:r w:rsidR="006542A6">
              <w:t>1</w:t>
            </w:r>
          </w:p>
          <w:p w:rsidR="00686797" w:rsidRPr="00D20CFD" w:rsidRDefault="00352D76" w:rsidP="000C2CF7">
            <w:pPr>
              <w:pStyle w:val="QPPTableTextBody"/>
            </w:pPr>
            <w:r>
              <w:t>Development ensures that l</w:t>
            </w:r>
            <w:r w:rsidR="00086AB2">
              <w:t xml:space="preserve">ight nuisance is </w:t>
            </w:r>
            <w:r w:rsidR="00040264">
              <w:t>minimised</w:t>
            </w:r>
            <w:r w:rsidR="00A92DDA">
              <w:t>.</w:t>
            </w:r>
          </w:p>
        </w:tc>
        <w:tc>
          <w:tcPr>
            <w:tcW w:w="4151" w:type="dxa"/>
            <w:shd w:val="clear" w:color="auto" w:fill="auto"/>
          </w:tcPr>
          <w:p w:rsidR="00040264" w:rsidRPr="004E7F21" w:rsidRDefault="00040264" w:rsidP="000C2CF7">
            <w:pPr>
              <w:pStyle w:val="QPPTableTextBold"/>
            </w:pPr>
            <w:r w:rsidRPr="004E7F21">
              <w:t>AO</w:t>
            </w:r>
            <w:r w:rsidR="00011063">
              <w:t>1</w:t>
            </w:r>
            <w:r w:rsidR="006542A6">
              <w:t>1</w:t>
            </w:r>
          </w:p>
          <w:p w:rsidR="00040264" w:rsidRPr="004E7F21" w:rsidRDefault="00352D76" w:rsidP="00BF4AEE">
            <w:pPr>
              <w:pStyle w:val="QPPTableTextBody"/>
            </w:pPr>
            <w:r>
              <w:t>Development ensures that the d</w:t>
            </w:r>
            <w:r w:rsidR="00EF2315">
              <w:t>esign, installation, operation and maintenance of o</w:t>
            </w:r>
            <w:r w:rsidR="00040264">
              <w:t xml:space="preserve">utdoor lighting </w:t>
            </w:r>
            <w:r w:rsidR="000C0566">
              <w:t>compl</w:t>
            </w:r>
            <w:r w:rsidR="00BF4AEE">
              <w:t>ies</w:t>
            </w:r>
            <w:r w:rsidR="000C0566">
              <w:t xml:space="preserve"> </w:t>
            </w:r>
            <w:r w:rsidR="00040264">
              <w:t xml:space="preserve">with the requirements of </w:t>
            </w:r>
            <w:r w:rsidR="00AF28B3" w:rsidRPr="00BE43E8">
              <w:rPr>
                <w:rPrChange w:id="58" w:author="Alisha Pettit" w:date="2019-11-18T11:24:00Z">
                  <w:rPr/>
                </w:rPrChange>
              </w:rPr>
              <w:t>AS 4282-1997 Control of the obtrusive effects of outdoor lighting</w:t>
            </w:r>
            <w:r w:rsidR="00AF28B3">
              <w:t>.</w:t>
            </w:r>
          </w:p>
        </w:tc>
      </w:tr>
      <w:tr w:rsidR="002156EB" w:rsidRPr="00DB0B58" w:rsidTr="00DB0B58">
        <w:trPr>
          <w:trHeight w:val="1351"/>
        </w:trPr>
        <w:tc>
          <w:tcPr>
            <w:tcW w:w="4150" w:type="dxa"/>
            <w:vMerge w:val="restart"/>
            <w:shd w:val="clear" w:color="auto" w:fill="auto"/>
          </w:tcPr>
          <w:p w:rsidR="002156EB" w:rsidRDefault="002156EB" w:rsidP="000C2CF7">
            <w:pPr>
              <w:pStyle w:val="QPPTableTextBold"/>
            </w:pPr>
            <w:r>
              <w:t>PO1</w:t>
            </w:r>
            <w:r w:rsidR="006542A6">
              <w:t>2</w:t>
            </w:r>
          </w:p>
          <w:p w:rsidR="002156EB" w:rsidRDefault="00167C0C" w:rsidP="000C2CF7">
            <w:pPr>
              <w:pStyle w:val="QPPTableTextBody"/>
            </w:pPr>
            <w:r>
              <w:t>Development provides l</w:t>
            </w:r>
            <w:r w:rsidR="002156EB">
              <w:t>andscaping</w:t>
            </w:r>
            <w:r>
              <w:t xml:space="preserve"> that</w:t>
            </w:r>
            <w:r w:rsidR="002156EB">
              <w:t>:</w:t>
            </w:r>
          </w:p>
          <w:p w:rsidR="002156EB" w:rsidRPr="00B13697" w:rsidRDefault="002156EB" w:rsidP="00B13697">
            <w:pPr>
              <w:pStyle w:val="HGTableBullet2"/>
              <w:numPr>
                <w:ilvl w:val="0"/>
                <w:numId w:val="19"/>
              </w:numPr>
            </w:pPr>
            <w:r w:rsidRPr="00B13697">
              <w:t>retains existing vegetation, including street trees;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 xml:space="preserve">is consistent with the established landscape character of the </w:t>
            </w:r>
            <w:r w:rsidR="005202DC" w:rsidRPr="00B13697">
              <w:t xml:space="preserve">applicable </w:t>
            </w:r>
            <w:r w:rsidR="00DF0918" w:rsidRPr="00B13697">
              <w:t xml:space="preserve">zone in the </w:t>
            </w:r>
            <w:r w:rsidR="00F52845">
              <w:t>r</w:t>
            </w:r>
            <w:r w:rsidRPr="00B13697">
              <w:t>esidential zone</w:t>
            </w:r>
            <w:r w:rsidR="00DF0918" w:rsidRPr="00B13697">
              <w:t>s category</w:t>
            </w:r>
            <w:r w:rsidRPr="00B13697">
              <w:t>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>provides an attractive and legible interface between the use, the streetscape, and adjoining residential uses;</w:t>
            </w:r>
          </w:p>
          <w:p w:rsidR="002156EB" w:rsidRDefault="002156EB" w:rsidP="00B13697">
            <w:pPr>
              <w:pStyle w:val="HGTableBullet2"/>
            </w:pPr>
            <w:r w:rsidRPr="00B13697">
              <w:t>screen</w:t>
            </w:r>
            <w:r w:rsidR="00D05440" w:rsidRPr="00B13697">
              <w:t>s</w:t>
            </w:r>
            <w:r w:rsidRPr="00B13697">
              <w:t xml:space="preserve"> between the use and adjoining residences </w:t>
            </w:r>
            <w:r w:rsidR="00D05440" w:rsidRPr="00B13697">
              <w:t xml:space="preserve">to maintain privacy, </w:t>
            </w:r>
            <w:r w:rsidRPr="00B13697">
              <w:t>enhance the appearance of the development, and disguise undesirable features such as outdoor storage areas or service bays.</w:t>
            </w: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.1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that s</w:t>
            </w:r>
            <w:r w:rsidR="002156EB">
              <w:t>ite design enables the retention of established trees where removal is not required to locate new</w:t>
            </w:r>
            <w:r w:rsidR="001363A7">
              <w:t xml:space="preserve"> </w:t>
            </w:r>
            <w:r w:rsidR="002156EB" w:rsidRPr="006A15F6">
              <w:t>buildings</w:t>
            </w:r>
            <w:r w:rsidR="00091133">
              <w:t>, car</w:t>
            </w:r>
            <w:r w:rsidR="001F4BBD">
              <w:t xml:space="preserve"> </w:t>
            </w:r>
            <w:r w:rsidR="002156EB" w:rsidRPr="00C91C6A">
              <w:t>parks or driveways.</w:t>
            </w:r>
          </w:p>
        </w:tc>
      </w:tr>
      <w:tr w:rsidR="002156EB" w:rsidRPr="00D23DF0" w:rsidTr="00DB0B58">
        <w:trPr>
          <w:trHeight w:val="1329"/>
        </w:trPr>
        <w:tc>
          <w:tcPr>
            <w:tcW w:w="4150" w:type="dxa"/>
            <w:vMerge/>
            <w:shd w:val="clear" w:color="auto" w:fill="auto"/>
          </w:tcPr>
          <w:p w:rsidR="002156EB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.2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l</w:t>
            </w:r>
            <w:r w:rsidR="002156EB">
              <w:t>andscape design emphasises a clear pedestrian entry point for staff, customers and visitors, and allows overlooking of the street and pedestrian entry areas.</w:t>
            </w:r>
          </w:p>
        </w:tc>
      </w:tr>
      <w:tr w:rsidR="002156EB" w:rsidRPr="00DB0B58" w:rsidTr="00DB0B58">
        <w:trPr>
          <w:trHeight w:val="1413"/>
        </w:trPr>
        <w:tc>
          <w:tcPr>
            <w:tcW w:w="4150" w:type="dxa"/>
            <w:vMerge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  <w:r w:rsidRPr="00C91C6A">
              <w:t>AO1</w:t>
            </w:r>
            <w:r w:rsidR="006542A6">
              <w:t>2</w:t>
            </w:r>
            <w:r w:rsidRPr="00C91C6A">
              <w:t>.3</w:t>
            </w:r>
          </w:p>
          <w:p w:rsidR="002156EB" w:rsidRPr="00C91C6A" w:rsidRDefault="00167C0C" w:rsidP="004E2ACA">
            <w:pPr>
              <w:pStyle w:val="QPPTableTextBody"/>
            </w:pPr>
            <w:r>
              <w:t>Development provides l</w:t>
            </w:r>
            <w:r w:rsidR="002156EB" w:rsidRPr="00C91C6A">
              <w:t>andscaped buffers a minimum of 2</w:t>
            </w:r>
            <w:r w:rsidR="00F521EF">
              <w:t>m</w:t>
            </w:r>
            <w:r w:rsidR="002156EB" w:rsidRPr="00C91C6A">
              <w:t xml:space="preserve"> wide along </w:t>
            </w:r>
            <w:r w:rsidR="002156EB" w:rsidRPr="006A15F6">
              <w:t>site</w:t>
            </w:r>
            <w:r w:rsidR="002156EB" w:rsidRPr="00C91C6A">
              <w:t xml:space="preserve"> boundaries adjoining residential uses.</w:t>
            </w:r>
          </w:p>
        </w:tc>
      </w:tr>
      <w:tr w:rsidR="005202DC" w:rsidRPr="00DB0B58" w:rsidTr="00DB0B58">
        <w:trPr>
          <w:trHeight w:val="894"/>
        </w:trPr>
        <w:tc>
          <w:tcPr>
            <w:tcW w:w="4150" w:type="dxa"/>
            <w:vMerge w:val="restart"/>
            <w:shd w:val="clear" w:color="auto" w:fill="auto"/>
          </w:tcPr>
          <w:p w:rsidR="005202DC" w:rsidRDefault="005202DC" w:rsidP="006542A6">
            <w:pPr>
              <w:pStyle w:val="QPPTableTextBold"/>
            </w:pPr>
            <w:r>
              <w:t>PO13</w:t>
            </w:r>
          </w:p>
          <w:p w:rsidR="005202DC" w:rsidRPr="00C91C6A" w:rsidRDefault="005202DC" w:rsidP="000C2CF7">
            <w:pPr>
              <w:pStyle w:val="QPPTableTextBody"/>
            </w:pPr>
            <w:r>
              <w:t xml:space="preserve">Development provides vehicular </w:t>
            </w:r>
            <w:r w:rsidRPr="00BE43E8">
              <w:rPr>
                <w:rPrChange w:id="59" w:author="Alisha Pettit" w:date="2019-11-18T11:24:00Z">
                  <w:rPr/>
                </w:rPrChange>
              </w:rPr>
              <w:t>access</w:t>
            </w:r>
            <w:r w:rsidR="00BF410D" w:rsidRPr="00BE43E8">
              <w:rPr>
                <w:rPrChange w:id="60" w:author="Alisha Pettit" w:date="2019-11-18T11:24:00Z">
                  <w:rPr/>
                </w:rPrChange>
              </w:rPr>
              <w:t xml:space="preserve"> </w:t>
            </w:r>
            <w:r w:rsidRPr="00BE43E8">
              <w:rPr>
                <w:rPrChange w:id="61" w:author="Alisha Pettit" w:date="2019-11-18T11:24:00Z">
                  <w:rPr/>
                </w:rPrChange>
              </w:rPr>
              <w:t>ways</w:t>
            </w:r>
            <w:r w:rsidRPr="00C91C6A">
              <w:t xml:space="preserve"> t</w:t>
            </w:r>
            <w:r>
              <w:t xml:space="preserve">hat are </w:t>
            </w:r>
            <w:r w:rsidR="006A1E05">
              <w:t>designed and located to:</w:t>
            </w:r>
          </w:p>
          <w:p w:rsidR="005202DC" w:rsidRPr="004E2ACA" w:rsidRDefault="005202DC" w:rsidP="007F2CF6">
            <w:pPr>
              <w:pStyle w:val="HGTableBullet2"/>
              <w:numPr>
                <w:ilvl w:val="0"/>
                <w:numId w:val="20"/>
              </w:numPr>
            </w:pPr>
            <w:r w:rsidRPr="004E2ACA">
              <w:t>minimise on-site and off-site safety conflicts between pedestrians and vehicles;</w:t>
            </w:r>
          </w:p>
          <w:p w:rsidR="005202DC" w:rsidRPr="004E2ACA" w:rsidRDefault="005202DC" w:rsidP="004E2ACA">
            <w:pPr>
              <w:pStyle w:val="HGTableBullet2"/>
            </w:pPr>
            <w:r w:rsidRPr="004E2ACA">
              <w:t>ensure efficient vehicular or pedestrian ingress to or egress from the premises;</w:t>
            </w:r>
          </w:p>
          <w:p w:rsidR="005202DC" w:rsidRPr="00D23DF0" w:rsidRDefault="005202DC" w:rsidP="0017796C">
            <w:pPr>
              <w:pStyle w:val="HGTableBullet2"/>
            </w:pPr>
            <w:r w:rsidRPr="0017796C">
              <w:t>reduce the visual impact on the streetscape.</w:t>
            </w: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0C2CF7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.1</w:t>
            </w:r>
          </w:p>
          <w:p w:rsidR="005202DC" w:rsidRPr="00C91C6A" w:rsidRDefault="005202DC" w:rsidP="005202DC">
            <w:pPr>
              <w:pStyle w:val="QPPTableTextBody"/>
            </w:pPr>
            <w:r>
              <w:t>Development provides only</w:t>
            </w:r>
            <w:r w:rsidRPr="00C91C6A">
              <w:t xml:space="preserve"> one vehicle </w:t>
            </w:r>
            <w:r w:rsidRPr="00BE43E8">
              <w:rPr>
                <w:rPrChange w:id="62" w:author="Alisha Pettit" w:date="2019-11-18T11:24:00Z">
                  <w:rPr/>
                </w:rPrChange>
              </w:rPr>
              <w:t>access</w:t>
            </w:r>
            <w:r w:rsidR="00BF410D" w:rsidRPr="00BE43E8">
              <w:rPr>
                <w:rPrChange w:id="63" w:author="Alisha Pettit" w:date="2019-11-18T11:24:00Z">
                  <w:rPr/>
                </w:rPrChange>
              </w:rPr>
              <w:t xml:space="preserve"> </w:t>
            </w:r>
            <w:r w:rsidRPr="00BE43E8">
              <w:rPr>
                <w:rPrChange w:id="64" w:author="Alisha Pettit" w:date="2019-11-18T11:24:00Z">
                  <w:rPr/>
                </w:rPrChange>
              </w:rPr>
              <w:t>way</w:t>
            </w:r>
            <w:r w:rsidRPr="00C91C6A">
              <w:t xml:space="preserve"> to the site.</w:t>
            </w:r>
          </w:p>
        </w:tc>
      </w:tr>
      <w:tr w:rsidR="005202DC" w:rsidRPr="00D23DF0" w:rsidTr="00DB0B58">
        <w:trPr>
          <w:trHeight w:val="1131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.2</w:t>
            </w:r>
          </w:p>
          <w:p w:rsidR="005202DC" w:rsidRPr="005202DC" w:rsidRDefault="005202DC" w:rsidP="005202DC">
            <w:pPr>
              <w:pStyle w:val="QPPTableTextBody"/>
            </w:pPr>
            <w:r>
              <w:t>Development ensures that t</w:t>
            </w:r>
            <w:r w:rsidRPr="00C91C6A">
              <w:t xml:space="preserve">he location of the </w:t>
            </w:r>
            <w:r w:rsidRPr="00BE43E8">
              <w:rPr>
                <w:rPrChange w:id="65" w:author="Alisha Pettit" w:date="2019-11-18T11:24:00Z">
                  <w:rPr/>
                </w:rPrChange>
              </w:rPr>
              <w:t>access</w:t>
            </w:r>
            <w:r w:rsidR="00BF410D" w:rsidRPr="00BE43E8">
              <w:rPr>
                <w:rPrChange w:id="66" w:author="Alisha Pettit" w:date="2019-11-18T11:24:00Z">
                  <w:rPr/>
                </w:rPrChange>
              </w:rPr>
              <w:t xml:space="preserve"> </w:t>
            </w:r>
            <w:r w:rsidRPr="00BE43E8">
              <w:rPr>
                <w:rPrChange w:id="67" w:author="Alisha Pettit" w:date="2019-11-18T11:24:00Z">
                  <w:rPr/>
                </w:rPrChange>
              </w:rPr>
              <w:t>way</w:t>
            </w:r>
            <w:r w:rsidRPr="00C91C6A">
              <w:t xml:space="preserve"> maintains the integrity, quality and primacy of footpaths</w:t>
            </w:r>
            <w:r>
              <w:t>.</w:t>
            </w:r>
          </w:p>
        </w:tc>
      </w:tr>
      <w:tr w:rsidR="005202DC" w:rsidRPr="00D23DF0" w:rsidTr="00DB0B58">
        <w:trPr>
          <w:trHeight w:val="1252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.3</w:t>
            </w:r>
          </w:p>
          <w:p w:rsidR="005202DC" w:rsidRPr="005202DC" w:rsidRDefault="005202DC" w:rsidP="00AF28B3">
            <w:pPr>
              <w:pStyle w:val="QPPTableTextBody"/>
            </w:pPr>
            <w:r w:rsidRPr="00C91C6A">
              <w:t xml:space="preserve">Where </w:t>
            </w:r>
            <w:r>
              <w:t>development is</w:t>
            </w:r>
            <w:r w:rsidRPr="00C91C6A">
              <w:t xml:space="preserve"> a </w:t>
            </w:r>
            <w:r w:rsidRPr="00BE43E8">
              <w:rPr>
                <w:rPrChange w:id="68" w:author="Alisha Pettit" w:date="2019-11-18T11:24:00Z">
                  <w:rPr/>
                </w:rPrChange>
              </w:rPr>
              <w:t>multiple dwelling,</w:t>
            </w:r>
            <w:r w:rsidRPr="00C91C6A">
              <w:t xml:space="preserve"> vehicle entrances are minimised in height and width, and share</w:t>
            </w:r>
            <w:r>
              <w:t>d</w:t>
            </w:r>
            <w:r w:rsidRPr="00C91C6A">
              <w:t xml:space="preserve"> use of vehicle </w:t>
            </w:r>
            <w:r>
              <w:t>accesses</w:t>
            </w:r>
            <w:r w:rsidRPr="00C91C6A">
              <w:t xml:space="preserve"> is utilised wherever possible.</w:t>
            </w:r>
          </w:p>
        </w:tc>
      </w:tr>
      <w:tr w:rsidR="00AE733F" w:rsidRPr="00DB0B58" w:rsidTr="00DB0B58">
        <w:trPr>
          <w:trHeight w:val="3817"/>
        </w:trPr>
        <w:tc>
          <w:tcPr>
            <w:tcW w:w="4150" w:type="dxa"/>
            <w:shd w:val="clear" w:color="auto" w:fill="auto"/>
          </w:tcPr>
          <w:p w:rsidR="00AE733F" w:rsidRDefault="00C02E5F" w:rsidP="00C02E5F">
            <w:pPr>
              <w:pStyle w:val="QPPTableTextBold"/>
            </w:pPr>
            <w:r>
              <w:lastRenderedPageBreak/>
              <w:t>PO14</w:t>
            </w:r>
          </w:p>
          <w:p w:rsidR="005957D4" w:rsidRDefault="00BC12D6" w:rsidP="000C2CF7">
            <w:pPr>
              <w:pStyle w:val="QPPTableTextBody"/>
            </w:pPr>
            <w:r>
              <w:t>Development provides a</w:t>
            </w:r>
            <w:r w:rsidR="005957D4">
              <w:t xml:space="preserve">dequate </w:t>
            </w:r>
            <w:r w:rsidR="00AE733F">
              <w:t>on-site car parking</w:t>
            </w:r>
            <w:r w:rsidR="005957D4">
              <w:t xml:space="preserve">, </w:t>
            </w:r>
            <w:r w:rsidR="00AE733F">
              <w:t xml:space="preserve">servicing </w:t>
            </w:r>
            <w:r w:rsidR="005957D4">
              <w:t>and</w:t>
            </w:r>
            <w:r w:rsidR="00AE733F">
              <w:t xml:space="preserve"> delivery bays </w:t>
            </w:r>
            <w:r>
              <w:t xml:space="preserve">that </w:t>
            </w:r>
            <w:r w:rsidR="00AE733F">
              <w:t>ensure that employee, customer and visitor parking associated with the use does not</w:t>
            </w:r>
            <w:r w:rsidR="007E2636">
              <w:t>:</w:t>
            </w:r>
          </w:p>
          <w:p w:rsidR="005957D4" w:rsidRDefault="00AE733F" w:rsidP="00500ED2">
            <w:pPr>
              <w:pStyle w:val="HGTableBullet2"/>
              <w:numPr>
                <w:ilvl w:val="0"/>
                <w:numId w:val="21"/>
              </w:numPr>
              <w:ind w:left="567" w:hanging="567"/>
            </w:pPr>
            <w:r>
              <w:t xml:space="preserve">dominate the </w:t>
            </w:r>
            <w:r w:rsidRPr="00C91C6A">
              <w:t>frontage of the</w:t>
            </w:r>
            <w:r>
              <w:t xml:space="preserve"> premises</w:t>
            </w:r>
            <w:r w:rsidR="005957D4">
              <w:t>;</w:t>
            </w:r>
          </w:p>
          <w:p w:rsidR="005957D4" w:rsidRDefault="00AE733F" w:rsidP="005202DC">
            <w:pPr>
              <w:pStyle w:val="HGTableBullet2"/>
            </w:pPr>
            <w:r>
              <w:t>cause on-street traffic congestion</w:t>
            </w:r>
            <w:r w:rsidR="005957D4">
              <w:t xml:space="preserve"> and </w:t>
            </w:r>
            <w:r>
              <w:t>parking delays</w:t>
            </w:r>
            <w:r w:rsidR="005957D4">
              <w:t>;</w:t>
            </w:r>
          </w:p>
          <w:p w:rsidR="004B14DF" w:rsidRDefault="005957D4" w:rsidP="005202DC">
            <w:pPr>
              <w:pStyle w:val="HGTableBullet2"/>
            </w:pPr>
            <w:r>
              <w:t>create</w:t>
            </w:r>
            <w:r w:rsidR="00AE733F">
              <w:t xml:space="preserve"> traffic circulation hazards on</w:t>
            </w:r>
            <w:r w:rsidR="00EF59BE">
              <w:t xml:space="preserve"> the adjoining street;</w:t>
            </w:r>
          </w:p>
          <w:p w:rsidR="00EF59BE" w:rsidRDefault="00673DFE" w:rsidP="005202DC">
            <w:pPr>
              <w:pStyle w:val="HGTableBullet2"/>
            </w:pPr>
            <w:r>
              <w:t xml:space="preserve">cause adverse </w:t>
            </w:r>
            <w:r w:rsidR="00EF59BE">
              <w:t xml:space="preserve">impact on residential </w:t>
            </w:r>
            <w:r w:rsidR="00233149" w:rsidRPr="00BE43E8">
              <w:rPr>
                <w:rPrChange w:id="69" w:author="Alisha Pettit" w:date="2019-11-18T11:24:00Z">
                  <w:rPr/>
                </w:rPrChange>
              </w:rPr>
              <w:t>amenity</w:t>
            </w:r>
            <w:r w:rsidR="00EF59BE">
              <w:t>.</w:t>
            </w:r>
          </w:p>
          <w:p w:rsidR="004B14DF" w:rsidRDefault="00D20CFD" w:rsidP="004B14DF">
            <w:pPr>
              <w:pStyle w:val="QPPEditorsNoteStyle1"/>
            </w:pPr>
            <w:r>
              <w:t>Note—</w:t>
            </w:r>
            <w:r w:rsidR="004B14DF">
              <w:t>O</w:t>
            </w:r>
            <w:r w:rsidR="004B14DF" w:rsidRPr="00D03ADB">
              <w:t xml:space="preserve">n-site parking </w:t>
            </w:r>
            <w:r w:rsidR="004B14DF">
              <w:t>and servicing areas are</w:t>
            </w:r>
            <w:r w:rsidR="004B14DF" w:rsidRPr="00D03ADB">
              <w:t xml:space="preserve"> provided for staff, customers and visitors </w:t>
            </w:r>
            <w:r w:rsidR="004B14DF">
              <w:t>in accordance</w:t>
            </w:r>
            <w:r w:rsidR="004B14DF" w:rsidRPr="00586E73">
              <w:t xml:space="preserve"> with </w:t>
            </w:r>
            <w:r w:rsidR="004B14DF" w:rsidRPr="00C91C6A">
              <w:t xml:space="preserve">the </w:t>
            </w:r>
            <w:r w:rsidR="004B14DF" w:rsidRPr="00BE43E8">
              <w:rPr>
                <w:rPrChange w:id="70" w:author="Alisha Pettit" w:date="2019-11-18T11:24:00Z">
                  <w:rPr/>
                </w:rPrChange>
              </w:rPr>
              <w:t>Transport, access, parking and servicing planning scheme policy</w:t>
            </w:r>
            <w:r w:rsidR="005202DC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011063" w:rsidRPr="00C91C6A">
              <w:t>1</w:t>
            </w:r>
            <w:r w:rsidR="00C02E5F">
              <w:t>4</w:t>
            </w:r>
          </w:p>
          <w:p w:rsidR="00AE733F" w:rsidRPr="00C91C6A" w:rsidRDefault="00BC12D6" w:rsidP="000C2CF7">
            <w:pPr>
              <w:pStyle w:val="QPPTableTextBody"/>
            </w:pPr>
            <w:r>
              <w:t>Development provides c</w:t>
            </w:r>
            <w:r w:rsidR="00AE733F" w:rsidRPr="00C91C6A">
              <w:t>ar parking</w:t>
            </w:r>
            <w:r>
              <w:t xml:space="preserve"> that</w:t>
            </w:r>
            <w:r w:rsidR="00C02E5F">
              <w:t xml:space="preserve"> is</w:t>
            </w:r>
            <w:r w:rsidR="006A1E05">
              <w:t>:</w:t>
            </w:r>
          </w:p>
          <w:p w:rsidR="004B14DF" w:rsidRPr="00431E5F" w:rsidRDefault="004B14DF" w:rsidP="007F2CF6">
            <w:pPr>
              <w:pStyle w:val="HGTableBullet2"/>
              <w:numPr>
                <w:ilvl w:val="0"/>
                <w:numId w:val="22"/>
              </w:numPr>
            </w:pPr>
            <w:r w:rsidRPr="004E2ACA">
              <w:t xml:space="preserve">designed to </w:t>
            </w:r>
            <w:r w:rsidR="004C1A8A" w:rsidRPr="0017796C">
              <w:t xml:space="preserve">provide </w:t>
            </w:r>
            <w:r w:rsidR="000C4E93" w:rsidRPr="0017796C">
              <w:t>sufficient</w:t>
            </w:r>
            <w:r w:rsidR="004C1A8A" w:rsidRPr="0017796C">
              <w:t xml:space="preserve"> car</w:t>
            </w:r>
            <w:r w:rsidR="0017796C">
              <w:t xml:space="preserve"> </w:t>
            </w:r>
            <w:r w:rsidR="004C1A8A" w:rsidRPr="00431E5F">
              <w:t>parking spaces</w:t>
            </w:r>
            <w:r w:rsidR="00BF410D" w:rsidRPr="00431E5F">
              <w:t xml:space="preserve"> on </w:t>
            </w:r>
            <w:r w:rsidR="005957D4" w:rsidRPr="00431E5F">
              <w:t>site</w:t>
            </w:r>
            <w:r w:rsidR="004C1A8A" w:rsidRPr="00431E5F">
              <w:t xml:space="preserve"> to </w:t>
            </w:r>
            <w:r w:rsidRPr="00431E5F">
              <w:t>minimise on-street parking demand</w:t>
            </w:r>
            <w:r w:rsidR="005957D4" w:rsidRPr="00431E5F">
              <w:t>;</w:t>
            </w:r>
          </w:p>
          <w:p w:rsidR="00AE733F" w:rsidRPr="00431E5F" w:rsidRDefault="00AE733F" w:rsidP="007F2CF6">
            <w:pPr>
              <w:pStyle w:val="HGTableBullet2"/>
            </w:pPr>
            <w:r w:rsidRPr="00431E5F">
              <w:t xml:space="preserve">provided below or at the rear of the </w:t>
            </w:r>
            <w:r w:rsidR="006834BA" w:rsidRPr="00431E5F">
              <w:t>building</w:t>
            </w:r>
            <w:r w:rsidRPr="00431E5F">
              <w:t>;</w:t>
            </w:r>
          </w:p>
          <w:p w:rsidR="00AE733F" w:rsidRPr="0017796C" w:rsidRDefault="008B1204" w:rsidP="007F2CF6">
            <w:pPr>
              <w:pStyle w:val="HGTableBullet2"/>
            </w:pPr>
            <w:r w:rsidRPr="00431E5F">
              <w:t xml:space="preserve">not </w:t>
            </w:r>
            <w:r w:rsidR="00C02E5F" w:rsidRPr="00431E5F">
              <w:t xml:space="preserve">located </w:t>
            </w:r>
            <w:r w:rsidR="00AE733F" w:rsidRPr="00431E5F">
              <w:t xml:space="preserve">within the front </w:t>
            </w:r>
            <w:r w:rsidR="00AE733F" w:rsidRPr="00BE43E8">
              <w:rPr>
                <w:rPrChange w:id="71" w:author="Alisha Pettit" w:date="2019-11-18T11:24:00Z">
                  <w:rPr/>
                </w:rPrChange>
              </w:rPr>
              <w:t>setback</w:t>
            </w:r>
            <w:r w:rsidR="00EF59BE" w:rsidRPr="004E2ACA">
              <w:t>;</w:t>
            </w:r>
          </w:p>
          <w:p w:rsidR="00EF59BE" w:rsidRPr="00C91C6A" w:rsidRDefault="00EF59BE" w:rsidP="007F2CF6">
            <w:pPr>
              <w:pStyle w:val="HGTableBullet2"/>
            </w:pPr>
            <w:r w:rsidRPr="00431E5F">
              <w:t xml:space="preserve">screened from </w:t>
            </w:r>
            <w:r w:rsidR="001F4BBD" w:rsidRPr="00431E5F">
              <w:t xml:space="preserve">adjoining residential uses by a 2m high </w:t>
            </w:r>
            <w:r w:rsidR="001F4BBD" w:rsidRPr="00BE43E8">
              <w:rPr>
                <w:rPrChange w:id="72" w:author="Alisha Pettit" w:date="2019-11-18T11:24:00Z">
                  <w:rPr/>
                </w:rPrChange>
              </w:rPr>
              <w:t>acoustic fence</w:t>
            </w:r>
            <w:r w:rsidR="001F4BBD" w:rsidRPr="004E2ACA">
              <w:t>.</w:t>
            </w:r>
          </w:p>
        </w:tc>
      </w:tr>
      <w:tr w:rsidR="00AC2967" w:rsidRPr="00D23DF0" w:rsidTr="00DB0B58">
        <w:trPr>
          <w:trHeight w:val="2357"/>
        </w:trPr>
        <w:tc>
          <w:tcPr>
            <w:tcW w:w="4150" w:type="dxa"/>
            <w:vMerge w:val="restart"/>
            <w:shd w:val="clear" w:color="auto" w:fill="auto"/>
          </w:tcPr>
          <w:p w:rsidR="00AC2967" w:rsidRDefault="00C02E5F" w:rsidP="00C02E5F">
            <w:pPr>
              <w:pStyle w:val="QPPTableTextBold"/>
            </w:pPr>
            <w:r>
              <w:t>PO15</w:t>
            </w:r>
          </w:p>
          <w:p w:rsidR="00AC2967" w:rsidRDefault="00AC2967" w:rsidP="000C2CF7">
            <w:pPr>
              <w:pStyle w:val="QPPTableTextBody"/>
            </w:pPr>
            <w:r>
              <w:t>Development protects the amenity of the neighbourhood, the p</w:t>
            </w:r>
            <w:r w:rsidRPr="00C613C5">
              <w:t>ublic realm and</w:t>
            </w:r>
            <w:r>
              <w:t xml:space="preserve"> </w:t>
            </w:r>
            <w:r w:rsidR="005202DC">
              <w:t xml:space="preserve">adjacent </w:t>
            </w:r>
            <w:r w:rsidR="00233149" w:rsidRPr="00BE43E8">
              <w:rPr>
                <w:rPrChange w:id="73" w:author="Alisha Pettit" w:date="2019-11-18T11:24:00Z">
                  <w:rPr/>
                </w:rPrChange>
              </w:rPr>
              <w:t>sensitive uses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AC2967" w:rsidRPr="005957FA" w:rsidRDefault="00AC2967" w:rsidP="000C2CF7">
            <w:pPr>
              <w:pStyle w:val="QPPTableTextBold"/>
            </w:pPr>
            <w:r w:rsidRPr="005957FA">
              <w:t>AO1</w:t>
            </w:r>
            <w:r w:rsidR="00C02E5F">
              <w:t>5</w:t>
            </w:r>
            <w:r w:rsidRPr="005957FA">
              <w:t>.1</w:t>
            </w:r>
          </w:p>
          <w:p w:rsidR="00AC2967" w:rsidRDefault="00BC12D6" w:rsidP="000C2CF7">
            <w:pPr>
              <w:pStyle w:val="QPPTableTextBody"/>
            </w:pPr>
            <w:r>
              <w:t xml:space="preserve">Development provides </w:t>
            </w:r>
            <w:r w:rsidR="005202DC">
              <w:t xml:space="preserve">for any </w:t>
            </w:r>
            <w:r>
              <w:t>a</w:t>
            </w:r>
            <w:r w:rsidR="00AC2967">
              <w:t xml:space="preserve">ir conditioning, refrigeration and other </w:t>
            </w:r>
            <w:r w:rsidR="005202DC">
              <w:t xml:space="preserve">mechanical plant, vents, exhausts and </w:t>
            </w:r>
            <w:r w:rsidR="00AC2967">
              <w:t>refuse and recycling storage areas</w:t>
            </w:r>
            <w:r w:rsidR="005202DC">
              <w:t xml:space="preserve"> to be</w:t>
            </w:r>
            <w:r w:rsidR="00AC2967">
              <w:t>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3"/>
              </w:numPr>
            </w:pPr>
            <w:r w:rsidRPr="004E2ACA">
              <w:t>located so that they are not visually obtrusive when viewed from the street;</w:t>
            </w:r>
          </w:p>
          <w:p w:rsidR="00AC2967" w:rsidRPr="0017796C" w:rsidRDefault="00AC2967" w:rsidP="007F2CF6">
            <w:pPr>
              <w:pStyle w:val="HGTableBullet2"/>
            </w:pPr>
            <w:r w:rsidRPr="0017796C">
              <w:t xml:space="preserve">screened to minimise visual impacts on </w:t>
            </w:r>
            <w:r w:rsidR="005202DC" w:rsidRPr="0017796C">
              <w:t xml:space="preserve">an </w:t>
            </w:r>
            <w:r w:rsidRPr="0017796C">
              <w:t xml:space="preserve">adjoining </w:t>
            </w:r>
            <w:r w:rsidR="00233149" w:rsidRPr="00BE43E8">
              <w:rPr>
                <w:rPrChange w:id="74" w:author="Alisha Pettit" w:date="2019-11-18T11:24:00Z">
                  <w:rPr/>
                </w:rPrChange>
              </w:rPr>
              <w:t>sensitive use</w:t>
            </w:r>
            <w:r w:rsidRPr="004E2ACA">
              <w:t>.</w:t>
            </w:r>
          </w:p>
          <w:p w:rsidR="001A1155" w:rsidRPr="00AC2967" w:rsidRDefault="001A1155" w:rsidP="007F2CF6">
            <w:pPr>
              <w:pStyle w:val="QPPEditorsNoteStyle1"/>
            </w:pPr>
            <w:r>
              <w:t>Note</w:t>
            </w:r>
            <w:r>
              <w:rPr>
                <w:rFonts w:cs="Arial"/>
              </w:rPr>
              <w:t>—</w:t>
            </w:r>
            <w:r>
              <w:t xml:space="preserve">Refer to the </w:t>
            </w:r>
            <w:r w:rsidRPr="00BE43E8">
              <w:rPr>
                <w:rPrChange w:id="75" w:author="Alisha Pettit" w:date="2019-11-18T11:24:00Z">
                  <w:rPr/>
                </w:rPrChange>
              </w:rPr>
              <w:t>Refuse planning scheme policy</w:t>
            </w:r>
            <w:r>
              <w:t xml:space="preserve"> for further guidance.</w:t>
            </w:r>
          </w:p>
        </w:tc>
      </w:tr>
      <w:tr w:rsidR="00AC2967" w:rsidRPr="00DB0B58" w:rsidTr="00DB0B58">
        <w:trPr>
          <w:trHeight w:val="3116"/>
        </w:trPr>
        <w:tc>
          <w:tcPr>
            <w:tcW w:w="4150" w:type="dxa"/>
            <w:vMerge/>
            <w:shd w:val="clear" w:color="auto" w:fill="auto"/>
          </w:tcPr>
          <w:p w:rsidR="00AC2967" w:rsidRDefault="00AC2967" w:rsidP="005957FA"/>
        </w:tc>
        <w:tc>
          <w:tcPr>
            <w:tcW w:w="4151" w:type="dxa"/>
            <w:shd w:val="clear" w:color="auto" w:fill="auto"/>
          </w:tcPr>
          <w:p w:rsidR="00AC2967" w:rsidRPr="004E7F21" w:rsidRDefault="00AC2967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C02E5F">
              <w:t>5</w:t>
            </w:r>
            <w:r>
              <w:t>.2</w:t>
            </w:r>
          </w:p>
          <w:p w:rsidR="00AC2967" w:rsidRPr="005957FA" w:rsidRDefault="00BC12D6" w:rsidP="000C2CF7">
            <w:pPr>
              <w:pStyle w:val="QPPTableTextBody"/>
            </w:pPr>
            <w:r>
              <w:t>Development provides a</w:t>
            </w:r>
            <w:r w:rsidR="00AC2967" w:rsidRPr="005957FA">
              <w:t xml:space="preserve">reas for the delivery of goods and storage and collection of rubbish bins </w:t>
            </w:r>
            <w:r>
              <w:t xml:space="preserve">that </w:t>
            </w:r>
            <w:r w:rsidR="00AC2967" w:rsidRPr="005957FA">
              <w:t>are: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4"/>
              </w:numPr>
            </w:pPr>
            <w:r w:rsidRPr="004E2ACA">
              <w:t>fully enclosed within a building; or</w:t>
            </w:r>
          </w:p>
          <w:p w:rsidR="00AC2967" w:rsidRDefault="00AC2967" w:rsidP="005202DC">
            <w:pPr>
              <w:pStyle w:val="HGTableBullet2"/>
            </w:pPr>
            <w:r>
              <w:t xml:space="preserve">where associated with a detached building and externally located, are greater </w:t>
            </w:r>
            <w:r w:rsidRPr="00C02E5F">
              <w:t>than 5</w:t>
            </w:r>
            <w:r>
              <w:t xml:space="preserve">m from an adjoining </w:t>
            </w:r>
            <w:r w:rsidR="00233149" w:rsidRPr="00BE43E8">
              <w:rPr>
                <w:rPrChange w:id="76" w:author="Alisha Pettit" w:date="2019-11-18T11:24:00Z">
                  <w:rPr/>
                </w:rPrChange>
              </w:rPr>
              <w:t>sensitive use</w:t>
            </w:r>
            <w:r>
              <w:t>; or</w:t>
            </w:r>
          </w:p>
          <w:p w:rsidR="00AC2967" w:rsidRPr="005957FA" w:rsidRDefault="00AC2967" w:rsidP="00700C73">
            <w:pPr>
              <w:pStyle w:val="HGTableBullet2"/>
            </w:pPr>
            <w:r>
              <w:t xml:space="preserve">where associated with a </w:t>
            </w:r>
            <w:r w:rsidRPr="00BE43E8">
              <w:rPr>
                <w:rPrChange w:id="77" w:author="Alisha Pettit" w:date="2019-11-18T11:24:00Z">
                  <w:rPr/>
                </w:rPrChange>
              </w:rPr>
              <w:t>multiple dwelling</w:t>
            </w:r>
            <w:r>
              <w:t xml:space="preserve">, located in accordance with the </w:t>
            </w:r>
            <w:r w:rsidR="00700C73">
              <w:t>Multiple dwelling</w:t>
            </w:r>
            <w:r w:rsidRPr="00233149">
              <w:t xml:space="preserve"> code.</w:t>
            </w:r>
          </w:p>
        </w:tc>
      </w:tr>
      <w:tr w:rsidR="008D6C19" w:rsidTr="00DB0B58">
        <w:trPr>
          <w:trHeight w:val="2072"/>
        </w:trPr>
        <w:tc>
          <w:tcPr>
            <w:tcW w:w="4150" w:type="dxa"/>
            <w:shd w:val="clear" w:color="auto" w:fill="auto"/>
          </w:tcPr>
          <w:p w:rsidR="008D6C19" w:rsidRDefault="00AC2967" w:rsidP="000C2CF7">
            <w:pPr>
              <w:pStyle w:val="QPPTableTextBold"/>
            </w:pPr>
            <w:r>
              <w:t>PO1</w:t>
            </w:r>
            <w:r w:rsidR="00C02E5F">
              <w:t>6</w:t>
            </w:r>
          </w:p>
          <w:p w:rsidR="008D66A3" w:rsidRDefault="000E021C" w:rsidP="000C2CF7">
            <w:pPr>
              <w:pStyle w:val="QPPTableTextBody"/>
            </w:pPr>
            <w:r>
              <w:t>Development ensures that the</w:t>
            </w:r>
            <w:r w:rsidR="00BC12D6">
              <w:t xml:space="preserve"> hours of operation including for deliveries, the use of indoor activity areas and </w:t>
            </w:r>
            <w:r w:rsidR="00BC12D6" w:rsidRPr="00F050E3">
              <w:t>private open space</w:t>
            </w:r>
            <w:r w:rsidR="008D6C19" w:rsidRPr="00180690">
              <w:t xml:space="preserve">, are controlled so that the use does not impact on the </w:t>
            </w:r>
            <w:r w:rsidR="00233149" w:rsidRPr="00BE43E8">
              <w:rPr>
                <w:rPrChange w:id="78" w:author="Alisha Pettit" w:date="2019-11-18T11:24:00Z">
                  <w:rPr/>
                </w:rPrChange>
              </w:rPr>
              <w:t>amenity</w:t>
            </w:r>
            <w:r w:rsidR="008D6C19" w:rsidRPr="00180690">
              <w:t xml:space="preserve"> of</w:t>
            </w:r>
            <w:r w:rsidR="008D6C19">
              <w:t xml:space="preserve"> residences within the building within which the use is located, and </w:t>
            </w:r>
            <w:r w:rsidR="0047558F">
              <w:t>nearby</w:t>
            </w:r>
            <w:r w:rsidR="008D6C19">
              <w:t xml:space="preserve"> </w:t>
            </w:r>
            <w:r w:rsidR="00233149" w:rsidRPr="00BE43E8">
              <w:rPr>
                <w:rPrChange w:id="79" w:author="Alisha Pettit" w:date="2019-11-18T11:24:00Z">
                  <w:rPr/>
                </w:rPrChange>
              </w:rPr>
              <w:t>sensitive uses</w:t>
            </w:r>
            <w:r w:rsidR="008D6C19"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C02E5F">
              <w:t>O16</w:t>
            </w:r>
          </w:p>
          <w:p w:rsidR="008D6C19" w:rsidRDefault="00E2333B" w:rsidP="000C2CF7">
            <w:pPr>
              <w:pStyle w:val="QPPTableTextBody"/>
            </w:pPr>
            <w:r>
              <w:t>Development ensures that the</w:t>
            </w:r>
            <w:r w:rsidR="008D6C19">
              <w:t xml:space="preserve"> hours of operation </w:t>
            </w:r>
            <w:r w:rsidR="0047558F">
              <w:t>including</w:t>
            </w:r>
            <w:r w:rsidR="00BC12D6">
              <w:t xml:space="preserve"> for</w:t>
            </w:r>
            <w:r w:rsidR="0047558F">
              <w:t xml:space="preserve"> deliveries</w:t>
            </w:r>
            <w:r w:rsidR="00BC12D6">
              <w:t xml:space="preserve">, </w:t>
            </w:r>
            <w:r w:rsidR="008D6C19">
              <w:t xml:space="preserve">the use of indoor activity areas and </w:t>
            </w:r>
            <w:r w:rsidR="008D6C19" w:rsidRPr="00F050E3">
              <w:t>private open space</w:t>
            </w:r>
            <w:r w:rsidR="008D6C19">
              <w:t xml:space="preserve">, are limited to between </w:t>
            </w:r>
            <w:r w:rsidR="0047558F">
              <w:t>6</w:t>
            </w:r>
            <w:r w:rsidR="008D6C19" w:rsidRPr="00CE3C81">
              <w:t>am</w:t>
            </w:r>
            <w:r w:rsidR="008D6C19">
              <w:t xml:space="preserve"> and </w:t>
            </w:r>
            <w:r w:rsidR="0047558F">
              <w:t>8</w:t>
            </w:r>
            <w:r w:rsidR="008D6C19" w:rsidRPr="00CE3C81">
              <w:t>pm</w:t>
            </w:r>
            <w:r w:rsidR="008D6C19">
              <w:t>.</w:t>
            </w:r>
          </w:p>
        </w:tc>
      </w:tr>
      <w:tr w:rsidR="008D6C19" w:rsidRPr="00DB0B58" w:rsidTr="00DB0B58">
        <w:trPr>
          <w:trHeight w:val="2239"/>
        </w:trPr>
        <w:tc>
          <w:tcPr>
            <w:tcW w:w="4150" w:type="dxa"/>
            <w:shd w:val="clear" w:color="auto" w:fill="auto"/>
          </w:tcPr>
          <w:p w:rsidR="008D6C19" w:rsidRDefault="00C02E5F" w:rsidP="00C02E5F">
            <w:pPr>
              <w:pStyle w:val="QPPTableTextBold"/>
            </w:pPr>
            <w:r>
              <w:lastRenderedPageBreak/>
              <w:t>PO17</w:t>
            </w:r>
          </w:p>
          <w:p w:rsidR="00C92D7C" w:rsidRDefault="00BC12D6" w:rsidP="00C92D7C">
            <w:pPr>
              <w:pStyle w:val="QPPTableTextBody"/>
            </w:pPr>
            <w:r>
              <w:t>Development</w:t>
            </w:r>
            <w:r w:rsidR="000008B5">
              <w:t xml:space="preserve"> </w:t>
            </w:r>
            <w:r w:rsidR="00E75A43">
              <w:t xml:space="preserve">is of a </w:t>
            </w:r>
            <w:r w:rsidR="000008B5">
              <w:t xml:space="preserve">nature and scale </w:t>
            </w:r>
            <w:r w:rsidR="00E75A43">
              <w:t xml:space="preserve">which </w:t>
            </w:r>
            <w:r w:rsidR="000008B5">
              <w:t>does not result in noise emissions that exceed the following criteria:</w:t>
            </w:r>
          </w:p>
          <w:p w:rsidR="000008B5" w:rsidRDefault="000008B5" w:rsidP="00C92D7C">
            <w:pPr>
              <w:pStyle w:val="QPPTableTextBody"/>
            </w:pPr>
            <w:r>
              <w:t>L</w:t>
            </w:r>
            <w:r w:rsidRPr="007F2CF6">
              <w:rPr>
                <w:rStyle w:val="QPPSubscriptChar"/>
              </w:rPr>
              <w:t xml:space="preserve">Aeq,adj,T </w:t>
            </w:r>
            <w:r w:rsidRPr="00A7319B">
              <w:t xml:space="preserve">emitted </w:t>
            </w:r>
            <w:r>
              <w:t>from the small</w:t>
            </w:r>
            <w:r w:rsidR="00BF410D">
              <w:t>-</w:t>
            </w:r>
            <w:r w:rsidR="00E2333B">
              <w:t>scale non-residential use is no</w:t>
            </w:r>
            <w:r w:rsidR="00E75A43">
              <w:t>t</w:t>
            </w:r>
            <w:r>
              <w:t xml:space="preserve"> greater than the rating background level plus 3 at a </w:t>
            </w:r>
            <w:r w:rsidR="00233149" w:rsidRPr="00BE43E8">
              <w:rPr>
                <w:rPrChange w:id="80" w:author="Alisha Pettit" w:date="2019-11-18T11:24:00Z">
                  <w:rPr/>
                </w:rPrChange>
              </w:rPr>
              <w:t>sensitive use</w:t>
            </w:r>
            <w:r>
              <w:t>.</w:t>
            </w:r>
          </w:p>
          <w:p w:rsidR="000008B5" w:rsidRPr="00E2333B" w:rsidRDefault="000008B5" w:rsidP="006C63F6">
            <w:pPr>
              <w:pStyle w:val="QPPTableTextBody"/>
            </w:pPr>
            <w:r w:rsidRPr="00E2333B">
              <w:t>Where T is:</w:t>
            </w:r>
          </w:p>
          <w:p w:rsidR="000008B5" w:rsidRPr="006E3F3E" w:rsidRDefault="000008B5" w:rsidP="00C92D7C">
            <w:pPr>
              <w:pStyle w:val="QPPBullet"/>
            </w:pPr>
            <w:r>
              <w:t xml:space="preserve">Day (7am to 6pm): </w:t>
            </w:r>
            <w:r w:rsidRPr="006E3F3E">
              <w:t>11hr</w:t>
            </w:r>
            <w:r w:rsidR="00E2333B">
              <w:t>;</w:t>
            </w:r>
          </w:p>
          <w:p w:rsidR="000008B5" w:rsidRPr="009127A2" w:rsidRDefault="000008B5" w:rsidP="00C92D7C">
            <w:pPr>
              <w:pStyle w:val="QPPBullet"/>
            </w:pPr>
            <w:r w:rsidRPr="006E3F3E">
              <w:t>Evening</w:t>
            </w:r>
            <w:r>
              <w:t xml:space="preserve"> (6pm to 10pm):</w:t>
            </w:r>
            <w:r w:rsidRPr="006E3F3E">
              <w:t xml:space="preserve"> 4hr</w:t>
            </w:r>
            <w:r w:rsidR="00E2333B">
              <w:t>;</w:t>
            </w:r>
          </w:p>
          <w:p w:rsidR="000008B5" w:rsidRDefault="000008B5" w:rsidP="00C92D7C">
            <w:pPr>
              <w:pStyle w:val="QPPBullet"/>
            </w:pPr>
            <w:r w:rsidRPr="006E3F3E">
              <w:t>Night</w:t>
            </w:r>
            <w:r>
              <w:t xml:space="preserve"> (10pm to 7am):</w:t>
            </w:r>
            <w:r w:rsidRPr="006E3F3E">
              <w:t xml:space="preserve"> 9hr</w:t>
            </w:r>
            <w:r>
              <w:t>.</w:t>
            </w:r>
          </w:p>
          <w:p w:rsidR="000008B5" w:rsidRPr="000C2CF7" w:rsidRDefault="000008B5" w:rsidP="000C2CF7">
            <w:pPr>
              <w:pStyle w:val="QPPTableTextBody"/>
            </w:pPr>
            <w:r>
              <w:t>Where L</w:t>
            </w:r>
            <w:r w:rsidRPr="007F2CF6">
              <w:rPr>
                <w:rStyle w:val="QPPSubscriptChar"/>
              </w:rPr>
              <w:t>Aeq,adj,T</w:t>
            </w:r>
            <w:r w:rsidRPr="00B13697">
              <w:t xml:space="preserve"> </w:t>
            </w:r>
            <w:r>
              <w:t xml:space="preserve">is the A-weighted equivalent continuous sound pressure level during measurement time T, adjusted for tonal and impulsive noise characteristics, determined in accordance with the methodology described in </w:t>
            </w:r>
            <w:r w:rsidRPr="000C2CF7">
              <w:t xml:space="preserve">the </w:t>
            </w:r>
            <w:r w:rsidRPr="00BE43E8">
              <w:rPr>
                <w:rPrChange w:id="81" w:author="Alisha Pettit" w:date="2019-11-18T11:24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0008B5" w:rsidRPr="000C2CF7" w:rsidRDefault="000008B5" w:rsidP="000C2CF7">
            <w:pPr>
              <w:pStyle w:val="QPPEditorsNoteStyle1"/>
            </w:pPr>
            <w:r w:rsidRPr="000C2CF7">
              <w:t xml:space="preserve">Note—Rating background level is to be determined in accordance with the methodology described in the </w:t>
            </w:r>
            <w:r w:rsidRPr="00BE43E8">
              <w:rPr>
                <w:rPrChange w:id="82" w:author="Alisha Pettit" w:date="2019-11-18T11:24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8D6C19" w:rsidRPr="00806CC9" w:rsidRDefault="008D6C19" w:rsidP="004E2ACA">
            <w:pPr>
              <w:pStyle w:val="QPPEditorsNoteStyle1"/>
            </w:pPr>
            <w:r w:rsidRPr="000C2CF7">
              <w:t>Note—</w:t>
            </w:r>
            <w:r w:rsidR="00431E5F">
              <w:t>A</w:t>
            </w:r>
            <w:r w:rsidRPr="000C2CF7">
              <w:t xml:space="preserve"> noise management report</w:t>
            </w:r>
            <w:r w:rsidR="00431E5F">
              <w:t xml:space="preserve"> prepared</w:t>
            </w:r>
            <w:r w:rsidRPr="000C2CF7">
              <w:t xml:space="preserve"> in accordance with the </w:t>
            </w:r>
            <w:r w:rsidR="00C952E5" w:rsidRPr="00BE43E8">
              <w:rPr>
                <w:rPrChange w:id="83" w:author="Alisha Pettit" w:date="2019-11-18T11:24:00Z">
                  <w:rPr/>
                </w:rPrChange>
              </w:rPr>
              <w:t>Noise impact assessment planning scheme policy</w:t>
            </w:r>
            <w:r w:rsidR="00C952E5" w:rsidRPr="000C2CF7">
              <w:t xml:space="preserve"> </w:t>
            </w:r>
            <w:r>
              <w:t>can assist in demonstrating</w:t>
            </w:r>
            <w:r w:rsidRPr="00DC733D">
              <w:t xml:space="preserve"> achievement of th</w:t>
            </w:r>
            <w:r>
              <w:t>is</w:t>
            </w:r>
            <w:r w:rsidRPr="00DC733D">
              <w:t xml:space="preserve"> </w:t>
            </w:r>
            <w:r>
              <w:t>performance o</w:t>
            </w:r>
            <w:r w:rsidRPr="00DC733D">
              <w:t>utcome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F02B22">
              <w:t>O1</w:t>
            </w:r>
            <w:r w:rsidR="00C02E5F">
              <w:t>7</w:t>
            </w:r>
          </w:p>
          <w:p w:rsidR="0047558F" w:rsidRDefault="00BC12D6" w:rsidP="00E2333B">
            <w:pPr>
              <w:pStyle w:val="QPPTableTextBody"/>
            </w:pPr>
            <w:r>
              <w:t>Development</w:t>
            </w:r>
            <w:r w:rsidR="001F4BBD">
              <w:t>: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>is conducted wholly within an enclosed building and does not involve outdoor activities;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 xml:space="preserve">ensures mechanical plant or equipment is </w:t>
            </w:r>
            <w:r w:rsidRPr="00BE43E8">
              <w:rPr>
                <w:rPrChange w:id="84" w:author="Alisha Pettit" w:date="2019-11-18T11:24:00Z">
                  <w:rPr/>
                </w:rPrChange>
              </w:rPr>
              <w:t>acoustically screened</w:t>
            </w:r>
            <w:r>
              <w:t xml:space="preserve"> from adjoining sensitive uses.</w:t>
            </w:r>
          </w:p>
          <w:p w:rsidR="001F4BBD" w:rsidRPr="00E86A29" w:rsidRDefault="001F4BBD" w:rsidP="001F4BBD">
            <w:pPr>
              <w:pStyle w:val="QPPEditorsNoteStyle1"/>
            </w:pPr>
            <w:r>
              <w:t>Note</w:t>
            </w:r>
            <w:r w:rsidRPr="000C2CF7">
              <w:t>—</w:t>
            </w:r>
            <w:r>
              <w:t>Mechanical plant includes generators, motors, compressors and pumps such as air</w:t>
            </w:r>
            <w:r w:rsidR="0017796C">
              <w:t xml:space="preserve"> </w:t>
            </w:r>
            <w:r>
              <w:t>conditioning, refrigerator or coldroom motors.</w:t>
            </w:r>
          </w:p>
        </w:tc>
      </w:tr>
      <w:tr w:rsidR="008D6C19" w:rsidRPr="00DB0B58" w:rsidTr="00DB0B58">
        <w:trPr>
          <w:trHeight w:val="2835"/>
        </w:trPr>
        <w:tc>
          <w:tcPr>
            <w:tcW w:w="4150" w:type="dxa"/>
            <w:shd w:val="clear" w:color="auto" w:fill="auto"/>
          </w:tcPr>
          <w:p w:rsidR="008D6C19" w:rsidRPr="002A7EBB" w:rsidRDefault="00AC2967" w:rsidP="000C2CF7">
            <w:pPr>
              <w:pStyle w:val="QPPTableTextBold"/>
            </w:pPr>
            <w:r>
              <w:t>PO</w:t>
            </w:r>
            <w:r w:rsidR="006100F1">
              <w:t>18</w:t>
            </w:r>
          </w:p>
          <w:p w:rsidR="008D6C19" w:rsidRDefault="00BC12D6" w:rsidP="000A5E51">
            <w:pPr>
              <w:pStyle w:val="QPPTableTextBody"/>
            </w:pPr>
            <w:r>
              <w:t>Development ensures that d</w:t>
            </w:r>
            <w:r w:rsidR="008D6C19">
              <w:t>irect</w:t>
            </w:r>
            <w:r w:rsidR="000A5E51">
              <w:t xml:space="preserve"> </w:t>
            </w:r>
            <w:r w:rsidR="008D6C19">
              <w:t xml:space="preserve">overlooking from the </w:t>
            </w:r>
            <w:r w:rsidR="000A5E51">
              <w:t>small-</w:t>
            </w:r>
            <w:r w:rsidR="008D6C19" w:rsidRPr="000C2CF7">
              <w:t xml:space="preserve">scale non-residential use </w:t>
            </w:r>
            <w:r w:rsidR="008D6C19">
              <w:t xml:space="preserve">to adjoining residential </w:t>
            </w:r>
            <w:r w:rsidR="008D6C19" w:rsidRPr="00BE43E8">
              <w:rPr>
                <w:rPrChange w:id="85" w:author="Alisha Pettit" w:date="2019-11-18T11:24:00Z">
                  <w:rPr/>
                </w:rPrChange>
              </w:rPr>
              <w:t>dwellings</w:t>
            </w:r>
            <w:r w:rsidR="008D6C19" w:rsidRPr="00060A10">
              <w:t xml:space="preserve"> is minimised by </w:t>
            </w:r>
            <w:r w:rsidR="008D6C19" w:rsidRPr="006A15F6">
              <w:t>building</w:t>
            </w:r>
            <w:r w:rsidR="008D6C19" w:rsidRPr="00060A10">
              <w:t xml:space="preserve"> la</w:t>
            </w:r>
            <w:r w:rsidR="008D6C19">
              <w:t>yout, location and design of windows and balconies or screening devices.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AO</w:t>
            </w:r>
            <w:r w:rsidR="006100F1">
              <w:t>18</w:t>
            </w:r>
          </w:p>
          <w:p w:rsidR="008D6C19" w:rsidRPr="00A95237" w:rsidRDefault="00BC12D6" w:rsidP="000C2CF7">
            <w:pPr>
              <w:pStyle w:val="QPPTableTextBody"/>
            </w:pPr>
            <w:r>
              <w:t>Development ensures that</w:t>
            </w:r>
            <w:r w:rsidR="00720A12">
              <w:t xml:space="preserve"> where</w:t>
            </w:r>
            <w:r>
              <w:t xml:space="preserve"> </w:t>
            </w:r>
            <w:r w:rsidR="008D6C19" w:rsidRPr="00A95237">
              <w:t>windows, balconies, v</w:t>
            </w:r>
            <w:r w:rsidR="00720A12">
              <w:t>erandahs, terraces and/or decks</w:t>
            </w:r>
            <w:r>
              <w:t xml:space="preserve"> </w:t>
            </w:r>
            <w:r w:rsidR="008D6C19" w:rsidRPr="00A95237">
              <w:t xml:space="preserve">have a direct view into windows of </w:t>
            </w:r>
            <w:r w:rsidR="008D6C19" w:rsidRPr="00BE43E8">
              <w:rPr>
                <w:rPrChange w:id="86" w:author="Alisha Pettit" w:date="2019-11-18T11:24:00Z">
                  <w:rPr/>
                </w:rPrChange>
              </w:rPr>
              <w:t>habitable rooms</w:t>
            </w:r>
            <w:r w:rsidR="008D6C19" w:rsidRPr="00060A10">
              <w:t xml:space="preserve"> in an adjoining residential </w:t>
            </w:r>
            <w:r w:rsidR="008D6C19" w:rsidRPr="00BE43E8">
              <w:rPr>
                <w:rPrChange w:id="87" w:author="Alisha Pettit" w:date="2019-11-18T11:24:00Z">
                  <w:rPr/>
                </w:rPrChange>
              </w:rPr>
              <w:t>dwelling</w:t>
            </w:r>
            <w:r w:rsidR="008D6C19" w:rsidRPr="00A95237">
              <w:t>, that view is screened by:</w:t>
            </w:r>
          </w:p>
          <w:p w:rsidR="008D6C19" w:rsidRPr="00A95237" w:rsidRDefault="008D6C19" w:rsidP="00500ED2">
            <w:pPr>
              <w:pStyle w:val="HGTableBullet2"/>
              <w:numPr>
                <w:ilvl w:val="0"/>
                <w:numId w:val="26"/>
              </w:numPr>
              <w:tabs>
                <w:tab w:val="num" w:pos="1095"/>
              </w:tabs>
              <w:ind w:left="528" w:hanging="528"/>
            </w:pPr>
            <w:r w:rsidRPr="00136508">
              <w:t>fixed opaque glazing;</w:t>
            </w:r>
          </w:p>
          <w:p w:rsidR="008D6C19" w:rsidRPr="00A95237" w:rsidRDefault="008D6C19" w:rsidP="00E2333B">
            <w:pPr>
              <w:pStyle w:val="HGTableBullet2"/>
            </w:pPr>
            <w:r w:rsidRPr="00136508">
              <w:t>fixed external</w:t>
            </w:r>
            <w:r>
              <w:t xml:space="preserve"> screens</w:t>
            </w:r>
            <w:r w:rsidRPr="00136508">
              <w:t>;</w:t>
            </w:r>
          </w:p>
          <w:p w:rsidR="008D6C19" w:rsidRPr="004E7F21" w:rsidRDefault="00E2333B" w:rsidP="00E2333B">
            <w:pPr>
              <w:pStyle w:val="HGTableBullet2"/>
            </w:pPr>
            <w:r>
              <w:t>fencing but only if</w:t>
            </w:r>
            <w:r w:rsidR="008D6C19" w:rsidRPr="00136508">
              <w:t xml:space="preserve"> overlooking from windows </w:t>
            </w:r>
            <w:r w:rsidR="008D6C19" w:rsidRPr="00060A10">
              <w:t xml:space="preserve">at </w:t>
            </w:r>
            <w:r w:rsidR="008D6C19" w:rsidRPr="00BE43E8">
              <w:rPr>
                <w:rPrChange w:id="88" w:author="Alisha Pettit" w:date="2019-11-18T11:24:00Z">
                  <w:rPr/>
                </w:rPrChange>
              </w:rPr>
              <w:t>ground level</w:t>
            </w:r>
            <w:r w:rsidR="008D6C19" w:rsidRPr="00060A10">
              <w:t>.</w:t>
            </w:r>
          </w:p>
        </w:tc>
      </w:tr>
      <w:tr w:rsidR="0013773C" w:rsidRPr="00DB0B58" w:rsidTr="005F67EC">
        <w:trPr>
          <w:trHeight w:val="1833"/>
        </w:trPr>
        <w:tc>
          <w:tcPr>
            <w:tcW w:w="4150" w:type="dxa"/>
            <w:shd w:val="clear" w:color="auto" w:fill="auto"/>
          </w:tcPr>
          <w:p w:rsidR="0013773C" w:rsidRDefault="0013773C" w:rsidP="000C2CF7">
            <w:pPr>
              <w:pStyle w:val="QPPTableTextBold"/>
            </w:pPr>
            <w:r>
              <w:t>PO1</w:t>
            </w:r>
            <w:r w:rsidR="006100F1">
              <w:t>9</w:t>
            </w:r>
          </w:p>
          <w:p w:rsidR="0013773C" w:rsidRDefault="0013773C" w:rsidP="003B339C">
            <w:pPr>
              <w:pStyle w:val="QPPTableTextBody"/>
            </w:pPr>
            <w:r w:rsidRPr="001B1856">
              <w:t xml:space="preserve">Development must create a safe environment by incorporating the key elements of </w:t>
            </w:r>
            <w:r w:rsidR="000C2CF7">
              <w:t>c</w:t>
            </w:r>
            <w:r w:rsidRPr="001B1856">
              <w:t xml:space="preserve">rime </w:t>
            </w:r>
            <w:r w:rsidR="000C2CF7">
              <w:t>p</w:t>
            </w:r>
            <w:r w:rsidRPr="001B1856">
              <w:t>r</w:t>
            </w:r>
            <w:r w:rsidR="000C2CF7">
              <w:t>evention through environmental d</w:t>
            </w:r>
            <w:r w:rsidRPr="001B1856">
              <w:t>esign.</w:t>
            </w:r>
          </w:p>
        </w:tc>
        <w:tc>
          <w:tcPr>
            <w:tcW w:w="4151" w:type="dxa"/>
            <w:shd w:val="clear" w:color="auto" w:fill="auto"/>
          </w:tcPr>
          <w:p w:rsidR="0013773C" w:rsidRPr="004E7F21" w:rsidRDefault="0013773C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6100F1">
              <w:t>9</w:t>
            </w:r>
          </w:p>
          <w:p w:rsidR="0013773C" w:rsidRPr="00AB0E94" w:rsidRDefault="0013773C" w:rsidP="006C63F6">
            <w:pPr>
              <w:pStyle w:val="QPPTableTextBody"/>
            </w:pPr>
            <w:r w:rsidRPr="00AB0E94">
              <w:t xml:space="preserve">Development incorporates the key elements of </w:t>
            </w:r>
            <w:r w:rsidR="000C2CF7">
              <w:t>c</w:t>
            </w:r>
            <w:r w:rsidRPr="00AB0E94">
              <w:t xml:space="preserve">rime </w:t>
            </w:r>
            <w:r w:rsidR="000C2CF7">
              <w:t>p</w:t>
            </w:r>
            <w:r w:rsidRPr="00AB0E94">
              <w:t xml:space="preserve">revention through </w:t>
            </w:r>
            <w:r w:rsidR="000C2CF7">
              <w:t>environmental d</w:t>
            </w:r>
            <w:r w:rsidRPr="00AB0E94">
              <w:t>esign in its layout, building</w:t>
            </w:r>
            <w:r w:rsidR="00E2333B">
              <w:t xml:space="preserve"> or</w:t>
            </w:r>
            <w:r w:rsidRPr="00AB0E94">
              <w:t xml:space="preserve"> structure design and landscaping by:</w:t>
            </w:r>
          </w:p>
          <w:p w:rsidR="0013773C" w:rsidRPr="00431E5F" w:rsidRDefault="000C2CF7" w:rsidP="007F2CF6">
            <w:pPr>
              <w:pStyle w:val="HGTableBullet2"/>
              <w:numPr>
                <w:ilvl w:val="0"/>
                <w:numId w:val="27"/>
              </w:numPr>
            </w:pPr>
            <w:r w:rsidRPr="004E2ACA">
              <w:t>f</w:t>
            </w:r>
            <w:r w:rsidR="0013773C" w:rsidRPr="0017796C">
              <w:t xml:space="preserve">acilitating casual surveillance opportunities and including good sightlines </w:t>
            </w:r>
            <w:r w:rsidR="00E2333B" w:rsidRPr="00431E5F">
              <w:t xml:space="preserve">to publicly accessible areas such as </w:t>
            </w:r>
            <w:r w:rsidR="000A5E51" w:rsidRPr="00431E5F">
              <w:t>car</w:t>
            </w:r>
            <w:r w:rsidR="00720A12" w:rsidRPr="00431E5F">
              <w:t xml:space="preserve"> parks, pathways, public toilets and</w:t>
            </w:r>
            <w:r w:rsidR="0013773C" w:rsidRPr="00431E5F">
              <w:t xml:space="preserve"> communal areas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d</w:t>
            </w:r>
            <w:r w:rsidR="0013773C" w:rsidRPr="00431E5F">
              <w:t>efining different uses and</w:t>
            </w:r>
            <w:r w:rsidR="00E2333B" w:rsidRPr="00431E5F">
              <w:t xml:space="preserve"> private and public ownership</w:t>
            </w:r>
            <w:r w:rsidR="0013773C" w:rsidRPr="00431E5F">
              <w:t xml:space="preserve"> through design and restricting access from non-residential uses into private residential dwellings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p</w:t>
            </w:r>
            <w:r w:rsidR="0013773C" w:rsidRPr="00431E5F">
              <w:t>romoting safety and minimising opportunities for graffiti and vandalism through exterior building design and orientation of buildings and use of active frontages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e</w:t>
            </w:r>
            <w:r w:rsidR="0013773C" w:rsidRPr="00431E5F">
              <w:t xml:space="preserve">nsuring publicly accessible areas </w:t>
            </w:r>
            <w:r w:rsidR="00E2333B" w:rsidRPr="00431E5F">
              <w:t>such as</w:t>
            </w:r>
            <w:r w:rsidR="0013773C" w:rsidRPr="00431E5F">
              <w:t xml:space="preserve"> car</w:t>
            </w:r>
            <w:r w:rsidR="00720A12" w:rsidRPr="00431E5F">
              <w:t xml:space="preserve"> </w:t>
            </w:r>
            <w:r w:rsidR="0013773C" w:rsidRPr="00431E5F">
              <w:t>parks, pathways, public toilets</w:t>
            </w:r>
            <w:r w:rsidR="00720A12" w:rsidRPr="00431E5F">
              <w:t xml:space="preserve"> and</w:t>
            </w:r>
            <w:r w:rsidR="0013773C" w:rsidRPr="00431E5F">
              <w:t xml:space="preserve"> communal areas are well lit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i</w:t>
            </w:r>
            <w:r w:rsidR="0013773C" w:rsidRPr="00431E5F">
              <w:t>ncluding way-finding cues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m</w:t>
            </w:r>
            <w:r w:rsidR="0013773C" w:rsidRPr="00431E5F">
              <w:t>inimising predic</w:t>
            </w:r>
            <w:r w:rsidR="00551D9D">
              <w:t>t</w:t>
            </w:r>
            <w:r w:rsidR="0013773C" w:rsidRPr="00431E5F">
              <w:t xml:space="preserve">able routes and entrapment </w:t>
            </w:r>
            <w:r w:rsidR="00E2333B" w:rsidRPr="00431E5F">
              <w:t xml:space="preserve">locations near public spaces such as </w:t>
            </w:r>
            <w:r w:rsidR="000A5E51" w:rsidRPr="00431E5F">
              <w:t>car</w:t>
            </w:r>
            <w:r w:rsidR="00720A12" w:rsidRPr="00431E5F">
              <w:t xml:space="preserve"> </w:t>
            </w:r>
            <w:r w:rsidR="0013773C" w:rsidRPr="00431E5F">
              <w:t>parks, public toilets, ATMs</w:t>
            </w:r>
            <w:r w:rsidR="00720A12" w:rsidRPr="00431E5F">
              <w:t xml:space="preserve"> and</w:t>
            </w:r>
            <w:r w:rsidR="0013773C" w:rsidRPr="00431E5F">
              <w:t xml:space="preserve"> communal areas</w:t>
            </w:r>
            <w:r w:rsidR="006100F1" w:rsidRPr="00431E5F">
              <w:t>.</w:t>
            </w:r>
          </w:p>
          <w:p w:rsidR="0013773C" w:rsidRPr="005957FA" w:rsidRDefault="00E2333B" w:rsidP="00E2333B">
            <w:pPr>
              <w:pStyle w:val="QPPEditorsNoteStyle1"/>
            </w:pPr>
            <w:r>
              <w:t>Note—</w:t>
            </w:r>
            <w:r w:rsidR="0013773C" w:rsidRPr="00F129E7">
              <w:t>For guidance in achieving the key elements of crime prevention through environmental design</w:t>
            </w:r>
            <w:r w:rsidR="0017796C">
              <w:t>,</w:t>
            </w:r>
            <w:r w:rsidR="0013773C" w:rsidRPr="00F129E7">
              <w:t xml:space="preserve"> refer to the </w:t>
            </w:r>
            <w:r w:rsidR="0013773C" w:rsidRPr="00BE43E8">
              <w:rPr>
                <w:rPrChange w:id="89" w:author="Alisha Pettit" w:date="2019-11-18T11:24:00Z">
                  <w:rPr/>
                </w:rPrChange>
              </w:rPr>
              <w:t>Crime prevention through environmental design planning scheme policy.</w:t>
            </w:r>
          </w:p>
        </w:tc>
      </w:tr>
      <w:tr w:rsidR="008D6C19" w:rsidRPr="00886EFB" w:rsidTr="00DB0B58">
        <w:trPr>
          <w:trHeight w:val="255"/>
        </w:trPr>
        <w:tc>
          <w:tcPr>
            <w:tcW w:w="8301" w:type="dxa"/>
            <w:gridSpan w:val="2"/>
            <w:shd w:val="clear" w:color="auto" w:fill="auto"/>
          </w:tcPr>
          <w:p w:rsidR="008D6C19" w:rsidRPr="005957FA" w:rsidRDefault="00367FF8" w:rsidP="00830041">
            <w:pPr>
              <w:pStyle w:val="QPPTableTextBold"/>
            </w:pPr>
            <w:r>
              <w:t>If</w:t>
            </w:r>
            <w:r w:rsidR="008D6C19" w:rsidRPr="005957FA">
              <w:t xml:space="preserve"> f</w:t>
            </w:r>
            <w:r w:rsidR="008D6C19" w:rsidRPr="00060A10">
              <w:t xml:space="preserve">or </w:t>
            </w:r>
            <w:r w:rsidR="008D6C19" w:rsidRPr="00BE43E8">
              <w:rPr>
                <w:rPrChange w:id="90" w:author="Alisha Pettit" w:date="2019-11-18T11:24:00Z">
                  <w:rPr/>
                </w:rPrChange>
              </w:rPr>
              <w:t>veterinary service</w:t>
            </w:r>
          </w:p>
        </w:tc>
      </w:tr>
      <w:tr w:rsidR="00E445BB" w:rsidRPr="00D23DF0" w:rsidTr="00DB0B58">
        <w:trPr>
          <w:trHeight w:val="908"/>
        </w:trPr>
        <w:tc>
          <w:tcPr>
            <w:tcW w:w="4150" w:type="dxa"/>
            <w:vMerge w:val="restart"/>
            <w:shd w:val="clear" w:color="auto" w:fill="auto"/>
          </w:tcPr>
          <w:p w:rsidR="00E445BB" w:rsidRDefault="00AC2967" w:rsidP="000C2CF7">
            <w:pPr>
              <w:pStyle w:val="QPPTableTextBold"/>
            </w:pPr>
            <w:r>
              <w:t>PO2</w:t>
            </w:r>
            <w:r w:rsidR="006100F1">
              <w:t>0</w:t>
            </w:r>
          </w:p>
          <w:p w:rsidR="00E445BB" w:rsidRPr="00060A10" w:rsidRDefault="00CC1FDC" w:rsidP="000C2CF7">
            <w:pPr>
              <w:pStyle w:val="QPPTableTextBody"/>
            </w:pPr>
            <w:r>
              <w:t xml:space="preserve">Development prevents </w:t>
            </w:r>
            <w:r w:rsidR="00E445BB">
              <w:t xml:space="preserve">adverse noise impacts on </w:t>
            </w:r>
            <w:r w:rsidR="00E445BB" w:rsidRPr="00233149">
              <w:t>adjoining residential premises</w:t>
            </w:r>
            <w:r w:rsidR="00E445BB">
              <w:t xml:space="preserve"> and other </w:t>
            </w:r>
            <w:r w:rsidR="00233149" w:rsidRPr="00BE43E8">
              <w:rPr>
                <w:rPrChange w:id="91" w:author="Alisha Pettit" w:date="2019-11-18T11:24:00Z">
                  <w:rPr/>
                </w:rPrChange>
              </w:rPr>
              <w:t>sensitive uses</w:t>
            </w:r>
            <w:r w:rsidR="00E445BB">
              <w:t xml:space="preserve">, </w:t>
            </w:r>
            <w:r>
              <w:t xml:space="preserve">by limiting the </w:t>
            </w:r>
            <w:r w:rsidR="00E445BB">
              <w:t xml:space="preserve">use of a premises for </w:t>
            </w:r>
            <w:r w:rsidR="00E445BB" w:rsidRPr="00BE43E8">
              <w:rPr>
                <w:rPrChange w:id="92" w:author="Alisha Pettit" w:date="2019-11-18T11:24:00Z">
                  <w:rPr/>
                </w:rPrChange>
              </w:rPr>
              <w:t>veterinary service</w:t>
            </w:r>
            <w:r w:rsidR="00E445BB" w:rsidRPr="00060A10">
              <w:t xml:space="preserve"> to:</w:t>
            </w:r>
          </w:p>
          <w:p w:rsidR="00720A12" w:rsidRDefault="00E445BB" w:rsidP="00500ED2">
            <w:pPr>
              <w:pStyle w:val="HGTableBullet2"/>
              <w:numPr>
                <w:ilvl w:val="0"/>
                <w:numId w:val="29"/>
              </w:numPr>
            </w:pPr>
            <w:r w:rsidRPr="00060A10">
              <w:t>day-clinic functions only;</w:t>
            </w:r>
          </w:p>
          <w:p w:rsidR="00E445BB" w:rsidDel="008B1204" w:rsidRDefault="00E2333B" w:rsidP="00E2333B">
            <w:pPr>
              <w:pStyle w:val="HGTableBullet2"/>
            </w:pPr>
            <w:r>
              <w:t xml:space="preserve">a </w:t>
            </w:r>
            <w:r w:rsidR="008D66A3" w:rsidRPr="00060A10">
              <w:t>stand-alone</w:t>
            </w:r>
            <w:r w:rsidR="00E445BB" w:rsidRPr="00060A10">
              <w:t xml:space="preserve">, detached </w:t>
            </w:r>
            <w:r w:rsidR="00E445BB" w:rsidRPr="00233149">
              <w:t>building</w:t>
            </w:r>
            <w:r w:rsidR="00E445BB">
              <w:t>.</w:t>
            </w:r>
          </w:p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>
              <w:t>O2</w:t>
            </w:r>
            <w:r w:rsidR="006100F1">
              <w:t>0</w:t>
            </w:r>
            <w:r>
              <w:t>.1</w:t>
            </w:r>
          </w:p>
          <w:p w:rsidR="00E445BB" w:rsidRPr="004E7F21" w:rsidDel="008B1204" w:rsidRDefault="00C9100E" w:rsidP="00F11358">
            <w:pPr>
              <w:pStyle w:val="QPPTableTextBody"/>
            </w:pPr>
            <w:r>
              <w:t>Development</w:t>
            </w:r>
            <w:r w:rsidR="00E445BB">
              <w:t xml:space="preserve"> does not involve over</w:t>
            </w:r>
            <w:r w:rsidR="006A1E05">
              <w:t>night accommodation of animals.</w:t>
            </w:r>
          </w:p>
        </w:tc>
      </w:tr>
      <w:tr w:rsidR="00E445BB" w:rsidRPr="00DB0B58" w:rsidTr="00DB0B58">
        <w:trPr>
          <w:trHeight w:val="1058"/>
        </w:trPr>
        <w:tc>
          <w:tcPr>
            <w:tcW w:w="4150" w:type="dxa"/>
            <w:vMerge/>
            <w:shd w:val="clear" w:color="auto" w:fill="auto"/>
          </w:tcPr>
          <w:p w:rsidR="00E445BB" w:rsidRDefault="00E445BB" w:rsidP="005957FA"/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 w:rsidR="006100F1">
              <w:t>O20</w:t>
            </w:r>
            <w:r>
              <w:t>.2</w:t>
            </w:r>
          </w:p>
          <w:p w:rsidR="00E445BB" w:rsidRPr="004E7F21" w:rsidRDefault="00C9100E" w:rsidP="000C2CF7">
            <w:pPr>
              <w:pStyle w:val="QPPTableTextBody"/>
            </w:pPr>
            <w:r>
              <w:t xml:space="preserve">Development </w:t>
            </w:r>
            <w:r w:rsidR="00E445BB">
              <w:t xml:space="preserve">is not located within a </w:t>
            </w:r>
            <w:r w:rsidR="00E445BB" w:rsidRPr="00BE43E8">
              <w:rPr>
                <w:rPrChange w:id="93" w:author="Alisha Pettit" w:date="2019-11-18T11:24:00Z">
                  <w:rPr/>
                </w:rPrChange>
              </w:rPr>
              <w:t>multiple dwelling</w:t>
            </w:r>
            <w:r w:rsidR="00E445BB">
              <w:t>.</w:t>
            </w:r>
          </w:p>
        </w:tc>
      </w:tr>
    </w:tbl>
    <w:p w:rsidR="00100153" w:rsidRPr="00886EFB" w:rsidRDefault="00100153" w:rsidP="003B339C">
      <w:pPr>
        <w:pStyle w:val="QPPBodytext"/>
        <w:rPr>
          <w:highlight w:val="lightGray"/>
        </w:rPr>
      </w:pPr>
    </w:p>
    <w:sectPr w:rsidR="00100153" w:rsidRPr="0088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CA" w:rsidRDefault="004E2ACA">
      <w:r>
        <w:separator/>
      </w:r>
    </w:p>
  </w:endnote>
  <w:endnote w:type="continuationSeparator" w:id="0">
    <w:p w:rsidR="004E2ACA" w:rsidRDefault="004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D75F83" w:rsidP="00AA1C5D">
    <w:pPr>
      <w:pStyle w:val="QPPFooter"/>
    </w:pPr>
    <w:r w:rsidRPr="00D75F83">
      <w:t>Part 9 – Development Codes (Small- Scale Non-Residential Uses)</w:t>
    </w:r>
    <w:r>
      <w:ptab w:relativeTo="margin" w:alignment="center" w:leader="none"/>
    </w:r>
    <w:r>
      <w:ptab w:relativeTo="margin" w:alignment="right" w:leader="none"/>
    </w:r>
    <w:r w:rsidRPr="00D75F83">
      <w:t xml:space="preserve">Effective </w:t>
    </w:r>
    <w:r w:rsidR="00B75BE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CA" w:rsidRDefault="004E2ACA">
      <w:r>
        <w:separator/>
      </w:r>
    </w:p>
  </w:footnote>
  <w:footnote w:type="continuationSeparator" w:id="0">
    <w:p w:rsidR="004E2ACA" w:rsidRDefault="004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BE43E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BE43E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8"/>
  </w:num>
  <w:num w:numId="31">
    <w:abstractNumId w:val="19"/>
  </w:num>
  <w:num w:numId="32">
    <w:abstractNumId w:val="11"/>
  </w:num>
  <w:num w:numId="33">
    <w:abstractNumId w:val="3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  <w:num w:numId="45">
    <w:abstractNumId w:val="35"/>
  </w:num>
  <w:num w:numId="46">
    <w:abstractNumId w:val="20"/>
  </w:num>
  <w:num w:numId="47">
    <w:abstractNumId w:val="17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</w:num>
  <w:num w:numId="56">
    <w:abstractNumId w:val="27"/>
    <w:lvlOverride w:ilvl="0">
      <w:startOverride w:val="1"/>
    </w:lvlOverride>
  </w:num>
  <w:num w:numId="57">
    <w:abstractNumId w:val="31"/>
  </w:num>
  <w:num w:numId="58">
    <w:abstractNumId w:val="3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RP4Vfh8Z/6EyoQoPUQq0aJdpEVk=" w:salt="cfCblHU1LOkoI/sg6vKch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B4"/>
    <w:rsid w:val="00000429"/>
    <w:rsid w:val="000008B5"/>
    <w:rsid w:val="00000AA6"/>
    <w:rsid w:val="00002211"/>
    <w:rsid w:val="00006232"/>
    <w:rsid w:val="000108E9"/>
    <w:rsid w:val="00010FB7"/>
    <w:rsid w:val="00011063"/>
    <w:rsid w:val="00011A14"/>
    <w:rsid w:val="00012447"/>
    <w:rsid w:val="000145A9"/>
    <w:rsid w:val="00015900"/>
    <w:rsid w:val="00015E07"/>
    <w:rsid w:val="000201E1"/>
    <w:rsid w:val="000215BF"/>
    <w:rsid w:val="00022CE8"/>
    <w:rsid w:val="00023805"/>
    <w:rsid w:val="00023B33"/>
    <w:rsid w:val="00025A35"/>
    <w:rsid w:val="00026EFC"/>
    <w:rsid w:val="00027EAC"/>
    <w:rsid w:val="00027F0C"/>
    <w:rsid w:val="00032172"/>
    <w:rsid w:val="000325B8"/>
    <w:rsid w:val="000330B5"/>
    <w:rsid w:val="000332C1"/>
    <w:rsid w:val="00033FB3"/>
    <w:rsid w:val="000349AA"/>
    <w:rsid w:val="00035705"/>
    <w:rsid w:val="00035E1E"/>
    <w:rsid w:val="0003697C"/>
    <w:rsid w:val="00040264"/>
    <w:rsid w:val="00044365"/>
    <w:rsid w:val="000457FF"/>
    <w:rsid w:val="00046474"/>
    <w:rsid w:val="0004792E"/>
    <w:rsid w:val="00052739"/>
    <w:rsid w:val="00052781"/>
    <w:rsid w:val="000534C6"/>
    <w:rsid w:val="00060A10"/>
    <w:rsid w:val="00063E4F"/>
    <w:rsid w:val="000663F1"/>
    <w:rsid w:val="00067955"/>
    <w:rsid w:val="0007463F"/>
    <w:rsid w:val="00074EC6"/>
    <w:rsid w:val="000819DA"/>
    <w:rsid w:val="00082A5A"/>
    <w:rsid w:val="00084B98"/>
    <w:rsid w:val="000855C9"/>
    <w:rsid w:val="00086AB2"/>
    <w:rsid w:val="00091133"/>
    <w:rsid w:val="000918AE"/>
    <w:rsid w:val="0009314C"/>
    <w:rsid w:val="0009475D"/>
    <w:rsid w:val="00095B1F"/>
    <w:rsid w:val="0009671F"/>
    <w:rsid w:val="000976EA"/>
    <w:rsid w:val="000A0041"/>
    <w:rsid w:val="000A2359"/>
    <w:rsid w:val="000A3AE4"/>
    <w:rsid w:val="000A4641"/>
    <w:rsid w:val="000A4789"/>
    <w:rsid w:val="000A5602"/>
    <w:rsid w:val="000A5BBF"/>
    <w:rsid w:val="000A5E51"/>
    <w:rsid w:val="000A60D3"/>
    <w:rsid w:val="000B07F2"/>
    <w:rsid w:val="000B0DFE"/>
    <w:rsid w:val="000B1624"/>
    <w:rsid w:val="000B216C"/>
    <w:rsid w:val="000B3F55"/>
    <w:rsid w:val="000B44A1"/>
    <w:rsid w:val="000B5751"/>
    <w:rsid w:val="000B5B9F"/>
    <w:rsid w:val="000B6143"/>
    <w:rsid w:val="000B66D8"/>
    <w:rsid w:val="000B7236"/>
    <w:rsid w:val="000B7F0B"/>
    <w:rsid w:val="000C0566"/>
    <w:rsid w:val="000C237C"/>
    <w:rsid w:val="000C2529"/>
    <w:rsid w:val="000C2CF7"/>
    <w:rsid w:val="000C4A7D"/>
    <w:rsid w:val="000C4E93"/>
    <w:rsid w:val="000C50BE"/>
    <w:rsid w:val="000C5A8E"/>
    <w:rsid w:val="000D1B19"/>
    <w:rsid w:val="000D2E70"/>
    <w:rsid w:val="000D455D"/>
    <w:rsid w:val="000D4BC6"/>
    <w:rsid w:val="000D4ED9"/>
    <w:rsid w:val="000D6365"/>
    <w:rsid w:val="000D78FD"/>
    <w:rsid w:val="000D7DB0"/>
    <w:rsid w:val="000D7F43"/>
    <w:rsid w:val="000E021C"/>
    <w:rsid w:val="000E0784"/>
    <w:rsid w:val="000E0E58"/>
    <w:rsid w:val="000E15DC"/>
    <w:rsid w:val="000E1DA5"/>
    <w:rsid w:val="000E22F8"/>
    <w:rsid w:val="000E2D5B"/>
    <w:rsid w:val="000E2F95"/>
    <w:rsid w:val="000E3AED"/>
    <w:rsid w:val="000E3E93"/>
    <w:rsid w:val="000E4D43"/>
    <w:rsid w:val="000E6211"/>
    <w:rsid w:val="000E7574"/>
    <w:rsid w:val="000F1EF9"/>
    <w:rsid w:val="000F5A14"/>
    <w:rsid w:val="000F6542"/>
    <w:rsid w:val="000F729D"/>
    <w:rsid w:val="000F729E"/>
    <w:rsid w:val="00100153"/>
    <w:rsid w:val="00100687"/>
    <w:rsid w:val="00105B76"/>
    <w:rsid w:val="00106AD2"/>
    <w:rsid w:val="00106BAC"/>
    <w:rsid w:val="00106EE7"/>
    <w:rsid w:val="00107BFC"/>
    <w:rsid w:val="00112A80"/>
    <w:rsid w:val="0011416D"/>
    <w:rsid w:val="001200A2"/>
    <w:rsid w:val="00120428"/>
    <w:rsid w:val="0012204E"/>
    <w:rsid w:val="001248F9"/>
    <w:rsid w:val="001251ED"/>
    <w:rsid w:val="00125C6E"/>
    <w:rsid w:val="0013134E"/>
    <w:rsid w:val="00131C62"/>
    <w:rsid w:val="0013597F"/>
    <w:rsid w:val="001363A7"/>
    <w:rsid w:val="0013658D"/>
    <w:rsid w:val="0013773C"/>
    <w:rsid w:val="00137D52"/>
    <w:rsid w:val="00140BE5"/>
    <w:rsid w:val="00140F7B"/>
    <w:rsid w:val="00142F8B"/>
    <w:rsid w:val="00144F95"/>
    <w:rsid w:val="00145039"/>
    <w:rsid w:val="001452B2"/>
    <w:rsid w:val="0014668B"/>
    <w:rsid w:val="00151F0C"/>
    <w:rsid w:val="001521A6"/>
    <w:rsid w:val="00155611"/>
    <w:rsid w:val="00157FE4"/>
    <w:rsid w:val="00160AAA"/>
    <w:rsid w:val="001618E5"/>
    <w:rsid w:val="0016278E"/>
    <w:rsid w:val="00164875"/>
    <w:rsid w:val="00167174"/>
    <w:rsid w:val="00167BC0"/>
    <w:rsid w:val="00167C0C"/>
    <w:rsid w:val="00170B85"/>
    <w:rsid w:val="00171A7F"/>
    <w:rsid w:val="00171C6F"/>
    <w:rsid w:val="00172665"/>
    <w:rsid w:val="0017796C"/>
    <w:rsid w:val="00182788"/>
    <w:rsid w:val="00182BD9"/>
    <w:rsid w:val="0019011C"/>
    <w:rsid w:val="00190249"/>
    <w:rsid w:val="00192E0E"/>
    <w:rsid w:val="0019361C"/>
    <w:rsid w:val="001965A5"/>
    <w:rsid w:val="00196E97"/>
    <w:rsid w:val="001A1155"/>
    <w:rsid w:val="001A29D4"/>
    <w:rsid w:val="001A3B15"/>
    <w:rsid w:val="001A4AA6"/>
    <w:rsid w:val="001A5108"/>
    <w:rsid w:val="001A781F"/>
    <w:rsid w:val="001B057C"/>
    <w:rsid w:val="001B1ADA"/>
    <w:rsid w:val="001B6512"/>
    <w:rsid w:val="001C1A9E"/>
    <w:rsid w:val="001C4656"/>
    <w:rsid w:val="001C75C9"/>
    <w:rsid w:val="001D0606"/>
    <w:rsid w:val="001D3B21"/>
    <w:rsid w:val="001E0820"/>
    <w:rsid w:val="001E1331"/>
    <w:rsid w:val="001E1D27"/>
    <w:rsid w:val="001E2F5A"/>
    <w:rsid w:val="001E3011"/>
    <w:rsid w:val="001E3A12"/>
    <w:rsid w:val="001E6DCB"/>
    <w:rsid w:val="001E782A"/>
    <w:rsid w:val="001F2820"/>
    <w:rsid w:val="001F3B7E"/>
    <w:rsid w:val="001F4A8D"/>
    <w:rsid w:val="001F4BB6"/>
    <w:rsid w:val="001F4BBD"/>
    <w:rsid w:val="001F7554"/>
    <w:rsid w:val="0020207E"/>
    <w:rsid w:val="00202F4C"/>
    <w:rsid w:val="00210A68"/>
    <w:rsid w:val="00211787"/>
    <w:rsid w:val="00212F9A"/>
    <w:rsid w:val="00213FA1"/>
    <w:rsid w:val="002142FE"/>
    <w:rsid w:val="00214AF7"/>
    <w:rsid w:val="002156EB"/>
    <w:rsid w:val="00220226"/>
    <w:rsid w:val="00221BBE"/>
    <w:rsid w:val="002224FC"/>
    <w:rsid w:val="00225226"/>
    <w:rsid w:val="002261D0"/>
    <w:rsid w:val="00231CDE"/>
    <w:rsid w:val="00233149"/>
    <w:rsid w:val="00234030"/>
    <w:rsid w:val="00236E85"/>
    <w:rsid w:val="00240967"/>
    <w:rsid w:val="00244517"/>
    <w:rsid w:val="00244EDD"/>
    <w:rsid w:val="00246C6D"/>
    <w:rsid w:val="0025183D"/>
    <w:rsid w:val="00253FEA"/>
    <w:rsid w:val="0025598E"/>
    <w:rsid w:val="002560AE"/>
    <w:rsid w:val="00260C72"/>
    <w:rsid w:val="00261E75"/>
    <w:rsid w:val="00261FA9"/>
    <w:rsid w:val="00263E4F"/>
    <w:rsid w:val="0026414C"/>
    <w:rsid w:val="0026509F"/>
    <w:rsid w:val="0026538C"/>
    <w:rsid w:val="00266E7F"/>
    <w:rsid w:val="0027013D"/>
    <w:rsid w:val="00272632"/>
    <w:rsid w:val="00273BD3"/>
    <w:rsid w:val="00276E51"/>
    <w:rsid w:val="00277E76"/>
    <w:rsid w:val="00280D68"/>
    <w:rsid w:val="00282170"/>
    <w:rsid w:val="00282E79"/>
    <w:rsid w:val="00286C57"/>
    <w:rsid w:val="0029217D"/>
    <w:rsid w:val="002922A3"/>
    <w:rsid w:val="00292E6A"/>
    <w:rsid w:val="00295A03"/>
    <w:rsid w:val="0029649D"/>
    <w:rsid w:val="00297995"/>
    <w:rsid w:val="00297E49"/>
    <w:rsid w:val="002A4C21"/>
    <w:rsid w:val="002A62CA"/>
    <w:rsid w:val="002A7EBB"/>
    <w:rsid w:val="002B0544"/>
    <w:rsid w:val="002B13ED"/>
    <w:rsid w:val="002C03C3"/>
    <w:rsid w:val="002C0F74"/>
    <w:rsid w:val="002C143C"/>
    <w:rsid w:val="002C25B5"/>
    <w:rsid w:val="002C25C9"/>
    <w:rsid w:val="002C63C8"/>
    <w:rsid w:val="002C6693"/>
    <w:rsid w:val="002D08D1"/>
    <w:rsid w:val="002D4D7E"/>
    <w:rsid w:val="002D761E"/>
    <w:rsid w:val="002E23E2"/>
    <w:rsid w:val="002E2DC4"/>
    <w:rsid w:val="002E2E21"/>
    <w:rsid w:val="002E3EB5"/>
    <w:rsid w:val="002E3F10"/>
    <w:rsid w:val="002E676E"/>
    <w:rsid w:val="002E7FCA"/>
    <w:rsid w:val="002F0BE9"/>
    <w:rsid w:val="002F0E1A"/>
    <w:rsid w:val="002F19AC"/>
    <w:rsid w:val="002F289B"/>
    <w:rsid w:val="002F2F9A"/>
    <w:rsid w:val="002F4D63"/>
    <w:rsid w:val="00300010"/>
    <w:rsid w:val="00301F1F"/>
    <w:rsid w:val="00302786"/>
    <w:rsid w:val="003059B3"/>
    <w:rsid w:val="003068BA"/>
    <w:rsid w:val="00310512"/>
    <w:rsid w:val="003106D9"/>
    <w:rsid w:val="003119F5"/>
    <w:rsid w:val="00313068"/>
    <w:rsid w:val="00314BA7"/>
    <w:rsid w:val="00314BEA"/>
    <w:rsid w:val="003203BF"/>
    <w:rsid w:val="003218CF"/>
    <w:rsid w:val="003242C4"/>
    <w:rsid w:val="00327C45"/>
    <w:rsid w:val="0033055D"/>
    <w:rsid w:val="003314FA"/>
    <w:rsid w:val="00332F6D"/>
    <w:rsid w:val="00340256"/>
    <w:rsid w:val="003405CA"/>
    <w:rsid w:val="0034349C"/>
    <w:rsid w:val="003436B3"/>
    <w:rsid w:val="0034674A"/>
    <w:rsid w:val="00346B37"/>
    <w:rsid w:val="003528E3"/>
    <w:rsid w:val="00352D76"/>
    <w:rsid w:val="00354514"/>
    <w:rsid w:val="00355112"/>
    <w:rsid w:val="00355B54"/>
    <w:rsid w:val="00355F63"/>
    <w:rsid w:val="003619E7"/>
    <w:rsid w:val="00362199"/>
    <w:rsid w:val="0036558B"/>
    <w:rsid w:val="00365CA8"/>
    <w:rsid w:val="00365D97"/>
    <w:rsid w:val="003671E8"/>
    <w:rsid w:val="00367FF8"/>
    <w:rsid w:val="00370798"/>
    <w:rsid w:val="003728ED"/>
    <w:rsid w:val="003747B5"/>
    <w:rsid w:val="00374FBB"/>
    <w:rsid w:val="00375F23"/>
    <w:rsid w:val="00380D78"/>
    <w:rsid w:val="00380F89"/>
    <w:rsid w:val="0038188C"/>
    <w:rsid w:val="003835D6"/>
    <w:rsid w:val="00384065"/>
    <w:rsid w:val="003859F0"/>
    <w:rsid w:val="00385D58"/>
    <w:rsid w:val="003911F8"/>
    <w:rsid w:val="003937BB"/>
    <w:rsid w:val="0039438E"/>
    <w:rsid w:val="00394E72"/>
    <w:rsid w:val="003969FF"/>
    <w:rsid w:val="003A095D"/>
    <w:rsid w:val="003A63A1"/>
    <w:rsid w:val="003A684A"/>
    <w:rsid w:val="003B18B2"/>
    <w:rsid w:val="003B21E1"/>
    <w:rsid w:val="003B339C"/>
    <w:rsid w:val="003B3FB3"/>
    <w:rsid w:val="003C032A"/>
    <w:rsid w:val="003C03EE"/>
    <w:rsid w:val="003C454F"/>
    <w:rsid w:val="003C7F17"/>
    <w:rsid w:val="003D1650"/>
    <w:rsid w:val="003D303D"/>
    <w:rsid w:val="003D3BEE"/>
    <w:rsid w:val="003D4281"/>
    <w:rsid w:val="003D54E0"/>
    <w:rsid w:val="003D5C04"/>
    <w:rsid w:val="003D60E4"/>
    <w:rsid w:val="003E2CBC"/>
    <w:rsid w:val="003E4672"/>
    <w:rsid w:val="003E6186"/>
    <w:rsid w:val="003E7053"/>
    <w:rsid w:val="003F0A88"/>
    <w:rsid w:val="003F2E15"/>
    <w:rsid w:val="003F4EEA"/>
    <w:rsid w:val="003F6AAD"/>
    <w:rsid w:val="003F712C"/>
    <w:rsid w:val="003F753A"/>
    <w:rsid w:val="003F7A99"/>
    <w:rsid w:val="003F7F85"/>
    <w:rsid w:val="00400711"/>
    <w:rsid w:val="00401DF8"/>
    <w:rsid w:val="00402285"/>
    <w:rsid w:val="004064BD"/>
    <w:rsid w:val="0041264D"/>
    <w:rsid w:val="00413AC4"/>
    <w:rsid w:val="00416247"/>
    <w:rsid w:val="00420357"/>
    <w:rsid w:val="00425423"/>
    <w:rsid w:val="00426015"/>
    <w:rsid w:val="00427E95"/>
    <w:rsid w:val="0043049D"/>
    <w:rsid w:val="00431E0F"/>
    <w:rsid w:val="00431E5F"/>
    <w:rsid w:val="00433BBE"/>
    <w:rsid w:val="004369F3"/>
    <w:rsid w:val="00437334"/>
    <w:rsid w:val="00437814"/>
    <w:rsid w:val="00437F6F"/>
    <w:rsid w:val="00441197"/>
    <w:rsid w:val="00441C5B"/>
    <w:rsid w:val="004444C0"/>
    <w:rsid w:val="004454DE"/>
    <w:rsid w:val="00446616"/>
    <w:rsid w:val="004514FA"/>
    <w:rsid w:val="004559DE"/>
    <w:rsid w:val="00464F8C"/>
    <w:rsid w:val="00465A07"/>
    <w:rsid w:val="0047558F"/>
    <w:rsid w:val="00476CAF"/>
    <w:rsid w:val="004777FA"/>
    <w:rsid w:val="00480A86"/>
    <w:rsid w:val="00482549"/>
    <w:rsid w:val="0048652E"/>
    <w:rsid w:val="00486D4B"/>
    <w:rsid w:val="00487522"/>
    <w:rsid w:val="00487946"/>
    <w:rsid w:val="00487D10"/>
    <w:rsid w:val="004903F6"/>
    <w:rsid w:val="00491D2F"/>
    <w:rsid w:val="00494CD9"/>
    <w:rsid w:val="00496582"/>
    <w:rsid w:val="004A0B5B"/>
    <w:rsid w:val="004A500F"/>
    <w:rsid w:val="004A5D29"/>
    <w:rsid w:val="004B11CB"/>
    <w:rsid w:val="004B14DF"/>
    <w:rsid w:val="004B2A02"/>
    <w:rsid w:val="004B5186"/>
    <w:rsid w:val="004B60B9"/>
    <w:rsid w:val="004B63E9"/>
    <w:rsid w:val="004B67D6"/>
    <w:rsid w:val="004B7395"/>
    <w:rsid w:val="004C0B63"/>
    <w:rsid w:val="004C122F"/>
    <w:rsid w:val="004C157C"/>
    <w:rsid w:val="004C1A8A"/>
    <w:rsid w:val="004C2498"/>
    <w:rsid w:val="004C5E05"/>
    <w:rsid w:val="004C63CE"/>
    <w:rsid w:val="004C72C2"/>
    <w:rsid w:val="004D1E77"/>
    <w:rsid w:val="004D4C71"/>
    <w:rsid w:val="004D741A"/>
    <w:rsid w:val="004E2ACA"/>
    <w:rsid w:val="004E4150"/>
    <w:rsid w:val="004E6B4D"/>
    <w:rsid w:val="004E7F21"/>
    <w:rsid w:val="004F083E"/>
    <w:rsid w:val="004F08CB"/>
    <w:rsid w:val="004F0A6A"/>
    <w:rsid w:val="004F1B22"/>
    <w:rsid w:val="004F2EE7"/>
    <w:rsid w:val="004F3C10"/>
    <w:rsid w:val="004F3E6C"/>
    <w:rsid w:val="004F5DCB"/>
    <w:rsid w:val="005007FB"/>
    <w:rsid w:val="00500ED2"/>
    <w:rsid w:val="00504DDF"/>
    <w:rsid w:val="00505481"/>
    <w:rsid w:val="00506688"/>
    <w:rsid w:val="00506738"/>
    <w:rsid w:val="00511F6B"/>
    <w:rsid w:val="0051361F"/>
    <w:rsid w:val="00513933"/>
    <w:rsid w:val="005202DC"/>
    <w:rsid w:val="00520DB7"/>
    <w:rsid w:val="00522C30"/>
    <w:rsid w:val="00523A17"/>
    <w:rsid w:val="005242B5"/>
    <w:rsid w:val="005252AF"/>
    <w:rsid w:val="005253B9"/>
    <w:rsid w:val="00531442"/>
    <w:rsid w:val="00531B5B"/>
    <w:rsid w:val="0053226D"/>
    <w:rsid w:val="00532AFF"/>
    <w:rsid w:val="00533756"/>
    <w:rsid w:val="005357CA"/>
    <w:rsid w:val="00535CDD"/>
    <w:rsid w:val="0054035C"/>
    <w:rsid w:val="00540B36"/>
    <w:rsid w:val="00540CEC"/>
    <w:rsid w:val="005418AA"/>
    <w:rsid w:val="00541905"/>
    <w:rsid w:val="00542807"/>
    <w:rsid w:val="005429CA"/>
    <w:rsid w:val="0054429F"/>
    <w:rsid w:val="00550051"/>
    <w:rsid w:val="005510E6"/>
    <w:rsid w:val="00551D9D"/>
    <w:rsid w:val="005561C4"/>
    <w:rsid w:val="00556D31"/>
    <w:rsid w:val="00556E0C"/>
    <w:rsid w:val="00562056"/>
    <w:rsid w:val="00562D18"/>
    <w:rsid w:val="0056304B"/>
    <w:rsid w:val="00564AD8"/>
    <w:rsid w:val="00567093"/>
    <w:rsid w:val="0056711C"/>
    <w:rsid w:val="005674E3"/>
    <w:rsid w:val="00567761"/>
    <w:rsid w:val="005677D0"/>
    <w:rsid w:val="00567A4F"/>
    <w:rsid w:val="005701B2"/>
    <w:rsid w:val="00572012"/>
    <w:rsid w:val="00573597"/>
    <w:rsid w:val="005736EA"/>
    <w:rsid w:val="00573E7A"/>
    <w:rsid w:val="00575951"/>
    <w:rsid w:val="005769C5"/>
    <w:rsid w:val="00580492"/>
    <w:rsid w:val="00580A32"/>
    <w:rsid w:val="00581C4D"/>
    <w:rsid w:val="00583199"/>
    <w:rsid w:val="00585AAE"/>
    <w:rsid w:val="005868EA"/>
    <w:rsid w:val="00586E73"/>
    <w:rsid w:val="00591D80"/>
    <w:rsid w:val="0059274F"/>
    <w:rsid w:val="005957D4"/>
    <w:rsid w:val="005957FA"/>
    <w:rsid w:val="00597F26"/>
    <w:rsid w:val="005A3593"/>
    <w:rsid w:val="005A35B3"/>
    <w:rsid w:val="005A3D94"/>
    <w:rsid w:val="005B18D0"/>
    <w:rsid w:val="005B3358"/>
    <w:rsid w:val="005B5A9F"/>
    <w:rsid w:val="005B729F"/>
    <w:rsid w:val="005B7378"/>
    <w:rsid w:val="005C4502"/>
    <w:rsid w:val="005C66DE"/>
    <w:rsid w:val="005D12B8"/>
    <w:rsid w:val="005D4DC0"/>
    <w:rsid w:val="005D7B10"/>
    <w:rsid w:val="005E0C72"/>
    <w:rsid w:val="005E0F6E"/>
    <w:rsid w:val="005E2180"/>
    <w:rsid w:val="005E26C7"/>
    <w:rsid w:val="005E2E3E"/>
    <w:rsid w:val="005E3B76"/>
    <w:rsid w:val="005E4311"/>
    <w:rsid w:val="005E43A4"/>
    <w:rsid w:val="005E62A2"/>
    <w:rsid w:val="005E7900"/>
    <w:rsid w:val="005F0EB5"/>
    <w:rsid w:val="005F11B0"/>
    <w:rsid w:val="005F1299"/>
    <w:rsid w:val="005F1A5D"/>
    <w:rsid w:val="005F2A38"/>
    <w:rsid w:val="005F509E"/>
    <w:rsid w:val="005F67EC"/>
    <w:rsid w:val="005F76E1"/>
    <w:rsid w:val="00601292"/>
    <w:rsid w:val="006030D0"/>
    <w:rsid w:val="006051D5"/>
    <w:rsid w:val="00605E50"/>
    <w:rsid w:val="00606077"/>
    <w:rsid w:val="00606186"/>
    <w:rsid w:val="00607A26"/>
    <w:rsid w:val="00607A6B"/>
    <w:rsid w:val="006100F1"/>
    <w:rsid w:val="0061204B"/>
    <w:rsid w:val="0061367A"/>
    <w:rsid w:val="00613C9B"/>
    <w:rsid w:val="00615E8B"/>
    <w:rsid w:val="00615FED"/>
    <w:rsid w:val="00620ADE"/>
    <w:rsid w:val="00620B81"/>
    <w:rsid w:val="00620E4F"/>
    <w:rsid w:val="006244E1"/>
    <w:rsid w:val="0062582C"/>
    <w:rsid w:val="00632150"/>
    <w:rsid w:val="00632912"/>
    <w:rsid w:val="0063525C"/>
    <w:rsid w:val="0063594E"/>
    <w:rsid w:val="00635C78"/>
    <w:rsid w:val="006360AB"/>
    <w:rsid w:val="0063687E"/>
    <w:rsid w:val="00637FDF"/>
    <w:rsid w:val="00642184"/>
    <w:rsid w:val="00644F98"/>
    <w:rsid w:val="00646B52"/>
    <w:rsid w:val="00651D8C"/>
    <w:rsid w:val="00652AE0"/>
    <w:rsid w:val="006542A6"/>
    <w:rsid w:val="006542E8"/>
    <w:rsid w:val="00656ED8"/>
    <w:rsid w:val="006623EA"/>
    <w:rsid w:val="0066557F"/>
    <w:rsid w:val="0066633A"/>
    <w:rsid w:val="00672623"/>
    <w:rsid w:val="00672B3B"/>
    <w:rsid w:val="00673CC4"/>
    <w:rsid w:val="00673D69"/>
    <w:rsid w:val="00673DFE"/>
    <w:rsid w:val="00676560"/>
    <w:rsid w:val="00677C2B"/>
    <w:rsid w:val="00680CA9"/>
    <w:rsid w:val="00680CF1"/>
    <w:rsid w:val="0068175B"/>
    <w:rsid w:val="006834BA"/>
    <w:rsid w:val="00686797"/>
    <w:rsid w:val="00686EF0"/>
    <w:rsid w:val="0068763E"/>
    <w:rsid w:val="00690B37"/>
    <w:rsid w:val="00694E8C"/>
    <w:rsid w:val="00695142"/>
    <w:rsid w:val="006A049C"/>
    <w:rsid w:val="006A06C8"/>
    <w:rsid w:val="006A15F6"/>
    <w:rsid w:val="006A1C48"/>
    <w:rsid w:val="006A1E05"/>
    <w:rsid w:val="006A2116"/>
    <w:rsid w:val="006A4670"/>
    <w:rsid w:val="006A4816"/>
    <w:rsid w:val="006A5132"/>
    <w:rsid w:val="006B051E"/>
    <w:rsid w:val="006C0D2C"/>
    <w:rsid w:val="006C0E1C"/>
    <w:rsid w:val="006C1134"/>
    <w:rsid w:val="006C376E"/>
    <w:rsid w:val="006C63F6"/>
    <w:rsid w:val="006C77F4"/>
    <w:rsid w:val="006D11BF"/>
    <w:rsid w:val="006D2D1B"/>
    <w:rsid w:val="006D3258"/>
    <w:rsid w:val="006D76B5"/>
    <w:rsid w:val="006E0192"/>
    <w:rsid w:val="006E0E9F"/>
    <w:rsid w:val="006E32CB"/>
    <w:rsid w:val="006E5320"/>
    <w:rsid w:val="006E65E3"/>
    <w:rsid w:val="006F048B"/>
    <w:rsid w:val="006F3F49"/>
    <w:rsid w:val="006F404F"/>
    <w:rsid w:val="006F4C92"/>
    <w:rsid w:val="006F686B"/>
    <w:rsid w:val="0070033C"/>
    <w:rsid w:val="007004B8"/>
    <w:rsid w:val="00700C73"/>
    <w:rsid w:val="0070173F"/>
    <w:rsid w:val="00702725"/>
    <w:rsid w:val="00702839"/>
    <w:rsid w:val="00703C87"/>
    <w:rsid w:val="0070457B"/>
    <w:rsid w:val="00706B1E"/>
    <w:rsid w:val="00706DFD"/>
    <w:rsid w:val="00710975"/>
    <w:rsid w:val="00710BF4"/>
    <w:rsid w:val="0071123B"/>
    <w:rsid w:val="00711A11"/>
    <w:rsid w:val="007151CE"/>
    <w:rsid w:val="00720A12"/>
    <w:rsid w:val="00723569"/>
    <w:rsid w:val="00724513"/>
    <w:rsid w:val="00725148"/>
    <w:rsid w:val="0073014F"/>
    <w:rsid w:val="007313CF"/>
    <w:rsid w:val="00732F27"/>
    <w:rsid w:val="00733D2D"/>
    <w:rsid w:val="007347E9"/>
    <w:rsid w:val="00735452"/>
    <w:rsid w:val="00737E47"/>
    <w:rsid w:val="00740554"/>
    <w:rsid w:val="0074144A"/>
    <w:rsid w:val="007414E6"/>
    <w:rsid w:val="00742024"/>
    <w:rsid w:val="0074272C"/>
    <w:rsid w:val="0074330A"/>
    <w:rsid w:val="0074423C"/>
    <w:rsid w:val="0074693B"/>
    <w:rsid w:val="00746BCA"/>
    <w:rsid w:val="00747B00"/>
    <w:rsid w:val="00747DEB"/>
    <w:rsid w:val="007507B0"/>
    <w:rsid w:val="00750A6E"/>
    <w:rsid w:val="00750AE1"/>
    <w:rsid w:val="00751983"/>
    <w:rsid w:val="00752715"/>
    <w:rsid w:val="0075294D"/>
    <w:rsid w:val="00752BDC"/>
    <w:rsid w:val="007532B0"/>
    <w:rsid w:val="00754DA0"/>
    <w:rsid w:val="007561E1"/>
    <w:rsid w:val="007572E1"/>
    <w:rsid w:val="00757963"/>
    <w:rsid w:val="00757A35"/>
    <w:rsid w:val="0076571C"/>
    <w:rsid w:val="00765B73"/>
    <w:rsid w:val="00765FB0"/>
    <w:rsid w:val="00767A08"/>
    <w:rsid w:val="00770316"/>
    <w:rsid w:val="00773E40"/>
    <w:rsid w:val="00775995"/>
    <w:rsid w:val="00780F15"/>
    <w:rsid w:val="0078132D"/>
    <w:rsid w:val="00782514"/>
    <w:rsid w:val="00783D4C"/>
    <w:rsid w:val="00784277"/>
    <w:rsid w:val="00784D65"/>
    <w:rsid w:val="007854E7"/>
    <w:rsid w:val="007868EA"/>
    <w:rsid w:val="007909A4"/>
    <w:rsid w:val="00791128"/>
    <w:rsid w:val="00793738"/>
    <w:rsid w:val="00797019"/>
    <w:rsid w:val="00797887"/>
    <w:rsid w:val="00797CEB"/>
    <w:rsid w:val="007A01A3"/>
    <w:rsid w:val="007A02D3"/>
    <w:rsid w:val="007A04BD"/>
    <w:rsid w:val="007A0ED8"/>
    <w:rsid w:val="007A28A4"/>
    <w:rsid w:val="007A4B85"/>
    <w:rsid w:val="007A7881"/>
    <w:rsid w:val="007B208B"/>
    <w:rsid w:val="007B3105"/>
    <w:rsid w:val="007B4431"/>
    <w:rsid w:val="007B6BFB"/>
    <w:rsid w:val="007B7129"/>
    <w:rsid w:val="007C2118"/>
    <w:rsid w:val="007C6328"/>
    <w:rsid w:val="007D02BA"/>
    <w:rsid w:val="007D0301"/>
    <w:rsid w:val="007D4610"/>
    <w:rsid w:val="007D63E4"/>
    <w:rsid w:val="007D69F0"/>
    <w:rsid w:val="007D7A4D"/>
    <w:rsid w:val="007D7AC4"/>
    <w:rsid w:val="007E07E5"/>
    <w:rsid w:val="007E17EF"/>
    <w:rsid w:val="007E1CFC"/>
    <w:rsid w:val="007E1F2C"/>
    <w:rsid w:val="007E1F37"/>
    <w:rsid w:val="007E2636"/>
    <w:rsid w:val="007E35E4"/>
    <w:rsid w:val="007F0F42"/>
    <w:rsid w:val="007F1900"/>
    <w:rsid w:val="007F29B6"/>
    <w:rsid w:val="007F2CF6"/>
    <w:rsid w:val="007F4DCC"/>
    <w:rsid w:val="007F6793"/>
    <w:rsid w:val="00806308"/>
    <w:rsid w:val="00813457"/>
    <w:rsid w:val="00816934"/>
    <w:rsid w:val="00821D0A"/>
    <w:rsid w:val="0082407F"/>
    <w:rsid w:val="00824B75"/>
    <w:rsid w:val="00825906"/>
    <w:rsid w:val="00826EC8"/>
    <w:rsid w:val="008278D8"/>
    <w:rsid w:val="008278F1"/>
    <w:rsid w:val="00830041"/>
    <w:rsid w:val="00831F99"/>
    <w:rsid w:val="00832392"/>
    <w:rsid w:val="00833000"/>
    <w:rsid w:val="00833D0F"/>
    <w:rsid w:val="00835362"/>
    <w:rsid w:val="00837346"/>
    <w:rsid w:val="0084145A"/>
    <w:rsid w:val="0084332A"/>
    <w:rsid w:val="00847293"/>
    <w:rsid w:val="00847356"/>
    <w:rsid w:val="00847DBA"/>
    <w:rsid w:val="0085087F"/>
    <w:rsid w:val="00850B24"/>
    <w:rsid w:val="00852470"/>
    <w:rsid w:val="00852C84"/>
    <w:rsid w:val="0085319B"/>
    <w:rsid w:val="008538B5"/>
    <w:rsid w:val="008558F3"/>
    <w:rsid w:val="00856DE2"/>
    <w:rsid w:val="008579A7"/>
    <w:rsid w:val="00861293"/>
    <w:rsid w:val="00862F00"/>
    <w:rsid w:val="008656B5"/>
    <w:rsid w:val="00866A93"/>
    <w:rsid w:val="0087017D"/>
    <w:rsid w:val="00870E29"/>
    <w:rsid w:val="00870EBC"/>
    <w:rsid w:val="00873603"/>
    <w:rsid w:val="008763D8"/>
    <w:rsid w:val="00876A21"/>
    <w:rsid w:val="00877523"/>
    <w:rsid w:val="00880F44"/>
    <w:rsid w:val="00882DF6"/>
    <w:rsid w:val="00882E4C"/>
    <w:rsid w:val="00886EFB"/>
    <w:rsid w:val="008874F0"/>
    <w:rsid w:val="00890C45"/>
    <w:rsid w:val="0089104C"/>
    <w:rsid w:val="00891DBE"/>
    <w:rsid w:val="008922E0"/>
    <w:rsid w:val="00893622"/>
    <w:rsid w:val="00894655"/>
    <w:rsid w:val="008969A1"/>
    <w:rsid w:val="00896C28"/>
    <w:rsid w:val="00897F3B"/>
    <w:rsid w:val="008A39CD"/>
    <w:rsid w:val="008A6501"/>
    <w:rsid w:val="008B00C6"/>
    <w:rsid w:val="008B1204"/>
    <w:rsid w:val="008B2236"/>
    <w:rsid w:val="008B2C3B"/>
    <w:rsid w:val="008C33FC"/>
    <w:rsid w:val="008C534C"/>
    <w:rsid w:val="008C5D9A"/>
    <w:rsid w:val="008C7406"/>
    <w:rsid w:val="008D0945"/>
    <w:rsid w:val="008D0BF2"/>
    <w:rsid w:val="008D1E79"/>
    <w:rsid w:val="008D3289"/>
    <w:rsid w:val="008D4DCB"/>
    <w:rsid w:val="008D66A3"/>
    <w:rsid w:val="008D6C19"/>
    <w:rsid w:val="008E0A91"/>
    <w:rsid w:val="008E4E46"/>
    <w:rsid w:val="008E5E20"/>
    <w:rsid w:val="008F2B3B"/>
    <w:rsid w:val="008F3B8F"/>
    <w:rsid w:val="008F3F97"/>
    <w:rsid w:val="008F4338"/>
    <w:rsid w:val="00900092"/>
    <w:rsid w:val="0090333A"/>
    <w:rsid w:val="00903400"/>
    <w:rsid w:val="0090383A"/>
    <w:rsid w:val="00904090"/>
    <w:rsid w:val="00906FE9"/>
    <w:rsid w:val="00907151"/>
    <w:rsid w:val="00915464"/>
    <w:rsid w:val="009155EF"/>
    <w:rsid w:val="00916A91"/>
    <w:rsid w:val="0091748F"/>
    <w:rsid w:val="00920E1A"/>
    <w:rsid w:val="00921D5B"/>
    <w:rsid w:val="00925A25"/>
    <w:rsid w:val="00925B44"/>
    <w:rsid w:val="009273D5"/>
    <w:rsid w:val="009353B9"/>
    <w:rsid w:val="0093578E"/>
    <w:rsid w:val="00940319"/>
    <w:rsid w:val="0094147A"/>
    <w:rsid w:val="009428EE"/>
    <w:rsid w:val="009441EA"/>
    <w:rsid w:val="0094496A"/>
    <w:rsid w:val="00945E1F"/>
    <w:rsid w:val="00945F9C"/>
    <w:rsid w:val="00946AB3"/>
    <w:rsid w:val="00951786"/>
    <w:rsid w:val="0095447A"/>
    <w:rsid w:val="00955559"/>
    <w:rsid w:val="00956192"/>
    <w:rsid w:val="00957D0B"/>
    <w:rsid w:val="009609ED"/>
    <w:rsid w:val="00960F9F"/>
    <w:rsid w:val="00961D98"/>
    <w:rsid w:val="00961FBC"/>
    <w:rsid w:val="00967A32"/>
    <w:rsid w:val="00967E3B"/>
    <w:rsid w:val="00975572"/>
    <w:rsid w:val="00976021"/>
    <w:rsid w:val="00977682"/>
    <w:rsid w:val="00977896"/>
    <w:rsid w:val="009817E0"/>
    <w:rsid w:val="00982415"/>
    <w:rsid w:val="00984B74"/>
    <w:rsid w:val="00991C08"/>
    <w:rsid w:val="009939F0"/>
    <w:rsid w:val="00994716"/>
    <w:rsid w:val="00997F29"/>
    <w:rsid w:val="009A444A"/>
    <w:rsid w:val="009A5746"/>
    <w:rsid w:val="009A6505"/>
    <w:rsid w:val="009B0CF5"/>
    <w:rsid w:val="009B4DFE"/>
    <w:rsid w:val="009B5F4E"/>
    <w:rsid w:val="009B7E12"/>
    <w:rsid w:val="009B7E3B"/>
    <w:rsid w:val="009C3F5D"/>
    <w:rsid w:val="009C5F6A"/>
    <w:rsid w:val="009D30BA"/>
    <w:rsid w:val="009D37DB"/>
    <w:rsid w:val="009D3F26"/>
    <w:rsid w:val="009D4645"/>
    <w:rsid w:val="009D6C79"/>
    <w:rsid w:val="009D743E"/>
    <w:rsid w:val="009E0825"/>
    <w:rsid w:val="009E0F05"/>
    <w:rsid w:val="009E1AC8"/>
    <w:rsid w:val="009E39F2"/>
    <w:rsid w:val="009E3B7F"/>
    <w:rsid w:val="009E3B81"/>
    <w:rsid w:val="009F36B2"/>
    <w:rsid w:val="009F63F9"/>
    <w:rsid w:val="009F7594"/>
    <w:rsid w:val="00A011D1"/>
    <w:rsid w:val="00A034E1"/>
    <w:rsid w:val="00A06AC5"/>
    <w:rsid w:val="00A07220"/>
    <w:rsid w:val="00A07A00"/>
    <w:rsid w:val="00A100F0"/>
    <w:rsid w:val="00A11FE3"/>
    <w:rsid w:val="00A13534"/>
    <w:rsid w:val="00A14108"/>
    <w:rsid w:val="00A15E10"/>
    <w:rsid w:val="00A247CD"/>
    <w:rsid w:val="00A25463"/>
    <w:rsid w:val="00A255F5"/>
    <w:rsid w:val="00A260BA"/>
    <w:rsid w:val="00A3198B"/>
    <w:rsid w:val="00A32FCC"/>
    <w:rsid w:val="00A34480"/>
    <w:rsid w:val="00A36B6C"/>
    <w:rsid w:val="00A4036D"/>
    <w:rsid w:val="00A404B5"/>
    <w:rsid w:val="00A40A6D"/>
    <w:rsid w:val="00A415D1"/>
    <w:rsid w:val="00A42188"/>
    <w:rsid w:val="00A42A99"/>
    <w:rsid w:val="00A42C6F"/>
    <w:rsid w:val="00A45138"/>
    <w:rsid w:val="00A4538C"/>
    <w:rsid w:val="00A52448"/>
    <w:rsid w:val="00A56E7A"/>
    <w:rsid w:val="00A60329"/>
    <w:rsid w:val="00A60D6A"/>
    <w:rsid w:val="00A61573"/>
    <w:rsid w:val="00A71CDE"/>
    <w:rsid w:val="00A72053"/>
    <w:rsid w:val="00A860AD"/>
    <w:rsid w:val="00A861A6"/>
    <w:rsid w:val="00A86623"/>
    <w:rsid w:val="00A91FAF"/>
    <w:rsid w:val="00A92850"/>
    <w:rsid w:val="00A92DDA"/>
    <w:rsid w:val="00A94906"/>
    <w:rsid w:val="00A94B44"/>
    <w:rsid w:val="00A956B6"/>
    <w:rsid w:val="00A95A14"/>
    <w:rsid w:val="00A96514"/>
    <w:rsid w:val="00A971CA"/>
    <w:rsid w:val="00A973AB"/>
    <w:rsid w:val="00AA198F"/>
    <w:rsid w:val="00AA1C5D"/>
    <w:rsid w:val="00AA45CE"/>
    <w:rsid w:val="00AA49D9"/>
    <w:rsid w:val="00AA53EF"/>
    <w:rsid w:val="00AA6479"/>
    <w:rsid w:val="00AA7414"/>
    <w:rsid w:val="00AA7E7A"/>
    <w:rsid w:val="00AB7596"/>
    <w:rsid w:val="00AB7AA6"/>
    <w:rsid w:val="00AC0249"/>
    <w:rsid w:val="00AC2967"/>
    <w:rsid w:val="00AC5314"/>
    <w:rsid w:val="00AC533A"/>
    <w:rsid w:val="00AC6116"/>
    <w:rsid w:val="00AC612D"/>
    <w:rsid w:val="00AC7D33"/>
    <w:rsid w:val="00AD0E32"/>
    <w:rsid w:val="00AD1D76"/>
    <w:rsid w:val="00AD24A1"/>
    <w:rsid w:val="00AD2B4E"/>
    <w:rsid w:val="00AD6580"/>
    <w:rsid w:val="00AD6ED4"/>
    <w:rsid w:val="00AE1DE6"/>
    <w:rsid w:val="00AE2548"/>
    <w:rsid w:val="00AE2B9F"/>
    <w:rsid w:val="00AE445D"/>
    <w:rsid w:val="00AE54F0"/>
    <w:rsid w:val="00AE5B63"/>
    <w:rsid w:val="00AE733F"/>
    <w:rsid w:val="00AE7359"/>
    <w:rsid w:val="00AF15D4"/>
    <w:rsid w:val="00AF28B3"/>
    <w:rsid w:val="00AF666F"/>
    <w:rsid w:val="00AF7FF0"/>
    <w:rsid w:val="00B02E0C"/>
    <w:rsid w:val="00B02F28"/>
    <w:rsid w:val="00B03375"/>
    <w:rsid w:val="00B05101"/>
    <w:rsid w:val="00B05C39"/>
    <w:rsid w:val="00B07D0C"/>
    <w:rsid w:val="00B10AA7"/>
    <w:rsid w:val="00B11E0D"/>
    <w:rsid w:val="00B1258E"/>
    <w:rsid w:val="00B13697"/>
    <w:rsid w:val="00B20821"/>
    <w:rsid w:val="00B21D50"/>
    <w:rsid w:val="00B233F3"/>
    <w:rsid w:val="00B25747"/>
    <w:rsid w:val="00B27F8C"/>
    <w:rsid w:val="00B3013C"/>
    <w:rsid w:val="00B32392"/>
    <w:rsid w:val="00B32DE8"/>
    <w:rsid w:val="00B32FD6"/>
    <w:rsid w:val="00B33A9E"/>
    <w:rsid w:val="00B35800"/>
    <w:rsid w:val="00B361C7"/>
    <w:rsid w:val="00B37511"/>
    <w:rsid w:val="00B40226"/>
    <w:rsid w:val="00B4358A"/>
    <w:rsid w:val="00B43FC2"/>
    <w:rsid w:val="00B45E63"/>
    <w:rsid w:val="00B513FF"/>
    <w:rsid w:val="00B5283B"/>
    <w:rsid w:val="00B54775"/>
    <w:rsid w:val="00B563FE"/>
    <w:rsid w:val="00B62DBE"/>
    <w:rsid w:val="00B6773F"/>
    <w:rsid w:val="00B75BEE"/>
    <w:rsid w:val="00B77351"/>
    <w:rsid w:val="00B800AD"/>
    <w:rsid w:val="00B826DE"/>
    <w:rsid w:val="00B8379E"/>
    <w:rsid w:val="00B8569D"/>
    <w:rsid w:val="00B86CE3"/>
    <w:rsid w:val="00B878E7"/>
    <w:rsid w:val="00B91B8B"/>
    <w:rsid w:val="00B95383"/>
    <w:rsid w:val="00B9599B"/>
    <w:rsid w:val="00BA2699"/>
    <w:rsid w:val="00BA2C64"/>
    <w:rsid w:val="00BA30E7"/>
    <w:rsid w:val="00BA5E21"/>
    <w:rsid w:val="00BA6B90"/>
    <w:rsid w:val="00BB24D6"/>
    <w:rsid w:val="00BB2B14"/>
    <w:rsid w:val="00BB6B4D"/>
    <w:rsid w:val="00BC0DCD"/>
    <w:rsid w:val="00BC107E"/>
    <w:rsid w:val="00BC12D6"/>
    <w:rsid w:val="00BC2E7C"/>
    <w:rsid w:val="00BD14B7"/>
    <w:rsid w:val="00BD602C"/>
    <w:rsid w:val="00BD6C98"/>
    <w:rsid w:val="00BE26AC"/>
    <w:rsid w:val="00BE2AFF"/>
    <w:rsid w:val="00BE2C97"/>
    <w:rsid w:val="00BE43E8"/>
    <w:rsid w:val="00BE478E"/>
    <w:rsid w:val="00BE7554"/>
    <w:rsid w:val="00BF00D9"/>
    <w:rsid w:val="00BF2D94"/>
    <w:rsid w:val="00BF40D6"/>
    <w:rsid w:val="00BF410D"/>
    <w:rsid w:val="00BF42A6"/>
    <w:rsid w:val="00BF44A4"/>
    <w:rsid w:val="00BF4AEE"/>
    <w:rsid w:val="00BF55A9"/>
    <w:rsid w:val="00BF6A6C"/>
    <w:rsid w:val="00BF790D"/>
    <w:rsid w:val="00C0116B"/>
    <w:rsid w:val="00C02704"/>
    <w:rsid w:val="00C02E5F"/>
    <w:rsid w:val="00C11B03"/>
    <w:rsid w:val="00C12106"/>
    <w:rsid w:val="00C1219D"/>
    <w:rsid w:val="00C137F2"/>
    <w:rsid w:val="00C1522F"/>
    <w:rsid w:val="00C16DE5"/>
    <w:rsid w:val="00C1738E"/>
    <w:rsid w:val="00C211F2"/>
    <w:rsid w:val="00C21798"/>
    <w:rsid w:val="00C23FE4"/>
    <w:rsid w:val="00C24068"/>
    <w:rsid w:val="00C26DF6"/>
    <w:rsid w:val="00C2782E"/>
    <w:rsid w:val="00C30A2F"/>
    <w:rsid w:val="00C34838"/>
    <w:rsid w:val="00C35CD0"/>
    <w:rsid w:val="00C36B05"/>
    <w:rsid w:val="00C37AD1"/>
    <w:rsid w:val="00C4018A"/>
    <w:rsid w:val="00C4052D"/>
    <w:rsid w:val="00C46A14"/>
    <w:rsid w:val="00C549DA"/>
    <w:rsid w:val="00C56B95"/>
    <w:rsid w:val="00C6123D"/>
    <w:rsid w:val="00C61D32"/>
    <w:rsid w:val="00C62ED0"/>
    <w:rsid w:val="00C63497"/>
    <w:rsid w:val="00C636AD"/>
    <w:rsid w:val="00C6419C"/>
    <w:rsid w:val="00C651DC"/>
    <w:rsid w:val="00C66BD6"/>
    <w:rsid w:val="00C71A59"/>
    <w:rsid w:val="00C72AA9"/>
    <w:rsid w:val="00C730B0"/>
    <w:rsid w:val="00C737E0"/>
    <w:rsid w:val="00C74548"/>
    <w:rsid w:val="00C74578"/>
    <w:rsid w:val="00C749D5"/>
    <w:rsid w:val="00C74C66"/>
    <w:rsid w:val="00C75EB7"/>
    <w:rsid w:val="00C775B7"/>
    <w:rsid w:val="00C82F84"/>
    <w:rsid w:val="00C83860"/>
    <w:rsid w:val="00C853AB"/>
    <w:rsid w:val="00C9100E"/>
    <w:rsid w:val="00C918CA"/>
    <w:rsid w:val="00C91C6A"/>
    <w:rsid w:val="00C92D7C"/>
    <w:rsid w:val="00C952E5"/>
    <w:rsid w:val="00C96AE2"/>
    <w:rsid w:val="00CA0DA2"/>
    <w:rsid w:val="00CA146A"/>
    <w:rsid w:val="00CA1F41"/>
    <w:rsid w:val="00CA23EE"/>
    <w:rsid w:val="00CA2CD4"/>
    <w:rsid w:val="00CA391E"/>
    <w:rsid w:val="00CA42F6"/>
    <w:rsid w:val="00CA51E3"/>
    <w:rsid w:val="00CA5C52"/>
    <w:rsid w:val="00CA5C6F"/>
    <w:rsid w:val="00CA60EB"/>
    <w:rsid w:val="00CB09A7"/>
    <w:rsid w:val="00CB1E51"/>
    <w:rsid w:val="00CB20B8"/>
    <w:rsid w:val="00CB2B9F"/>
    <w:rsid w:val="00CB6087"/>
    <w:rsid w:val="00CB6EAE"/>
    <w:rsid w:val="00CC1FDC"/>
    <w:rsid w:val="00CC4D46"/>
    <w:rsid w:val="00CD54A1"/>
    <w:rsid w:val="00CD7376"/>
    <w:rsid w:val="00CD7C0D"/>
    <w:rsid w:val="00CD7CEF"/>
    <w:rsid w:val="00CE3841"/>
    <w:rsid w:val="00CF2D85"/>
    <w:rsid w:val="00CF4817"/>
    <w:rsid w:val="00CF5EAF"/>
    <w:rsid w:val="00CF5ED9"/>
    <w:rsid w:val="00CF5F3C"/>
    <w:rsid w:val="00CF6B7C"/>
    <w:rsid w:val="00D0131E"/>
    <w:rsid w:val="00D01FB6"/>
    <w:rsid w:val="00D02031"/>
    <w:rsid w:val="00D03A65"/>
    <w:rsid w:val="00D03ADB"/>
    <w:rsid w:val="00D05440"/>
    <w:rsid w:val="00D05C08"/>
    <w:rsid w:val="00D115F9"/>
    <w:rsid w:val="00D11AE0"/>
    <w:rsid w:val="00D13D4B"/>
    <w:rsid w:val="00D16268"/>
    <w:rsid w:val="00D176FF"/>
    <w:rsid w:val="00D20791"/>
    <w:rsid w:val="00D20CFD"/>
    <w:rsid w:val="00D21AA9"/>
    <w:rsid w:val="00D21ABD"/>
    <w:rsid w:val="00D22472"/>
    <w:rsid w:val="00D23DF0"/>
    <w:rsid w:val="00D2763C"/>
    <w:rsid w:val="00D3334C"/>
    <w:rsid w:val="00D33392"/>
    <w:rsid w:val="00D336B7"/>
    <w:rsid w:val="00D33A13"/>
    <w:rsid w:val="00D34184"/>
    <w:rsid w:val="00D348C9"/>
    <w:rsid w:val="00D357CA"/>
    <w:rsid w:val="00D36610"/>
    <w:rsid w:val="00D4167A"/>
    <w:rsid w:val="00D417C5"/>
    <w:rsid w:val="00D52995"/>
    <w:rsid w:val="00D5404C"/>
    <w:rsid w:val="00D56B94"/>
    <w:rsid w:val="00D5772B"/>
    <w:rsid w:val="00D61A3F"/>
    <w:rsid w:val="00D650B5"/>
    <w:rsid w:val="00D705F4"/>
    <w:rsid w:val="00D723B0"/>
    <w:rsid w:val="00D72580"/>
    <w:rsid w:val="00D726F9"/>
    <w:rsid w:val="00D72FF1"/>
    <w:rsid w:val="00D746C7"/>
    <w:rsid w:val="00D75CDA"/>
    <w:rsid w:val="00D75F83"/>
    <w:rsid w:val="00D76F7E"/>
    <w:rsid w:val="00D7761F"/>
    <w:rsid w:val="00D80F2C"/>
    <w:rsid w:val="00D80F32"/>
    <w:rsid w:val="00D80F69"/>
    <w:rsid w:val="00D824B7"/>
    <w:rsid w:val="00D85F86"/>
    <w:rsid w:val="00D86904"/>
    <w:rsid w:val="00D86D59"/>
    <w:rsid w:val="00D9201D"/>
    <w:rsid w:val="00D93C8B"/>
    <w:rsid w:val="00D93D50"/>
    <w:rsid w:val="00D97820"/>
    <w:rsid w:val="00D97907"/>
    <w:rsid w:val="00D97E91"/>
    <w:rsid w:val="00DA002C"/>
    <w:rsid w:val="00DA0DB0"/>
    <w:rsid w:val="00DA1C40"/>
    <w:rsid w:val="00DA3887"/>
    <w:rsid w:val="00DA3995"/>
    <w:rsid w:val="00DA6B39"/>
    <w:rsid w:val="00DA6D4D"/>
    <w:rsid w:val="00DB0B58"/>
    <w:rsid w:val="00DB17D4"/>
    <w:rsid w:val="00DB18AC"/>
    <w:rsid w:val="00DB1B82"/>
    <w:rsid w:val="00DC516E"/>
    <w:rsid w:val="00DC70C1"/>
    <w:rsid w:val="00DC76ED"/>
    <w:rsid w:val="00DD0273"/>
    <w:rsid w:val="00DD13AB"/>
    <w:rsid w:val="00DD1440"/>
    <w:rsid w:val="00DD1F50"/>
    <w:rsid w:val="00DD4F6F"/>
    <w:rsid w:val="00DE5C8A"/>
    <w:rsid w:val="00DE61FC"/>
    <w:rsid w:val="00DF0918"/>
    <w:rsid w:val="00DF2696"/>
    <w:rsid w:val="00DF2A45"/>
    <w:rsid w:val="00DF689E"/>
    <w:rsid w:val="00E014CB"/>
    <w:rsid w:val="00E01762"/>
    <w:rsid w:val="00E039CB"/>
    <w:rsid w:val="00E056A2"/>
    <w:rsid w:val="00E06506"/>
    <w:rsid w:val="00E075D5"/>
    <w:rsid w:val="00E077B4"/>
    <w:rsid w:val="00E109FE"/>
    <w:rsid w:val="00E117EB"/>
    <w:rsid w:val="00E12BEF"/>
    <w:rsid w:val="00E14B8A"/>
    <w:rsid w:val="00E14CF9"/>
    <w:rsid w:val="00E16085"/>
    <w:rsid w:val="00E16EA3"/>
    <w:rsid w:val="00E204C2"/>
    <w:rsid w:val="00E2176F"/>
    <w:rsid w:val="00E21A40"/>
    <w:rsid w:val="00E22A63"/>
    <w:rsid w:val="00E2333B"/>
    <w:rsid w:val="00E239C7"/>
    <w:rsid w:val="00E25EB8"/>
    <w:rsid w:val="00E27103"/>
    <w:rsid w:val="00E30D1F"/>
    <w:rsid w:val="00E32AE4"/>
    <w:rsid w:val="00E3356D"/>
    <w:rsid w:val="00E37BD0"/>
    <w:rsid w:val="00E37C79"/>
    <w:rsid w:val="00E42CF8"/>
    <w:rsid w:val="00E4364D"/>
    <w:rsid w:val="00E43AB3"/>
    <w:rsid w:val="00E445BB"/>
    <w:rsid w:val="00E446E6"/>
    <w:rsid w:val="00E44DAB"/>
    <w:rsid w:val="00E46EC9"/>
    <w:rsid w:val="00E50643"/>
    <w:rsid w:val="00E52418"/>
    <w:rsid w:val="00E5551A"/>
    <w:rsid w:val="00E62B5D"/>
    <w:rsid w:val="00E65A50"/>
    <w:rsid w:val="00E65ABD"/>
    <w:rsid w:val="00E71DD8"/>
    <w:rsid w:val="00E72FB2"/>
    <w:rsid w:val="00E73233"/>
    <w:rsid w:val="00E7388F"/>
    <w:rsid w:val="00E75A43"/>
    <w:rsid w:val="00E77528"/>
    <w:rsid w:val="00E77C35"/>
    <w:rsid w:val="00E836B4"/>
    <w:rsid w:val="00E83CA7"/>
    <w:rsid w:val="00E84A42"/>
    <w:rsid w:val="00E86A29"/>
    <w:rsid w:val="00E87C4D"/>
    <w:rsid w:val="00E87D90"/>
    <w:rsid w:val="00E90CF0"/>
    <w:rsid w:val="00E92AA3"/>
    <w:rsid w:val="00E930DD"/>
    <w:rsid w:val="00E9798E"/>
    <w:rsid w:val="00EA27B7"/>
    <w:rsid w:val="00EA27E5"/>
    <w:rsid w:val="00EA3FA1"/>
    <w:rsid w:val="00EA470B"/>
    <w:rsid w:val="00EA7C62"/>
    <w:rsid w:val="00EB13A1"/>
    <w:rsid w:val="00EB2EEE"/>
    <w:rsid w:val="00EB31D2"/>
    <w:rsid w:val="00EB4092"/>
    <w:rsid w:val="00EB4FBF"/>
    <w:rsid w:val="00EB5ADA"/>
    <w:rsid w:val="00EB614F"/>
    <w:rsid w:val="00EB7759"/>
    <w:rsid w:val="00EC10EB"/>
    <w:rsid w:val="00EC5161"/>
    <w:rsid w:val="00EC6CFB"/>
    <w:rsid w:val="00EE2EAA"/>
    <w:rsid w:val="00EE51EF"/>
    <w:rsid w:val="00EE52E9"/>
    <w:rsid w:val="00EE5887"/>
    <w:rsid w:val="00EF04BD"/>
    <w:rsid w:val="00EF0584"/>
    <w:rsid w:val="00EF05CD"/>
    <w:rsid w:val="00EF2315"/>
    <w:rsid w:val="00EF5129"/>
    <w:rsid w:val="00EF59BE"/>
    <w:rsid w:val="00EF7619"/>
    <w:rsid w:val="00EF7BB4"/>
    <w:rsid w:val="00F00484"/>
    <w:rsid w:val="00F01BF2"/>
    <w:rsid w:val="00F01C55"/>
    <w:rsid w:val="00F02B20"/>
    <w:rsid w:val="00F02B22"/>
    <w:rsid w:val="00F042B6"/>
    <w:rsid w:val="00F10262"/>
    <w:rsid w:val="00F11358"/>
    <w:rsid w:val="00F11BF2"/>
    <w:rsid w:val="00F12525"/>
    <w:rsid w:val="00F130E0"/>
    <w:rsid w:val="00F1406A"/>
    <w:rsid w:val="00F14109"/>
    <w:rsid w:val="00F15008"/>
    <w:rsid w:val="00F150E4"/>
    <w:rsid w:val="00F20EF4"/>
    <w:rsid w:val="00F23DEC"/>
    <w:rsid w:val="00F25FA9"/>
    <w:rsid w:val="00F27E10"/>
    <w:rsid w:val="00F30AF6"/>
    <w:rsid w:val="00F30F8D"/>
    <w:rsid w:val="00F31464"/>
    <w:rsid w:val="00F317DA"/>
    <w:rsid w:val="00F325CB"/>
    <w:rsid w:val="00F338AA"/>
    <w:rsid w:val="00F33FCF"/>
    <w:rsid w:val="00F34BB3"/>
    <w:rsid w:val="00F4446B"/>
    <w:rsid w:val="00F44899"/>
    <w:rsid w:val="00F451CF"/>
    <w:rsid w:val="00F46B44"/>
    <w:rsid w:val="00F5045E"/>
    <w:rsid w:val="00F521EF"/>
    <w:rsid w:val="00F52845"/>
    <w:rsid w:val="00F5757D"/>
    <w:rsid w:val="00F60241"/>
    <w:rsid w:val="00F6136B"/>
    <w:rsid w:val="00F61B87"/>
    <w:rsid w:val="00F62C27"/>
    <w:rsid w:val="00F64873"/>
    <w:rsid w:val="00F65B64"/>
    <w:rsid w:val="00F669F2"/>
    <w:rsid w:val="00F70990"/>
    <w:rsid w:val="00F72D5D"/>
    <w:rsid w:val="00F747F0"/>
    <w:rsid w:val="00F753CB"/>
    <w:rsid w:val="00F75AC5"/>
    <w:rsid w:val="00F80E15"/>
    <w:rsid w:val="00F82FC2"/>
    <w:rsid w:val="00F867DD"/>
    <w:rsid w:val="00F877B0"/>
    <w:rsid w:val="00F90071"/>
    <w:rsid w:val="00F92205"/>
    <w:rsid w:val="00F96E77"/>
    <w:rsid w:val="00FA024C"/>
    <w:rsid w:val="00FA1F22"/>
    <w:rsid w:val="00FA7C30"/>
    <w:rsid w:val="00FB08F2"/>
    <w:rsid w:val="00FB0935"/>
    <w:rsid w:val="00FB1DD3"/>
    <w:rsid w:val="00FB4934"/>
    <w:rsid w:val="00FB6226"/>
    <w:rsid w:val="00FB7050"/>
    <w:rsid w:val="00FC3436"/>
    <w:rsid w:val="00FC41ED"/>
    <w:rsid w:val="00FC4613"/>
    <w:rsid w:val="00FC687B"/>
    <w:rsid w:val="00FD0513"/>
    <w:rsid w:val="00FD1B97"/>
    <w:rsid w:val="00FD7DE4"/>
    <w:rsid w:val="00FE0144"/>
    <w:rsid w:val="00FE679B"/>
    <w:rsid w:val="00FE67DE"/>
    <w:rsid w:val="00FE7CBB"/>
    <w:rsid w:val="00FF0828"/>
    <w:rsid w:val="00FF1F8F"/>
    <w:rsid w:val="00FF43CD"/>
    <w:rsid w:val="00FF6BF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BE43E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BE2C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BE2C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BE2C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E2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E2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E2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BE2C9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E2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E2C9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E43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43E8"/>
  </w:style>
  <w:style w:type="paragraph" w:customStyle="1" w:styleId="QPPBodytext">
    <w:name w:val="QPP Body text"/>
    <w:basedOn w:val="Normal"/>
    <w:link w:val="QPPBodytextChar"/>
    <w:rsid w:val="00BE43E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2C9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BE2C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E43E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CodeOutcomeBulletPoints">
    <w:name w:val="QPP Code Outcome Bullet Points"/>
    <w:basedOn w:val="Normal"/>
    <w:link w:val="QPPCodeOutcomeBulletPointsChar"/>
    <w:locked/>
    <w:rsid w:val="005957FA"/>
    <w:pPr>
      <w:spacing w:before="60"/>
    </w:pPr>
    <w:rPr>
      <w:szCs w:val="20"/>
    </w:rPr>
  </w:style>
  <w:style w:type="character" w:customStyle="1" w:styleId="QPPCodeOutcomeBulletPointsChar">
    <w:name w:val="QPP Code Outcome Bullet Points Char"/>
    <w:link w:val="QPPCodeOutcomeBulletPoints"/>
    <w:rsid w:val="005957FA"/>
    <w:rPr>
      <w:rFonts w:ascii="Arial" w:hAnsi="Arial"/>
      <w:lang w:val="en-AU" w:eastAsia="en-AU" w:bidi="ar-SA"/>
    </w:rPr>
  </w:style>
  <w:style w:type="paragraph" w:customStyle="1" w:styleId="QPPHeading1">
    <w:name w:val="QPP Heading 1"/>
    <w:basedOn w:val="Heading1"/>
    <w:autoRedefine/>
    <w:rsid w:val="00BE43E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E43E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BE43E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E43E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2C97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8D6C19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BE43E8"/>
    <w:pPr>
      <w:numPr>
        <w:numId w:val="4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E43E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E43E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E43E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E43E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E43E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2C9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E43E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E43E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E43E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E2C9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E43E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BE43E8"/>
    <w:pPr>
      <w:numPr>
        <w:numId w:val="3"/>
      </w:numPr>
    </w:pPr>
  </w:style>
  <w:style w:type="character" w:customStyle="1" w:styleId="QPPSubscriptChar">
    <w:name w:val="QPP Subscript Char"/>
    <w:link w:val="QPPSubscript"/>
    <w:rsid w:val="00BE2C97"/>
    <w:rPr>
      <w:rFonts w:ascii="Arial" w:hAnsi="Arial" w:cs="Arial"/>
      <w:color w:val="000000"/>
      <w:vertAlign w:val="subscript"/>
    </w:rPr>
  </w:style>
  <w:style w:type="paragraph" w:styleId="BalloonText">
    <w:name w:val="Balloon Text"/>
    <w:basedOn w:val="Normal"/>
    <w:semiHidden/>
    <w:locked/>
    <w:rsid w:val="00BE2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BE2C97"/>
    <w:rPr>
      <w:sz w:val="16"/>
      <w:szCs w:val="16"/>
    </w:rPr>
  </w:style>
  <w:style w:type="paragraph" w:styleId="CommentText">
    <w:name w:val="annotation text"/>
    <w:basedOn w:val="Normal"/>
    <w:semiHidden/>
    <w:locked/>
    <w:rsid w:val="00BE2C97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2C97"/>
    <w:rPr>
      <w:b/>
      <w:bCs/>
    </w:rPr>
  </w:style>
  <w:style w:type="paragraph" w:customStyle="1" w:styleId="HGTableBullet2">
    <w:name w:val="HG Table Bullet 2"/>
    <w:basedOn w:val="QPPTableTextBody"/>
    <w:rsid w:val="00BE43E8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E43E8"/>
    <w:pPr>
      <w:numPr>
        <w:numId w:val="9"/>
      </w:numPr>
    </w:pPr>
  </w:style>
  <w:style w:type="paragraph" w:customStyle="1" w:styleId="QPPBullet">
    <w:name w:val="QPP Bullet"/>
    <w:basedOn w:val="Normal"/>
    <w:autoRedefine/>
    <w:rsid w:val="00BE43E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E43E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E43E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E43E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E43E8"/>
    <w:rPr>
      <w:vertAlign w:val="superscript"/>
    </w:rPr>
  </w:style>
  <w:style w:type="character" w:customStyle="1" w:styleId="QPPSuperscriptChar">
    <w:name w:val="QPP Superscript Char"/>
    <w:link w:val="QPPSuperscript"/>
    <w:rsid w:val="00BE2C97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BE43E8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ink w:val="HeaderChar"/>
    <w:locked/>
    <w:rsid w:val="00BE2C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521EF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BE2C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521EF"/>
    <w:rPr>
      <w:rFonts w:ascii="Arial" w:hAnsi="Arial"/>
      <w:szCs w:val="24"/>
    </w:rPr>
  </w:style>
  <w:style w:type="character" w:styleId="FollowedHyperlink">
    <w:name w:val="FollowedHyperlink"/>
    <w:locked/>
    <w:rsid w:val="00BE2C97"/>
    <w:rPr>
      <w:color w:val="800080"/>
      <w:u w:val="single"/>
    </w:rPr>
  </w:style>
  <w:style w:type="character" w:customStyle="1" w:styleId="QPPHeading4Char">
    <w:name w:val="QPP Heading 4 Char"/>
    <w:link w:val="QPPHeading4"/>
    <w:rsid w:val="00BE2C9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2C97"/>
    <w:pPr>
      <w:numPr>
        <w:numId w:val="30"/>
      </w:numPr>
    </w:pPr>
  </w:style>
  <w:style w:type="paragraph" w:styleId="ListParagraph">
    <w:name w:val="List Paragraph"/>
    <w:basedOn w:val="Normal"/>
    <w:uiPriority w:val="34"/>
    <w:qFormat/>
    <w:locked/>
    <w:rsid w:val="00BE2C9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BE2C97"/>
  </w:style>
  <w:style w:type="numbering" w:styleId="1ai">
    <w:name w:val="Outline List 1"/>
    <w:basedOn w:val="NoList"/>
    <w:locked/>
    <w:rsid w:val="00BE2C97"/>
  </w:style>
  <w:style w:type="numbering" w:styleId="ArticleSection">
    <w:name w:val="Outline List 3"/>
    <w:basedOn w:val="NoList"/>
    <w:locked/>
    <w:rsid w:val="00BE2C9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E2C97"/>
  </w:style>
  <w:style w:type="paragraph" w:styleId="BlockText">
    <w:name w:val="Block Text"/>
    <w:basedOn w:val="Normal"/>
    <w:locked/>
    <w:rsid w:val="00BE2C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BE2C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2C9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BE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2C9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BE2C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2C9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BE2C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E2C9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BE2C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C9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BE2C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2C9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BE2C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2C9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BE2C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2C9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E2C9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2C9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BE2C97"/>
    <w:pPr>
      <w:ind w:left="4252"/>
    </w:pPr>
  </w:style>
  <w:style w:type="character" w:customStyle="1" w:styleId="ClosingChar">
    <w:name w:val="Closing Char"/>
    <w:basedOn w:val="DefaultParagraphFont"/>
    <w:link w:val="Closing"/>
    <w:rsid w:val="00BE2C9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BE2C97"/>
  </w:style>
  <w:style w:type="character" w:customStyle="1" w:styleId="DateChar">
    <w:name w:val="Date Char"/>
    <w:basedOn w:val="DefaultParagraphFont"/>
    <w:link w:val="Date"/>
    <w:rsid w:val="00BE2C9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BE2C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2C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BE2C97"/>
  </w:style>
  <w:style w:type="character" w:customStyle="1" w:styleId="E-mailSignatureChar">
    <w:name w:val="E-mail Signature Char"/>
    <w:basedOn w:val="DefaultParagraphFont"/>
    <w:link w:val="E-mailSignature"/>
    <w:rsid w:val="00BE2C9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E2C97"/>
    <w:rPr>
      <w:i/>
      <w:iCs/>
    </w:rPr>
  </w:style>
  <w:style w:type="character" w:styleId="EndnoteReference">
    <w:name w:val="endnote reference"/>
    <w:basedOn w:val="DefaultParagraphFont"/>
    <w:locked/>
    <w:rsid w:val="00BE2C9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BE2C9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BE2C97"/>
    <w:rPr>
      <w:rFonts w:ascii="Arial" w:hAnsi="Arial"/>
    </w:rPr>
  </w:style>
  <w:style w:type="paragraph" w:styleId="EnvelopeAddress">
    <w:name w:val="envelope address"/>
    <w:basedOn w:val="Normal"/>
    <w:locked/>
    <w:rsid w:val="00BE2C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BE2C9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BE2C9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BE2C9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E2C97"/>
    <w:rPr>
      <w:rFonts w:ascii="Arial" w:hAnsi="Arial"/>
    </w:rPr>
  </w:style>
  <w:style w:type="character" w:styleId="HTMLAcronym">
    <w:name w:val="HTML Acronym"/>
    <w:basedOn w:val="DefaultParagraphFont"/>
    <w:locked/>
    <w:rsid w:val="00BE2C97"/>
  </w:style>
  <w:style w:type="paragraph" w:styleId="HTMLAddress">
    <w:name w:val="HTML Address"/>
    <w:basedOn w:val="Normal"/>
    <w:link w:val="HTMLAddressChar"/>
    <w:locked/>
    <w:rsid w:val="00BE2C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2C9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BE2C97"/>
    <w:rPr>
      <w:i/>
      <w:iCs/>
    </w:rPr>
  </w:style>
  <w:style w:type="character" w:styleId="HTMLCode">
    <w:name w:val="HTML Code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BE2C97"/>
    <w:rPr>
      <w:i/>
      <w:iCs/>
    </w:rPr>
  </w:style>
  <w:style w:type="character" w:styleId="HTMLKeyboard">
    <w:name w:val="HTML Keyboard"/>
    <w:basedOn w:val="DefaultParagraphFont"/>
    <w:locked/>
    <w:rsid w:val="00BE2C9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BE2C9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2C9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BE2C9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BE2C97"/>
    <w:rPr>
      <w:i/>
      <w:iCs/>
    </w:rPr>
  </w:style>
  <w:style w:type="paragraph" w:styleId="Index1">
    <w:name w:val="index 1"/>
    <w:basedOn w:val="Normal"/>
    <w:next w:val="Normal"/>
    <w:autoRedefine/>
    <w:locked/>
    <w:rsid w:val="00BE2C9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BE2C9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BE2C9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BE2C9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BE2C9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BE2C9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BE2C9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BE2C9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BE2C97"/>
    <w:pPr>
      <w:ind w:left="1800" w:hanging="200"/>
    </w:pPr>
  </w:style>
  <w:style w:type="paragraph" w:styleId="IndexHeading">
    <w:name w:val="index heading"/>
    <w:basedOn w:val="Normal"/>
    <w:next w:val="Index1"/>
    <w:locked/>
    <w:rsid w:val="00BE2C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E2C9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2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C9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E2C9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E2C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E2C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E2C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E2C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E2C9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E2C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E2C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BE2C97"/>
  </w:style>
  <w:style w:type="paragraph" w:styleId="List">
    <w:name w:val="List"/>
    <w:basedOn w:val="Normal"/>
    <w:locked/>
    <w:rsid w:val="00BE2C97"/>
    <w:pPr>
      <w:ind w:left="283" w:hanging="283"/>
      <w:contextualSpacing/>
    </w:pPr>
  </w:style>
  <w:style w:type="paragraph" w:styleId="List2">
    <w:name w:val="List 2"/>
    <w:basedOn w:val="Normal"/>
    <w:locked/>
    <w:rsid w:val="00BE2C97"/>
    <w:pPr>
      <w:ind w:left="566" w:hanging="283"/>
      <w:contextualSpacing/>
    </w:pPr>
  </w:style>
  <w:style w:type="paragraph" w:styleId="List3">
    <w:name w:val="List 3"/>
    <w:basedOn w:val="Normal"/>
    <w:locked/>
    <w:rsid w:val="00BE2C97"/>
    <w:pPr>
      <w:ind w:left="849" w:hanging="283"/>
      <w:contextualSpacing/>
    </w:pPr>
  </w:style>
  <w:style w:type="paragraph" w:styleId="List4">
    <w:name w:val="List 4"/>
    <w:basedOn w:val="Normal"/>
    <w:locked/>
    <w:rsid w:val="00BE2C97"/>
    <w:pPr>
      <w:ind w:left="1132" w:hanging="283"/>
      <w:contextualSpacing/>
    </w:pPr>
  </w:style>
  <w:style w:type="paragraph" w:styleId="List5">
    <w:name w:val="List 5"/>
    <w:basedOn w:val="Normal"/>
    <w:locked/>
    <w:rsid w:val="00BE2C97"/>
    <w:pPr>
      <w:ind w:left="1415" w:hanging="283"/>
      <w:contextualSpacing/>
    </w:pPr>
  </w:style>
  <w:style w:type="paragraph" w:styleId="ListBullet">
    <w:name w:val="List Bullet"/>
    <w:basedOn w:val="Normal"/>
    <w:locked/>
    <w:rsid w:val="00BE2C97"/>
    <w:pPr>
      <w:numPr>
        <w:numId w:val="34"/>
      </w:numPr>
      <w:contextualSpacing/>
    </w:pPr>
  </w:style>
  <w:style w:type="paragraph" w:styleId="ListBullet2">
    <w:name w:val="List Bullet 2"/>
    <w:basedOn w:val="Normal"/>
    <w:locked/>
    <w:rsid w:val="00BE2C97"/>
    <w:pPr>
      <w:numPr>
        <w:numId w:val="35"/>
      </w:numPr>
      <w:contextualSpacing/>
    </w:pPr>
  </w:style>
  <w:style w:type="paragraph" w:styleId="ListBullet3">
    <w:name w:val="List Bullet 3"/>
    <w:basedOn w:val="Normal"/>
    <w:locked/>
    <w:rsid w:val="00BE2C97"/>
    <w:pPr>
      <w:numPr>
        <w:numId w:val="36"/>
      </w:numPr>
      <w:contextualSpacing/>
    </w:pPr>
  </w:style>
  <w:style w:type="paragraph" w:styleId="ListBullet4">
    <w:name w:val="List Bullet 4"/>
    <w:basedOn w:val="Normal"/>
    <w:locked/>
    <w:rsid w:val="00BE2C97"/>
    <w:pPr>
      <w:numPr>
        <w:numId w:val="37"/>
      </w:numPr>
      <w:contextualSpacing/>
    </w:pPr>
  </w:style>
  <w:style w:type="paragraph" w:styleId="ListBullet5">
    <w:name w:val="List Bullet 5"/>
    <w:basedOn w:val="Normal"/>
    <w:locked/>
    <w:rsid w:val="00BE2C97"/>
    <w:pPr>
      <w:numPr>
        <w:numId w:val="38"/>
      </w:numPr>
      <w:contextualSpacing/>
    </w:pPr>
  </w:style>
  <w:style w:type="paragraph" w:styleId="ListContinue">
    <w:name w:val="List Continue"/>
    <w:basedOn w:val="Normal"/>
    <w:locked/>
    <w:rsid w:val="00BE2C9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BE2C9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BE2C9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BE2C9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BE2C9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BE2C97"/>
    <w:pPr>
      <w:numPr>
        <w:numId w:val="39"/>
      </w:numPr>
      <w:contextualSpacing/>
    </w:pPr>
  </w:style>
  <w:style w:type="paragraph" w:styleId="ListNumber2">
    <w:name w:val="List Number 2"/>
    <w:basedOn w:val="Normal"/>
    <w:locked/>
    <w:rsid w:val="00BE2C97"/>
    <w:pPr>
      <w:numPr>
        <w:numId w:val="40"/>
      </w:numPr>
      <w:contextualSpacing/>
    </w:pPr>
  </w:style>
  <w:style w:type="paragraph" w:styleId="ListNumber3">
    <w:name w:val="List Number 3"/>
    <w:basedOn w:val="Normal"/>
    <w:locked/>
    <w:rsid w:val="00BE2C97"/>
    <w:pPr>
      <w:numPr>
        <w:numId w:val="41"/>
      </w:numPr>
      <w:contextualSpacing/>
    </w:pPr>
  </w:style>
  <w:style w:type="paragraph" w:styleId="ListNumber4">
    <w:name w:val="List Number 4"/>
    <w:basedOn w:val="Normal"/>
    <w:locked/>
    <w:rsid w:val="00BE2C97"/>
    <w:pPr>
      <w:numPr>
        <w:numId w:val="42"/>
      </w:numPr>
      <w:contextualSpacing/>
    </w:pPr>
  </w:style>
  <w:style w:type="paragraph" w:styleId="ListNumber5">
    <w:name w:val="List Number 5"/>
    <w:basedOn w:val="Normal"/>
    <w:locked/>
    <w:rsid w:val="00BE2C97"/>
    <w:pPr>
      <w:numPr>
        <w:numId w:val="43"/>
      </w:numPr>
      <w:contextualSpacing/>
    </w:pPr>
  </w:style>
  <w:style w:type="paragraph" w:styleId="MacroText">
    <w:name w:val="macro"/>
    <w:link w:val="MacroTextChar"/>
    <w:locked/>
    <w:rsid w:val="00BE2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BE2C9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BE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E2C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E2C97"/>
    <w:rPr>
      <w:rFonts w:ascii="Arial" w:hAnsi="Arial"/>
      <w:szCs w:val="24"/>
    </w:rPr>
  </w:style>
  <w:style w:type="paragraph" w:styleId="NormalWeb">
    <w:name w:val="Normal (Web)"/>
    <w:basedOn w:val="Normal"/>
    <w:locked/>
    <w:rsid w:val="00BE2C9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BE2C9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BE2C97"/>
  </w:style>
  <w:style w:type="character" w:customStyle="1" w:styleId="NoteHeadingChar">
    <w:name w:val="Note Heading Char"/>
    <w:basedOn w:val="DefaultParagraphFont"/>
    <w:link w:val="NoteHeading"/>
    <w:rsid w:val="00BE2C9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BE2C97"/>
  </w:style>
  <w:style w:type="character" w:styleId="PlaceholderText">
    <w:name w:val="Placeholder Text"/>
    <w:basedOn w:val="DefaultParagraphFont"/>
    <w:uiPriority w:val="99"/>
    <w:semiHidden/>
    <w:locked/>
    <w:rsid w:val="00BE2C97"/>
    <w:rPr>
      <w:color w:val="808080"/>
    </w:rPr>
  </w:style>
  <w:style w:type="paragraph" w:styleId="PlainText">
    <w:name w:val="Plain Text"/>
    <w:basedOn w:val="Normal"/>
    <w:link w:val="PlainTextChar"/>
    <w:locked/>
    <w:rsid w:val="00BE2C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E2C9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E2C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C9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BE2C97"/>
  </w:style>
  <w:style w:type="character" w:customStyle="1" w:styleId="SalutationChar">
    <w:name w:val="Salutation Char"/>
    <w:basedOn w:val="DefaultParagraphFont"/>
    <w:link w:val="Salutation"/>
    <w:rsid w:val="00BE2C9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BE2C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2C9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E2C9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E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E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E2C9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E2C9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BE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BE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BE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BE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BE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BE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BE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BE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BE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BE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BE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BE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BE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BE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BE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BE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BE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BE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BE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E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E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E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BE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BE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BE2C9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BE2C97"/>
  </w:style>
  <w:style w:type="table" w:styleId="TableProfessional">
    <w:name w:val="Table Professional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BE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BE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BE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BE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BE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BE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BE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BE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E2C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BE2C9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E2C97"/>
    <w:pPr>
      <w:spacing w:after="100"/>
    </w:pPr>
  </w:style>
  <w:style w:type="paragraph" w:styleId="TOC2">
    <w:name w:val="toc 2"/>
    <w:basedOn w:val="Normal"/>
    <w:next w:val="Normal"/>
    <w:autoRedefine/>
    <w:locked/>
    <w:rsid w:val="00BE2C9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E2C9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E2C9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E2C9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E2C9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E2C9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E2C9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E2C9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2C9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E43E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E43E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2C9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E43E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3E71-08C1-44B3-8775-58F5CD5B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223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15371</CharactersWithSpaces>
  <SharedDoc>false</SharedDoc>
  <HLinks>
    <vt:vector size="426" baseType="variant">
      <vt:variant>
        <vt:i4>6750315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1441817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7798884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1441817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7012475</vt:i4>
      </vt:variant>
      <vt:variant>
        <vt:i4>198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1048595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6684780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7012473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6684780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183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180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177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3145786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6750313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7209057</vt:i4>
      </vt:variant>
      <vt:variant>
        <vt:i4>129</vt:i4>
      </vt:variant>
      <vt:variant>
        <vt:i4>0</vt:i4>
      </vt:variant>
      <vt:variant>
        <vt:i4>5</vt:i4>
      </vt:variant>
      <vt:variant>
        <vt:lpwstr>http://infostore.saiglobal.com/store/details.aspx?ProductID=312880</vt:lpwstr>
      </vt:variant>
      <vt:variant>
        <vt:lpwstr/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6684780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5701699</vt:i4>
      </vt:variant>
      <vt:variant>
        <vt:i4>90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1769485</vt:i4>
      </vt:variant>
      <vt:variant>
        <vt:i4>87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852038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81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131081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2031620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Development</vt:lpwstr>
      </vt:variant>
      <vt:variant>
        <vt:i4>6357097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8323181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6357097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3145786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458763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786497</vt:i4>
      </vt:variant>
      <vt:variant>
        <vt:i4>36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7602280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2949152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2097252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56</cp:revision>
  <cp:lastPrinted>2012-11-01T02:13:00Z</cp:lastPrinted>
  <dcterms:created xsi:type="dcterms:W3CDTF">2013-06-24T02:32:00Z</dcterms:created>
  <dcterms:modified xsi:type="dcterms:W3CDTF">2019-11-18T01:24:00Z</dcterms:modified>
</cp:coreProperties>
</file>