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C4E" w:rsidRPr="00324D6C" w:rsidRDefault="00881C4E" w:rsidP="004A2076">
      <w:pPr>
        <w:pStyle w:val="QPPHeading2"/>
      </w:pPr>
      <w:bookmarkStart w:id="0" w:name="_GoBack"/>
      <w:bookmarkEnd w:id="0"/>
      <w:r>
        <w:t>SC6.</w:t>
      </w:r>
      <w:r w:rsidR="00BD3644">
        <w:t>30</w:t>
      </w:r>
      <w:r w:rsidR="004A2076">
        <w:t xml:space="preserve"> </w:t>
      </w:r>
      <w:r w:rsidR="00872531">
        <w:t xml:space="preserve">Traditional building </w:t>
      </w:r>
      <w:r w:rsidR="00E91435">
        <w:t>character</w:t>
      </w:r>
      <w:r w:rsidRPr="00324D6C">
        <w:t xml:space="preserve"> planning scheme policy</w:t>
      </w:r>
    </w:p>
    <w:p w:rsidR="00881C4E" w:rsidRDefault="00881C4E" w:rsidP="004A2076">
      <w:pPr>
        <w:pStyle w:val="QPPHeading3"/>
      </w:pPr>
      <w:r>
        <w:t>Contents</w:t>
      </w:r>
    </w:p>
    <w:p w:rsidR="00881C4E" w:rsidRDefault="00077F6C" w:rsidP="00954BFE">
      <w:pPr>
        <w:pStyle w:val="QPPBodytext"/>
      </w:pPr>
      <w:r w:rsidRPr="00406A5B">
        <w:rPr>
          <w:rPrChange w:id="1" w:author="Alisha Pettit" w:date="2019-11-18T11:25:00Z">
            <w:rPr/>
          </w:rPrChange>
        </w:rPr>
        <w:t>1</w:t>
      </w:r>
      <w:r w:rsidR="002D3EDD" w:rsidRPr="00406A5B">
        <w:rPr>
          <w:rPrChange w:id="2" w:author="Alisha Pettit" w:date="2019-11-18T11:25:00Z">
            <w:rPr/>
          </w:rPrChange>
        </w:rPr>
        <w:tab/>
      </w:r>
      <w:r w:rsidR="00881C4E" w:rsidRPr="00406A5B">
        <w:rPr>
          <w:rPrChange w:id="3" w:author="Alisha Pettit" w:date="2019-11-18T11:25:00Z">
            <w:rPr/>
          </w:rPrChange>
        </w:rPr>
        <w:t>Introduction</w:t>
      </w:r>
    </w:p>
    <w:p w:rsidR="00C135C8" w:rsidRDefault="00C135C8" w:rsidP="00D91329">
      <w:pPr>
        <w:pStyle w:val="QPPBodytext"/>
        <w:ind w:left="720"/>
      </w:pPr>
      <w:r w:rsidRPr="00406A5B">
        <w:rPr>
          <w:rPrChange w:id="4" w:author="Alisha Pettit" w:date="2019-11-18T11:25:00Z">
            <w:rPr/>
          </w:rPrChange>
        </w:rPr>
        <w:t>1.1</w:t>
      </w:r>
      <w:r w:rsidRPr="00406A5B">
        <w:rPr>
          <w:rPrChange w:id="5" w:author="Alisha Pettit" w:date="2019-11-18T11:25:00Z">
            <w:rPr/>
          </w:rPrChange>
        </w:rPr>
        <w:tab/>
        <w:t>Relationship to planning scheme</w:t>
      </w:r>
    </w:p>
    <w:p w:rsidR="00C135C8" w:rsidRDefault="00C135C8" w:rsidP="00D91329">
      <w:pPr>
        <w:pStyle w:val="QPPBodytext"/>
        <w:ind w:left="720"/>
      </w:pPr>
      <w:r w:rsidRPr="00406A5B">
        <w:rPr>
          <w:rPrChange w:id="6" w:author="Alisha Pettit" w:date="2019-11-18T11:25:00Z">
            <w:rPr/>
          </w:rPrChange>
        </w:rPr>
        <w:t>1.2</w:t>
      </w:r>
      <w:r w:rsidRPr="00406A5B">
        <w:rPr>
          <w:rPrChange w:id="7" w:author="Alisha Pettit" w:date="2019-11-18T11:25:00Z">
            <w:rPr/>
          </w:rPrChange>
        </w:rPr>
        <w:tab/>
        <w:t>Purpose</w:t>
      </w:r>
    </w:p>
    <w:p w:rsidR="002838CF" w:rsidRDefault="002838CF" w:rsidP="00954BFE">
      <w:pPr>
        <w:pStyle w:val="QPPBodytext"/>
      </w:pPr>
    </w:p>
    <w:p w:rsidR="00881C4E" w:rsidRDefault="002D3EDD" w:rsidP="00954BFE">
      <w:pPr>
        <w:pStyle w:val="QPPBodytext"/>
      </w:pPr>
      <w:r w:rsidRPr="00406A5B">
        <w:rPr>
          <w:rPrChange w:id="8" w:author="Alisha Pettit" w:date="2019-11-18T11:25:00Z">
            <w:rPr/>
          </w:rPrChange>
        </w:rPr>
        <w:t>2</w:t>
      </w:r>
      <w:r w:rsidRPr="00406A5B">
        <w:rPr>
          <w:rPrChange w:id="9" w:author="Alisha Pettit" w:date="2019-11-18T11:25:00Z">
            <w:rPr/>
          </w:rPrChange>
        </w:rPr>
        <w:tab/>
      </w:r>
      <w:r w:rsidR="002A0637" w:rsidRPr="00406A5B">
        <w:rPr>
          <w:rPrChange w:id="10" w:author="Alisha Pettit" w:date="2019-11-18T11:25:00Z">
            <w:rPr/>
          </w:rPrChange>
        </w:rPr>
        <w:t xml:space="preserve">Traditional </w:t>
      </w:r>
      <w:r w:rsidR="00646326" w:rsidRPr="00406A5B">
        <w:rPr>
          <w:rPrChange w:id="11" w:author="Alisha Pettit" w:date="2019-11-18T11:25:00Z">
            <w:rPr/>
          </w:rPrChange>
        </w:rPr>
        <w:t xml:space="preserve">character and traditional </w:t>
      </w:r>
      <w:r w:rsidR="002A0637" w:rsidRPr="00406A5B">
        <w:rPr>
          <w:rPrChange w:id="12" w:author="Alisha Pettit" w:date="2019-11-18T11:25:00Z">
            <w:rPr/>
          </w:rPrChange>
        </w:rPr>
        <w:t>building character</w:t>
      </w:r>
    </w:p>
    <w:p w:rsidR="00881C4E" w:rsidRDefault="00077F6C" w:rsidP="00D91329">
      <w:pPr>
        <w:pStyle w:val="QPPBodytext"/>
        <w:ind w:left="720"/>
      </w:pPr>
      <w:r w:rsidRPr="00406A5B">
        <w:rPr>
          <w:rPrChange w:id="13" w:author="Alisha Pettit" w:date="2019-11-18T11:25:00Z">
            <w:rPr/>
          </w:rPrChange>
        </w:rPr>
        <w:t>2.1</w:t>
      </w:r>
      <w:r w:rsidR="002D3EDD" w:rsidRPr="00406A5B">
        <w:rPr>
          <w:rPrChange w:id="14" w:author="Alisha Pettit" w:date="2019-11-18T11:25:00Z">
            <w:rPr/>
          </w:rPrChange>
        </w:rPr>
        <w:tab/>
      </w:r>
      <w:r w:rsidR="00881C4E" w:rsidRPr="00406A5B">
        <w:rPr>
          <w:rPrChange w:id="15" w:author="Alisha Pettit" w:date="2019-11-18T11:25:00Z">
            <w:rPr/>
          </w:rPrChange>
        </w:rPr>
        <w:t>Introduction</w:t>
      </w:r>
    </w:p>
    <w:p w:rsidR="00881C4E" w:rsidRDefault="00077F6C" w:rsidP="00D91329">
      <w:pPr>
        <w:pStyle w:val="QPPBodytext"/>
        <w:ind w:left="720"/>
      </w:pPr>
      <w:r w:rsidRPr="00406A5B">
        <w:rPr>
          <w:rPrChange w:id="16" w:author="Alisha Pettit" w:date="2019-11-18T11:25:00Z">
            <w:rPr/>
          </w:rPrChange>
        </w:rPr>
        <w:t>2.2</w:t>
      </w:r>
      <w:r w:rsidR="002D3EDD" w:rsidRPr="00406A5B">
        <w:rPr>
          <w:rPrChange w:id="17" w:author="Alisha Pettit" w:date="2019-11-18T11:25:00Z">
            <w:rPr/>
          </w:rPrChange>
        </w:rPr>
        <w:tab/>
      </w:r>
      <w:r w:rsidR="00667A88" w:rsidRPr="00406A5B">
        <w:rPr>
          <w:rPrChange w:id="18" w:author="Alisha Pettit" w:date="2019-11-18T11:25:00Z">
            <w:rPr/>
          </w:rPrChange>
        </w:rPr>
        <w:t>Traditional building form and</w:t>
      </w:r>
      <w:r w:rsidR="00646326" w:rsidRPr="00406A5B">
        <w:rPr>
          <w:rPrChange w:id="19" w:author="Alisha Pettit" w:date="2019-11-18T11:25:00Z">
            <w:rPr/>
          </w:rPrChange>
        </w:rPr>
        <w:t xml:space="preserve"> roof</w:t>
      </w:r>
      <w:r w:rsidR="00667A88" w:rsidRPr="00406A5B">
        <w:rPr>
          <w:rPrChange w:id="20" w:author="Alisha Pettit" w:date="2019-11-18T11:25:00Z">
            <w:rPr/>
          </w:rPrChange>
        </w:rPr>
        <w:t xml:space="preserve"> styles</w:t>
      </w:r>
    </w:p>
    <w:p w:rsidR="00881C4E" w:rsidRDefault="00077F6C" w:rsidP="00D91329">
      <w:pPr>
        <w:pStyle w:val="QPPBodytext"/>
        <w:ind w:left="720"/>
      </w:pPr>
      <w:r w:rsidRPr="00406A5B">
        <w:rPr>
          <w:rPrChange w:id="21" w:author="Alisha Pettit" w:date="2019-11-18T11:25:00Z">
            <w:rPr/>
          </w:rPrChange>
        </w:rPr>
        <w:t>2.3</w:t>
      </w:r>
      <w:r w:rsidR="002D3EDD" w:rsidRPr="00406A5B">
        <w:rPr>
          <w:rPrChange w:id="22" w:author="Alisha Pettit" w:date="2019-11-18T11:25:00Z">
            <w:rPr/>
          </w:rPrChange>
        </w:rPr>
        <w:tab/>
      </w:r>
      <w:r w:rsidR="00667A88" w:rsidRPr="00406A5B">
        <w:rPr>
          <w:rPrChange w:id="23" w:author="Alisha Pettit" w:date="2019-11-18T11:25:00Z">
            <w:rPr/>
          </w:rPrChange>
        </w:rPr>
        <w:t>Traditional elements, detailing and materials</w:t>
      </w:r>
    </w:p>
    <w:p w:rsidR="00881C4E" w:rsidRDefault="00077F6C" w:rsidP="00D91329">
      <w:pPr>
        <w:pStyle w:val="QPPBodytext"/>
        <w:ind w:left="720"/>
      </w:pPr>
      <w:r w:rsidRPr="00406A5B">
        <w:rPr>
          <w:rPrChange w:id="24" w:author="Alisha Pettit" w:date="2019-11-18T11:25:00Z">
            <w:rPr/>
          </w:rPrChange>
        </w:rPr>
        <w:t>2.4</w:t>
      </w:r>
      <w:r w:rsidR="002D3EDD" w:rsidRPr="00406A5B">
        <w:rPr>
          <w:rPrChange w:id="25" w:author="Alisha Pettit" w:date="2019-11-18T11:25:00Z">
            <w:rPr/>
          </w:rPrChange>
        </w:rPr>
        <w:tab/>
      </w:r>
      <w:r w:rsidR="00667A88" w:rsidRPr="00406A5B">
        <w:rPr>
          <w:rPrChange w:id="26" w:author="Alisha Pettit" w:date="2019-11-18T11:25:00Z">
            <w:rPr/>
          </w:rPrChange>
        </w:rPr>
        <w:t>Traditional scale</w:t>
      </w:r>
    </w:p>
    <w:p w:rsidR="00881C4E" w:rsidRDefault="00077F6C" w:rsidP="00D91329">
      <w:pPr>
        <w:pStyle w:val="QPPBodytext"/>
        <w:ind w:left="720"/>
      </w:pPr>
      <w:r w:rsidRPr="00406A5B">
        <w:rPr>
          <w:rPrChange w:id="27" w:author="Alisha Pettit" w:date="2019-11-18T11:25:00Z">
            <w:rPr/>
          </w:rPrChange>
        </w:rPr>
        <w:t>2.5</w:t>
      </w:r>
      <w:r w:rsidR="002D3EDD" w:rsidRPr="00406A5B">
        <w:rPr>
          <w:rPrChange w:id="28" w:author="Alisha Pettit" w:date="2019-11-18T11:25:00Z">
            <w:rPr/>
          </w:rPrChange>
        </w:rPr>
        <w:tab/>
      </w:r>
      <w:r w:rsidR="00667A88" w:rsidRPr="00406A5B">
        <w:rPr>
          <w:rPrChange w:id="29" w:author="Alisha Pettit" w:date="2019-11-18T11:25:00Z">
            <w:rPr/>
          </w:rPrChange>
        </w:rPr>
        <w:t>Traditional setting</w:t>
      </w:r>
    </w:p>
    <w:p w:rsidR="002838CF" w:rsidRDefault="002838CF" w:rsidP="00D91329">
      <w:pPr>
        <w:pStyle w:val="QPPBodytext"/>
        <w:ind w:left="720"/>
      </w:pPr>
    </w:p>
    <w:p w:rsidR="00881C4E" w:rsidRPr="00C723B5" w:rsidRDefault="00881C4E" w:rsidP="00036125">
      <w:pPr>
        <w:pStyle w:val="QPPHeading3"/>
      </w:pPr>
      <w:bookmarkStart w:id="30" w:name="Intro"/>
      <w:r w:rsidRPr="00C723B5">
        <w:t>1</w:t>
      </w:r>
      <w:r w:rsidR="004A2076">
        <w:t xml:space="preserve"> </w:t>
      </w:r>
      <w:r w:rsidRPr="00C723B5">
        <w:t>Introduction</w:t>
      </w:r>
    </w:p>
    <w:p w:rsidR="00C135C8" w:rsidRDefault="00C135C8" w:rsidP="00C135C8">
      <w:pPr>
        <w:pStyle w:val="QPPHeading4"/>
      </w:pPr>
      <w:bookmarkStart w:id="31" w:name="RelationshipPlanningScheme"/>
      <w:bookmarkEnd w:id="30"/>
      <w:r>
        <w:t>1.1</w:t>
      </w:r>
      <w:r w:rsidR="004A2076">
        <w:t xml:space="preserve"> </w:t>
      </w:r>
      <w:r>
        <w:t>Relationship to planning scheme</w:t>
      </w:r>
    </w:p>
    <w:bookmarkEnd w:id="31"/>
    <w:p w:rsidR="00112FEA" w:rsidRDefault="00112FEA" w:rsidP="00112FEA">
      <w:pPr>
        <w:pStyle w:val="QPPBodytext"/>
      </w:pPr>
      <w:r>
        <w:t xml:space="preserve">The planning scheme policy </w:t>
      </w:r>
      <w:r w:rsidR="006409AB">
        <w:t xml:space="preserve">provides guidance or advice about satisfying an assessment </w:t>
      </w:r>
      <w:r w:rsidR="00EC5EC7">
        <w:t>benchmark</w:t>
      </w:r>
      <w:r w:rsidR="006409AB">
        <w:t xml:space="preserve"> which identifies this planning scheme policy as providing that guidance or advice.</w:t>
      </w:r>
    </w:p>
    <w:p w:rsidR="00C135C8" w:rsidRDefault="00C135C8" w:rsidP="00C135C8">
      <w:pPr>
        <w:pStyle w:val="QPPHeading4"/>
      </w:pPr>
      <w:bookmarkStart w:id="32" w:name="Purpose"/>
      <w:r>
        <w:t>1.2</w:t>
      </w:r>
      <w:r w:rsidR="004A2076">
        <w:t xml:space="preserve"> </w:t>
      </w:r>
      <w:r>
        <w:t>Purpose</w:t>
      </w:r>
    </w:p>
    <w:bookmarkEnd w:id="32"/>
    <w:p w:rsidR="00112FEA" w:rsidRPr="00EC66E5" w:rsidRDefault="00112FEA" w:rsidP="00112FEA">
      <w:pPr>
        <w:pStyle w:val="QPPBodytext"/>
      </w:pPr>
      <w:r>
        <w:t xml:space="preserve">This planning scheme policy provides guidance on the elements that comprise traditional character and traditional building character identified in the </w:t>
      </w:r>
      <w:r w:rsidR="00872531" w:rsidRPr="00406A5B">
        <w:rPr>
          <w:rPrChange w:id="33" w:author="Alisha Pettit" w:date="2019-11-18T11:25:00Z">
            <w:rPr/>
          </w:rPrChange>
        </w:rPr>
        <w:t>Traditional building character (demolition) overlay code</w:t>
      </w:r>
      <w:r w:rsidRPr="00A91D1A">
        <w:t xml:space="preserve"> and </w:t>
      </w:r>
      <w:r w:rsidR="00872531" w:rsidRPr="00406A5B">
        <w:rPr>
          <w:rPrChange w:id="34" w:author="Alisha Pettit" w:date="2019-11-18T11:25:00Z">
            <w:rPr/>
          </w:rPrChange>
        </w:rPr>
        <w:t>Traditional building character (design) overlay code.</w:t>
      </w:r>
    </w:p>
    <w:p w:rsidR="00881C4E" w:rsidRPr="00975086" w:rsidRDefault="00881C4E" w:rsidP="00036125">
      <w:pPr>
        <w:pStyle w:val="QPPHeading3"/>
      </w:pPr>
      <w:bookmarkStart w:id="35" w:name="TraditionalCharacter"/>
      <w:r w:rsidRPr="00975086">
        <w:t>2</w:t>
      </w:r>
      <w:r w:rsidR="004A2076">
        <w:t xml:space="preserve"> </w:t>
      </w:r>
      <w:r w:rsidR="002A0637">
        <w:t xml:space="preserve">Traditional </w:t>
      </w:r>
      <w:r w:rsidR="000A3A79">
        <w:t xml:space="preserve">character and traditional </w:t>
      </w:r>
      <w:r w:rsidR="002A0637">
        <w:t>building character</w:t>
      </w:r>
    </w:p>
    <w:p w:rsidR="00881C4E" w:rsidRDefault="00881C4E" w:rsidP="00881C4E">
      <w:pPr>
        <w:pStyle w:val="QPPHeading4"/>
      </w:pPr>
      <w:bookmarkStart w:id="36" w:name="TradCharIntro"/>
      <w:bookmarkEnd w:id="35"/>
      <w:r>
        <w:t>2.1</w:t>
      </w:r>
      <w:r w:rsidR="004A2076">
        <w:t xml:space="preserve"> </w:t>
      </w:r>
      <w:r>
        <w:t>Introduction</w:t>
      </w:r>
    </w:p>
    <w:bookmarkEnd w:id="36"/>
    <w:p w:rsidR="002A0637" w:rsidRDefault="000A3A79" w:rsidP="006409AB">
      <w:pPr>
        <w:pStyle w:val="QPPBulletPoint1"/>
      </w:pPr>
      <w:r>
        <w:t>The traditional character of areas and the traditional building character of buildings</w:t>
      </w:r>
      <w:r w:rsidR="00A90D3A">
        <w:t>,</w:t>
      </w:r>
      <w:r>
        <w:t xml:space="preserve"> within the </w:t>
      </w:r>
      <w:r w:rsidR="00872531" w:rsidRPr="00406A5B">
        <w:rPr>
          <w:rPrChange w:id="37" w:author="Alisha Pettit" w:date="2019-11-18T11:25:00Z">
            <w:rPr/>
          </w:rPrChange>
        </w:rPr>
        <w:t>Traditional building character overlay</w:t>
      </w:r>
      <w:r w:rsidRPr="00EC66E5">
        <w:t>,</w:t>
      </w:r>
      <w:r>
        <w:t xml:space="preserve"> </w:t>
      </w:r>
      <w:r w:rsidR="002A0637">
        <w:t>is a</w:t>
      </w:r>
      <w:r w:rsidR="002A0637" w:rsidRPr="002A0637">
        <w:t xml:space="preserve"> combination of one or more of the following </w:t>
      </w:r>
      <w:r w:rsidR="002A0637">
        <w:t>elements</w:t>
      </w:r>
      <w:r w:rsidR="00635EBC">
        <w:t>:</w:t>
      </w:r>
    </w:p>
    <w:p w:rsidR="00A90D3A" w:rsidRPr="006409AB" w:rsidRDefault="002A0637" w:rsidP="006409AB">
      <w:pPr>
        <w:pStyle w:val="QPPBulletpoint2"/>
      </w:pPr>
      <w:r w:rsidRPr="006409AB">
        <w:t>traditional building form and roof styles;</w:t>
      </w:r>
    </w:p>
    <w:p w:rsidR="00A90D3A" w:rsidRPr="006409AB" w:rsidRDefault="002A0637" w:rsidP="006409AB">
      <w:pPr>
        <w:pStyle w:val="QPPBulletpoint2"/>
      </w:pPr>
      <w:r w:rsidRPr="006409AB">
        <w:t>traditional elements, detailing and materials;</w:t>
      </w:r>
    </w:p>
    <w:p w:rsidR="00A90D3A" w:rsidRPr="006409AB" w:rsidRDefault="00667A88" w:rsidP="006409AB">
      <w:pPr>
        <w:pStyle w:val="QPPBulletpoint2"/>
      </w:pPr>
      <w:r w:rsidRPr="006409AB">
        <w:t>traditional scale;</w:t>
      </w:r>
    </w:p>
    <w:p w:rsidR="00881C4E" w:rsidRPr="006409AB" w:rsidRDefault="002A0637" w:rsidP="006409AB">
      <w:pPr>
        <w:pStyle w:val="QPPBulletpoint2"/>
      </w:pPr>
      <w:r w:rsidRPr="006409AB">
        <w:t>traditional setting.</w:t>
      </w:r>
    </w:p>
    <w:p w:rsidR="002A0637" w:rsidRDefault="002A0637" w:rsidP="006409AB">
      <w:pPr>
        <w:pStyle w:val="QPPBulletPoint1"/>
      </w:pPr>
      <w:r>
        <w:lastRenderedPageBreak/>
        <w:t xml:space="preserve">The component elements of traditional </w:t>
      </w:r>
      <w:r w:rsidR="00112FEA">
        <w:t xml:space="preserve">character </w:t>
      </w:r>
      <w:r w:rsidR="000A3A79">
        <w:t xml:space="preserve">or traditional </w:t>
      </w:r>
      <w:r>
        <w:t>building character vary in the context of demolition</w:t>
      </w:r>
      <w:r w:rsidR="00112FEA">
        <w:t xml:space="preserve"> or new development including extensions</w:t>
      </w:r>
      <w:r>
        <w:t>.</w:t>
      </w:r>
    </w:p>
    <w:p w:rsidR="00881C4E" w:rsidRDefault="00881C4E" w:rsidP="00881C4E">
      <w:pPr>
        <w:pStyle w:val="QPPHeading4"/>
      </w:pPr>
      <w:bookmarkStart w:id="38" w:name="Tradbuildingform"/>
      <w:r>
        <w:t>2.2</w:t>
      </w:r>
      <w:r w:rsidR="004A2076">
        <w:t xml:space="preserve"> </w:t>
      </w:r>
      <w:r w:rsidR="00667A88">
        <w:t xml:space="preserve">Traditional building form and </w:t>
      </w:r>
      <w:r w:rsidR="00855195">
        <w:t xml:space="preserve">roof </w:t>
      </w:r>
      <w:r w:rsidR="00667A88">
        <w:t>styles</w:t>
      </w:r>
    </w:p>
    <w:bookmarkEnd w:id="38"/>
    <w:p w:rsidR="00A90D3A" w:rsidRDefault="00667A88" w:rsidP="00F00752">
      <w:pPr>
        <w:pStyle w:val="QPPBulletPoint1"/>
        <w:numPr>
          <w:ilvl w:val="0"/>
          <w:numId w:val="12"/>
        </w:numPr>
      </w:pPr>
      <w:r w:rsidRPr="00667A88">
        <w:t xml:space="preserve">The predominant traditional building </w:t>
      </w:r>
      <w:r w:rsidR="00A90D3A">
        <w:t>character</w:t>
      </w:r>
      <w:r w:rsidRPr="00667A88">
        <w:t xml:space="preserve"> of </w:t>
      </w:r>
      <w:r w:rsidR="00A90D3A" w:rsidRPr="00406A5B">
        <w:rPr>
          <w:rPrChange w:id="39" w:author="Alisha Pettit" w:date="2019-11-18T11:25:00Z">
            <w:rPr/>
          </w:rPrChange>
        </w:rPr>
        <w:t>dwelling houses</w:t>
      </w:r>
      <w:r w:rsidR="00A90D3A">
        <w:t xml:space="preserve"> constructed in 1946 or earlier, </w:t>
      </w:r>
      <w:r w:rsidR="00A90D3A" w:rsidRPr="00667A88">
        <w:t>often referred to generically as the Queensland vernacular</w:t>
      </w:r>
      <w:r w:rsidR="00A90D3A">
        <w:t xml:space="preserve">, </w:t>
      </w:r>
      <w:r w:rsidRPr="00667A88">
        <w:t>usually comprises</w:t>
      </w:r>
      <w:r w:rsidR="00A90D3A">
        <w:t>:</w:t>
      </w:r>
    </w:p>
    <w:p w:rsidR="00A90D3A" w:rsidRDefault="00667A88" w:rsidP="00A90D3A">
      <w:pPr>
        <w:pStyle w:val="QPPBulletpoint2"/>
        <w:numPr>
          <w:ilvl w:val="0"/>
          <w:numId w:val="11"/>
        </w:numPr>
      </w:pPr>
      <w:r w:rsidRPr="00667A88">
        <w:t xml:space="preserve">a core with attached or integrated </w:t>
      </w:r>
      <w:r w:rsidR="00470E45" w:rsidRPr="00667A88">
        <w:t>veranda</w:t>
      </w:r>
      <w:r w:rsidR="00070B55">
        <w:t>h</w:t>
      </w:r>
      <w:r w:rsidR="00470E45" w:rsidRPr="00667A88">
        <w:t>s</w:t>
      </w:r>
      <w:r w:rsidRPr="00667A88">
        <w:t xml:space="preserve"> raised above the ground on timber supports </w:t>
      </w:r>
      <w:r w:rsidR="006409AB">
        <w:t xml:space="preserve">which are </w:t>
      </w:r>
      <w:r w:rsidRPr="00667A88">
        <w:t>n</w:t>
      </w:r>
      <w:r w:rsidR="00112FEA">
        <w:t>ow often replaced with concrete or steel stumps or steel beams</w:t>
      </w:r>
      <w:r w:rsidR="00A90D3A">
        <w:t>;</w:t>
      </w:r>
    </w:p>
    <w:p w:rsidR="00A90D3A" w:rsidRDefault="00A90D3A" w:rsidP="00A90D3A">
      <w:pPr>
        <w:pStyle w:val="QPPBulletpoint2"/>
        <w:numPr>
          <w:ilvl w:val="0"/>
          <w:numId w:val="11"/>
        </w:numPr>
      </w:pPr>
      <w:r w:rsidRPr="00667A88">
        <w:t xml:space="preserve">enclosed </w:t>
      </w:r>
      <w:r w:rsidR="00667A88" w:rsidRPr="00667A88">
        <w:t xml:space="preserve">areas under </w:t>
      </w:r>
      <w:r>
        <w:t xml:space="preserve">the </w:t>
      </w:r>
      <w:r w:rsidR="0090269D" w:rsidRPr="00406A5B">
        <w:rPr>
          <w:rPrChange w:id="40" w:author="Alisha Pettit" w:date="2019-11-18T11:25:00Z">
            <w:rPr/>
          </w:rPrChange>
        </w:rPr>
        <w:t>dwelling house</w:t>
      </w:r>
      <w:r w:rsidR="0090269D">
        <w:t xml:space="preserve"> </w:t>
      </w:r>
      <w:r>
        <w:t>that</w:t>
      </w:r>
      <w:r w:rsidR="00667A88" w:rsidRPr="00667A88">
        <w:t xml:space="preserve"> generally maintain the street appearance of lightweight supports to upper floors and reflect the layout of upper floor entrance and </w:t>
      </w:r>
      <w:r w:rsidR="00470E45" w:rsidRPr="00667A88">
        <w:t>veranda</w:t>
      </w:r>
      <w:r w:rsidR="00070B55">
        <w:t>h</w:t>
      </w:r>
      <w:r w:rsidR="00470E45" w:rsidRPr="00667A88">
        <w:t>s</w:t>
      </w:r>
      <w:r>
        <w:t>;</w:t>
      </w:r>
    </w:p>
    <w:p w:rsidR="00A90D3A" w:rsidRDefault="00A90D3A" w:rsidP="00A90D3A">
      <w:pPr>
        <w:pStyle w:val="QPPBulletpoint2"/>
        <w:numPr>
          <w:ilvl w:val="0"/>
          <w:numId w:val="11"/>
        </w:numPr>
      </w:pPr>
      <w:r w:rsidRPr="00FB6293">
        <w:t xml:space="preserve">roof </w:t>
      </w:r>
      <w:r w:rsidR="00241553" w:rsidRPr="00FB6293">
        <w:t xml:space="preserve">forms </w:t>
      </w:r>
      <w:r>
        <w:t xml:space="preserve">of </w:t>
      </w:r>
      <w:r w:rsidR="00241553" w:rsidRPr="00FB6293">
        <w:t>medium pitched pyramids, hips or gables</w:t>
      </w:r>
      <w:r>
        <w:t xml:space="preserve"> (refer to </w:t>
      </w:r>
      <w:r w:rsidR="00112FEA" w:rsidRPr="00406A5B">
        <w:rPr>
          <w:rPrChange w:id="41" w:author="Alisha Pettit" w:date="2019-11-18T11:25:00Z">
            <w:rPr/>
          </w:rPrChange>
        </w:rPr>
        <w:t>F</w:t>
      </w:r>
      <w:r w:rsidR="00F00752" w:rsidRPr="00406A5B">
        <w:rPr>
          <w:rPrChange w:id="42" w:author="Alisha Pettit" w:date="2019-11-18T11:25:00Z">
            <w:rPr/>
          </w:rPrChange>
        </w:rPr>
        <w:t>igure a</w:t>
      </w:r>
      <w:r>
        <w:t>)</w:t>
      </w:r>
      <w:r w:rsidR="00241553" w:rsidRPr="00FB6293">
        <w:t>.</w:t>
      </w:r>
    </w:p>
    <w:p w:rsidR="00A90D3A" w:rsidRDefault="00667A88" w:rsidP="00F00752">
      <w:pPr>
        <w:pStyle w:val="QPPBulletPoint1"/>
        <w:numPr>
          <w:ilvl w:val="0"/>
          <w:numId w:val="12"/>
        </w:numPr>
      </w:pPr>
      <w:r w:rsidRPr="00667A88">
        <w:t>Building form can detract from the character of the street if it conflicts with</w:t>
      </w:r>
      <w:r w:rsidR="00A90D3A">
        <w:t>:</w:t>
      </w:r>
    </w:p>
    <w:p w:rsidR="00A90D3A" w:rsidRDefault="00667A88" w:rsidP="00A90D3A">
      <w:pPr>
        <w:pStyle w:val="QPPBulletpoint2"/>
        <w:numPr>
          <w:ilvl w:val="0"/>
          <w:numId w:val="13"/>
        </w:numPr>
      </w:pPr>
      <w:r w:rsidRPr="00667A88">
        <w:t>the relationship between floor and ground levels</w:t>
      </w:r>
      <w:r w:rsidR="00A90D3A">
        <w:t>;</w:t>
      </w:r>
    </w:p>
    <w:p w:rsidR="00A90D3A" w:rsidRDefault="00667A88" w:rsidP="00A90D3A">
      <w:pPr>
        <w:pStyle w:val="QPPBulletpoint2"/>
        <w:numPr>
          <w:ilvl w:val="0"/>
          <w:numId w:val="13"/>
        </w:numPr>
      </w:pPr>
      <w:r w:rsidRPr="00667A88">
        <w:t xml:space="preserve">the traditional concept of lightweight </w:t>
      </w:r>
      <w:r w:rsidR="00470E45" w:rsidRPr="00667A88">
        <w:t>veranda</w:t>
      </w:r>
      <w:r w:rsidR="00070B55">
        <w:t>h</w:t>
      </w:r>
      <w:r w:rsidR="00470E45" w:rsidRPr="00667A88">
        <w:t>s</w:t>
      </w:r>
      <w:r w:rsidRPr="00667A88">
        <w:t xml:space="preserve"> attached to solid core</w:t>
      </w:r>
      <w:r w:rsidR="00A90D3A">
        <w:t>;</w:t>
      </w:r>
    </w:p>
    <w:p w:rsidR="00667A88" w:rsidRDefault="00A90D3A" w:rsidP="00A90D3A">
      <w:pPr>
        <w:pStyle w:val="QPPBulletpoint2"/>
        <w:numPr>
          <w:ilvl w:val="0"/>
          <w:numId w:val="13"/>
        </w:numPr>
      </w:pPr>
      <w:r w:rsidRPr="00A90D3A">
        <w:t>the established pattern of roof shape and pitch</w:t>
      </w:r>
      <w:r w:rsidR="00112FEA">
        <w:t>.</w:t>
      </w:r>
    </w:p>
    <w:p w:rsidR="00881C4E" w:rsidRPr="007A2735" w:rsidRDefault="00667A88" w:rsidP="00B22CC8">
      <w:pPr>
        <w:pStyle w:val="QPPBulletPoint1"/>
      </w:pPr>
      <w:r w:rsidRPr="00667A88">
        <w:t xml:space="preserve">Other traditional building </w:t>
      </w:r>
      <w:r w:rsidR="00B22CC8">
        <w:t xml:space="preserve">character </w:t>
      </w:r>
      <w:r w:rsidRPr="00667A88">
        <w:t>forms exhibit overseas architectural influences on Brisbane’s residential design. These forms occurred primarily during the inter</w:t>
      </w:r>
      <w:r w:rsidR="00070B55">
        <w:t>-</w:t>
      </w:r>
      <w:r w:rsidRPr="00667A88">
        <w:t>war period</w:t>
      </w:r>
      <w:r w:rsidR="00B22CC8">
        <w:t xml:space="preserve"> and are</w:t>
      </w:r>
      <w:r w:rsidRPr="00667A88">
        <w:t xml:space="preserve"> often influenced by but not limited to </w:t>
      </w:r>
      <w:r w:rsidR="00070B55">
        <w:t>a</w:t>
      </w:r>
      <w:r w:rsidRPr="00667A88">
        <w:t xml:space="preserve">rt </w:t>
      </w:r>
      <w:r w:rsidR="00070B55">
        <w:t>d</w:t>
      </w:r>
      <w:r w:rsidRPr="00667A88">
        <w:t xml:space="preserve">eco, Spanish </w:t>
      </w:r>
      <w:r w:rsidR="00070B55">
        <w:t>m</w:t>
      </w:r>
      <w:r w:rsidRPr="00667A88">
        <w:t xml:space="preserve">ission, Californian </w:t>
      </w:r>
      <w:r w:rsidR="00070B55">
        <w:t>b</w:t>
      </w:r>
      <w:r w:rsidRPr="00667A88">
        <w:t>ungalow and Georgian.</w:t>
      </w:r>
      <w:r w:rsidR="00646326">
        <w:t xml:space="preserve"> </w:t>
      </w:r>
    </w:p>
    <w:p w:rsidR="00881C4E" w:rsidRDefault="00881C4E" w:rsidP="00881C4E">
      <w:pPr>
        <w:pStyle w:val="QPPHeading4"/>
      </w:pPr>
      <w:bookmarkStart w:id="43" w:name="TradElements"/>
      <w:r>
        <w:t>2</w:t>
      </w:r>
      <w:r w:rsidRPr="007316BE">
        <w:t>.3</w:t>
      </w:r>
      <w:r w:rsidR="004A2076">
        <w:t xml:space="preserve"> </w:t>
      </w:r>
      <w:r w:rsidR="00667A88">
        <w:t>Traditional elements, detailing and materials</w:t>
      </w:r>
    </w:p>
    <w:bookmarkEnd w:id="43"/>
    <w:p w:rsidR="00B22CC8" w:rsidRDefault="00241553" w:rsidP="00112FEA">
      <w:pPr>
        <w:pStyle w:val="QPPBulletPoint1"/>
        <w:numPr>
          <w:ilvl w:val="0"/>
          <w:numId w:val="19"/>
        </w:numPr>
      </w:pPr>
      <w:r w:rsidRPr="00241553">
        <w:t xml:space="preserve">The </w:t>
      </w:r>
      <w:r w:rsidR="00B22CC8">
        <w:t xml:space="preserve">traditional </w:t>
      </w:r>
      <w:r w:rsidRPr="00241553">
        <w:t xml:space="preserve">character of the older suburbs is influenced by elements such as eaves, sunhoods, </w:t>
      </w:r>
      <w:r w:rsidR="00470E45" w:rsidRPr="00241553">
        <w:t>veranda</w:t>
      </w:r>
      <w:r w:rsidR="00070B55">
        <w:t>h</w:t>
      </w:r>
      <w:r w:rsidR="00470E45" w:rsidRPr="00241553">
        <w:t>s</w:t>
      </w:r>
      <w:r w:rsidRPr="00241553">
        <w:t xml:space="preserve">, lattice screens, </w:t>
      </w:r>
      <w:r w:rsidR="00470E45" w:rsidRPr="00241553">
        <w:t>balustrades</w:t>
      </w:r>
      <w:r w:rsidRPr="00241553">
        <w:t xml:space="preserve"> and batten panels that cast shadows and provide three-dimensional effects. These lightweight external elements</w:t>
      </w:r>
      <w:r w:rsidR="00B22CC8">
        <w:t>:</w:t>
      </w:r>
    </w:p>
    <w:p w:rsidR="00B22CC8" w:rsidRDefault="00241553" w:rsidP="00B22CC8">
      <w:pPr>
        <w:pStyle w:val="QPPBulletpoint2"/>
        <w:numPr>
          <w:ilvl w:val="0"/>
          <w:numId w:val="15"/>
        </w:numPr>
      </w:pPr>
      <w:r w:rsidRPr="00241553">
        <w:t>reduce building bulk</w:t>
      </w:r>
      <w:r w:rsidR="00B22CC8">
        <w:t>;</w:t>
      </w:r>
    </w:p>
    <w:p w:rsidR="00B22CC8" w:rsidRDefault="00241553" w:rsidP="00B22CC8">
      <w:pPr>
        <w:pStyle w:val="QPPBulletpoint2"/>
        <w:numPr>
          <w:ilvl w:val="0"/>
          <w:numId w:val="15"/>
        </w:numPr>
      </w:pPr>
      <w:r w:rsidRPr="00241553">
        <w:t>form a transition with the external landscape</w:t>
      </w:r>
      <w:r w:rsidR="00B22CC8">
        <w:t>;</w:t>
      </w:r>
    </w:p>
    <w:p w:rsidR="00B22CC8" w:rsidRDefault="00241553" w:rsidP="00B22CC8">
      <w:pPr>
        <w:pStyle w:val="QPPBulletpoint2"/>
        <w:numPr>
          <w:ilvl w:val="0"/>
          <w:numId w:val="15"/>
        </w:numPr>
      </w:pPr>
      <w:r w:rsidRPr="00241553">
        <w:t>make an appropriate response to the local climatic conditions of strong sun and high rainfall.</w:t>
      </w:r>
    </w:p>
    <w:p w:rsidR="00241553" w:rsidRDefault="00241553" w:rsidP="00F00752">
      <w:pPr>
        <w:pStyle w:val="QPPBulletPoint1"/>
      </w:pPr>
      <w:r w:rsidRPr="00241553">
        <w:t>The traditional character of a street can be diminished by styles that do not incorporate shade</w:t>
      </w:r>
      <w:r w:rsidR="00070B55">
        <w:t>-</w:t>
      </w:r>
      <w:r w:rsidRPr="00241553">
        <w:t>forming elements and that present a flat fa</w:t>
      </w:r>
      <w:r w:rsidR="00070B55">
        <w:t>c</w:t>
      </w:r>
      <w:r w:rsidRPr="00241553">
        <w:t xml:space="preserve">ade </w:t>
      </w:r>
      <w:r w:rsidR="00D21781">
        <w:t>to the street</w:t>
      </w:r>
      <w:r w:rsidR="004C5CD4">
        <w:t>.</w:t>
      </w:r>
      <w:r w:rsidR="00D21781">
        <w:t xml:space="preserve"> </w:t>
      </w:r>
      <w:r w:rsidRPr="00241553">
        <w:t>These styles also have poor environmental qualities.</w:t>
      </w:r>
    </w:p>
    <w:p w:rsidR="000A3A79" w:rsidRPr="000A3A79" w:rsidRDefault="000A3A79" w:rsidP="00F00752">
      <w:pPr>
        <w:pStyle w:val="QPPBulletPoint1"/>
      </w:pPr>
      <w:r w:rsidRPr="000A3A79">
        <w:t>Traditional character</w:t>
      </w:r>
      <w:r w:rsidRPr="002E5740">
        <w:t xml:space="preserve"> is also derived from the relatively limited range of materials available at the time of construction. This provided a unifying theme of painted timber walls and corrugated steel and terracotta tile roofing.</w:t>
      </w:r>
    </w:p>
    <w:p w:rsidR="007375B5" w:rsidRPr="007A2735" w:rsidRDefault="00241553" w:rsidP="00F00752">
      <w:pPr>
        <w:pStyle w:val="QPPBulletPoint1"/>
      </w:pPr>
      <w:r w:rsidRPr="00241553">
        <w:t>Whilst ‘timber and tin’ are the predominant materials of the older suburbs</w:t>
      </w:r>
      <w:r w:rsidR="00B22CC8">
        <w:t>,</w:t>
      </w:r>
      <w:r w:rsidRPr="00241553">
        <w:t xml:space="preserve"> </w:t>
      </w:r>
      <w:r w:rsidR="00B22CC8" w:rsidRPr="00241553">
        <w:t xml:space="preserve">the </w:t>
      </w:r>
      <w:r w:rsidRPr="00241553">
        <w:t xml:space="preserve">presence of other distinctive traditional building </w:t>
      </w:r>
      <w:r w:rsidR="00B22CC8">
        <w:t xml:space="preserve">character </w:t>
      </w:r>
      <w:r w:rsidRPr="00241553">
        <w:t xml:space="preserve">forms, such as Spanish </w:t>
      </w:r>
      <w:r w:rsidR="000340FF">
        <w:t>m</w:t>
      </w:r>
      <w:r w:rsidRPr="00241553">
        <w:t xml:space="preserve">ission, and the variety of materials highlights the overseas influence on residential </w:t>
      </w:r>
      <w:r w:rsidRPr="00241553">
        <w:lastRenderedPageBreak/>
        <w:t>design in Brisbane</w:t>
      </w:r>
      <w:r w:rsidR="00112FEA">
        <w:t xml:space="preserve"> and is an integral</w:t>
      </w:r>
      <w:r w:rsidRPr="00241553">
        <w:t xml:space="preserve"> part of the traditional building character. These styles usually incorporate face brick or rendered walls on the exterior and have a base material of fibro, </w:t>
      </w:r>
      <w:r w:rsidR="00470E45" w:rsidRPr="00241553">
        <w:t>masonry</w:t>
      </w:r>
      <w:r w:rsidRPr="00241553">
        <w:t xml:space="preserve"> or concrete with a tile or tin roof.</w:t>
      </w:r>
      <w:r w:rsidR="00B22CC8">
        <w:t xml:space="preserve"> </w:t>
      </w:r>
    </w:p>
    <w:p w:rsidR="00881C4E" w:rsidRDefault="00881C4E" w:rsidP="00881C4E">
      <w:pPr>
        <w:pStyle w:val="QPPHeading4"/>
      </w:pPr>
      <w:bookmarkStart w:id="44" w:name="TradScale"/>
      <w:r>
        <w:t>2</w:t>
      </w:r>
      <w:r w:rsidRPr="007316BE">
        <w:t>.</w:t>
      </w:r>
      <w:r>
        <w:t>4</w:t>
      </w:r>
      <w:r w:rsidR="004A2076">
        <w:t xml:space="preserve"> </w:t>
      </w:r>
      <w:r w:rsidR="003B6C6D">
        <w:t>Traditional scale</w:t>
      </w:r>
    </w:p>
    <w:bookmarkEnd w:id="44"/>
    <w:p w:rsidR="00B22CC8" w:rsidRDefault="003B6C6D" w:rsidP="00F00752">
      <w:pPr>
        <w:pStyle w:val="QPPBulletPoint1"/>
        <w:numPr>
          <w:ilvl w:val="0"/>
          <w:numId w:val="16"/>
        </w:numPr>
      </w:pPr>
      <w:r w:rsidRPr="00685B4C">
        <w:t>The traditional scale of a street was first established by its subdivision pattern of 16, 24 or 32 perch lots, with 10</w:t>
      </w:r>
      <w:r w:rsidR="00B22CC8">
        <w:t>m</w:t>
      </w:r>
      <w:r w:rsidRPr="00685B4C">
        <w:t>, 15</w:t>
      </w:r>
      <w:r w:rsidR="00B22CC8">
        <w:t>m</w:t>
      </w:r>
      <w:r w:rsidRPr="00685B4C">
        <w:t xml:space="preserve"> or 20m frontages respectively. This pattern was reinforced by the traditional building form of a single</w:t>
      </w:r>
      <w:r w:rsidR="00B22CC8">
        <w:t>-</w:t>
      </w:r>
      <w:r w:rsidRPr="00685B4C">
        <w:t xml:space="preserve">level </w:t>
      </w:r>
      <w:r w:rsidR="00B22CC8">
        <w:t xml:space="preserve">dwelling </w:t>
      </w:r>
      <w:r w:rsidRPr="00685B4C">
        <w:t xml:space="preserve">house elevated on stumps. This created a reasonably uniform scale, accentuated by consistent stepping of the levels of adjoining </w:t>
      </w:r>
      <w:r w:rsidR="00B22CC8">
        <w:t xml:space="preserve">dwelling houses </w:t>
      </w:r>
      <w:r w:rsidRPr="00685B4C">
        <w:t xml:space="preserve">in Brisbane’s hilly suburbs, and by uniform spacing between </w:t>
      </w:r>
      <w:r w:rsidR="00B22CC8">
        <w:t>dwelling houses in the flatter suburbs</w:t>
      </w:r>
      <w:r w:rsidR="004557A7">
        <w:t>.</w:t>
      </w:r>
    </w:p>
    <w:p w:rsidR="00F00752" w:rsidRDefault="003B6C6D" w:rsidP="00F00752">
      <w:pPr>
        <w:pStyle w:val="QPPBulletPoint1"/>
        <w:numPr>
          <w:ilvl w:val="0"/>
          <w:numId w:val="16"/>
        </w:numPr>
      </w:pPr>
      <w:r w:rsidRPr="00685B4C">
        <w:t xml:space="preserve">The </w:t>
      </w:r>
      <w:r w:rsidR="00F00752">
        <w:t xml:space="preserve">traditional </w:t>
      </w:r>
      <w:r w:rsidRPr="00685B4C">
        <w:t>scale of a street can be diminished if buildings are introduced that</w:t>
      </w:r>
      <w:r w:rsidR="00F00752">
        <w:t>:</w:t>
      </w:r>
    </w:p>
    <w:p w:rsidR="00F00752" w:rsidRDefault="003B6C6D" w:rsidP="00F00752">
      <w:pPr>
        <w:pStyle w:val="QPPBulletpoint2"/>
        <w:numPr>
          <w:ilvl w:val="0"/>
          <w:numId w:val="17"/>
        </w:numPr>
      </w:pPr>
      <w:r w:rsidRPr="00685B4C">
        <w:t>significantly exceed the surrounding building height</w:t>
      </w:r>
      <w:r w:rsidR="00F00752">
        <w:t>; or</w:t>
      </w:r>
    </w:p>
    <w:p w:rsidR="00F00752" w:rsidRDefault="003B6C6D" w:rsidP="00F00752">
      <w:pPr>
        <w:pStyle w:val="QPPBulletpoint2"/>
        <w:numPr>
          <w:ilvl w:val="0"/>
          <w:numId w:val="17"/>
        </w:numPr>
      </w:pPr>
      <w:r w:rsidRPr="00685B4C">
        <w:t>present large unarticulated facades to the street</w:t>
      </w:r>
      <w:r w:rsidR="00F00752">
        <w:t>;</w:t>
      </w:r>
      <w:r w:rsidRPr="00685B4C">
        <w:t xml:space="preserve"> or</w:t>
      </w:r>
    </w:p>
    <w:p w:rsidR="00881C4E" w:rsidRPr="00685B4C" w:rsidRDefault="003B6C6D" w:rsidP="00F00752">
      <w:pPr>
        <w:pStyle w:val="QPPBulletpoint2"/>
        <w:numPr>
          <w:ilvl w:val="0"/>
          <w:numId w:val="17"/>
        </w:numPr>
      </w:pPr>
      <w:r w:rsidRPr="00685B4C">
        <w:t>interrupt the rhythm of stepping roof lines in a s</w:t>
      </w:r>
      <w:r w:rsidR="00D21781">
        <w:t>loping street</w:t>
      </w:r>
      <w:r w:rsidR="004C5CD4">
        <w:t>.</w:t>
      </w:r>
    </w:p>
    <w:p w:rsidR="003B6C6D" w:rsidRDefault="003B6C6D" w:rsidP="00F00752">
      <w:pPr>
        <w:pStyle w:val="QPPBulletPoint1"/>
        <w:numPr>
          <w:ilvl w:val="0"/>
          <w:numId w:val="16"/>
        </w:numPr>
      </w:pPr>
      <w:r w:rsidRPr="00685B4C">
        <w:t xml:space="preserve">Scale can also be affected by introducing buildings </w:t>
      </w:r>
      <w:r w:rsidR="00F00752">
        <w:t>or</w:t>
      </w:r>
      <w:r w:rsidRPr="00685B4C">
        <w:t xml:space="preserve"> lots that are significantly smaller than the prevailing size</w:t>
      </w:r>
      <w:r w:rsidR="00F00752">
        <w:t xml:space="preserve"> of dwelling house</w:t>
      </w:r>
      <w:r w:rsidRPr="00685B4C">
        <w:t xml:space="preserve">s and subdivision pattern. Two narrow buildings can be combined with a </w:t>
      </w:r>
      <w:r w:rsidR="00F00752">
        <w:t>common boundary</w:t>
      </w:r>
      <w:r w:rsidRPr="00685B4C">
        <w:t xml:space="preserve"> to give a single building </w:t>
      </w:r>
      <w:r w:rsidR="00F00752">
        <w:t>form</w:t>
      </w:r>
      <w:r w:rsidRPr="00685B4C">
        <w:t xml:space="preserve"> under a unified roof consistent with the traditional setting and scale of </w:t>
      </w:r>
      <w:r w:rsidR="00F00752">
        <w:t xml:space="preserve">dwelling houses constructed in 1946 or earlier </w:t>
      </w:r>
      <w:r w:rsidR="00D21781">
        <w:t xml:space="preserve">in the street (refer to </w:t>
      </w:r>
      <w:r w:rsidR="00112FEA" w:rsidRPr="00406A5B">
        <w:rPr>
          <w:rPrChange w:id="45" w:author="Alisha Pettit" w:date="2019-11-18T11:25:00Z">
            <w:rPr/>
          </w:rPrChange>
        </w:rPr>
        <w:t>F</w:t>
      </w:r>
      <w:r w:rsidR="00D21781" w:rsidRPr="00406A5B">
        <w:rPr>
          <w:rPrChange w:id="46" w:author="Alisha Pettit" w:date="2019-11-18T11:25:00Z">
            <w:rPr/>
          </w:rPrChange>
        </w:rPr>
        <w:t xml:space="preserve">igure </w:t>
      </w:r>
      <w:r w:rsidR="004C5CD4" w:rsidRPr="00406A5B">
        <w:rPr>
          <w:rPrChange w:id="47" w:author="Alisha Pettit" w:date="2019-11-18T11:25:00Z">
            <w:rPr/>
          </w:rPrChange>
        </w:rPr>
        <w:t>b</w:t>
      </w:r>
      <w:r w:rsidRPr="00685B4C">
        <w:t>).</w:t>
      </w:r>
    </w:p>
    <w:p w:rsidR="00881C4E" w:rsidRDefault="00881C4E" w:rsidP="00881C4E">
      <w:pPr>
        <w:pStyle w:val="QPPHeading4"/>
      </w:pPr>
      <w:bookmarkStart w:id="48" w:name="TradSetting"/>
      <w:r>
        <w:t>2</w:t>
      </w:r>
      <w:r w:rsidRPr="007316BE">
        <w:t>.</w:t>
      </w:r>
      <w:r>
        <w:t>5</w:t>
      </w:r>
      <w:r w:rsidR="004A2076">
        <w:t xml:space="preserve"> </w:t>
      </w:r>
      <w:r w:rsidR="00685B4C">
        <w:t>Traditional setting</w:t>
      </w:r>
    </w:p>
    <w:bookmarkEnd w:id="48"/>
    <w:p w:rsidR="00F00752" w:rsidRDefault="00685B4C" w:rsidP="00F00752">
      <w:pPr>
        <w:pStyle w:val="QPPBulletPoint1"/>
        <w:numPr>
          <w:ilvl w:val="0"/>
          <w:numId w:val="18"/>
        </w:numPr>
      </w:pPr>
      <w:r w:rsidRPr="00685B4C">
        <w:t xml:space="preserve">The traditional setting of </w:t>
      </w:r>
      <w:r w:rsidR="00F00752">
        <w:t xml:space="preserve">dwelling </w:t>
      </w:r>
      <w:r w:rsidRPr="00685B4C">
        <w:t>houses in the older suburbs is a fairly uniform building line, with individual front gardens punctuated by a pedestrian path and single width driveway.</w:t>
      </w:r>
    </w:p>
    <w:p w:rsidR="00F00752" w:rsidRDefault="00685B4C" w:rsidP="00F00752">
      <w:pPr>
        <w:pStyle w:val="QPPBulletPoint1"/>
        <w:numPr>
          <w:ilvl w:val="0"/>
          <w:numId w:val="18"/>
        </w:numPr>
      </w:pPr>
      <w:r w:rsidRPr="00685B4C">
        <w:t>The setting of new buildings can detract from the character of a street if orientation or setbacks conflict with traditional settings or if garages dominate.</w:t>
      </w:r>
    </w:p>
    <w:p w:rsidR="00685B4C" w:rsidRDefault="00685B4C" w:rsidP="00F00752">
      <w:pPr>
        <w:pStyle w:val="QPPBulletPoint1"/>
        <w:numPr>
          <w:ilvl w:val="0"/>
          <w:numId w:val="18"/>
        </w:numPr>
      </w:pPr>
      <w:r w:rsidRPr="00406A5B">
        <w:rPr>
          <w:rPrChange w:id="49" w:author="Alisha Pettit" w:date="2019-11-18T11:25:00Z">
            <w:rPr/>
          </w:rPrChange>
        </w:rPr>
        <w:t>Setbacks</w:t>
      </w:r>
      <w:r w:rsidRPr="00685B4C">
        <w:t>, particularly to existing or proposed side boundaries, complying with the relevant residential codes are consistent with the character of older suburbs.</w:t>
      </w:r>
    </w:p>
    <w:p w:rsidR="007045FB" w:rsidRPr="00C041EA" w:rsidRDefault="002F60CE" w:rsidP="00881C4E">
      <w:pPr>
        <w:pStyle w:val="QPPBodytext"/>
      </w:pPr>
      <w:bookmarkStart w:id="50" w:name="Figurea"/>
      <w:r>
        <w:rPr>
          <w:noProof/>
          <w:szCs w:val="16"/>
          <w:shd w:val="clear" w:color="auto" w:fill="FF99CC"/>
        </w:rPr>
        <w:lastRenderedPageBreak/>
        <w:drawing>
          <wp:inline distT="0" distB="0" distL="0" distR="0" wp14:anchorId="4FC128FD" wp14:editId="404E4AB3">
            <wp:extent cx="5276850" cy="7296150"/>
            <wp:effectExtent l="0" t="0" r="0" b="0"/>
            <wp:docPr id="1" name="Picture 1" descr="Figure a is a diagram showing examples of traditional roof form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a is a diagram showing examples of traditional roof forms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0"/>
    </w:p>
    <w:p w:rsidR="000B2373" w:rsidRDefault="002F60CE" w:rsidP="000B2373">
      <w:pPr>
        <w:pStyle w:val="QPPBodytext"/>
      </w:pPr>
      <w:bookmarkStart w:id="51" w:name="Figureb"/>
      <w:r>
        <w:rPr>
          <w:noProof/>
        </w:rPr>
        <w:lastRenderedPageBreak/>
        <w:drawing>
          <wp:inline distT="0" distB="0" distL="0" distR="0" wp14:anchorId="7619889E" wp14:editId="4C9B039E">
            <wp:extent cx="5267325" cy="2676525"/>
            <wp:effectExtent l="0" t="0" r="0" b="0"/>
            <wp:docPr id="2" name="Picture 2" descr="Figure b—Example of two narrow dwellings sharing a common boundary to give a single building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b—Example of two narrow dwellings sharing a common boundary to give a single building fo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1"/>
    </w:p>
    <w:p w:rsidR="002D3EDD" w:rsidRPr="00F638FD" w:rsidRDefault="002F7253" w:rsidP="00F638FD">
      <w:pPr>
        <w:pStyle w:val="QPPEditorsNoteStyle1"/>
      </w:pPr>
      <w:r w:rsidRPr="00F638FD">
        <w:t xml:space="preserve">Editor's note—Figures are examples only and display one way the built form outcomes sought by </w:t>
      </w:r>
      <w:r w:rsidR="00EA6BFE">
        <w:t xml:space="preserve">the </w:t>
      </w:r>
      <w:r w:rsidR="00EA6BFE" w:rsidRPr="00406A5B">
        <w:rPr>
          <w:rPrChange w:id="52" w:author="Alisha Pettit" w:date="2019-11-18T11:25:00Z">
            <w:rPr/>
          </w:rPrChange>
        </w:rPr>
        <w:t>Traditional building character (demolition) overlay code</w:t>
      </w:r>
      <w:r w:rsidR="00EA6BFE">
        <w:t xml:space="preserve"> and </w:t>
      </w:r>
      <w:r w:rsidRPr="00406A5B">
        <w:rPr>
          <w:rPrChange w:id="53" w:author="Alisha Pettit" w:date="2019-11-18T11:25:00Z">
            <w:rPr/>
          </w:rPrChange>
        </w:rPr>
        <w:t>Traditional building character (design) overlay code</w:t>
      </w:r>
      <w:r w:rsidRPr="00F638FD">
        <w:t xml:space="preserve"> might be realised, in order to provide assistance to applicants in determining whether the building style of their proposed development achieves the desired outcomes.</w:t>
      </w:r>
    </w:p>
    <w:sectPr w:rsidR="002D3EDD" w:rsidRPr="00F63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F11" w:rsidRDefault="00BE0F11">
      <w:r>
        <w:separator/>
      </w:r>
    </w:p>
  </w:endnote>
  <w:endnote w:type="continuationSeparator" w:id="0">
    <w:p w:rsidR="00BE0F11" w:rsidRDefault="00BE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922" w:rsidRDefault="00CD19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B55" w:rsidRDefault="00C86B51" w:rsidP="00184B61">
    <w:pPr>
      <w:pStyle w:val="QPPFooter"/>
    </w:pPr>
    <w:r w:rsidRPr="00C86B51">
      <w:t>Schedule 6 - Planning Scheme Policies (</w:t>
    </w:r>
    <w:r w:rsidR="00FF4E52">
      <w:t>Traditional Building</w:t>
    </w:r>
    <w:r w:rsidRPr="00C86B51">
      <w:t xml:space="preserve"> Character)</w:t>
    </w:r>
    <w:r>
      <w:ptab w:relativeTo="margin" w:alignment="right" w:leader="none"/>
    </w:r>
    <w:r w:rsidRPr="00C86B51">
      <w:t xml:space="preserve">Effective </w:t>
    </w:r>
    <w:r w:rsidR="00CD1922">
      <w:t>1 December</w:t>
    </w:r>
    <w:r w:rsidR="00875706">
      <w:t xml:space="preserve">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922" w:rsidRDefault="00CD19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F11" w:rsidRDefault="00BE0F11">
      <w:r>
        <w:separator/>
      </w:r>
    </w:p>
  </w:footnote>
  <w:footnote w:type="continuationSeparator" w:id="0">
    <w:p w:rsidR="00BE0F11" w:rsidRDefault="00BE0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697" w:rsidRDefault="00406A5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27795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922" w:rsidRDefault="00CD19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697" w:rsidRDefault="00406A5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27794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29"/>
  </w:num>
  <w:num w:numId="5">
    <w:abstractNumId w:val="28"/>
  </w:num>
  <w:num w:numId="6">
    <w:abstractNumId w:val="15"/>
  </w:num>
  <w:num w:numId="7">
    <w:abstractNumId w:val="32"/>
  </w:num>
  <w:num w:numId="8">
    <w:abstractNumId w:val="22"/>
  </w:num>
  <w:num w:numId="9">
    <w:abstractNumId w:val="25"/>
  </w:num>
  <w:num w:numId="10">
    <w:abstractNumId w:val="12"/>
  </w:num>
  <w:num w:numId="11">
    <w:abstractNumId w:val="15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6"/>
  </w:num>
  <w:num w:numId="15">
    <w:abstractNumId w:val="15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8"/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9"/>
  </w:num>
  <w:num w:numId="24">
    <w:abstractNumId w:val="11"/>
  </w:num>
  <w:num w:numId="25">
    <w:abstractNumId w:val="3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35"/>
  </w:num>
  <w:num w:numId="37">
    <w:abstractNumId w:val="20"/>
  </w:num>
  <w:num w:numId="38">
    <w:abstractNumId w:val="17"/>
  </w:num>
  <w:num w:numId="39">
    <w:abstractNumId w:val="34"/>
  </w:num>
  <w:num w:numId="40">
    <w:abstractNumId w:val="14"/>
  </w:num>
  <w:num w:numId="41">
    <w:abstractNumId w:val="36"/>
  </w:num>
  <w:num w:numId="42">
    <w:abstractNumId w:val="13"/>
  </w:num>
  <w:num w:numId="43">
    <w:abstractNumId w:val="26"/>
  </w:num>
  <w:num w:numId="44">
    <w:abstractNumId w:val="21"/>
  </w:num>
  <w:num w:numId="45">
    <w:abstractNumId w:val="23"/>
  </w:num>
  <w:num w:numId="46">
    <w:abstractNumId w:val="27"/>
  </w:num>
  <w:num w:numId="47">
    <w:abstractNumId w:val="27"/>
    <w:lvlOverride w:ilvl="0">
      <w:startOverride w:val="1"/>
    </w:lvlOverride>
  </w:num>
  <w:num w:numId="48">
    <w:abstractNumId w:val="31"/>
  </w:num>
  <w:num w:numId="49">
    <w:abstractNumId w:val="30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edit="trackedChanges" w:formatting="1" w:enforcement="1" w:cryptProviderType="rsaAES" w:cryptAlgorithmClass="hash" w:cryptAlgorithmType="typeAny" w:cryptAlgorithmSid="14" w:cryptSpinCount="100000" w:hash="mx+k97BWpplVFSG9+WQkeCckcgpaAXiwoNZADw+5TiwlLw6aL4uFZAndzl3LDSQ/vfn+WPQ7rdPyTsrwL6r7ag==" w:salt="X3HRcb4qLPuKN8NtOPpn6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D6C"/>
    <w:rsid w:val="000340FF"/>
    <w:rsid w:val="00036125"/>
    <w:rsid w:val="00070B55"/>
    <w:rsid w:val="00077F6C"/>
    <w:rsid w:val="00090229"/>
    <w:rsid w:val="000A3A79"/>
    <w:rsid w:val="000B1CF1"/>
    <w:rsid w:val="000B2373"/>
    <w:rsid w:val="00112FEA"/>
    <w:rsid w:val="001375A3"/>
    <w:rsid w:val="001473F7"/>
    <w:rsid w:val="00182793"/>
    <w:rsid w:val="00182B12"/>
    <w:rsid w:val="00184B61"/>
    <w:rsid w:val="00185E06"/>
    <w:rsid w:val="00196D37"/>
    <w:rsid w:val="001D00F6"/>
    <w:rsid w:val="002103C5"/>
    <w:rsid w:val="00210D24"/>
    <w:rsid w:val="00241553"/>
    <w:rsid w:val="00252B9A"/>
    <w:rsid w:val="002563FA"/>
    <w:rsid w:val="00260D25"/>
    <w:rsid w:val="00264128"/>
    <w:rsid w:val="002838CF"/>
    <w:rsid w:val="002A0637"/>
    <w:rsid w:val="002B4D9B"/>
    <w:rsid w:val="002D3EDD"/>
    <w:rsid w:val="002D5AB0"/>
    <w:rsid w:val="002E53B9"/>
    <w:rsid w:val="002F60CE"/>
    <w:rsid w:val="002F7253"/>
    <w:rsid w:val="00306DAC"/>
    <w:rsid w:val="00324D6C"/>
    <w:rsid w:val="00342728"/>
    <w:rsid w:val="00351B8B"/>
    <w:rsid w:val="00380C64"/>
    <w:rsid w:val="00390B6A"/>
    <w:rsid w:val="00392D91"/>
    <w:rsid w:val="00396344"/>
    <w:rsid w:val="003A477F"/>
    <w:rsid w:val="003B100D"/>
    <w:rsid w:val="003B6C6D"/>
    <w:rsid w:val="003D0BD1"/>
    <w:rsid w:val="003D5B39"/>
    <w:rsid w:val="003F09BA"/>
    <w:rsid w:val="00406A5B"/>
    <w:rsid w:val="00440A15"/>
    <w:rsid w:val="004557A7"/>
    <w:rsid w:val="00470E45"/>
    <w:rsid w:val="00475923"/>
    <w:rsid w:val="004A0FA0"/>
    <w:rsid w:val="004A2076"/>
    <w:rsid w:val="004B5465"/>
    <w:rsid w:val="004C5CD4"/>
    <w:rsid w:val="004F3377"/>
    <w:rsid w:val="004F3ACB"/>
    <w:rsid w:val="00570C15"/>
    <w:rsid w:val="005C7BB1"/>
    <w:rsid w:val="0061403C"/>
    <w:rsid w:val="00623AA5"/>
    <w:rsid w:val="00630E87"/>
    <w:rsid w:val="0063553E"/>
    <w:rsid w:val="00635EBC"/>
    <w:rsid w:val="006409AB"/>
    <w:rsid w:val="00646326"/>
    <w:rsid w:val="00655EB7"/>
    <w:rsid w:val="006576C3"/>
    <w:rsid w:val="00667A88"/>
    <w:rsid w:val="00685B4C"/>
    <w:rsid w:val="007045FB"/>
    <w:rsid w:val="00735C1C"/>
    <w:rsid w:val="007375B5"/>
    <w:rsid w:val="007904C9"/>
    <w:rsid w:val="007A2735"/>
    <w:rsid w:val="007D10E8"/>
    <w:rsid w:val="007D7329"/>
    <w:rsid w:val="007F6729"/>
    <w:rsid w:val="007F7A61"/>
    <w:rsid w:val="008110D8"/>
    <w:rsid w:val="008408D1"/>
    <w:rsid w:val="00855195"/>
    <w:rsid w:val="00872531"/>
    <w:rsid w:val="00875706"/>
    <w:rsid w:val="00881C4E"/>
    <w:rsid w:val="008A0144"/>
    <w:rsid w:val="008F490C"/>
    <w:rsid w:val="0090269D"/>
    <w:rsid w:val="00937F3D"/>
    <w:rsid w:val="00954BFE"/>
    <w:rsid w:val="00975086"/>
    <w:rsid w:val="009C2E78"/>
    <w:rsid w:val="009C3243"/>
    <w:rsid w:val="009E4200"/>
    <w:rsid w:val="00A240E7"/>
    <w:rsid w:val="00A30697"/>
    <w:rsid w:val="00A55791"/>
    <w:rsid w:val="00A90D3A"/>
    <w:rsid w:val="00A91D1A"/>
    <w:rsid w:val="00AE30BD"/>
    <w:rsid w:val="00B22CC8"/>
    <w:rsid w:val="00B61CBB"/>
    <w:rsid w:val="00BC739F"/>
    <w:rsid w:val="00BD3644"/>
    <w:rsid w:val="00BE049D"/>
    <w:rsid w:val="00BE0F11"/>
    <w:rsid w:val="00BF0F59"/>
    <w:rsid w:val="00BF55AC"/>
    <w:rsid w:val="00C041EA"/>
    <w:rsid w:val="00C10957"/>
    <w:rsid w:val="00C135C8"/>
    <w:rsid w:val="00C21BAD"/>
    <w:rsid w:val="00C22742"/>
    <w:rsid w:val="00C8342A"/>
    <w:rsid w:val="00C86B51"/>
    <w:rsid w:val="00CA0DA2"/>
    <w:rsid w:val="00CB0AE1"/>
    <w:rsid w:val="00CD1922"/>
    <w:rsid w:val="00CE36F0"/>
    <w:rsid w:val="00D019AB"/>
    <w:rsid w:val="00D21781"/>
    <w:rsid w:val="00D41796"/>
    <w:rsid w:val="00D76D65"/>
    <w:rsid w:val="00D91329"/>
    <w:rsid w:val="00DA1DA6"/>
    <w:rsid w:val="00DD44F0"/>
    <w:rsid w:val="00E91435"/>
    <w:rsid w:val="00EA6BFE"/>
    <w:rsid w:val="00EC5DED"/>
    <w:rsid w:val="00EC5EC7"/>
    <w:rsid w:val="00EC66E5"/>
    <w:rsid w:val="00EF4DD7"/>
    <w:rsid w:val="00EF5FFA"/>
    <w:rsid w:val="00F00752"/>
    <w:rsid w:val="00F05194"/>
    <w:rsid w:val="00F202CF"/>
    <w:rsid w:val="00F638FD"/>
    <w:rsid w:val="00FE12BA"/>
    <w:rsid w:val="00FE3C43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CD643E87-859D-4611-A9EA-FA992909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aliases w:val="QPP Body Text"/>
    <w:qFormat/>
    <w:rsid w:val="00406A5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locked/>
    <w:rsid w:val="00C8342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C8342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C8342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C834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C834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C8342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locked/>
    <w:rsid w:val="00C8342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C834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C8342A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406A5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06A5B"/>
  </w:style>
  <w:style w:type="paragraph" w:customStyle="1" w:styleId="QPPBodytext">
    <w:name w:val="QPP Body text"/>
    <w:basedOn w:val="Normal"/>
    <w:link w:val="QPPBodytextChar"/>
    <w:rsid w:val="00C8342A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C8342A"/>
    <w:rPr>
      <w:rFonts w:ascii="Arial" w:hAnsi="Arial" w:cs="Arial"/>
      <w:color w:val="000000"/>
    </w:rPr>
  </w:style>
  <w:style w:type="table" w:styleId="TableGrid">
    <w:name w:val="Table Grid"/>
    <w:basedOn w:val="TableNormal"/>
    <w:rsid w:val="00C8342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C8342A"/>
    <w:pPr>
      <w:numPr>
        <w:numId w:val="4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C8342A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C8342A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C8342A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C8342A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C8342A"/>
    <w:pPr>
      <w:numPr>
        <w:numId w:val="6"/>
      </w:numPr>
    </w:pPr>
    <w:rPr>
      <w:rFonts w:cs="Arial"/>
      <w:szCs w:val="20"/>
    </w:rPr>
  </w:style>
  <w:style w:type="paragraph" w:customStyle="1" w:styleId="QPPTableHeadingStyle1">
    <w:name w:val="QPP Table Heading Style 1"/>
    <w:basedOn w:val="QPPHeading4"/>
    <w:rsid w:val="00C8342A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C8342A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C8342A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C8342A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C8342A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C8342A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C8342A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C8342A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C8342A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C8342A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C8342A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C8342A"/>
    <w:pPr>
      <w:numPr>
        <w:numId w:val="14"/>
      </w:numPr>
    </w:pPr>
  </w:style>
  <w:style w:type="character" w:customStyle="1" w:styleId="QPPTitleofScheme">
    <w:name w:val="QPP Title of Scheme"/>
    <w:locked/>
    <w:rsid w:val="00412212"/>
    <w:rPr>
      <w:rFonts w:ascii="Arial" w:hAnsi="Arial"/>
      <w:sz w:val="72"/>
    </w:rPr>
  </w:style>
  <w:style w:type="paragraph" w:customStyle="1" w:styleId="QPPPerformanceOutcomesBulletPoint">
    <w:name w:val="QPP Performance Outcomes Bullet Point"/>
    <w:basedOn w:val="QPPTableTextBody"/>
    <w:rsid w:val="008F51C8"/>
    <w:pPr>
      <w:tabs>
        <w:tab w:val="num" w:pos="720"/>
      </w:tabs>
      <w:ind w:left="720" w:hanging="360"/>
    </w:pPr>
  </w:style>
  <w:style w:type="paragraph" w:customStyle="1" w:styleId="QPPBulletpoint3">
    <w:name w:val="QPP Bullet point 3"/>
    <w:basedOn w:val="Normal"/>
    <w:rsid w:val="00C8342A"/>
    <w:pPr>
      <w:numPr>
        <w:numId w:val="3"/>
      </w:numPr>
      <w:tabs>
        <w:tab w:val="left" w:pos="1701"/>
      </w:tabs>
    </w:pPr>
    <w:rPr>
      <w:rFonts w:cs="Arial"/>
      <w:szCs w:val="20"/>
    </w:rPr>
  </w:style>
  <w:style w:type="paragraph" w:styleId="BalloonText">
    <w:name w:val="Balloon Text"/>
    <w:basedOn w:val="Normal"/>
    <w:semiHidden/>
    <w:locked/>
    <w:rsid w:val="00C8342A"/>
    <w:rPr>
      <w:rFonts w:ascii="Tahoma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C8342A"/>
    <w:pPr>
      <w:numPr>
        <w:numId w:val="2"/>
      </w:numPr>
      <w:spacing w:before="60" w:after="40"/>
    </w:pPr>
    <w:rPr>
      <w:rFonts w:eastAsia="MS Mincho"/>
    </w:rPr>
  </w:style>
  <w:style w:type="paragraph" w:customStyle="1" w:styleId="QPPSubscript">
    <w:name w:val="QPP Subscript"/>
    <w:basedOn w:val="QPPBodytext"/>
    <w:next w:val="QPPBodytext"/>
    <w:link w:val="QPPSubscriptChar"/>
    <w:rsid w:val="00C8342A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C8342A"/>
    <w:pPr>
      <w:numPr>
        <w:numId w:val="7"/>
      </w:numPr>
    </w:pPr>
  </w:style>
  <w:style w:type="paragraph" w:customStyle="1" w:styleId="QPPBodyTextITALIC">
    <w:name w:val="QPP Body Text ITALIC"/>
    <w:basedOn w:val="QPPBodytext"/>
    <w:autoRedefine/>
    <w:locked/>
    <w:rsid w:val="00C8342A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C8342A"/>
    <w:rPr>
      <w:vertAlign w:val="superscript"/>
    </w:rPr>
  </w:style>
  <w:style w:type="character" w:customStyle="1" w:styleId="QPPSuperscriptChar">
    <w:name w:val="QPP Superscript Char"/>
    <w:link w:val="QPPSuperscript"/>
    <w:rsid w:val="00C8342A"/>
    <w:rPr>
      <w:rFonts w:ascii="Arial" w:hAnsi="Arial" w:cs="Arial"/>
      <w:color w:val="000000"/>
      <w:vertAlign w:val="superscript"/>
    </w:rPr>
  </w:style>
  <w:style w:type="character" w:styleId="FollowedHyperlink">
    <w:name w:val="FollowedHyperlink"/>
    <w:locked/>
    <w:rsid w:val="00C8342A"/>
    <w:rPr>
      <w:color w:val="800080"/>
      <w:u w:val="single"/>
    </w:rPr>
  </w:style>
  <w:style w:type="paragraph" w:customStyle="1" w:styleId="HGTableBullet2">
    <w:name w:val="HG Table Bullet 2"/>
    <w:basedOn w:val="QPPTableTextBody"/>
    <w:rsid w:val="00C8342A"/>
    <w:pPr>
      <w:numPr>
        <w:numId w:val="8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C8342A"/>
    <w:pPr>
      <w:numPr>
        <w:numId w:val="9"/>
      </w:numPr>
    </w:pPr>
  </w:style>
  <w:style w:type="paragraph" w:customStyle="1" w:styleId="HGTableBullet4">
    <w:name w:val="HG Table Bullet 4"/>
    <w:basedOn w:val="QPPTableTextBody"/>
    <w:rsid w:val="00C8342A"/>
    <w:pPr>
      <w:numPr>
        <w:numId w:val="10"/>
      </w:numPr>
      <w:tabs>
        <w:tab w:val="left" w:pos="567"/>
      </w:tabs>
    </w:pPr>
  </w:style>
  <w:style w:type="paragraph" w:styleId="Header">
    <w:name w:val="header"/>
    <w:basedOn w:val="Normal"/>
    <w:locked/>
    <w:rsid w:val="00C834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C8342A"/>
    <w:pPr>
      <w:tabs>
        <w:tab w:val="center" w:pos="4153"/>
        <w:tab w:val="right" w:pos="8306"/>
      </w:tabs>
    </w:pPr>
  </w:style>
  <w:style w:type="character" w:customStyle="1" w:styleId="QPPHeading4Char">
    <w:name w:val="QPP Heading 4 Char"/>
    <w:link w:val="QPPHeading4"/>
    <w:rsid w:val="00C8342A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C8342A"/>
    <w:pPr>
      <w:numPr>
        <w:numId w:val="20"/>
      </w:numPr>
    </w:pPr>
  </w:style>
  <w:style w:type="character" w:customStyle="1" w:styleId="QPPSubscriptChar">
    <w:name w:val="QPP Subscript Char"/>
    <w:link w:val="QPPSubscript"/>
    <w:rsid w:val="00C8342A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locked/>
    <w:rsid w:val="00C8342A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C8342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F60C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C83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60CE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locked/>
    <w:rsid w:val="00C8342A"/>
    <w:pPr>
      <w:ind w:left="720"/>
    </w:pPr>
    <w:rPr>
      <w:rFonts w:ascii="Calibri" w:eastAsia="Calibri" w:hAnsi="Calibri" w:cs="Calibri"/>
    </w:rPr>
  </w:style>
  <w:style w:type="numbering" w:styleId="111111">
    <w:name w:val="Outline List 2"/>
    <w:basedOn w:val="NoList"/>
    <w:locked/>
    <w:rsid w:val="00C8342A"/>
    <w:pPr>
      <w:numPr>
        <w:numId w:val="23"/>
      </w:numPr>
    </w:pPr>
  </w:style>
  <w:style w:type="numbering" w:styleId="1ai">
    <w:name w:val="Outline List 1"/>
    <w:basedOn w:val="NoList"/>
    <w:locked/>
    <w:rsid w:val="00C8342A"/>
    <w:pPr>
      <w:numPr>
        <w:numId w:val="24"/>
      </w:numPr>
    </w:pPr>
  </w:style>
  <w:style w:type="numbering" w:styleId="ArticleSection">
    <w:name w:val="Outline List 3"/>
    <w:basedOn w:val="NoList"/>
    <w:locked/>
    <w:rsid w:val="00C8342A"/>
    <w:pPr>
      <w:numPr>
        <w:numId w:val="2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C8342A"/>
  </w:style>
  <w:style w:type="paragraph" w:styleId="BlockText">
    <w:name w:val="Block Text"/>
    <w:basedOn w:val="Normal"/>
    <w:locked/>
    <w:rsid w:val="00C8342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C8342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342A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C834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8342A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C834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8342A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C8342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C8342A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C834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8342A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C8342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8342A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C8342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8342A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C8342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8342A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C8342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C8342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C8342A"/>
    <w:pPr>
      <w:ind w:left="4252"/>
    </w:pPr>
  </w:style>
  <w:style w:type="character" w:customStyle="1" w:styleId="ClosingChar">
    <w:name w:val="Closing Char"/>
    <w:basedOn w:val="DefaultParagraphFont"/>
    <w:link w:val="Closing"/>
    <w:rsid w:val="00C8342A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C834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C834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C834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C834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C834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C834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C834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C8342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C8342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C8342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C8342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C8342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C8342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C8342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C8342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C8342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C8342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C8342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C8342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C8342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C8342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C8342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C8342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C8342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C8342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C8342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C8342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C8342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C8342A"/>
  </w:style>
  <w:style w:type="character" w:customStyle="1" w:styleId="DateChar">
    <w:name w:val="Date Char"/>
    <w:basedOn w:val="DefaultParagraphFont"/>
    <w:link w:val="Date"/>
    <w:rsid w:val="00C8342A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C834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8342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C8342A"/>
  </w:style>
  <w:style w:type="character" w:customStyle="1" w:styleId="E-mailSignatureChar">
    <w:name w:val="E-mail Signature Char"/>
    <w:basedOn w:val="DefaultParagraphFont"/>
    <w:link w:val="E-mailSignature"/>
    <w:rsid w:val="00C8342A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C8342A"/>
    <w:rPr>
      <w:i/>
      <w:iCs/>
    </w:rPr>
  </w:style>
  <w:style w:type="character" w:styleId="EndnoteReference">
    <w:name w:val="endnote reference"/>
    <w:basedOn w:val="DefaultParagraphFont"/>
    <w:locked/>
    <w:rsid w:val="00C8342A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C8342A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C8342A"/>
    <w:rPr>
      <w:rFonts w:ascii="Arial" w:hAnsi="Arial"/>
    </w:rPr>
  </w:style>
  <w:style w:type="paragraph" w:styleId="EnvelopeAddress">
    <w:name w:val="envelope address"/>
    <w:basedOn w:val="Normal"/>
    <w:locked/>
    <w:rsid w:val="00C8342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C8342A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C8342A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C8342A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C8342A"/>
    <w:rPr>
      <w:rFonts w:ascii="Arial" w:hAnsi="Arial"/>
    </w:rPr>
  </w:style>
  <w:style w:type="character" w:styleId="HTMLAcronym">
    <w:name w:val="HTML Acronym"/>
    <w:basedOn w:val="DefaultParagraphFont"/>
    <w:locked/>
    <w:rsid w:val="00C8342A"/>
  </w:style>
  <w:style w:type="paragraph" w:styleId="HTMLAddress">
    <w:name w:val="HTML Address"/>
    <w:basedOn w:val="Normal"/>
    <w:link w:val="HTMLAddressChar"/>
    <w:locked/>
    <w:rsid w:val="00C8342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8342A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C8342A"/>
    <w:rPr>
      <w:i/>
      <w:iCs/>
    </w:rPr>
  </w:style>
  <w:style w:type="character" w:styleId="HTMLCode">
    <w:name w:val="HTML Code"/>
    <w:basedOn w:val="DefaultParagraphFont"/>
    <w:locked/>
    <w:rsid w:val="00C8342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C8342A"/>
    <w:rPr>
      <w:i/>
      <w:iCs/>
    </w:rPr>
  </w:style>
  <w:style w:type="character" w:styleId="HTMLKeyboard">
    <w:name w:val="HTML Keyboard"/>
    <w:basedOn w:val="DefaultParagraphFont"/>
    <w:locked/>
    <w:rsid w:val="00C8342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C8342A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8342A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C8342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C8342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C8342A"/>
    <w:rPr>
      <w:i/>
      <w:iCs/>
    </w:rPr>
  </w:style>
  <w:style w:type="paragraph" w:styleId="Index1">
    <w:name w:val="index 1"/>
    <w:basedOn w:val="Normal"/>
    <w:next w:val="Normal"/>
    <w:autoRedefine/>
    <w:locked/>
    <w:rsid w:val="00C8342A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C8342A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C8342A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C8342A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C8342A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C8342A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C8342A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C8342A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C8342A"/>
    <w:pPr>
      <w:ind w:left="1800" w:hanging="200"/>
    </w:pPr>
  </w:style>
  <w:style w:type="paragraph" w:styleId="IndexHeading">
    <w:name w:val="index heading"/>
    <w:basedOn w:val="Normal"/>
    <w:next w:val="Index1"/>
    <w:locked/>
    <w:rsid w:val="00C8342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C8342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C834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342A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C8342A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C8342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C8342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C8342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C8342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C8342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C8342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C8342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C8342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C8342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C8342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C8342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C8342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C8342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C8342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C8342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C8342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C8342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C8342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C8342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C8342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C8342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C8342A"/>
  </w:style>
  <w:style w:type="paragraph" w:styleId="List">
    <w:name w:val="List"/>
    <w:basedOn w:val="Normal"/>
    <w:locked/>
    <w:rsid w:val="00C8342A"/>
    <w:pPr>
      <w:ind w:left="283" w:hanging="283"/>
      <w:contextualSpacing/>
    </w:pPr>
  </w:style>
  <w:style w:type="paragraph" w:styleId="List2">
    <w:name w:val="List 2"/>
    <w:basedOn w:val="Normal"/>
    <w:locked/>
    <w:rsid w:val="00C8342A"/>
    <w:pPr>
      <w:ind w:left="566" w:hanging="283"/>
      <w:contextualSpacing/>
    </w:pPr>
  </w:style>
  <w:style w:type="paragraph" w:styleId="List3">
    <w:name w:val="List 3"/>
    <w:basedOn w:val="Normal"/>
    <w:locked/>
    <w:rsid w:val="00C8342A"/>
    <w:pPr>
      <w:ind w:left="849" w:hanging="283"/>
      <w:contextualSpacing/>
    </w:pPr>
  </w:style>
  <w:style w:type="paragraph" w:styleId="List4">
    <w:name w:val="List 4"/>
    <w:basedOn w:val="Normal"/>
    <w:locked/>
    <w:rsid w:val="00C8342A"/>
    <w:pPr>
      <w:ind w:left="1132" w:hanging="283"/>
      <w:contextualSpacing/>
    </w:pPr>
  </w:style>
  <w:style w:type="paragraph" w:styleId="List5">
    <w:name w:val="List 5"/>
    <w:basedOn w:val="Normal"/>
    <w:locked/>
    <w:rsid w:val="00C8342A"/>
    <w:pPr>
      <w:ind w:left="1415" w:hanging="283"/>
      <w:contextualSpacing/>
    </w:pPr>
  </w:style>
  <w:style w:type="paragraph" w:styleId="ListBullet">
    <w:name w:val="List Bullet"/>
    <w:basedOn w:val="Normal"/>
    <w:locked/>
    <w:rsid w:val="00C8342A"/>
    <w:pPr>
      <w:numPr>
        <w:numId w:val="26"/>
      </w:numPr>
      <w:contextualSpacing/>
    </w:pPr>
  </w:style>
  <w:style w:type="paragraph" w:styleId="ListBullet2">
    <w:name w:val="List Bullet 2"/>
    <w:basedOn w:val="Normal"/>
    <w:locked/>
    <w:rsid w:val="00C8342A"/>
    <w:pPr>
      <w:numPr>
        <w:numId w:val="27"/>
      </w:numPr>
      <w:contextualSpacing/>
    </w:pPr>
  </w:style>
  <w:style w:type="paragraph" w:styleId="ListBullet3">
    <w:name w:val="List Bullet 3"/>
    <w:basedOn w:val="Normal"/>
    <w:locked/>
    <w:rsid w:val="00C8342A"/>
    <w:pPr>
      <w:numPr>
        <w:numId w:val="28"/>
      </w:numPr>
      <w:contextualSpacing/>
    </w:pPr>
  </w:style>
  <w:style w:type="paragraph" w:styleId="ListBullet4">
    <w:name w:val="List Bullet 4"/>
    <w:basedOn w:val="Normal"/>
    <w:locked/>
    <w:rsid w:val="00C8342A"/>
    <w:pPr>
      <w:numPr>
        <w:numId w:val="29"/>
      </w:numPr>
      <w:contextualSpacing/>
    </w:pPr>
  </w:style>
  <w:style w:type="paragraph" w:styleId="ListBullet5">
    <w:name w:val="List Bullet 5"/>
    <w:basedOn w:val="Normal"/>
    <w:locked/>
    <w:rsid w:val="00C8342A"/>
    <w:pPr>
      <w:numPr>
        <w:numId w:val="30"/>
      </w:numPr>
      <w:contextualSpacing/>
    </w:pPr>
  </w:style>
  <w:style w:type="paragraph" w:styleId="ListContinue">
    <w:name w:val="List Continue"/>
    <w:basedOn w:val="Normal"/>
    <w:locked/>
    <w:rsid w:val="00C8342A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C8342A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C8342A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C8342A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C8342A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C8342A"/>
    <w:pPr>
      <w:numPr>
        <w:numId w:val="31"/>
      </w:numPr>
      <w:contextualSpacing/>
    </w:pPr>
  </w:style>
  <w:style w:type="paragraph" w:styleId="ListNumber2">
    <w:name w:val="List Number 2"/>
    <w:basedOn w:val="Normal"/>
    <w:locked/>
    <w:rsid w:val="00C8342A"/>
    <w:pPr>
      <w:numPr>
        <w:numId w:val="32"/>
      </w:numPr>
      <w:contextualSpacing/>
    </w:pPr>
  </w:style>
  <w:style w:type="paragraph" w:styleId="ListNumber3">
    <w:name w:val="List Number 3"/>
    <w:basedOn w:val="Normal"/>
    <w:locked/>
    <w:rsid w:val="00C8342A"/>
    <w:pPr>
      <w:numPr>
        <w:numId w:val="33"/>
      </w:numPr>
      <w:contextualSpacing/>
    </w:pPr>
  </w:style>
  <w:style w:type="paragraph" w:styleId="ListNumber4">
    <w:name w:val="List Number 4"/>
    <w:basedOn w:val="Normal"/>
    <w:locked/>
    <w:rsid w:val="00C8342A"/>
    <w:pPr>
      <w:numPr>
        <w:numId w:val="34"/>
      </w:numPr>
      <w:contextualSpacing/>
    </w:pPr>
  </w:style>
  <w:style w:type="paragraph" w:styleId="ListNumber5">
    <w:name w:val="List Number 5"/>
    <w:basedOn w:val="Normal"/>
    <w:locked/>
    <w:rsid w:val="00C8342A"/>
    <w:pPr>
      <w:numPr>
        <w:numId w:val="35"/>
      </w:numPr>
      <w:contextualSpacing/>
    </w:pPr>
  </w:style>
  <w:style w:type="paragraph" w:styleId="MacroText">
    <w:name w:val="macro"/>
    <w:link w:val="MacroTextChar"/>
    <w:locked/>
    <w:rsid w:val="00C834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C8342A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C8342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C8342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C8342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C834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C8342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C8342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C8342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C834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C834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C834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C834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C834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C834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C834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C834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C834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C834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C834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C834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C834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C8342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C8342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C8342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C8342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C8342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C8342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C8342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C8342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C834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C834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C834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C834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C834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C834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C834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C8342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C8342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C8342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C8342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C8342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C8342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C8342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C834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C834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C834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C834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C834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C834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C8342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C834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C8342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C8342A"/>
    <w:rPr>
      <w:rFonts w:ascii="Arial" w:hAnsi="Arial"/>
      <w:szCs w:val="24"/>
    </w:rPr>
  </w:style>
  <w:style w:type="paragraph" w:styleId="NormalWeb">
    <w:name w:val="Normal (Web)"/>
    <w:basedOn w:val="Normal"/>
    <w:locked/>
    <w:rsid w:val="00C8342A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C8342A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C8342A"/>
  </w:style>
  <w:style w:type="character" w:customStyle="1" w:styleId="NoteHeadingChar">
    <w:name w:val="Note Heading Char"/>
    <w:basedOn w:val="DefaultParagraphFont"/>
    <w:link w:val="NoteHeading"/>
    <w:rsid w:val="00C8342A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C8342A"/>
  </w:style>
  <w:style w:type="character" w:styleId="PlaceholderText">
    <w:name w:val="Placeholder Text"/>
    <w:basedOn w:val="DefaultParagraphFont"/>
    <w:uiPriority w:val="99"/>
    <w:semiHidden/>
    <w:locked/>
    <w:rsid w:val="00C8342A"/>
    <w:rPr>
      <w:color w:val="808080"/>
    </w:rPr>
  </w:style>
  <w:style w:type="paragraph" w:styleId="PlainText">
    <w:name w:val="Plain Text"/>
    <w:basedOn w:val="Normal"/>
    <w:link w:val="PlainTextChar"/>
    <w:locked/>
    <w:rsid w:val="00C8342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C8342A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C834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342A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C8342A"/>
  </w:style>
  <w:style w:type="character" w:customStyle="1" w:styleId="SalutationChar">
    <w:name w:val="Salutation Char"/>
    <w:basedOn w:val="DefaultParagraphFont"/>
    <w:link w:val="Salutation"/>
    <w:rsid w:val="00C8342A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C8342A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8342A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C8342A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C834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C834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C8342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C8342A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C8342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C8342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C8342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C834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C8342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C8342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C8342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C8342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C8342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C8342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C8342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C8342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C8342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C8342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C8342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C8342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C8342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C834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C834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C8342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C8342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C834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C834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C8342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C8342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C8342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C8342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C8342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C834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C834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C834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C8342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C8342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C8342A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C8342A"/>
  </w:style>
  <w:style w:type="table" w:styleId="TableProfessional">
    <w:name w:val="Table Professional"/>
    <w:basedOn w:val="TableNormal"/>
    <w:locked/>
    <w:rsid w:val="00C834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C8342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C8342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C8342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C8342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C8342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C8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C8342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C8342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C8342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C834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83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C8342A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C8342A"/>
    <w:pPr>
      <w:spacing w:after="100"/>
    </w:pPr>
  </w:style>
  <w:style w:type="paragraph" w:styleId="TOC2">
    <w:name w:val="toc 2"/>
    <w:basedOn w:val="Normal"/>
    <w:next w:val="Normal"/>
    <w:autoRedefine/>
    <w:locked/>
    <w:rsid w:val="00C8342A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C8342A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C8342A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C8342A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C8342A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C8342A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C8342A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C8342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C8342A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C8342A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C8342A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C8342A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C8342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6092</CharactersWithSpaces>
  <SharedDoc>false</SharedDoc>
  <HLinks>
    <vt:vector size="126" baseType="variant">
      <vt:variant>
        <vt:i4>1507337</vt:i4>
      </vt:variant>
      <vt:variant>
        <vt:i4>60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Setback</vt:lpwstr>
      </vt:variant>
      <vt:variant>
        <vt:i4>7929971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Figured</vt:lpwstr>
      </vt:variant>
      <vt:variant>
        <vt:i4>5177424</vt:i4>
      </vt:variant>
      <vt:variant>
        <vt:i4>54</vt:i4>
      </vt:variant>
      <vt:variant>
        <vt:i4>0</vt:i4>
      </vt:variant>
      <vt:variant>
        <vt:i4>5</vt:i4>
      </vt:variant>
      <vt:variant>
        <vt:lpwstr>../Part 6 - Zones/MediumDensityResZC.doc</vt:lpwstr>
      </vt:variant>
      <vt:variant>
        <vt:lpwstr/>
      </vt:variant>
      <vt:variant>
        <vt:i4>5242963</vt:i4>
      </vt:variant>
      <vt:variant>
        <vt:i4>51</vt:i4>
      </vt:variant>
      <vt:variant>
        <vt:i4>0</vt:i4>
      </vt:variant>
      <vt:variant>
        <vt:i4>5</vt:i4>
      </vt:variant>
      <vt:variant>
        <vt:lpwstr>../Part 6 - Zones/CharacterResZC.doc</vt:lpwstr>
      </vt:variant>
      <vt:variant>
        <vt:lpwstr/>
      </vt:variant>
      <vt:variant>
        <vt:i4>5177424</vt:i4>
      </vt:variant>
      <vt:variant>
        <vt:i4>48</vt:i4>
      </vt:variant>
      <vt:variant>
        <vt:i4>0</vt:i4>
      </vt:variant>
      <vt:variant>
        <vt:i4>5</vt:i4>
      </vt:variant>
      <vt:variant>
        <vt:lpwstr>../Part 6 - Zones/MediumDensityResZC.doc</vt:lpwstr>
      </vt:variant>
      <vt:variant>
        <vt:lpwstr/>
      </vt:variant>
      <vt:variant>
        <vt:i4>5242963</vt:i4>
      </vt:variant>
      <vt:variant>
        <vt:i4>45</vt:i4>
      </vt:variant>
      <vt:variant>
        <vt:i4>0</vt:i4>
      </vt:variant>
      <vt:variant>
        <vt:i4>5</vt:i4>
      </vt:variant>
      <vt:variant>
        <vt:lpwstr>../Part 6 - Zones/CharacterResZC.doc</vt:lpwstr>
      </vt:variant>
      <vt:variant>
        <vt:lpwstr/>
      </vt:variant>
      <vt:variant>
        <vt:i4>7929971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Figurea</vt:lpwstr>
      </vt:variant>
      <vt:variant>
        <vt:i4>589855</vt:i4>
      </vt:variant>
      <vt:variant>
        <vt:i4>39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589855</vt:i4>
      </vt:variant>
      <vt:variant>
        <vt:i4>36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DwgHse</vt:lpwstr>
      </vt:variant>
      <vt:variant>
        <vt:i4>8323199</vt:i4>
      </vt:variant>
      <vt:variant>
        <vt:i4>33</vt:i4>
      </vt:variant>
      <vt:variant>
        <vt:i4>0</vt:i4>
      </vt:variant>
      <vt:variant>
        <vt:i4>5</vt:i4>
      </vt:variant>
      <vt:variant>
        <vt:lpwstr>../Part 8 - Overlays/NeighbourhoodCharDesignOC.doc</vt:lpwstr>
      </vt:variant>
      <vt:variant>
        <vt:lpwstr/>
      </vt:variant>
      <vt:variant>
        <vt:i4>8323199</vt:i4>
      </vt:variant>
      <vt:variant>
        <vt:i4>30</vt:i4>
      </vt:variant>
      <vt:variant>
        <vt:i4>0</vt:i4>
      </vt:variant>
      <vt:variant>
        <vt:i4>5</vt:i4>
      </vt:variant>
      <vt:variant>
        <vt:lpwstr>../Part 8 - Overlays/NeighbourhoodCharDesignOC.doc</vt:lpwstr>
      </vt:variant>
      <vt:variant>
        <vt:lpwstr/>
      </vt:variant>
      <vt:variant>
        <vt:i4>7929969</vt:i4>
      </vt:variant>
      <vt:variant>
        <vt:i4>27</vt:i4>
      </vt:variant>
      <vt:variant>
        <vt:i4>0</vt:i4>
      </vt:variant>
      <vt:variant>
        <vt:i4>5</vt:i4>
      </vt:variant>
      <vt:variant>
        <vt:lpwstr>../Part 8 - Overlays/NeighbourhoodCharDemolitionOC.doc</vt:lpwstr>
      </vt:variant>
      <vt:variant>
        <vt:lpwstr/>
      </vt:variant>
      <vt:variant>
        <vt:i4>6881403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TradSetting</vt:lpwstr>
      </vt:variant>
      <vt:variant>
        <vt:i4>1638407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TradScale</vt:lpwstr>
      </vt:variant>
      <vt:variant>
        <vt:i4>655364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TradElements</vt:lpwstr>
      </vt:variant>
      <vt:variant>
        <vt:i4>196608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Tradbuildingform</vt:lpwstr>
      </vt:variant>
      <vt:variant>
        <vt:i4>1048586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TradCharIntro</vt:lpwstr>
      </vt:variant>
      <vt:variant>
        <vt:i4>589835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TraditionalCharacter</vt:lpwstr>
      </vt:variant>
      <vt:variant>
        <vt:i4>7733357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Purpose</vt:lpwstr>
      </vt:variant>
      <vt:variant>
        <vt:i4>7602296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RelationshipPlanningScheme</vt:lpwstr>
      </vt:variant>
      <vt:variant>
        <vt:i4>1835037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BCC</dc:creator>
  <cp:lastModifiedBy>Alisha Pettit</cp:lastModifiedBy>
  <cp:revision>42</cp:revision>
  <cp:lastPrinted>2012-05-20T23:10:00Z</cp:lastPrinted>
  <dcterms:created xsi:type="dcterms:W3CDTF">2013-06-24T05:04:00Z</dcterms:created>
  <dcterms:modified xsi:type="dcterms:W3CDTF">2019-11-18T01:25:00Z</dcterms:modified>
</cp:coreProperties>
</file>