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96" w:rsidRPr="00D23DF0" w:rsidRDefault="0035317A" w:rsidP="008A5F96">
      <w:pPr>
        <w:pStyle w:val="QPPHeading3"/>
      </w:pPr>
      <w:bookmarkStart w:id="0" w:name="_GoBack"/>
      <w:bookmarkEnd w:id="0"/>
      <w:r>
        <w:t>9.3.1</w:t>
      </w:r>
      <w:r w:rsidR="00B66C1A">
        <w:t>0</w:t>
      </w:r>
      <w:r>
        <w:t xml:space="preserve"> </w:t>
      </w:r>
      <w:r w:rsidR="008A5F96">
        <w:t>Home</w:t>
      </w:r>
      <w:r w:rsidR="001F0DB1">
        <w:t>-</w:t>
      </w:r>
      <w:r w:rsidR="008A5F96">
        <w:t xml:space="preserve">based business </w:t>
      </w:r>
      <w:r w:rsidR="008A5F96" w:rsidRPr="00D23DF0">
        <w:t>code</w:t>
      </w:r>
    </w:p>
    <w:p w:rsidR="008A5F96" w:rsidRPr="00D23DF0" w:rsidRDefault="008A5F96" w:rsidP="008A5F96">
      <w:pPr>
        <w:pStyle w:val="QPPHeading4"/>
      </w:pPr>
      <w:r w:rsidRPr="00D23DF0">
        <w:t>9.3</w:t>
      </w:r>
      <w:r>
        <w:t>.</w:t>
      </w:r>
      <w:r w:rsidR="002C496A">
        <w:t>1</w:t>
      </w:r>
      <w:r w:rsidR="00B66C1A">
        <w:t>0</w:t>
      </w:r>
      <w:r w:rsidR="00AC2BFC">
        <w:t>.1</w:t>
      </w:r>
      <w:r w:rsidR="0035317A">
        <w:t xml:space="preserve"> </w:t>
      </w:r>
      <w:r w:rsidRPr="00D23DF0">
        <w:t>Application</w:t>
      </w:r>
    </w:p>
    <w:p w:rsidR="00B1110D" w:rsidRPr="00B1110D" w:rsidRDefault="00B1110D" w:rsidP="00B1110D">
      <w:pPr>
        <w:pStyle w:val="QPPBulletPoint1"/>
      </w:pPr>
      <w:r w:rsidRPr="00B1110D">
        <w:t>This code applies to assessing a material change of use if:</w:t>
      </w:r>
    </w:p>
    <w:p w:rsidR="006D32CC" w:rsidRDefault="006D32CC" w:rsidP="00B1110D">
      <w:pPr>
        <w:pStyle w:val="QPPBulletpoint2"/>
      </w:pPr>
      <w:r>
        <w:t>accepted development subject to compliance with identified requirements, where acceptable outcomes of this code are identified requirements in a table of assessment for a material change of use (</w:t>
      </w:r>
      <w:r w:rsidRPr="00E65C51">
        <w:rPr>
          <w:rPrChange w:id="1" w:author="Alisha Pettit" w:date="2020-02-10T15:18:00Z">
            <w:rPr/>
          </w:rPrChange>
        </w:rPr>
        <w:t>section 5.5</w:t>
      </w:r>
      <w:r>
        <w:t>) or a neighbourhood plan (</w:t>
      </w:r>
      <w:r w:rsidRPr="00E65C51">
        <w:rPr>
          <w:rPrChange w:id="2" w:author="Alisha Pettit" w:date="2020-02-10T15:18:00Z">
            <w:rPr/>
          </w:rPrChange>
        </w:rPr>
        <w:t>section 5.9</w:t>
      </w:r>
      <w:r>
        <w:t>); or</w:t>
      </w:r>
    </w:p>
    <w:p w:rsidR="00B1110D" w:rsidRPr="00B1110D" w:rsidRDefault="00B1110D" w:rsidP="00B1110D">
      <w:pPr>
        <w:pStyle w:val="QPPBulletpoint2"/>
      </w:pPr>
      <w:r w:rsidRPr="00B1110D">
        <w:t xml:space="preserve">assessable development where this code is an applicable code identified in the assessment </w:t>
      </w:r>
      <w:r w:rsidR="00977E17">
        <w:t>benchmarks</w:t>
      </w:r>
      <w:r w:rsidR="00977E17" w:rsidRPr="00B1110D">
        <w:t xml:space="preserve"> </w:t>
      </w:r>
      <w:r w:rsidRPr="00B1110D">
        <w:t>column of a table of assessment for a material change of use (</w:t>
      </w:r>
      <w:r w:rsidRPr="00E65C51">
        <w:rPr>
          <w:rPrChange w:id="3" w:author="Alisha Pettit" w:date="2020-02-10T15:18:00Z">
            <w:rPr/>
          </w:rPrChange>
        </w:rPr>
        <w:t>section 5.5</w:t>
      </w:r>
      <w:r w:rsidRPr="00B1110D">
        <w:t xml:space="preserve">) </w:t>
      </w:r>
      <w:r w:rsidR="000D5594">
        <w:t>or</w:t>
      </w:r>
      <w:r w:rsidR="000D5594" w:rsidRPr="00B1110D">
        <w:t xml:space="preserve"> </w:t>
      </w:r>
      <w:r w:rsidRPr="00B1110D">
        <w:t>a neighbourhood plan (</w:t>
      </w:r>
      <w:r w:rsidRPr="00E65C51">
        <w:rPr>
          <w:rPrChange w:id="4" w:author="Alisha Pettit" w:date="2020-02-10T15:18:00Z">
            <w:rPr/>
          </w:rPrChange>
        </w:rPr>
        <w:t>section 5.</w:t>
      </w:r>
      <w:r w:rsidR="00FD4554" w:rsidRPr="00E65C51">
        <w:rPr>
          <w:rPrChange w:id="5" w:author="Alisha Pettit" w:date="2020-02-10T15:18:00Z">
            <w:rPr/>
          </w:rPrChange>
        </w:rPr>
        <w:t>9</w:t>
      </w:r>
      <w:r w:rsidRPr="00B1110D">
        <w:t>);</w:t>
      </w:r>
      <w:r w:rsidR="000D5594">
        <w:t xml:space="preserve"> or</w:t>
      </w:r>
    </w:p>
    <w:p w:rsidR="00B1110D" w:rsidRPr="00B1110D" w:rsidRDefault="00B1110D" w:rsidP="00F972C5">
      <w:pPr>
        <w:pStyle w:val="QPPBulletpoint2"/>
      </w:pPr>
      <w:r w:rsidRPr="00B1110D">
        <w:t xml:space="preserve">impact assessable development for </w:t>
      </w:r>
      <w:r w:rsidR="000D5594" w:rsidRPr="00E65C51">
        <w:rPr>
          <w:rPrChange w:id="6" w:author="Alisha Pettit" w:date="2020-02-10T15:18:00Z">
            <w:rPr/>
          </w:rPrChange>
        </w:rPr>
        <w:t>home</w:t>
      </w:r>
      <w:r w:rsidR="001F0DB1" w:rsidRPr="00E65C51">
        <w:rPr>
          <w:rPrChange w:id="7" w:author="Alisha Pettit" w:date="2020-02-10T15:18:00Z">
            <w:rPr/>
          </w:rPrChange>
        </w:rPr>
        <w:t>-</w:t>
      </w:r>
      <w:r w:rsidR="005C4035" w:rsidRPr="00E65C51">
        <w:rPr>
          <w:rPrChange w:id="8" w:author="Alisha Pettit" w:date="2020-02-10T15:18:00Z">
            <w:rPr/>
          </w:rPrChange>
        </w:rPr>
        <w:t>based</w:t>
      </w:r>
      <w:r w:rsidR="000D5594" w:rsidRPr="00E65C51">
        <w:rPr>
          <w:rPrChange w:id="9" w:author="Alisha Pettit" w:date="2020-02-10T15:18:00Z">
            <w:rPr/>
          </w:rPrChange>
        </w:rPr>
        <w:t xml:space="preserve"> business</w:t>
      </w:r>
      <w:r w:rsidRPr="00B1110D">
        <w:t xml:space="preserve"> or </w:t>
      </w:r>
      <w:r w:rsidR="00E37346">
        <w:t>a</w:t>
      </w:r>
      <w:r w:rsidR="00F972C5">
        <w:t xml:space="preserve"> use of a similar nature.</w:t>
      </w:r>
    </w:p>
    <w:p w:rsidR="00B1110D" w:rsidRDefault="00B1110D" w:rsidP="00B1110D">
      <w:pPr>
        <w:pStyle w:val="QPPBulletPoint1"/>
      </w:pPr>
      <w:r w:rsidRPr="00B1110D">
        <w:t xml:space="preserve">When using this code, reference should be made to </w:t>
      </w:r>
      <w:r w:rsidRPr="00E65C51">
        <w:rPr>
          <w:rPrChange w:id="10" w:author="Alisha Pettit" w:date="2020-02-10T15:18:00Z">
            <w:rPr/>
          </w:rPrChange>
        </w:rPr>
        <w:t>section 1.5</w:t>
      </w:r>
      <w:r w:rsidRPr="00B1110D">
        <w:t xml:space="preserve"> and </w:t>
      </w:r>
      <w:r w:rsidRPr="00E65C51">
        <w:rPr>
          <w:rPrChange w:id="11" w:author="Alisha Pettit" w:date="2020-02-10T15:18:00Z">
            <w:rPr/>
          </w:rPrChange>
        </w:rPr>
        <w:t>section 5.3.3</w:t>
      </w:r>
      <w:r w:rsidRPr="00B1110D">
        <w:t>.</w:t>
      </w:r>
    </w:p>
    <w:p w:rsidR="00977E17" w:rsidRDefault="00977E17" w:rsidP="008A5F96">
      <w:pPr>
        <w:pStyle w:val="QPPEditorsNoteStyle1"/>
      </w:pPr>
      <w:r>
        <w:t>Note—The following purpose, overall outcomes, performance outcomes and acceptable outcomes comprise the assessment benchmarks of this code.</w:t>
      </w:r>
    </w:p>
    <w:p w:rsidR="008A5F96" w:rsidRDefault="008A5F96" w:rsidP="008A5F96">
      <w:pPr>
        <w:pStyle w:val="QPPEditorsNoteStyle1"/>
      </w:pPr>
      <w:r>
        <w:t xml:space="preserve">Note—Where involving new premises or an increase </w:t>
      </w:r>
      <w:r w:rsidRPr="00A1446B">
        <w:t xml:space="preserve">in </w:t>
      </w:r>
      <w:r w:rsidRPr="00E65C51">
        <w:rPr>
          <w:rPrChange w:id="12" w:author="Alisha Pettit" w:date="2020-02-10T15:18:00Z">
            <w:rPr/>
          </w:rPrChange>
        </w:rPr>
        <w:t>gross floor area</w:t>
      </w:r>
      <w:r w:rsidRPr="00A1446B">
        <w:t xml:space="preserve">, these constitute part of the primary use of the </w:t>
      </w:r>
      <w:r w:rsidRPr="007C4F96">
        <w:t>site</w:t>
      </w:r>
      <w:r w:rsidR="00EA0CED">
        <w:t>,</w:t>
      </w:r>
      <w:r w:rsidRPr="00A1446B">
        <w:t xml:space="preserve"> </w:t>
      </w:r>
      <w:r w:rsidR="002C496A">
        <w:t>for example</w:t>
      </w:r>
      <w:r w:rsidRPr="00A1446B">
        <w:t xml:space="preserve"> </w:t>
      </w:r>
      <w:r w:rsidRPr="00E65C51">
        <w:rPr>
          <w:rPrChange w:id="13" w:author="Alisha Pettit" w:date="2020-02-10T15:18:00Z">
            <w:rPr/>
          </w:rPrChange>
        </w:rPr>
        <w:t>dwelling house</w:t>
      </w:r>
      <w:r w:rsidRPr="00A1446B">
        <w:t xml:space="preserve"> or </w:t>
      </w:r>
      <w:r w:rsidRPr="00E65C51">
        <w:rPr>
          <w:rPrChange w:id="14" w:author="Alisha Pettit" w:date="2020-02-10T15:18:00Z">
            <w:rPr/>
          </w:rPrChange>
        </w:rPr>
        <w:t>multiple dwelling</w:t>
      </w:r>
      <w:r w:rsidR="00EA0CED">
        <w:t>,</w:t>
      </w:r>
      <w:r w:rsidRPr="00A1446B">
        <w:t xml:space="preserve"> </w:t>
      </w:r>
      <w:r w:rsidR="00B44985">
        <w:t xml:space="preserve">and </w:t>
      </w:r>
      <w:r w:rsidRPr="00A1446B">
        <w:t>are assessed by the applicable residential use code</w:t>
      </w:r>
      <w:r w:rsidR="00A1446B" w:rsidRPr="00A1446B">
        <w:t xml:space="preserve"> (e.g. </w:t>
      </w:r>
      <w:r w:rsidR="00A1446B" w:rsidRPr="00E65C51">
        <w:rPr>
          <w:rPrChange w:id="15" w:author="Alisha Pettit" w:date="2020-02-10T15:18:00Z">
            <w:rPr/>
          </w:rPrChange>
        </w:rPr>
        <w:t>Dwelling house code</w:t>
      </w:r>
      <w:r w:rsidR="00A1446B" w:rsidRPr="00A1446B">
        <w:t xml:space="preserve">, </w:t>
      </w:r>
      <w:r w:rsidR="00A1446B" w:rsidRPr="00E65C51">
        <w:rPr>
          <w:rPrChange w:id="16" w:author="Alisha Pettit" w:date="2020-02-10T15:18:00Z">
            <w:rPr/>
          </w:rPrChange>
        </w:rPr>
        <w:t>Multiple dwelling code</w:t>
      </w:r>
      <w:r w:rsidR="00A1446B" w:rsidRPr="00A1446B">
        <w:t xml:space="preserve"> etc</w:t>
      </w:r>
      <w:r w:rsidR="002C496A">
        <w:t>.</w:t>
      </w:r>
      <w:r w:rsidR="00A1446B" w:rsidRPr="00A1446B">
        <w:t>)</w:t>
      </w:r>
      <w:r w:rsidRPr="00A1446B">
        <w:t xml:space="preserve">, not the </w:t>
      </w:r>
      <w:r w:rsidRPr="00B95CE4">
        <w:t>Home</w:t>
      </w:r>
      <w:r w:rsidR="001F0DB1">
        <w:t>-</w:t>
      </w:r>
      <w:r w:rsidRPr="00B95CE4">
        <w:t>based business code.</w:t>
      </w:r>
    </w:p>
    <w:p w:rsidR="008A5F96" w:rsidRDefault="008A5F96" w:rsidP="008A5F96">
      <w:pPr>
        <w:pStyle w:val="QPPEditorsNoteStyle1"/>
      </w:pPr>
      <w:r>
        <w:t>Note—</w:t>
      </w:r>
      <w:r w:rsidRPr="00E65C51">
        <w:rPr>
          <w:rPrChange w:id="17" w:author="Alisha Pettit" w:date="2020-02-10T15:18:00Z">
            <w:rPr/>
          </w:rPrChange>
        </w:rPr>
        <w:t>Home</w:t>
      </w:r>
      <w:r w:rsidR="001F0DB1" w:rsidRPr="00E65C51">
        <w:rPr>
          <w:rPrChange w:id="18" w:author="Alisha Pettit" w:date="2020-02-10T15:18:00Z">
            <w:rPr/>
          </w:rPrChange>
        </w:rPr>
        <w:t>-</w:t>
      </w:r>
      <w:r w:rsidRPr="00E65C51">
        <w:rPr>
          <w:rPrChange w:id="19" w:author="Alisha Pettit" w:date="2020-02-10T15:18:00Z">
            <w:rPr/>
          </w:rPrChange>
        </w:rPr>
        <w:t>based business</w:t>
      </w:r>
      <w:r>
        <w:t xml:space="preserve"> excludes:</w:t>
      </w:r>
    </w:p>
    <w:p w:rsidR="008A5F96" w:rsidRDefault="008A5F96" w:rsidP="008A5F96">
      <w:pPr>
        <w:pStyle w:val="QPPEditorsnotebulletpoint1"/>
      </w:pPr>
      <w:r>
        <w:t xml:space="preserve">legitimate homestay arrangements organised by the </w:t>
      </w:r>
      <w:r w:rsidRPr="00A1446B">
        <w:t xml:space="preserve">Department </w:t>
      </w:r>
      <w:r w:rsidR="00B1110D">
        <w:t>of Education of</w:t>
      </w:r>
      <w:r w:rsidRPr="00A1446B">
        <w:t xml:space="preserve"> up to a maximum of </w:t>
      </w:r>
      <w:r w:rsidR="002C496A">
        <w:t>2</w:t>
      </w:r>
      <w:r w:rsidRPr="00A1446B">
        <w:t xml:space="preserve"> students, where accommodation is provided by a host family in their own </w:t>
      </w:r>
      <w:r w:rsidRPr="00E65C51">
        <w:rPr>
          <w:rPrChange w:id="20" w:author="Alisha Pettit" w:date="2020-02-10T15:18:00Z">
            <w:rPr/>
          </w:rPrChange>
        </w:rPr>
        <w:t>dwelling</w:t>
      </w:r>
      <w:r w:rsidRPr="00A1446B">
        <w:t>, to local and/or overseas students studying or training at an Australian university or other Australian</w:t>
      </w:r>
      <w:r>
        <w:t xml:space="preserve"> </w:t>
      </w:r>
      <w:r w:rsidRPr="00E65C51">
        <w:rPr>
          <w:rPrChange w:id="21" w:author="Alisha Pettit" w:date="2020-02-10T15:18:00Z">
            <w:rPr/>
          </w:rPrChange>
        </w:rPr>
        <w:t>educational establishment</w:t>
      </w:r>
      <w:r>
        <w:t>;</w:t>
      </w:r>
    </w:p>
    <w:p w:rsidR="008A5F96" w:rsidRDefault="008A5F96" w:rsidP="008A5F96">
      <w:pPr>
        <w:pStyle w:val="QPPEditorsnotebulletpoint1"/>
      </w:pPr>
      <w:r>
        <w:t>legitimate te</w:t>
      </w:r>
      <w:r w:rsidRPr="00A1446B">
        <w:t xml:space="preserve">lecommuting (where an employee of an off-site business or organisation works from their </w:t>
      </w:r>
      <w:r w:rsidR="0010553C" w:rsidRPr="00E65C51">
        <w:rPr>
          <w:rPrChange w:id="22" w:author="Alisha Pettit" w:date="2020-02-10T15:18:00Z">
            <w:rPr/>
          </w:rPrChange>
        </w:rPr>
        <w:t>dwelling</w:t>
      </w:r>
      <w:r w:rsidRPr="00A1446B">
        <w:t xml:space="preserve"> and</w:t>
      </w:r>
      <w:r>
        <w:t xml:space="preserve"> conducts work-related activities and communicates with their employers electronically).</w:t>
      </w:r>
    </w:p>
    <w:p w:rsidR="008A5F96" w:rsidRDefault="008A5F96" w:rsidP="008A5F96">
      <w:pPr>
        <w:pStyle w:val="QPPEditorsNoteStyle1"/>
      </w:pPr>
      <w:r>
        <w:t xml:space="preserve">Note—Other legislation or licensing </w:t>
      </w:r>
      <w:r w:rsidRPr="00E04400">
        <w:t>requirements may also be applicable to the home</w:t>
      </w:r>
      <w:r w:rsidR="001F0DB1">
        <w:t>-</w:t>
      </w:r>
      <w:r w:rsidRPr="00E04400">
        <w:t xml:space="preserve">based business. For example, the </w:t>
      </w:r>
      <w:r w:rsidRPr="00E65C51">
        <w:rPr>
          <w:i/>
        </w:rPr>
        <w:t>Child Care Act 2002</w:t>
      </w:r>
      <w:r w:rsidRPr="00E04400">
        <w:t xml:space="preserve"> has legislative requirements for home</w:t>
      </w:r>
      <w:r w:rsidR="00EA0CED">
        <w:t>-</w:t>
      </w:r>
      <w:r w:rsidRPr="00E04400">
        <w:t>based child</w:t>
      </w:r>
      <w:r w:rsidR="00EA0CED">
        <w:t xml:space="preserve"> </w:t>
      </w:r>
      <w:r w:rsidRPr="00E04400">
        <w:t>care services</w:t>
      </w:r>
      <w:r>
        <w:t>.</w:t>
      </w:r>
    </w:p>
    <w:p w:rsidR="001C358A" w:rsidRDefault="00B1110D" w:rsidP="001C358A">
      <w:pPr>
        <w:pStyle w:val="QPPEditorsNoteStyle1"/>
      </w:pPr>
      <w:r>
        <w:t>Note—</w:t>
      </w:r>
    </w:p>
    <w:p w:rsidR="00431792" w:rsidRPr="001C358A" w:rsidRDefault="001C358A" w:rsidP="001C358A">
      <w:pPr>
        <w:pStyle w:val="QPPEditorsnotebulletpoint1"/>
      </w:pPr>
      <w:r w:rsidRPr="001C358A">
        <w:t xml:space="preserve">Bed and breakfast is the ancillary use of a </w:t>
      </w:r>
      <w:r w:rsidRPr="00E65C51">
        <w:rPr>
          <w:rPrChange w:id="23" w:author="Alisha Pettit" w:date="2020-02-10T15:18:00Z">
            <w:rPr/>
          </w:rPrChange>
        </w:rPr>
        <w:t>dwelling</w:t>
      </w:r>
      <w:r w:rsidRPr="001C358A">
        <w:t xml:space="preserve"> providing tourist and visitor </w:t>
      </w:r>
      <w:r w:rsidRPr="00E65C51">
        <w:rPr>
          <w:rPrChange w:id="24" w:author="Alisha Pettit" w:date="2020-02-10T15:18:00Z">
            <w:rPr/>
          </w:rPrChange>
        </w:rPr>
        <w:t>short-term accommodation</w:t>
      </w:r>
      <w:r w:rsidRPr="001C358A">
        <w:t xml:space="preserve"> on a commercial basis. </w:t>
      </w:r>
      <w:r>
        <w:t>Bed and b</w:t>
      </w:r>
      <w:r w:rsidRPr="001C358A">
        <w:t xml:space="preserve">reakfast facilities are operated and maintained by the resident host and guests are generally provided with breakfast. </w:t>
      </w:r>
      <w:r w:rsidR="00B1110D">
        <w:t xml:space="preserve">A bed and breakfast </w:t>
      </w:r>
      <w:r w:rsidRPr="001C358A">
        <w:t>does not include short</w:t>
      </w:r>
      <w:r w:rsidR="002C496A">
        <w:t>-</w:t>
      </w:r>
      <w:r w:rsidRPr="001C358A">
        <w:t xml:space="preserve">term accommodation or </w:t>
      </w:r>
      <w:r w:rsidR="004248B0">
        <w:t>rooming accommodation</w:t>
      </w:r>
      <w:r w:rsidRPr="001C358A">
        <w:t>.</w:t>
      </w:r>
    </w:p>
    <w:p w:rsidR="001C358A" w:rsidRPr="001C358A" w:rsidRDefault="001C358A" w:rsidP="001C358A">
      <w:pPr>
        <w:pStyle w:val="QPPEditorsnotebulletpoint1"/>
      </w:pPr>
      <w:r w:rsidRPr="001C358A">
        <w:t>Dog day</w:t>
      </w:r>
      <w:r w:rsidR="00EA0CED">
        <w:t>-</w:t>
      </w:r>
      <w:r w:rsidRPr="001C358A">
        <w:t>care facility is the ancillary use of residential premises for the care, feeding and exercising of pets other than overnight boarding</w:t>
      </w:r>
      <w:r w:rsidR="00B1110D">
        <w:t xml:space="preserve"> and</w:t>
      </w:r>
      <w:r w:rsidRPr="001C358A">
        <w:t xml:space="preserve"> does not include animal keeping</w:t>
      </w:r>
      <w:r>
        <w:t>.</w:t>
      </w:r>
    </w:p>
    <w:p w:rsidR="001C358A" w:rsidRPr="001C358A" w:rsidRDefault="001C358A" w:rsidP="001C358A">
      <w:pPr>
        <w:pStyle w:val="QPPEditorsnotebulletpoint1"/>
      </w:pPr>
      <w:r w:rsidRPr="001C358A">
        <w:t xml:space="preserve">Farm stay is the use of a working farm to provide short-term accommodation for tourists and visitors to enable them to experience farm living. It is a secondary business to primary production and is ancillary to the primary residential dwelling on the site. </w:t>
      </w:r>
      <w:r w:rsidR="00B1110D">
        <w:t xml:space="preserve">Farm </w:t>
      </w:r>
      <w:r w:rsidR="002C496A">
        <w:t>s</w:t>
      </w:r>
      <w:r w:rsidR="00B1110D">
        <w:t xml:space="preserve">tay </w:t>
      </w:r>
      <w:r w:rsidRPr="001C358A">
        <w:t xml:space="preserve">does not include </w:t>
      </w:r>
      <w:r w:rsidR="00EA0CED" w:rsidRPr="001C358A">
        <w:t>short</w:t>
      </w:r>
      <w:r w:rsidR="00EA0CED">
        <w:t>-</w:t>
      </w:r>
      <w:r w:rsidRPr="001C358A">
        <w:t xml:space="preserve">term accommodation or </w:t>
      </w:r>
      <w:r w:rsidR="00EA0CED">
        <w:t>rooming accommodation</w:t>
      </w:r>
      <w:r>
        <w:t>.</w:t>
      </w:r>
    </w:p>
    <w:p w:rsidR="001C358A" w:rsidRPr="001C358A" w:rsidRDefault="001C358A" w:rsidP="001C358A">
      <w:pPr>
        <w:pStyle w:val="QPPEditorsnotebulletpoint1"/>
      </w:pPr>
      <w:r w:rsidRPr="001C358A">
        <w:t>Home</w:t>
      </w:r>
      <w:r w:rsidR="00EA0CED">
        <w:t>-</w:t>
      </w:r>
      <w:r w:rsidRPr="001C358A">
        <w:t>based child</w:t>
      </w:r>
      <w:r w:rsidR="00EA0CED">
        <w:t xml:space="preserve"> </w:t>
      </w:r>
      <w:r w:rsidRPr="001C358A">
        <w:t>care is a home</w:t>
      </w:r>
      <w:r w:rsidR="00EA0CED">
        <w:t>-</w:t>
      </w:r>
      <w:r w:rsidRPr="001C358A">
        <w:t xml:space="preserve">based care service providing care for a small group of children within a private dwelling. </w:t>
      </w:r>
      <w:r w:rsidR="00B1110D">
        <w:t>Home</w:t>
      </w:r>
      <w:r w:rsidR="00EA0CED">
        <w:t>-</w:t>
      </w:r>
      <w:r w:rsidR="00B1110D">
        <w:t>based child</w:t>
      </w:r>
      <w:r w:rsidR="00EA0CED">
        <w:t xml:space="preserve"> </w:t>
      </w:r>
      <w:r w:rsidR="00B1110D">
        <w:t xml:space="preserve">care </w:t>
      </w:r>
      <w:r w:rsidRPr="001C358A">
        <w:t>does not include care in the child’s own home or care by relati</w:t>
      </w:r>
      <w:r>
        <w:t>ves.</w:t>
      </w:r>
    </w:p>
    <w:p w:rsidR="00B1110D" w:rsidRPr="00B1110D" w:rsidRDefault="00B1110D" w:rsidP="00B1110D">
      <w:pPr>
        <w:pStyle w:val="QPPEditorsNoteStyle1"/>
      </w:pPr>
      <w:r w:rsidRPr="00B1110D">
        <w:t xml:space="preserve">Note—Where this code includes performance outcomes or acceptable outcomes that relate to noise impact assessment, guidance is provided in the </w:t>
      </w:r>
      <w:r w:rsidRPr="00E65C51">
        <w:rPr>
          <w:rPrChange w:id="25" w:author="Alisha Pettit" w:date="2020-02-10T15:18:00Z">
            <w:rPr/>
          </w:rPrChange>
        </w:rPr>
        <w:t>Noise impact assessment planning scheme policy</w:t>
      </w:r>
      <w:r w:rsidRPr="00B1110D">
        <w:t>.</w:t>
      </w:r>
    </w:p>
    <w:p w:rsidR="008A5F96" w:rsidRPr="00D23DF0" w:rsidRDefault="008A5F96" w:rsidP="008A5F96">
      <w:pPr>
        <w:pStyle w:val="QPPHeading4"/>
      </w:pPr>
      <w:r w:rsidRPr="00D23DF0">
        <w:t>9.3.</w:t>
      </w:r>
      <w:r w:rsidR="00B1110D">
        <w:t>1</w:t>
      </w:r>
      <w:r w:rsidR="00B66C1A">
        <w:t>0</w:t>
      </w:r>
      <w:r w:rsidR="00A118BB">
        <w:t>.2</w:t>
      </w:r>
      <w:r w:rsidR="0035317A">
        <w:t xml:space="preserve"> </w:t>
      </w:r>
      <w:r w:rsidR="00B95CE4">
        <w:t>Purpose</w:t>
      </w:r>
    </w:p>
    <w:p w:rsidR="00B1110D" w:rsidRPr="00D23DF0" w:rsidRDefault="008A5F96" w:rsidP="00964987">
      <w:pPr>
        <w:pStyle w:val="QPPBulletPoint1"/>
        <w:numPr>
          <w:ilvl w:val="0"/>
          <w:numId w:val="8"/>
        </w:numPr>
      </w:pPr>
      <w:r w:rsidRPr="00D23DF0">
        <w:t xml:space="preserve">The purpose of the </w:t>
      </w:r>
      <w:r w:rsidR="00DD5D25" w:rsidRPr="00DD5D25">
        <w:t>Home-based business</w:t>
      </w:r>
      <w:r w:rsidRPr="00A1446B">
        <w:t xml:space="preserve"> code is to </w:t>
      </w:r>
      <w:r w:rsidR="00E948C9">
        <w:t>assess the suitability of development for</w:t>
      </w:r>
      <w:r w:rsidR="00B1110D">
        <w:t xml:space="preserve"> a</w:t>
      </w:r>
      <w:r w:rsidR="00E948C9">
        <w:t xml:space="preserve"> </w:t>
      </w:r>
      <w:r w:rsidR="00E948C9" w:rsidRPr="00E65C51">
        <w:rPr>
          <w:rPrChange w:id="26" w:author="Alisha Pettit" w:date="2020-02-10T15:18:00Z">
            <w:rPr/>
          </w:rPrChange>
        </w:rPr>
        <w:t>home</w:t>
      </w:r>
      <w:r w:rsidR="001F0DB1" w:rsidRPr="00E65C51">
        <w:rPr>
          <w:rPrChange w:id="27" w:author="Alisha Pettit" w:date="2020-02-10T15:18:00Z">
            <w:rPr/>
          </w:rPrChange>
        </w:rPr>
        <w:t>-</w:t>
      </w:r>
      <w:r w:rsidR="00E948C9" w:rsidRPr="00E65C51">
        <w:rPr>
          <w:rPrChange w:id="28" w:author="Alisha Pettit" w:date="2020-02-10T15:18:00Z">
            <w:rPr/>
          </w:rPrChange>
        </w:rPr>
        <w:t>based business</w:t>
      </w:r>
      <w:r w:rsidR="00E948C9">
        <w:t>.</w:t>
      </w:r>
    </w:p>
    <w:p w:rsidR="008A5F96" w:rsidRPr="00D23DF0" w:rsidRDefault="008A5F96" w:rsidP="00E80B01">
      <w:pPr>
        <w:pStyle w:val="QPPBulletPoint1"/>
      </w:pPr>
      <w:r w:rsidRPr="00D23DF0">
        <w:t>The purpose of the code will be achieved through the following overall outcomes</w:t>
      </w:r>
      <w:r>
        <w:t>:</w:t>
      </w:r>
    </w:p>
    <w:p w:rsidR="00E948C9" w:rsidRDefault="003A2D92" w:rsidP="00964987">
      <w:pPr>
        <w:pStyle w:val="QPPBulletpoint2"/>
        <w:numPr>
          <w:ilvl w:val="0"/>
          <w:numId w:val="12"/>
        </w:numPr>
      </w:pPr>
      <w:r>
        <w:t xml:space="preserve">Development </w:t>
      </w:r>
      <w:r w:rsidR="00B1110D">
        <w:t xml:space="preserve">for a </w:t>
      </w:r>
      <w:r>
        <w:t>s</w:t>
      </w:r>
      <w:r w:rsidR="00E948C9" w:rsidRPr="00A1446B">
        <w:t xml:space="preserve">mall-scale business in association with the primary use of </w:t>
      </w:r>
      <w:r w:rsidR="00B1110D">
        <w:t xml:space="preserve">a </w:t>
      </w:r>
      <w:r w:rsidR="00E948C9" w:rsidRPr="00E65C51">
        <w:rPr>
          <w:rPrChange w:id="29" w:author="Alisha Pettit" w:date="2020-02-10T15:18:00Z">
            <w:rPr/>
          </w:rPrChange>
        </w:rPr>
        <w:t>dwelling</w:t>
      </w:r>
      <w:r w:rsidR="00E948C9" w:rsidRPr="00A1446B">
        <w:t xml:space="preserve"> </w:t>
      </w:r>
      <w:r w:rsidR="00E948C9">
        <w:t>operate</w:t>
      </w:r>
      <w:r w:rsidR="00B1110D">
        <w:t>s</w:t>
      </w:r>
      <w:r w:rsidR="00E948C9">
        <w:t xml:space="preserve"> without compromising the safety of, and </w:t>
      </w:r>
      <w:r w:rsidR="00E948C9" w:rsidRPr="00E65C51">
        <w:rPr>
          <w:rPrChange w:id="30" w:author="Alisha Pettit" w:date="2020-02-10T15:18:00Z">
            <w:rPr/>
          </w:rPrChange>
        </w:rPr>
        <w:t>amenity</w:t>
      </w:r>
      <w:r w:rsidR="00E948C9">
        <w:t xml:space="preserve"> enjoyed by, adjoining and nearby residents</w:t>
      </w:r>
      <w:r w:rsidR="00E948C9" w:rsidRPr="00A1446B">
        <w:t>.</w:t>
      </w:r>
    </w:p>
    <w:p w:rsidR="008A5F96" w:rsidRDefault="003A2D92" w:rsidP="00E80B01">
      <w:pPr>
        <w:pStyle w:val="QPPBulletpoint2"/>
      </w:pPr>
      <w:r>
        <w:t xml:space="preserve">Development </w:t>
      </w:r>
      <w:r w:rsidR="00B1110D">
        <w:t xml:space="preserve">for </w:t>
      </w:r>
      <w:r>
        <w:t xml:space="preserve">a </w:t>
      </w:r>
      <w:r w:rsidRPr="00E65C51">
        <w:rPr>
          <w:rPrChange w:id="31" w:author="Alisha Pettit" w:date="2020-02-10T15:18:00Z">
            <w:rPr/>
          </w:rPrChange>
        </w:rPr>
        <w:t>home</w:t>
      </w:r>
      <w:r w:rsidR="001F0DB1" w:rsidRPr="00E65C51">
        <w:rPr>
          <w:rPrChange w:id="32" w:author="Alisha Pettit" w:date="2020-02-10T15:18:00Z">
            <w:rPr/>
          </w:rPrChange>
        </w:rPr>
        <w:t>-</w:t>
      </w:r>
      <w:r w:rsidRPr="00E65C51">
        <w:rPr>
          <w:rPrChange w:id="33" w:author="Alisha Pettit" w:date="2020-02-10T15:18:00Z">
            <w:rPr/>
          </w:rPrChange>
        </w:rPr>
        <w:t>based business</w:t>
      </w:r>
      <w:r w:rsidR="002474DF" w:rsidRPr="00A1446B">
        <w:t xml:space="preserve"> </w:t>
      </w:r>
      <w:r>
        <w:t>is</w:t>
      </w:r>
      <w:r w:rsidR="008A5F96">
        <w:t>:</w:t>
      </w:r>
    </w:p>
    <w:p w:rsidR="008A5F96" w:rsidRPr="00A1446B" w:rsidRDefault="008A5F96" w:rsidP="008C7D70">
      <w:pPr>
        <w:pStyle w:val="QPPBulletpoint3"/>
      </w:pPr>
      <w:r>
        <w:lastRenderedPageBreak/>
        <w:t xml:space="preserve">a small-scale component of </w:t>
      </w:r>
      <w:r w:rsidRPr="00A1446B">
        <w:t xml:space="preserve">a </w:t>
      </w:r>
      <w:r w:rsidR="002474DF" w:rsidRPr="00E65C51">
        <w:rPr>
          <w:rPrChange w:id="34" w:author="Alisha Pettit" w:date="2020-02-10T15:18:00Z">
            <w:rPr/>
          </w:rPrChange>
        </w:rPr>
        <w:t>dwelling</w:t>
      </w:r>
      <w:r w:rsidR="003A2D92">
        <w:t xml:space="preserve"> </w:t>
      </w:r>
      <w:r w:rsidRPr="00A1446B">
        <w:t>used primarily for residential purposes;</w:t>
      </w:r>
    </w:p>
    <w:p w:rsidR="008A5F96" w:rsidRPr="00A1446B" w:rsidRDefault="008A5F96" w:rsidP="008C7D70">
      <w:pPr>
        <w:pStyle w:val="QPPBulletpoint3"/>
      </w:pPr>
      <w:r w:rsidRPr="00A1446B">
        <w:t xml:space="preserve">subsidiary in size, form and function to the principal residential use of the </w:t>
      </w:r>
      <w:r w:rsidR="002474DF" w:rsidRPr="00E65C51">
        <w:rPr>
          <w:rPrChange w:id="35" w:author="Alisha Pettit" w:date="2020-02-10T15:18:00Z">
            <w:rPr/>
          </w:rPrChange>
        </w:rPr>
        <w:t>dwelling</w:t>
      </w:r>
      <w:r w:rsidRPr="00A1446B">
        <w:t>;</w:t>
      </w:r>
    </w:p>
    <w:p w:rsidR="008A5F96" w:rsidRPr="00A1446B" w:rsidRDefault="00B1110D" w:rsidP="008C7D70">
      <w:pPr>
        <w:pStyle w:val="QPPBulletpoint3"/>
      </w:pPr>
      <w:r>
        <w:t>operated by the occupier</w:t>
      </w:r>
      <w:r w:rsidR="008A5F96" w:rsidRPr="00A1446B">
        <w:t xml:space="preserve">s of the </w:t>
      </w:r>
      <w:r w:rsidR="002474DF" w:rsidRPr="00E65C51">
        <w:rPr>
          <w:rPrChange w:id="36" w:author="Alisha Pettit" w:date="2020-02-10T15:18:00Z">
            <w:rPr/>
          </w:rPrChange>
        </w:rPr>
        <w:t>dwelling</w:t>
      </w:r>
      <w:r w:rsidR="008A5F96" w:rsidRPr="00A1446B">
        <w:t>;</w:t>
      </w:r>
    </w:p>
    <w:p w:rsidR="008A5F96" w:rsidRPr="00A1446B" w:rsidRDefault="008A5F96" w:rsidP="008C7D70">
      <w:pPr>
        <w:pStyle w:val="QPPBulletpoint3"/>
      </w:pPr>
      <w:r w:rsidRPr="00A1446B">
        <w:t xml:space="preserve">unobtrusive </w:t>
      </w:r>
      <w:r w:rsidR="00E80B01" w:rsidRPr="00A1446B">
        <w:t>in nature and operation.</w:t>
      </w:r>
    </w:p>
    <w:p w:rsidR="00DE36A8" w:rsidRPr="00A1446B" w:rsidRDefault="003A2D92" w:rsidP="00DE36A8">
      <w:pPr>
        <w:pStyle w:val="QPPBulletpoint2"/>
      </w:pPr>
      <w:r>
        <w:t xml:space="preserve">Development </w:t>
      </w:r>
      <w:r w:rsidR="00B1110D">
        <w:t>e</w:t>
      </w:r>
      <w:r w:rsidR="002C496A">
        <w:t>nsures</w:t>
      </w:r>
      <w:r w:rsidR="00B1110D">
        <w:t xml:space="preserve"> </w:t>
      </w:r>
      <w:r>
        <w:t>that the o</w:t>
      </w:r>
      <w:r w:rsidR="008A5F96" w:rsidRPr="00A1446B">
        <w:t xml:space="preserve">peration of </w:t>
      </w:r>
      <w:r>
        <w:t xml:space="preserve">a </w:t>
      </w:r>
      <w:r w:rsidRPr="00E65C51">
        <w:rPr>
          <w:rPrChange w:id="37" w:author="Alisha Pettit" w:date="2020-02-10T15:18:00Z">
            <w:rPr/>
          </w:rPrChange>
        </w:rPr>
        <w:t>home</w:t>
      </w:r>
      <w:r w:rsidR="001F0DB1" w:rsidRPr="00E65C51">
        <w:rPr>
          <w:rPrChange w:id="38" w:author="Alisha Pettit" w:date="2020-02-10T15:18:00Z">
            <w:rPr/>
          </w:rPrChange>
        </w:rPr>
        <w:t>-</w:t>
      </w:r>
      <w:r w:rsidRPr="00E65C51">
        <w:rPr>
          <w:rPrChange w:id="39" w:author="Alisha Pettit" w:date="2020-02-10T15:18:00Z">
            <w:rPr/>
          </w:rPrChange>
        </w:rPr>
        <w:t>based business</w:t>
      </w:r>
      <w:r w:rsidR="008A5F96" w:rsidRPr="00A1446B">
        <w:t>:</w:t>
      </w:r>
    </w:p>
    <w:p w:rsidR="008A5F96" w:rsidRPr="00F21C23" w:rsidRDefault="003A2D92" w:rsidP="00964987">
      <w:pPr>
        <w:pStyle w:val="QPPBulletpoint3"/>
        <w:numPr>
          <w:ilvl w:val="0"/>
          <w:numId w:val="7"/>
        </w:numPr>
      </w:pPr>
      <w:r>
        <w:t>is</w:t>
      </w:r>
      <w:r w:rsidR="008A5F96">
        <w:t xml:space="preserve"> </w:t>
      </w:r>
      <w:r w:rsidR="008A5F96" w:rsidRPr="00F21C23">
        <w:t>conducted at times suited to a residential environment;</w:t>
      </w:r>
    </w:p>
    <w:p w:rsidR="008A5F96" w:rsidRPr="00A1446B" w:rsidRDefault="008A5F96" w:rsidP="008C7D70">
      <w:pPr>
        <w:pStyle w:val="QPPBulletpoint3"/>
      </w:pPr>
      <w:r>
        <w:t xml:space="preserve">minimises adverse </w:t>
      </w:r>
      <w:r w:rsidRPr="00F21C23">
        <w:t xml:space="preserve">impacts upon the privacy and </w:t>
      </w:r>
      <w:r w:rsidRPr="00E65C51">
        <w:rPr>
          <w:rPrChange w:id="40" w:author="Alisha Pettit" w:date="2020-02-10T15:18:00Z">
            <w:rPr/>
          </w:rPrChange>
        </w:rPr>
        <w:t>amenity</w:t>
      </w:r>
      <w:r w:rsidRPr="00F21C23">
        <w:t xml:space="preserve"> of neighbouring </w:t>
      </w:r>
      <w:r w:rsidRPr="00A1446B">
        <w:t>residential</w:t>
      </w:r>
      <w:r w:rsidRPr="00836EB0">
        <w:t xml:space="preserve"> </w:t>
      </w:r>
      <w:r w:rsidRPr="00E65C51">
        <w:rPr>
          <w:rPrChange w:id="41" w:author="Alisha Pettit" w:date="2020-02-10T15:18:00Z">
            <w:rPr/>
          </w:rPrChange>
        </w:rPr>
        <w:t>dwellings</w:t>
      </w:r>
      <w:r w:rsidRPr="00A1446B">
        <w:t>;</w:t>
      </w:r>
    </w:p>
    <w:p w:rsidR="008A5F96" w:rsidRDefault="008A5F96" w:rsidP="008C7D70">
      <w:pPr>
        <w:pStyle w:val="QPPBulletpoint3"/>
      </w:pPr>
      <w:r>
        <w:t xml:space="preserve">does not involve </w:t>
      </w:r>
      <w:r w:rsidRPr="00F21C23">
        <w:t>repair</w:t>
      </w:r>
      <w:r>
        <w:t xml:space="preserve">ing or maintaining </w:t>
      </w:r>
      <w:r w:rsidRPr="00F21C23">
        <w:t>motor vehicle</w:t>
      </w:r>
      <w:r>
        <w:t>s or boats</w:t>
      </w:r>
      <w:r w:rsidRPr="00F21C23">
        <w:t>;</w:t>
      </w:r>
    </w:p>
    <w:p w:rsidR="008A5F96" w:rsidRDefault="008A5F96" w:rsidP="008C7D70">
      <w:pPr>
        <w:pStyle w:val="QPPBulletpoint3"/>
      </w:pPr>
      <w:r>
        <w:t>does not involve the storage of dangerous goods in quantities greater than that reasonably expected in a residential area;</w:t>
      </w:r>
    </w:p>
    <w:p w:rsidR="008A5F96" w:rsidRDefault="008A5F96" w:rsidP="008C7D70">
      <w:pPr>
        <w:pStyle w:val="QPPBulletpoint3"/>
      </w:pPr>
      <w:r>
        <w:t>does not generate large volumes of solid or liquid waste, greater than that reasonably expected in a residential area;</w:t>
      </w:r>
    </w:p>
    <w:p w:rsidR="008A5F96" w:rsidRPr="00F21C23" w:rsidRDefault="008A5F96" w:rsidP="008C7D70">
      <w:pPr>
        <w:pStyle w:val="QPPBulletpoint3"/>
      </w:pPr>
      <w:r>
        <w:t>does not produce trade waste, contaminate land or pollute waters;</w:t>
      </w:r>
    </w:p>
    <w:p w:rsidR="008A5F96" w:rsidRPr="00F21C23" w:rsidRDefault="008A5F96" w:rsidP="008C7D70">
      <w:pPr>
        <w:pStyle w:val="QPPBulletpoint3"/>
      </w:pPr>
      <w:r>
        <w:t>does not involve the storage or display of any good</w:t>
      </w:r>
      <w:r w:rsidRPr="00F21C23">
        <w:t xml:space="preserve">s </w:t>
      </w:r>
      <w:r>
        <w:t xml:space="preserve">or waste </w:t>
      </w:r>
      <w:r w:rsidRPr="00F21C23">
        <w:t>visible from outside the dwelling;</w:t>
      </w:r>
    </w:p>
    <w:p w:rsidR="008A5F96" w:rsidRDefault="008A5F96" w:rsidP="008C7D70">
      <w:pPr>
        <w:pStyle w:val="QPPBulletpoint3"/>
      </w:pPr>
      <w:r>
        <w:t>generates minimal traffic volumes, no greater than those reasonably expected in the surrounding residential area;</w:t>
      </w:r>
    </w:p>
    <w:p w:rsidR="008A5F96" w:rsidRDefault="008A5F96" w:rsidP="008C7D70">
      <w:pPr>
        <w:pStyle w:val="QPPBulletpoint3"/>
      </w:pPr>
      <w:r>
        <w:t>generates minimal visitor volumes, no greater than those reasonably expected in the surrounding residential area;</w:t>
      </w:r>
    </w:p>
    <w:p w:rsidR="008A5F96" w:rsidRPr="00F21C23" w:rsidRDefault="008A5F96" w:rsidP="008C7D70">
      <w:pPr>
        <w:pStyle w:val="QPPBulletpoint3"/>
      </w:pPr>
      <w:r>
        <w:t>generates visitor vehicle types consistent with those reasonably expected in the surrounding residential area</w:t>
      </w:r>
      <w:r w:rsidRPr="00F21C23">
        <w:t>;</w:t>
      </w:r>
    </w:p>
    <w:p w:rsidR="008A5F96" w:rsidRPr="00D23DF0" w:rsidRDefault="003A2D92" w:rsidP="008A5F96">
      <w:pPr>
        <w:pStyle w:val="QPPBulletpoint3"/>
      </w:pPr>
      <w:r>
        <w:t>is</w:t>
      </w:r>
      <w:r w:rsidR="008A5F96">
        <w:t xml:space="preserve"> within the safe and effective design capacity of the utilities and transport networks servicing the area</w:t>
      </w:r>
      <w:r w:rsidR="00E80B01">
        <w:t>.</w:t>
      </w:r>
    </w:p>
    <w:p w:rsidR="008A5F96" w:rsidRPr="00D23DF0" w:rsidRDefault="008A5F96" w:rsidP="008A5F96">
      <w:pPr>
        <w:pStyle w:val="QPPHeading4"/>
      </w:pPr>
      <w:r w:rsidRPr="00D23DF0">
        <w:t>9.3</w:t>
      </w:r>
      <w:r>
        <w:t>.</w:t>
      </w:r>
      <w:r w:rsidR="00B1110D">
        <w:t>1</w:t>
      </w:r>
      <w:r w:rsidR="00B66C1A">
        <w:t>0</w:t>
      </w:r>
      <w:r w:rsidR="00A118BB">
        <w:t>.</w:t>
      </w:r>
      <w:r w:rsidR="0035317A">
        <w:t xml:space="preserve">3 </w:t>
      </w:r>
      <w:r w:rsidR="00977E17">
        <w:t>Performance outcomes and acceptable outcomes</w:t>
      </w:r>
    </w:p>
    <w:p w:rsidR="008A5F96" w:rsidRPr="00D23DF0" w:rsidRDefault="008A5F96" w:rsidP="008A5F96">
      <w:pPr>
        <w:pStyle w:val="QPPTableHeadingStyle1"/>
      </w:pPr>
      <w:bookmarkStart w:id="42" w:name="table93113"/>
      <w:r w:rsidRPr="00D23DF0">
        <w:t>Table 9.3.</w:t>
      </w:r>
      <w:r w:rsidR="00B1110D">
        <w:t>1</w:t>
      </w:r>
      <w:r w:rsidR="00B66C1A">
        <w:t>0</w:t>
      </w:r>
      <w:r w:rsidR="00B1110D">
        <w:t>.3</w:t>
      </w:r>
      <w:bookmarkEnd w:id="42"/>
      <w:r w:rsidR="00B1110D">
        <w:t>—</w:t>
      </w:r>
      <w:r w:rsidR="00977E17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8A5F96" w:rsidRPr="00ED7938" w:rsidTr="00ED7938">
        <w:trPr>
          <w:trHeight w:val="434"/>
        </w:trPr>
        <w:tc>
          <w:tcPr>
            <w:tcW w:w="4150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Acceptable outcomes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8A5F96" w:rsidRPr="00D23DF0" w:rsidRDefault="00425A57" w:rsidP="00425A57">
            <w:pPr>
              <w:pStyle w:val="QPPTableTextBold"/>
            </w:pPr>
            <w:r>
              <w:t>PO1</w:t>
            </w:r>
          </w:p>
          <w:p w:rsidR="008A5F96" w:rsidRPr="00A542E0" w:rsidRDefault="008B3360" w:rsidP="001F5C9E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subordinate in size and function and is an inconspicuous component of the primary use of the </w:t>
            </w:r>
            <w:r w:rsidR="008A5F96" w:rsidRPr="00E65C51">
              <w:rPr>
                <w:rPrChange w:id="43" w:author="Alisha Pettit" w:date="2020-02-10T15:18:00Z">
                  <w:rPr/>
                </w:rPrChange>
              </w:rPr>
              <w:t>dwelling</w:t>
            </w:r>
            <w:r w:rsidR="008A5F96" w:rsidRPr="004F7492">
              <w:t xml:space="preserve"> as a permanent</w:t>
            </w:r>
            <w:r w:rsidR="008A5F96">
              <w:t xml:space="preserve"> residence.</w:t>
            </w:r>
          </w:p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AO1.1</w:t>
            </w:r>
          </w:p>
          <w:p w:rsidR="008A5F96" w:rsidRPr="004F7492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>is conducted:</w:t>
            </w:r>
          </w:p>
          <w:p w:rsidR="008A5F96" w:rsidRPr="004F7492" w:rsidRDefault="008A5F96" w:rsidP="00B1110D">
            <w:pPr>
              <w:pStyle w:val="HGTableBullet2"/>
            </w:pPr>
            <w:r w:rsidRPr="004F7492">
              <w:t xml:space="preserve">within a </w:t>
            </w:r>
            <w:r w:rsidR="002474DF" w:rsidRPr="00E65C51">
              <w:rPr>
                <w:rPrChange w:id="44" w:author="Alisha Pettit" w:date="2020-02-10T15:18:00Z">
                  <w:rPr/>
                </w:rPrChange>
              </w:rPr>
              <w:t>dwelling</w:t>
            </w:r>
            <w:r w:rsidRPr="004F7492">
              <w:t>; or</w:t>
            </w:r>
          </w:p>
          <w:p w:rsidR="008A5F96" w:rsidRPr="00D23DF0" w:rsidRDefault="008A5F96" w:rsidP="00B1110D">
            <w:pPr>
              <w:pStyle w:val="HGTableBullet2"/>
            </w:pPr>
            <w:r w:rsidRPr="004F7492">
              <w:t xml:space="preserve">within another enclosed structure, such as a shed or garage, where on the </w:t>
            </w:r>
            <w:r w:rsidRPr="007C4F96">
              <w:t>site</w:t>
            </w:r>
            <w:r w:rsidRPr="004F7492">
              <w:t xml:space="preserve"> of a </w:t>
            </w:r>
            <w:r w:rsidRPr="00E65C51">
              <w:rPr>
                <w:rPrChange w:id="45" w:author="Alisha Pettit" w:date="2020-02-10T15:18:00Z">
                  <w:rPr/>
                </w:rPrChange>
              </w:rPr>
              <w:t>dwelling house</w:t>
            </w:r>
            <w:r>
              <w:t>.</w:t>
            </w:r>
          </w:p>
          <w:p w:rsidR="008A5F96" w:rsidRPr="00D23DF0" w:rsidRDefault="008A5F96" w:rsidP="008205A0">
            <w:pPr>
              <w:pStyle w:val="QPPEditorsNoteStyle1"/>
            </w:pPr>
            <w:r w:rsidRPr="00E04400">
              <w:t>Note—Bed and breakfast, farm stay, home</w:t>
            </w:r>
            <w:r w:rsidR="00CB6024">
              <w:t>-</w:t>
            </w:r>
            <w:r w:rsidRPr="00E04400">
              <w:t>based child</w:t>
            </w:r>
            <w:r w:rsidR="00CB6024">
              <w:t xml:space="preserve"> </w:t>
            </w:r>
            <w:r w:rsidRPr="00E04400">
              <w:t>care or a dog day</w:t>
            </w:r>
            <w:r w:rsidR="00CB6024">
              <w:t>-</w:t>
            </w:r>
            <w:r w:rsidRPr="00E04400">
              <w:t>care facility may include</w:t>
            </w:r>
            <w:r>
              <w:t xml:space="preserve"> use of the rest of the </w:t>
            </w:r>
            <w:r w:rsidRPr="004F7492">
              <w:t>site (i.e. these uses are not restricted to operating within an enclosed structure).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Pr="00D23DF0" w:rsidRDefault="008A5F96" w:rsidP="008205A0"/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AO1.2</w:t>
            </w:r>
          </w:p>
          <w:p w:rsidR="008A5F96" w:rsidRPr="00D23DF0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subordinate to the primary use of the </w:t>
            </w:r>
            <w:r w:rsidR="002474DF" w:rsidRPr="00E65C51">
              <w:rPr>
                <w:rPrChange w:id="46" w:author="Alisha Pettit" w:date="2020-02-10T15:18:00Z">
                  <w:rPr/>
                </w:rPrChange>
              </w:rPr>
              <w:t>dwelling</w:t>
            </w:r>
            <w:r w:rsidR="008A5F96" w:rsidRPr="004F7492">
              <w:t xml:space="preserve"> as</w:t>
            </w:r>
            <w:r w:rsidR="008A5F96">
              <w:t xml:space="preserve"> a private residence.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Pr="00D23DF0" w:rsidRDefault="008A5F96" w:rsidP="008205A0"/>
        </w:tc>
        <w:tc>
          <w:tcPr>
            <w:tcW w:w="4151" w:type="dxa"/>
            <w:shd w:val="clear" w:color="auto" w:fill="auto"/>
          </w:tcPr>
          <w:p w:rsidR="008A5F96" w:rsidRPr="00D23DF0" w:rsidRDefault="008A5F96" w:rsidP="008205A0">
            <w:pPr>
              <w:pStyle w:val="QPPTableTextBold"/>
            </w:pPr>
            <w:r w:rsidRPr="00D23DF0">
              <w:t>AO1.3</w:t>
            </w:r>
          </w:p>
          <w:p w:rsidR="008A5F96" w:rsidRPr="00BD1A7E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4F7492">
              <w:t xml:space="preserve">is conducted by one or more of the permanent residents </w:t>
            </w:r>
            <w:r w:rsidR="00B1765D" w:rsidRPr="004F7492">
              <w:t xml:space="preserve">(either the owner-occupiers or the legitimate residential tenants) </w:t>
            </w:r>
            <w:r w:rsidR="008A5F96" w:rsidRPr="004F7492">
              <w:t xml:space="preserve">of the </w:t>
            </w:r>
            <w:r w:rsidR="002474DF" w:rsidRPr="00E65C51">
              <w:rPr>
                <w:rPrChange w:id="47" w:author="Alisha Pettit" w:date="2020-02-10T15:18:00Z">
                  <w:rPr/>
                </w:rPrChange>
              </w:rPr>
              <w:t>dwelling</w:t>
            </w:r>
            <w:r w:rsidR="008A5F96" w:rsidRPr="004F7492"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AO1.4</w:t>
            </w:r>
          </w:p>
          <w:p w:rsidR="008A5F96" w:rsidRPr="004F7492" w:rsidRDefault="008B3360" w:rsidP="008205A0">
            <w:pPr>
              <w:pStyle w:val="QPPTableTextBody"/>
            </w:pPr>
            <w:r>
              <w:t>Development</w:t>
            </w:r>
            <w:r w:rsidR="00600539">
              <w:t xml:space="preserve"> if conducted:</w:t>
            </w:r>
          </w:p>
          <w:p w:rsidR="008A5F96" w:rsidRPr="001F5C9E" w:rsidRDefault="00B1110D" w:rsidP="001F5C9E">
            <w:pPr>
              <w:pStyle w:val="HGTableBullet2"/>
              <w:numPr>
                <w:ilvl w:val="0"/>
                <w:numId w:val="52"/>
              </w:numPr>
            </w:pPr>
            <w:r w:rsidRPr="001F5C9E">
              <w:t xml:space="preserve">in </w:t>
            </w:r>
            <w:r w:rsidR="008A5F96" w:rsidRPr="001F5C9E">
              <w:t xml:space="preserve">a </w:t>
            </w:r>
            <w:r w:rsidR="00413D3C" w:rsidRPr="00E65C51">
              <w:rPr>
                <w:rPrChange w:id="48" w:author="Alisha Pettit" w:date="2020-02-10T15:18:00Z">
                  <w:rPr/>
                </w:rPrChange>
              </w:rPr>
              <w:t>dwelling house</w:t>
            </w:r>
            <w:r w:rsidR="008A5F96" w:rsidRPr="001F5C9E">
              <w:t xml:space="preserve">, has a maximum of 1 non-resident employee on </w:t>
            </w:r>
            <w:r w:rsidR="00413D3C" w:rsidRPr="001F5C9E">
              <w:t>site</w:t>
            </w:r>
            <w:r w:rsidR="00C774AA">
              <w:t xml:space="preserve"> at any time;</w:t>
            </w:r>
          </w:p>
          <w:p w:rsidR="008A5F96" w:rsidRPr="00D23DF0" w:rsidRDefault="008A5F96" w:rsidP="001F5C9E">
            <w:pPr>
              <w:pStyle w:val="HGTableBullet2"/>
            </w:pPr>
            <w:r w:rsidRPr="001F5C9E">
              <w:t xml:space="preserve">in a </w:t>
            </w:r>
            <w:r w:rsidRPr="00E65C51">
              <w:rPr>
                <w:rPrChange w:id="49" w:author="Alisha Pettit" w:date="2020-02-10T15:18:00Z">
                  <w:rPr/>
                </w:rPrChange>
              </w:rPr>
              <w:t>dual occupancy</w:t>
            </w:r>
            <w:r w:rsidRPr="001F5C9E">
              <w:t xml:space="preserve"> or </w:t>
            </w:r>
            <w:r w:rsidRPr="00E65C51">
              <w:rPr>
                <w:rPrChange w:id="50" w:author="Alisha Pettit" w:date="2020-02-10T15:18:00Z">
                  <w:rPr/>
                </w:rPrChange>
              </w:rPr>
              <w:t>multiple dwelling</w:t>
            </w:r>
            <w:r w:rsidRPr="001F5C9E">
              <w:t xml:space="preserve">, has no non-resident </w:t>
            </w:r>
            <w:r w:rsidRPr="001F5C9E">
              <w:lastRenderedPageBreak/>
              <w:t>employees on site at any time.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AO1.5</w:t>
            </w:r>
          </w:p>
          <w:p w:rsidR="008A5F96" w:rsidRPr="00FA5261" w:rsidRDefault="008B3360" w:rsidP="008205A0">
            <w:pPr>
              <w:pStyle w:val="QPPTableTextBody"/>
            </w:pPr>
            <w:r>
              <w:t>Development</w:t>
            </w:r>
            <w:r w:rsidR="008A5F96" w:rsidRPr="00FA5261">
              <w:t>:</w:t>
            </w:r>
          </w:p>
          <w:p w:rsidR="008A5F96" w:rsidRPr="00D92E4E" w:rsidRDefault="00B1110D" w:rsidP="00AE29CC">
            <w:pPr>
              <w:pStyle w:val="HGTableBullet2"/>
              <w:numPr>
                <w:ilvl w:val="0"/>
                <w:numId w:val="14"/>
              </w:numPr>
            </w:pPr>
            <w:r w:rsidRPr="00CB6024">
              <w:t xml:space="preserve">comprises </w:t>
            </w:r>
            <w:r w:rsidR="008A5F96" w:rsidRPr="00CB6024">
              <w:t>a maximum of 50m</w:t>
            </w:r>
            <w:r w:rsidR="008A5F96" w:rsidRPr="003D693F">
              <w:rPr>
                <w:rStyle w:val="QPPSuperscriptChar"/>
              </w:rPr>
              <w:t xml:space="preserve">2 </w:t>
            </w:r>
            <w:r w:rsidR="008A5F96" w:rsidRPr="00CB6024">
              <w:t xml:space="preserve">or 30% of the total floor area of the </w:t>
            </w:r>
            <w:r w:rsidR="002474DF" w:rsidRPr="00E65C51">
              <w:rPr>
                <w:rPrChange w:id="51" w:author="Alisha Pettit" w:date="2020-02-10T15:18:00Z">
                  <w:rPr/>
                </w:rPrChange>
              </w:rPr>
              <w:t>dwelling</w:t>
            </w:r>
            <w:r w:rsidR="008A5F96" w:rsidRPr="00CB6024">
              <w:t xml:space="preserve">, whichever is the lesser, except where </w:t>
            </w:r>
            <w:r w:rsidRPr="00CB6024">
              <w:t xml:space="preserve">a </w:t>
            </w:r>
            <w:r w:rsidR="008A5F96" w:rsidRPr="00D92E4E">
              <w:t>bed</w:t>
            </w:r>
            <w:r w:rsidR="00AC709D">
              <w:t xml:space="preserve"> and breakfast, farm stay, home-</w:t>
            </w:r>
            <w:r w:rsidR="008A5F96" w:rsidRPr="00D92E4E">
              <w:t>based child</w:t>
            </w:r>
            <w:r w:rsidR="00AC709D">
              <w:t xml:space="preserve"> </w:t>
            </w:r>
            <w:r w:rsidR="008A5F96" w:rsidRPr="00D92E4E">
              <w:t>care or dog day</w:t>
            </w:r>
            <w:r w:rsidR="00B03401">
              <w:t>-</w:t>
            </w:r>
            <w:r w:rsidR="008A5F96" w:rsidRPr="00D92E4E">
              <w:t>care facility;</w:t>
            </w:r>
          </w:p>
          <w:p w:rsidR="008A5F96" w:rsidRPr="00D23DF0" w:rsidRDefault="008A5F96" w:rsidP="00B1110D">
            <w:pPr>
              <w:pStyle w:val="HGTableBullet2"/>
            </w:pPr>
            <w:r w:rsidRPr="00E04400">
              <w:t>does not involve</w:t>
            </w:r>
            <w:r w:rsidR="00C24F2D">
              <w:t xml:space="preserve"> the sale of or</w:t>
            </w:r>
            <w:r w:rsidRPr="00E04400">
              <w:t xml:space="preserve"> hiring out</w:t>
            </w:r>
            <w:r w:rsidR="00C24F2D">
              <w:t xml:space="preserve"> of</w:t>
            </w:r>
            <w:r w:rsidRPr="00E04400">
              <w:t xml:space="preserve"> materials</w:t>
            </w:r>
            <w:r w:rsidRPr="00A542E0">
              <w:t>, goods, appliances or vehicles, stored outside of the</w:t>
            </w:r>
            <w:r>
              <w:t xml:space="preserve"> maximum floor area </w:t>
            </w:r>
            <w:r w:rsidRPr="00FA5261">
              <w:t xml:space="preserve">allowable for </w:t>
            </w:r>
            <w:r w:rsidRPr="00E65C51">
              <w:rPr>
                <w:rPrChange w:id="52" w:author="Alisha Pettit" w:date="2020-02-10T15:18:00Z">
                  <w:rPr/>
                </w:rPrChange>
              </w:rPr>
              <w:t>home</w:t>
            </w:r>
            <w:r w:rsidR="001F0DB1" w:rsidRPr="00E65C51">
              <w:rPr>
                <w:rPrChange w:id="53" w:author="Alisha Pettit" w:date="2020-02-10T15:18:00Z">
                  <w:rPr/>
                </w:rPrChange>
              </w:rPr>
              <w:t>-</w:t>
            </w:r>
            <w:r w:rsidRPr="00E65C51">
              <w:rPr>
                <w:rPrChange w:id="54" w:author="Alisha Pettit" w:date="2020-02-10T15:18:00Z">
                  <w:rPr/>
                </w:rPrChange>
              </w:rPr>
              <w:t>based business</w:t>
            </w:r>
            <w:r w:rsidRPr="00FA5261">
              <w:t xml:space="preserve"> use</w:t>
            </w:r>
            <w:r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AO1.6</w:t>
            </w:r>
          </w:p>
          <w:p w:rsidR="008A5F96" w:rsidRPr="00D23DF0" w:rsidRDefault="008B3360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 xml:space="preserve">does not involve storage or display of goods or waste visible from outside the </w:t>
            </w:r>
            <w:r w:rsidR="008A5F96" w:rsidRPr="00E65C51">
              <w:rPr>
                <w:rPrChange w:id="55" w:author="Alisha Pettit" w:date="2020-02-10T15:18:00Z">
                  <w:rPr/>
                </w:rPrChange>
              </w:rPr>
              <w:t>dwelling</w:t>
            </w:r>
            <w:r w:rsidR="008A5F96" w:rsidRPr="00FA5261">
              <w:t>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AO1.7</w:t>
            </w:r>
          </w:p>
          <w:p w:rsidR="008A5F96" w:rsidRPr="00FA5261" w:rsidRDefault="008B3360" w:rsidP="008205A0">
            <w:pPr>
              <w:pStyle w:val="QPPTableTextBody"/>
            </w:pPr>
            <w:r>
              <w:t xml:space="preserve">Development </w:t>
            </w:r>
            <w:r w:rsidR="00B1110D">
              <w:t xml:space="preserve">only </w:t>
            </w:r>
            <w:r w:rsidR="008A5F96" w:rsidRPr="00FA5261">
              <w:t>involve</w:t>
            </w:r>
            <w:r w:rsidR="00B1110D">
              <w:t>s the</w:t>
            </w:r>
            <w:r w:rsidR="008A5F96" w:rsidRPr="00FA5261">
              <w:t xml:space="preserve"> display of signs, </w:t>
            </w:r>
            <w:r w:rsidR="00B1110D">
              <w:t>if</w:t>
            </w:r>
            <w:r w:rsidR="008A5F96" w:rsidRPr="00FA5261">
              <w:t>:</w:t>
            </w:r>
          </w:p>
          <w:p w:rsidR="008A5F96" w:rsidRPr="00D92E4E" w:rsidRDefault="008A5F96" w:rsidP="00AE29CC">
            <w:pPr>
              <w:pStyle w:val="HGTableBullet2"/>
              <w:numPr>
                <w:ilvl w:val="0"/>
                <w:numId w:val="15"/>
              </w:numPr>
            </w:pPr>
            <w:r w:rsidRPr="00CB6024">
              <w:t>required by law to identify a registered business;</w:t>
            </w:r>
          </w:p>
          <w:p w:rsidR="008A5F96" w:rsidRPr="00D23DF0" w:rsidRDefault="008A5F96" w:rsidP="00B1110D">
            <w:pPr>
              <w:pStyle w:val="HGTableBullet2"/>
            </w:pPr>
            <w:r>
              <w:t xml:space="preserve">no greater than the minimum </w:t>
            </w:r>
            <w:r w:rsidR="00B1110D">
              <w:t xml:space="preserve">size identified in an applicable </w:t>
            </w:r>
            <w:r w:rsidR="00B025A6">
              <w:t xml:space="preserve">local </w:t>
            </w:r>
            <w:r>
              <w:t xml:space="preserve">law, or if no minimum </w:t>
            </w:r>
            <w:r w:rsidR="00B1110D">
              <w:t>size is identified</w:t>
            </w:r>
            <w:r>
              <w:t xml:space="preserve">, no </w:t>
            </w:r>
            <w:r w:rsidR="00B1110D">
              <w:t xml:space="preserve">greater </w:t>
            </w:r>
            <w:r>
              <w:t>than 0.6m</w:t>
            </w:r>
            <w:r w:rsidRPr="00FA2AED">
              <w:rPr>
                <w:rStyle w:val="QPPSuperscriptChar"/>
              </w:rPr>
              <w:t>2</w:t>
            </w:r>
            <w:r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425A57" w:rsidP="00425A57">
            <w:pPr>
              <w:pStyle w:val="QPPTableTextBold"/>
            </w:pPr>
            <w:r>
              <w:t>PO2</w:t>
            </w:r>
          </w:p>
          <w:p w:rsidR="008A5F96" w:rsidRPr="00C52E95" w:rsidRDefault="008B3360" w:rsidP="00B1110D">
            <w:pPr>
              <w:pStyle w:val="QPPTableTextBody"/>
            </w:pPr>
            <w:r>
              <w:t>Development</w:t>
            </w:r>
            <w:r w:rsidR="00B1110D">
              <w:t xml:space="preserve"> ensures that the</w:t>
            </w:r>
            <w:r>
              <w:t xml:space="preserve"> h</w:t>
            </w:r>
            <w:r w:rsidR="008A5F96" w:rsidRPr="00C52E95">
              <w:t xml:space="preserve">ours of </w:t>
            </w:r>
            <w:r w:rsidR="008A5F96" w:rsidRPr="00FA5261">
              <w:t xml:space="preserve">operation </w:t>
            </w:r>
            <w:r w:rsidR="00B1110D">
              <w:t>for the home</w:t>
            </w:r>
            <w:r w:rsidR="001F0DB1">
              <w:t>-</w:t>
            </w:r>
            <w:r w:rsidR="00B1110D">
              <w:t xml:space="preserve">based business </w:t>
            </w:r>
            <w:r>
              <w:t>are</w:t>
            </w:r>
            <w:r w:rsidR="008A5F96" w:rsidRPr="00FA5261">
              <w:t xml:space="preserve"> controlled</w:t>
            </w:r>
            <w:r w:rsidR="008A5F96" w:rsidRPr="00C52E95">
              <w:t xml:space="preserve"> so that the use does not </w:t>
            </w:r>
            <w:r w:rsidR="008C7D70">
              <w:t>adversely impact</w:t>
            </w:r>
            <w:r w:rsidR="008A5F96" w:rsidRPr="00C52E95">
              <w:t xml:space="preserve"> the </w:t>
            </w:r>
            <w:r w:rsidR="008A5F96" w:rsidRPr="00E65C51">
              <w:rPr>
                <w:rPrChange w:id="56" w:author="Alisha Pettit" w:date="2020-02-10T15:18:00Z">
                  <w:rPr/>
                </w:rPrChange>
              </w:rPr>
              <w:t>amenity</w:t>
            </w:r>
            <w:r w:rsidR="008A5F96" w:rsidRPr="00C52E95">
              <w:t xml:space="preserve"> of </w:t>
            </w:r>
            <w:r w:rsidR="00100E87">
              <w:t xml:space="preserve">a </w:t>
            </w:r>
            <w:r w:rsidR="008C7D70">
              <w:t>nearby</w:t>
            </w:r>
            <w:r w:rsidR="008A5F96" w:rsidRPr="00C52E95">
              <w:t xml:space="preserve"> </w:t>
            </w:r>
            <w:r w:rsidR="008A5F96" w:rsidRPr="00E65C51">
              <w:rPr>
                <w:rPrChange w:id="57" w:author="Alisha Pettit" w:date="2020-02-10T15:18:00Z">
                  <w:rPr/>
                </w:rPrChange>
              </w:rPr>
              <w:t>sensitive use</w:t>
            </w:r>
            <w:r w:rsidR="008A5F96" w:rsidRPr="00C52E95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Pr="004A2ECB" w:rsidRDefault="008A5F96" w:rsidP="00C52E95">
            <w:pPr>
              <w:pStyle w:val="QPPTableTextBold"/>
            </w:pPr>
            <w:r w:rsidRPr="004A2ECB">
              <w:t>AO2</w:t>
            </w:r>
          </w:p>
          <w:p w:rsidR="008A5F96" w:rsidRPr="00E04400" w:rsidRDefault="008B3360" w:rsidP="008205A0">
            <w:pPr>
              <w:pStyle w:val="QPPTableTextBody"/>
            </w:pPr>
            <w:r>
              <w:t>Development ensures that w</w:t>
            </w:r>
            <w:r w:rsidR="008A5F96">
              <w:t xml:space="preserve">ork and </w:t>
            </w:r>
            <w:r w:rsidR="008A5F96" w:rsidRPr="00FA5261">
              <w:t xml:space="preserve">visitors associated with the </w:t>
            </w:r>
            <w:r w:rsidR="00413D3C" w:rsidRPr="00E65C51">
              <w:rPr>
                <w:rPrChange w:id="58" w:author="Alisha Pettit" w:date="2020-02-10T15:18:00Z">
                  <w:rPr/>
                </w:rPrChange>
              </w:rPr>
              <w:t>home</w:t>
            </w:r>
            <w:r w:rsidR="001F0DB1" w:rsidRPr="00E65C51">
              <w:rPr>
                <w:rPrChange w:id="59" w:author="Alisha Pettit" w:date="2020-02-10T15:18:00Z">
                  <w:rPr/>
                </w:rPrChange>
              </w:rPr>
              <w:t>-</w:t>
            </w:r>
            <w:r w:rsidR="00413D3C" w:rsidRPr="00E65C51">
              <w:rPr>
                <w:rPrChange w:id="60" w:author="Alisha Pettit" w:date="2020-02-10T15:18:00Z">
                  <w:rPr/>
                </w:rPrChange>
              </w:rPr>
              <w:t>based business</w:t>
            </w:r>
            <w:r w:rsidR="008A5F96" w:rsidRPr="00FA5261">
              <w:t xml:space="preserve"> </w:t>
            </w:r>
            <w:r w:rsidR="00CB6024">
              <w:t xml:space="preserve">are </w:t>
            </w:r>
            <w:r w:rsidR="008A5F96">
              <w:t xml:space="preserve">limited to the hours of 8am to 6pm </w:t>
            </w:r>
            <w:r w:rsidR="008A5F96" w:rsidRPr="00E04400">
              <w:t>Monday to Saturday</w:t>
            </w:r>
            <w:r w:rsidR="00CB6024">
              <w:t>,</w:t>
            </w:r>
            <w:r w:rsidR="00654D41">
              <w:t xml:space="preserve"> </w:t>
            </w:r>
            <w:r w:rsidR="00654D41" w:rsidRPr="00FA5261">
              <w:t xml:space="preserve">except where </w:t>
            </w:r>
            <w:r w:rsidR="00654D41">
              <w:t xml:space="preserve">work comprises </w:t>
            </w:r>
            <w:r w:rsidR="002C496A">
              <w:t>office activities such as book</w:t>
            </w:r>
            <w:r w:rsidR="00654D41" w:rsidRPr="00FA5261">
              <w:t>keeping and computer work</w:t>
            </w:r>
            <w:r w:rsidR="008A5F96" w:rsidRPr="00E04400">
              <w:t>.</w:t>
            </w:r>
          </w:p>
          <w:p w:rsidR="008A5F96" w:rsidRPr="004A2ECB" w:rsidRDefault="008A5F96" w:rsidP="008205A0">
            <w:pPr>
              <w:pStyle w:val="QPPEditorsNoteStyle1"/>
            </w:pPr>
            <w:r w:rsidRPr="00E04400">
              <w:t>Note—Bed and breakfast, farm stay, home</w:t>
            </w:r>
            <w:r w:rsidR="00CB6024">
              <w:t>-</w:t>
            </w:r>
            <w:r w:rsidRPr="00E04400">
              <w:t>based child</w:t>
            </w:r>
            <w:r w:rsidR="00CB6024">
              <w:t xml:space="preserve"> </w:t>
            </w:r>
            <w:r w:rsidRPr="00E04400">
              <w:t>care or a dog day</w:t>
            </w:r>
            <w:r w:rsidR="00CB6024">
              <w:t>-</w:t>
            </w:r>
            <w:r w:rsidRPr="00E04400">
              <w:t>care facility may operate</w:t>
            </w:r>
            <w:r w:rsidRPr="004A2ECB">
              <w:t xml:space="preserve"> outside these hours (i.e. these uses are not restricted to operating within the time</w:t>
            </w:r>
            <w:r w:rsidR="00CB6024">
              <w:t xml:space="preserve"> </w:t>
            </w:r>
            <w:r w:rsidRPr="004A2ECB">
              <w:t>frames specified above).</w:t>
            </w:r>
          </w:p>
        </w:tc>
      </w:tr>
      <w:tr w:rsidR="008A5F96" w:rsidRPr="00ED7938" w:rsidTr="00ED7938">
        <w:trPr>
          <w:trHeight w:val="1778"/>
        </w:trPr>
        <w:tc>
          <w:tcPr>
            <w:tcW w:w="4150" w:type="dxa"/>
            <w:vMerge w:val="restart"/>
            <w:shd w:val="clear" w:color="auto" w:fill="auto"/>
          </w:tcPr>
          <w:p w:rsidR="008A5F96" w:rsidRDefault="00425A57" w:rsidP="00425A57">
            <w:pPr>
              <w:pStyle w:val="QPPTableTextBold"/>
            </w:pPr>
            <w:r>
              <w:t>PO3</w:t>
            </w:r>
          </w:p>
          <w:p w:rsidR="004D46AF" w:rsidRDefault="008B3360" w:rsidP="002D6B80">
            <w:pPr>
              <w:pStyle w:val="QPPTableTextBody"/>
            </w:pPr>
            <w:r>
              <w:t xml:space="preserve">Development </w:t>
            </w:r>
            <w:r w:rsidR="00314AD3">
              <w:t xml:space="preserve">is of a </w:t>
            </w:r>
            <w:r w:rsidR="002419B7">
              <w:t xml:space="preserve">nature and scale </w:t>
            </w:r>
            <w:r w:rsidR="00314AD3">
              <w:t xml:space="preserve">which </w:t>
            </w:r>
            <w:r w:rsidR="002419B7" w:rsidRPr="00FA5261">
              <w:t>does not result</w:t>
            </w:r>
            <w:r w:rsidR="002419B7">
              <w:t xml:space="preserve"> in noise emissions that exceed the</w:t>
            </w:r>
            <w:r w:rsidR="004D46AF">
              <w:t xml:space="preserve"> following</w:t>
            </w:r>
            <w:r w:rsidR="002419B7">
              <w:t xml:space="preserve"> criteria</w:t>
            </w:r>
            <w:r w:rsidR="004D46AF" w:rsidRPr="00E15CEB">
              <w:t>:</w:t>
            </w:r>
          </w:p>
          <w:p w:rsidR="002419B7" w:rsidRPr="009F0EAC" w:rsidRDefault="002419B7" w:rsidP="009F0EAC">
            <w:pPr>
              <w:pStyle w:val="HGTableBullet2"/>
              <w:numPr>
                <w:ilvl w:val="0"/>
                <w:numId w:val="16"/>
              </w:numPr>
            </w:pPr>
            <w:r w:rsidRPr="009F0EAC">
              <w:t>L</w:t>
            </w:r>
            <w:r w:rsidRPr="009F0EAC">
              <w:rPr>
                <w:rStyle w:val="QPPSubscriptChar"/>
              </w:rPr>
              <w:t>Aeq,adj</w:t>
            </w:r>
            <w:r w:rsidR="002C496A" w:rsidRPr="009F0EAC">
              <w:rPr>
                <w:rStyle w:val="QPPSubscriptChar"/>
              </w:rPr>
              <w:t>,</w:t>
            </w:r>
            <w:r w:rsidR="004D46AF" w:rsidRPr="009F0EAC">
              <w:rPr>
                <w:rStyle w:val="QPPSubscriptChar"/>
              </w:rPr>
              <w:t>15min</w:t>
            </w:r>
            <w:r w:rsidRPr="009F0EAC">
              <w:rPr>
                <w:rStyle w:val="QPPSubscriptChar"/>
                <w:vertAlign w:val="baseline"/>
              </w:rPr>
              <w:t xml:space="preserve"> </w:t>
            </w:r>
            <w:r w:rsidRPr="009F0EAC">
              <w:t xml:space="preserve">emitted from the </w:t>
            </w:r>
            <w:r w:rsidR="004D46AF" w:rsidRPr="009F0EAC">
              <w:t>home</w:t>
            </w:r>
            <w:r w:rsidR="001F0DB1">
              <w:t>-</w:t>
            </w:r>
            <w:r w:rsidR="004D46AF" w:rsidRPr="009F0EAC">
              <w:t>based business</w:t>
            </w:r>
            <w:r w:rsidRPr="009F0EAC">
              <w:t xml:space="preserve"> is not greater than the rating background </w:t>
            </w:r>
            <w:r w:rsidR="00654D41" w:rsidRPr="009F0EAC">
              <w:t>level plus 3 at a sensitive use;</w:t>
            </w:r>
          </w:p>
          <w:p w:rsidR="002419B7" w:rsidRPr="00FA5261" w:rsidRDefault="00100E87" w:rsidP="00654D41">
            <w:pPr>
              <w:pStyle w:val="HGTableBullet2"/>
            </w:pPr>
            <w:r>
              <w:t>w</w:t>
            </w:r>
            <w:r w:rsidRPr="00FA5261">
              <w:t xml:space="preserve">here </w:t>
            </w:r>
            <w:r w:rsidR="002419B7" w:rsidRPr="00FA5261">
              <w:t>L</w:t>
            </w:r>
            <w:r w:rsidR="002419B7" w:rsidRPr="00100E87">
              <w:rPr>
                <w:rStyle w:val="QPPSubscriptChar"/>
              </w:rPr>
              <w:t>Aeq,adj,</w:t>
            </w:r>
            <w:r w:rsidR="004D46AF" w:rsidRPr="00100E87">
              <w:rPr>
                <w:rStyle w:val="QPPSubscriptChar"/>
              </w:rPr>
              <w:t>15min</w:t>
            </w:r>
            <w:r w:rsidR="002419B7" w:rsidRPr="00FA5261">
              <w:t xml:space="preserve"> is the A-weighted equivalent continuous sound pressure level during </w:t>
            </w:r>
            <w:r w:rsidR="004D46AF" w:rsidRPr="00FA5261">
              <w:t>a 15 minute measurement time</w:t>
            </w:r>
            <w:r>
              <w:t xml:space="preserve">, </w:t>
            </w:r>
            <w:r w:rsidR="002419B7" w:rsidRPr="00FA5261">
              <w:t xml:space="preserve">determined in accordance with the methodology described in the </w:t>
            </w:r>
            <w:r w:rsidR="002419B7" w:rsidRPr="00E65C51">
              <w:rPr>
                <w:rPrChange w:id="61" w:author="Alisha Pettit" w:date="2020-02-10T15:18:00Z">
                  <w:rPr/>
                </w:rPrChange>
              </w:rPr>
              <w:t>Noise impact assessment planning scheme policy</w:t>
            </w:r>
            <w:r w:rsidR="002419B7" w:rsidRPr="00D067F8">
              <w:t>.</w:t>
            </w:r>
          </w:p>
          <w:p w:rsidR="002419B7" w:rsidRDefault="002419B7" w:rsidP="002419B7">
            <w:pPr>
              <w:pStyle w:val="QPPEditorsNoteStyle1"/>
            </w:pPr>
            <w:r>
              <w:t>Note—</w:t>
            </w:r>
            <w:r w:rsidRPr="00F66198">
              <w:t>Rating background level</w:t>
            </w:r>
            <w:r>
              <w:t xml:space="preserve"> is to be determined in accordance with the </w:t>
            </w:r>
            <w:r w:rsidRPr="00FA5261">
              <w:t xml:space="preserve">methodology described in the </w:t>
            </w:r>
            <w:r w:rsidRPr="00E65C51">
              <w:rPr>
                <w:rPrChange w:id="62" w:author="Alisha Pettit" w:date="2020-02-10T15:18:00Z">
                  <w:rPr/>
                </w:rPrChange>
              </w:rPr>
              <w:t>Noise impact assessment planning scheme policy</w:t>
            </w:r>
            <w:r w:rsidRPr="00FA5261">
              <w:t>.</w:t>
            </w:r>
          </w:p>
          <w:p w:rsidR="008A5F96" w:rsidRPr="002C3B10" w:rsidRDefault="008A5F96" w:rsidP="00D92E4E">
            <w:pPr>
              <w:pStyle w:val="QPPEditorsNoteStyle1"/>
            </w:pPr>
            <w:r w:rsidRPr="00FA5261">
              <w:t>Note—</w:t>
            </w:r>
            <w:r w:rsidR="00D92E4E">
              <w:t>A</w:t>
            </w:r>
            <w:r w:rsidRPr="00FA5261">
              <w:t xml:space="preserve"> noise impact assessment report</w:t>
            </w:r>
            <w:r w:rsidR="00D92E4E">
              <w:t xml:space="preserve"> prepared</w:t>
            </w:r>
            <w:r w:rsidRPr="00FA5261">
              <w:t xml:space="preserve"> in accordance with the </w:t>
            </w:r>
            <w:r w:rsidR="006A3A57" w:rsidRPr="00E65C51">
              <w:rPr>
                <w:rPrChange w:id="63" w:author="Alisha Pettit" w:date="2020-02-10T15:18:00Z">
                  <w:rPr/>
                </w:rPrChange>
              </w:rPr>
              <w:t>Noise impact assessment planning scheme policy</w:t>
            </w:r>
            <w:r w:rsidRPr="00D067F8">
              <w:t xml:space="preserve"> </w:t>
            </w:r>
            <w:r w:rsidRPr="00FA5261">
              <w:t>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AO3.1</w:t>
            </w:r>
          </w:p>
          <w:p w:rsidR="008A5F96" w:rsidRDefault="008B3360" w:rsidP="00C52E95">
            <w:pPr>
              <w:pStyle w:val="QPPTableTextBody"/>
            </w:pPr>
            <w:r>
              <w:t xml:space="preserve">Development </w:t>
            </w:r>
            <w:r w:rsidR="008A5F96" w:rsidRPr="00FA5261">
              <w:t>is conducted wholly within an enclosed structure.</w:t>
            </w:r>
          </w:p>
          <w:p w:rsidR="008A5F96" w:rsidRPr="00157219" w:rsidRDefault="008A5F96" w:rsidP="00654D41">
            <w:pPr>
              <w:pStyle w:val="QPPEditorsNoteStyle1"/>
            </w:pPr>
            <w:r w:rsidRPr="00E04400">
              <w:t>Note—Bed and breakfast, farm stay, home</w:t>
            </w:r>
            <w:r w:rsidR="00D92E4E">
              <w:t>-</w:t>
            </w:r>
            <w:r w:rsidRPr="00E04400">
              <w:t>based child</w:t>
            </w:r>
            <w:r w:rsidR="00D92E4E">
              <w:t xml:space="preserve"> </w:t>
            </w:r>
            <w:r w:rsidRPr="00E04400">
              <w:t>care or a dog day</w:t>
            </w:r>
            <w:r w:rsidR="00D92E4E">
              <w:t>-</w:t>
            </w:r>
            <w:r w:rsidRPr="00E04400">
              <w:t>care facility may include use of the rest of the</w:t>
            </w:r>
            <w:r w:rsidRPr="007C4F96">
              <w:t xml:space="preserve"> site</w:t>
            </w:r>
            <w:r w:rsidRPr="00E04400">
              <w:t xml:space="preserve"> (i</w:t>
            </w:r>
            <w:r w:rsidR="002C496A">
              <w:t>.</w:t>
            </w:r>
            <w:r w:rsidRPr="00E04400">
              <w:t>e</w:t>
            </w:r>
            <w:r w:rsidR="002C496A">
              <w:t>.</w:t>
            </w:r>
            <w:r w:rsidRPr="00E04400">
              <w:t xml:space="preserve"> these uses are</w:t>
            </w:r>
            <w:r w:rsidRPr="00FA5261">
              <w:t xml:space="preserve"> not restricted to operating within an enclosed</w:t>
            </w:r>
            <w:r>
              <w:t xml:space="preserve"> structure).</w:t>
            </w:r>
          </w:p>
        </w:tc>
      </w:tr>
      <w:tr w:rsidR="008A5F96" w:rsidRPr="00ED7938" w:rsidTr="00ED7938">
        <w:trPr>
          <w:trHeight w:val="1340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dy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AO3.2</w:t>
            </w:r>
          </w:p>
          <w:p w:rsidR="008A5F96" w:rsidRPr="00D23DF0" w:rsidRDefault="008A5F96" w:rsidP="00C52E95">
            <w:pPr>
              <w:pStyle w:val="QPPTableTextBody"/>
            </w:pPr>
            <w:r>
              <w:t>De</w:t>
            </w:r>
            <w:r w:rsidR="00A0200D">
              <w:t>velopment ensures that de</w:t>
            </w:r>
            <w:r w:rsidR="000E3E51">
              <w:t>livery vehicles</w:t>
            </w:r>
            <w:r w:rsidR="00A0200D">
              <w:t xml:space="preserve"> </w:t>
            </w:r>
            <w:r w:rsidR="00786AF4" w:rsidRPr="00FA5261">
              <w:t>are</w:t>
            </w:r>
            <w:r w:rsidR="00786AF4">
              <w:t xml:space="preserve"> restricted to between 8</w:t>
            </w:r>
            <w:r>
              <w:t>am to 6pm Monday to Saturday, excluding public holidays.</w:t>
            </w:r>
          </w:p>
        </w:tc>
      </w:tr>
      <w:tr w:rsidR="008A5F96" w:rsidRPr="00D23DF0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AO3.3</w:t>
            </w:r>
          </w:p>
          <w:p w:rsidR="008A5F96" w:rsidRPr="00B708DF" w:rsidRDefault="00A0200D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>does</w:t>
            </w:r>
            <w:r w:rsidR="008A5F96">
              <w:t xml:space="preserve"> not generate noise that is clearly audible and</w:t>
            </w:r>
            <w:r w:rsidR="008C7D70">
              <w:t xml:space="preserve"> creates a disturbance within a </w:t>
            </w:r>
            <w:r w:rsidR="008C7D70" w:rsidRPr="00E65C51">
              <w:rPr>
                <w:rPrChange w:id="64" w:author="Alisha Pettit" w:date="2020-02-10T15:18:00Z">
                  <w:rPr/>
                </w:rPrChange>
              </w:rPr>
              <w:t>sensitive use</w:t>
            </w:r>
            <w:r w:rsidR="008C7D70">
              <w:t xml:space="preserve"> </w:t>
            </w:r>
            <w:r w:rsidR="008C7D70" w:rsidRPr="00FA5261">
              <w:t xml:space="preserve">including a </w:t>
            </w:r>
            <w:r w:rsidR="008A5F96" w:rsidRPr="00E65C51">
              <w:rPr>
                <w:rPrChange w:id="65" w:author="Alisha Pettit" w:date="2020-02-10T15:18:00Z">
                  <w:rPr/>
                </w:rPrChange>
              </w:rPr>
              <w:t>dwelling</w:t>
            </w:r>
            <w:r w:rsidR="008A5F96" w:rsidRPr="00FA5261">
              <w:t xml:space="preserve"> or its associated balconies/patios.</w:t>
            </w:r>
          </w:p>
          <w:p w:rsidR="008A5F96" w:rsidRDefault="008A5F96" w:rsidP="008205A0">
            <w:pPr>
              <w:pStyle w:val="QPPEditorsNoteStyle1"/>
            </w:pPr>
            <w:r w:rsidRPr="00D23DF0">
              <w:t>Note—</w:t>
            </w:r>
            <w:r>
              <w:t xml:space="preserve">Except </w:t>
            </w:r>
            <w:r w:rsidRPr="00E04400">
              <w:t>where a home</w:t>
            </w:r>
            <w:r w:rsidR="00D92E4E">
              <w:t>-</w:t>
            </w:r>
            <w:r w:rsidRPr="00E04400">
              <w:t>based child</w:t>
            </w:r>
            <w:r w:rsidR="00B03401">
              <w:t xml:space="preserve"> </w:t>
            </w:r>
            <w:r w:rsidRPr="00E04400">
              <w:t>care service</w:t>
            </w:r>
            <w:r w:rsidRPr="00B1765D"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8A5F96" w:rsidRDefault="008A5F96" w:rsidP="008205A0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A5F96" w:rsidRPr="00C44A73" w:rsidRDefault="008A5F96" w:rsidP="008205A0">
            <w:pPr>
              <w:pStyle w:val="QPPTableTextBold"/>
            </w:pPr>
            <w:r>
              <w:t>AO3.4</w:t>
            </w:r>
          </w:p>
          <w:p w:rsidR="008A5F96" w:rsidRPr="00B708DF" w:rsidRDefault="00A0200D" w:rsidP="0053733B">
            <w:pPr>
              <w:pStyle w:val="QPPTableTextBody"/>
            </w:pPr>
            <w:r>
              <w:t xml:space="preserve">Development </w:t>
            </w:r>
            <w:r w:rsidR="008A5F96" w:rsidRPr="00FA5261">
              <w:t>does</w:t>
            </w:r>
            <w:r w:rsidR="008A5F96" w:rsidRPr="00B708DF">
              <w:t xml:space="preserve"> not involve an industry</w:t>
            </w:r>
            <w:r w:rsidR="00100E87">
              <w:t>.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PO4</w:t>
            </w:r>
          </w:p>
          <w:p w:rsidR="008A5F96" w:rsidRDefault="00A0200D" w:rsidP="008205A0">
            <w:pPr>
              <w:pStyle w:val="QPPTableTextBody"/>
            </w:pPr>
            <w:r>
              <w:t xml:space="preserve">Development </w:t>
            </w:r>
            <w:r w:rsidR="008A5F96" w:rsidRPr="00FA5261">
              <w:t xml:space="preserve">generates no greater load upon utilities servicing the </w:t>
            </w:r>
            <w:r w:rsidR="00413D3C" w:rsidRPr="007C4F96">
              <w:t>site</w:t>
            </w:r>
            <w:r w:rsidR="008A5F96" w:rsidRPr="00FA5261">
              <w:t xml:space="preserve"> than would reasonably arise from a residential use on the </w:t>
            </w:r>
            <w:r w:rsidR="009A5051" w:rsidRPr="007C4F96">
              <w:t>site</w:t>
            </w:r>
            <w:r w:rsidR="008A5F96" w:rsidRPr="00FA5261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AO4</w:t>
            </w:r>
          </w:p>
          <w:p w:rsidR="008A5F96" w:rsidRDefault="00A0200D" w:rsidP="008205A0">
            <w:pPr>
              <w:pStyle w:val="QPPTableTextBody"/>
            </w:pPr>
            <w:r>
              <w:t>Development</w:t>
            </w:r>
            <w:r w:rsidR="008A5F96" w:rsidRPr="00FA5261">
              <w:t>:</w:t>
            </w:r>
          </w:p>
          <w:p w:rsidR="008A5F96" w:rsidRPr="009E5DEF" w:rsidRDefault="008A5F96" w:rsidP="00AE29CC">
            <w:pPr>
              <w:pStyle w:val="HGTableBullet2"/>
              <w:numPr>
                <w:ilvl w:val="0"/>
                <w:numId w:val="17"/>
              </w:numPr>
            </w:pPr>
            <w:r w:rsidRPr="00D92E4E">
              <w:t>has a source of power which does not exceed a total connected load of 2.0kW;</w:t>
            </w:r>
          </w:p>
          <w:p w:rsidR="008A5F96" w:rsidRDefault="008A5F96" w:rsidP="00654D41">
            <w:pPr>
              <w:pStyle w:val="HGTableBullet2"/>
            </w:pPr>
            <w:r>
              <w:t xml:space="preserve">places a demand on any reticulated water supply of not more than </w:t>
            </w:r>
            <w:r w:rsidR="00100E87">
              <w:t xml:space="preserve">3L </w:t>
            </w:r>
            <w:r>
              <w:t xml:space="preserve">per day per </w:t>
            </w:r>
            <w:r w:rsidR="00654D41">
              <w:t>m</w:t>
            </w:r>
            <w:r w:rsidR="006B3659" w:rsidRPr="006B3659">
              <w:rPr>
                <w:rStyle w:val="QPPSuperscriptChar"/>
              </w:rPr>
              <w:t>2</w:t>
            </w:r>
            <w:r w:rsidR="00654D41">
              <w:t xml:space="preserve"> </w:t>
            </w:r>
            <w:r>
              <w:t>of the floor area related to the business and does not decrease head (pressure) to less than fire</w:t>
            </w:r>
            <w:r w:rsidR="00D92E4E">
              <w:t>-</w:t>
            </w:r>
            <w:r>
              <w:t>fighting standard;</w:t>
            </w:r>
          </w:p>
          <w:p w:rsidR="008A5F96" w:rsidRDefault="008A5F96" w:rsidP="00654D41">
            <w:pPr>
              <w:pStyle w:val="HGTableBullet2"/>
            </w:pPr>
            <w:r>
              <w:t>where in areas not serviced by reticulated water and/or sewerage, does not impose any additional loadings than provided for by existing on-site wat</w:t>
            </w:r>
            <w:r w:rsidR="002C496A">
              <w:t>er supplies and household waste</w:t>
            </w:r>
            <w:r>
              <w:t>water treatment and disposal systems;</w:t>
            </w:r>
          </w:p>
          <w:p w:rsidR="008A5F96" w:rsidRDefault="008A5F96" w:rsidP="00654D41">
            <w:pPr>
              <w:pStyle w:val="HGTableBullet2"/>
            </w:pPr>
            <w:r>
              <w:t xml:space="preserve">does not involve the discharge </w:t>
            </w:r>
            <w:r w:rsidRPr="00B1765D">
              <w:t>of trade waste</w:t>
            </w:r>
            <w:r w:rsidR="00B1765D" w:rsidRPr="00B1765D">
              <w:t>, being waterborne waste from</w:t>
            </w:r>
            <w:r w:rsidR="00B1765D" w:rsidRPr="009F1DBB">
              <w:t xml:space="preserve"> business, trade or manufacturing premises, other than waste that is a prohibited substance, human waste or stormwater</w:t>
            </w:r>
            <w:r w:rsidR="00B1765D">
              <w:t xml:space="preserve">, </w:t>
            </w:r>
            <w:r>
              <w:t>to the reticulated sewerage service;</w:t>
            </w:r>
          </w:p>
          <w:p w:rsidR="008A5F96" w:rsidRPr="00D23DF0" w:rsidRDefault="008A5F96" w:rsidP="00900FDB">
            <w:pPr>
              <w:pStyle w:val="HGTableBullet2"/>
            </w:pPr>
            <w:r>
              <w:t>places demand on reticulated sewerage services which does not impose any greater hydraulic or nutrient loadings on systems tha</w:t>
            </w:r>
            <w:r w:rsidR="00D533BD">
              <w:t xml:space="preserve">n 1 </w:t>
            </w:r>
            <w:r w:rsidR="00900FDB">
              <w:t>equivalent tenement</w:t>
            </w:r>
            <w:r>
              <w:t>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PO5</w:t>
            </w:r>
          </w:p>
          <w:p w:rsidR="008A5F96" w:rsidRDefault="005D49C1" w:rsidP="008205A0">
            <w:pPr>
              <w:pStyle w:val="QPPTableTextBody"/>
            </w:pPr>
            <w:r>
              <w:t>Development</w:t>
            </w:r>
            <w:r w:rsidR="008A5F96" w:rsidRPr="00922D36">
              <w:t>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18"/>
              </w:numPr>
            </w:pPr>
            <w:r w:rsidRPr="00842D4C">
              <w:t>generates vehicular and pedestrian traffic of a volume no greater than reasonably expected in th</w:t>
            </w:r>
            <w:r w:rsidR="00FB0583">
              <w:t>e surrounding residential area;</w:t>
            </w:r>
          </w:p>
          <w:p w:rsidR="008A5F96" w:rsidRDefault="008A5F96" w:rsidP="001F5C9E">
            <w:pPr>
              <w:pStyle w:val="HGTableBullet2"/>
            </w:pPr>
            <w:r>
              <w:t>only uses and has any visits by, vehicle types reasonably expected in the surrounding residential area.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AO5</w:t>
            </w:r>
          </w:p>
          <w:p w:rsidR="008A5F96" w:rsidRDefault="005D49C1" w:rsidP="008205A0">
            <w:pPr>
              <w:pStyle w:val="QPPTableTextBody"/>
            </w:pPr>
            <w:r>
              <w:t>Development</w:t>
            </w:r>
            <w:r w:rsidR="008A5F96" w:rsidRPr="00922D36">
              <w:t>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19"/>
              </w:numPr>
            </w:pPr>
            <w:r w:rsidRPr="00842D4C">
              <w:t>does not involve more than 1 person wa</w:t>
            </w:r>
            <w:r w:rsidR="0007422D" w:rsidRPr="00842D4C">
              <w:t>iting at or near the premises at</w:t>
            </w:r>
            <w:r w:rsidRPr="00842D4C">
              <w:t xml:space="preserve"> any time (excluding the permanen</w:t>
            </w:r>
            <w:r w:rsidR="00654D41" w:rsidRPr="00EC4395">
              <w:t>t resident</w:t>
            </w:r>
            <w:r w:rsidRPr="00EC4395">
              <w:t xml:space="preserve">s </w:t>
            </w:r>
            <w:r w:rsidR="00654D41" w:rsidRPr="00EC4395">
              <w:t xml:space="preserve">or a </w:t>
            </w:r>
            <w:r w:rsidRPr="00EC4395">
              <w:t>non-resident employee);</w:t>
            </w:r>
          </w:p>
          <w:p w:rsidR="008A5F96" w:rsidRPr="00F44331" w:rsidRDefault="008A5F96" w:rsidP="00654D41">
            <w:pPr>
              <w:pStyle w:val="QPPEditorsNoteStyle1"/>
            </w:pPr>
            <w:r w:rsidRPr="00D23DF0">
              <w:t>Note</w:t>
            </w:r>
            <w:r w:rsidRPr="00E04400">
              <w:t>—Bed and breakfast, farm stay, home</w:t>
            </w:r>
            <w:r w:rsidR="00842D4C">
              <w:t>-</w:t>
            </w:r>
            <w:r w:rsidRPr="00E04400">
              <w:t>based child</w:t>
            </w:r>
            <w:r w:rsidR="00842D4C">
              <w:t xml:space="preserve"> </w:t>
            </w:r>
            <w:r w:rsidRPr="00E04400">
              <w:t>care or a dog day</w:t>
            </w:r>
            <w:r w:rsidR="00842D4C">
              <w:t>-</w:t>
            </w:r>
            <w:r w:rsidRPr="00E04400">
              <w:t>care facility may</w:t>
            </w:r>
            <w:r>
              <w:t xml:space="preserve"> involve more than 1 person waiting at or near the premises at any time, providing the persons waiting are not additional employees.</w:t>
            </w:r>
          </w:p>
          <w:p w:rsidR="008A5F96" w:rsidRDefault="008A5F96" w:rsidP="00654D41">
            <w:pPr>
              <w:pStyle w:val="HGTableBullet2"/>
            </w:pPr>
            <w:r>
              <w:t>does not involve more than 1</w:t>
            </w:r>
            <w:r w:rsidR="00BF3861">
              <w:t xml:space="preserve"> </w:t>
            </w:r>
            <w:r w:rsidR="00B025A6">
              <w:t>customer</w:t>
            </w:r>
            <w:r w:rsidR="00BF3861">
              <w:t>-</w:t>
            </w:r>
            <w:r>
              <w:t xml:space="preserve">related </w:t>
            </w:r>
            <w:r w:rsidRPr="00922D36">
              <w:t xml:space="preserve">motor vehicle being parked on the </w:t>
            </w:r>
            <w:r w:rsidRPr="007C4F96">
              <w:t>site</w:t>
            </w:r>
            <w:r w:rsidRPr="00922D36">
              <w:t xml:space="preserve"> or in the streets </w:t>
            </w:r>
            <w:r w:rsidR="00654D41">
              <w:t xml:space="preserve">that </w:t>
            </w:r>
            <w:r w:rsidRPr="00922D36">
              <w:t xml:space="preserve">the </w:t>
            </w:r>
            <w:r w:rsidR="009A5051" w:rsidRPr="007C4F96">
              <w:t>site</w:t>
            </w:r>
            <w:r w:rsidRPr="00922D36">
              <w:t xml:space="preserve"> has frontage to, at any time excluding a business related vehicle belonging to the permanent</w:t>
            </w:r>
            <w:r w:rsidR="00654D41">
              <w:t xml:space="preserve"> residents or a non-resident employee</w:t>
            </w:r>
            <w:r>
              <w:t>;</w:t>
            </w:r>
          </w:p>
          <w:p w:rsidR="008A5F96" w:rsidRPr="00F44331" w:rsidRDefault="008A5F96" w:rsidP="00654D41">
            <w:pPr>
              <w:pStyle w:val="QPPEditorsNoteStyle1"/>
            </w:pPr>
            <w:r w:rsidRPr="00E04400">
              <w:t>Note—Bed and breakfast, farm stay, home</w:t>
            </w:r>
            <w:r w:rsidR="00842D4C">
              <w:t>-</w:t>
            </w:r>
            <w:r w:rsidRPr="00E04400">
              <w:t>based child</w:t>
            </w:r>
            <w:r w:rsidR="00842D4C">
              <w:t xml:space="preserve"> </w:t>
            </w:r>
            <w:r w:rsidRPr="00E04400">
              <w:t>care or a dog day</w:t>
            </w:r>
            <w:r w:rsidR="00842D4C">
              <w:t>-</w:t>
            </w:r>
            <w:r w:rsidRPr="00E04400">
              <w:t>care facility may involve more than 1 business</w:t>
            </w:r>
            <w:r w:rsidR="00842D4C">
              <w:t>-</w:t>
            </w:r>
            <w:r w:rsidRPr="00E04400">
              <w:t>related motor</w:t>
            </w:r>
            <w:r>
              <w:t xml:space="preserve"> vehicle parked at or near the premises at any time, providing the motor vehicles do not belong to any additional employees.</w:t>
            </w:r>
          </w:p>
          <w:p w:rsidR="008A5F96" w:rsidRDefault="008A5F96" w:rsidP="00654D41">
            <w:pPr>
              <w:pStyle w:val="HGTableBullet2"/>
            </w:pPr>
            <w:r>
              <w:t>involves a maximum of 1 visit per day of delivery vehicles with a capacity of up to 2.5t;</w:t>
            </w:r>
          </w:p>
          <w:p w:rsidR="008A5F96" w:rsidRPr="00D23DF0" w:rsidRDefault="008A5F96" w:rsidP="00BF3861">
            <w:pPr>
              <w:pStyle w:val="HGTableBullet2"/>
            </w:pPr>
            <w:r>
              <w:t>does no</w:t>
            </w:r>
            <w:r w:rsidR="00100E87">
              <w:t>t</w:t>
            </w:r>
            <w:r>
              <w:t xml:space="preserve"> involve the use of or visits by, ve</w:t>
            </w:r>
            <w:r w:rsidR="00BF3861">
              <w:t>hicles with a capacity over 2.5</w:t>
            </w:r>
            <w:r>
              <w:t>t.</w:t>
            </w:r>
          </w:p>
        </w:tc>
      </w:tr>
      <w:tr w:rsidR="008A5F96" w:rsidRPr="00ED7938" w:rsidTr="00ED7938">
        <w:trPr>
          <w:trHeight w:val="200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PO6</w:t>
            </w:r>
          </w:p>
          <w:p w:rsidR="008A5F96" w:rsidRDefault="005D49C1" w:rsidP="008205A0">
            <w:pPr>
              <w:pStyle w:val="QPPTableTextBody"/>
            </w:pPr>
            <w:r>
              <w:t xml:space="preserve">Development </w:t>
            </w:r>
            <w:r w:rsidR="008A5F96" w:rsidRPr="00922D36">
              <w:t xml:space="preserve">must not </w:t>
            </w:r>
            <w:r w:rsidR="002D6B80" w:rsidRPr="00922D36">
              <w:t>c</w:t>
            </w:r>
            <w:r w:rsidR="008A5F96" w:rsidRPr="00922D36">
              <w:t>ompromise the safety of the neighbourhood and its residents.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AO6</w:t>
            </w:r>
          </w:p>
          <w:p w:rsidR="008A5F96" w:rsidRDefault="005D49C1" w:rsidP="0053733B">
            <w:pPr>
              <w:pStyle w:val="QPPTableTextBody"/>
            </w:pPr>
            <w:r>
              <w:t xml:space="preserve">Development </w:t>
            </w:r>
            <w:r w:rsidR="008A5F96" w:rsidRPr="00922D36">
              <w:t xml:space="preserve">does not store or use flammable and combustible liquids on site for the conduct of the </w:t>
            </w:r>
            <w:r w:rsidR="009A5051" w:rsidRPr="00E65C51">
              <w:rPr>
                <w:rPrChange w:id="66" w:author="Alisha Pettit" w:date="2020-02-10T15:18:00Z">
                  <w:rPr/>
                </w:rPrChange>
              </w:rPr>
              <w:t>home</w:t>
            </w:r>
            <w:r w:rsidR="001F0DB1" w:rsidRPr="00E65C51">
              <w:rPr>
                <w:rPrChange w:id="67" w:author="Alisha Pettit" w:date="2020-02-10T15:18:00Z">
                  <w:rPr/>
                </w:rPrChange>
              </w:rPr>
              <w:t>-</w:t>
            </w:r>
            <w:r w:rsidR="009A5051" w:rsidRPr="00E65C51">
              <w:rPr>
                <w:rPrChange w:id="68" w:author="Alisha Pettit" w:date="2020-02-10T15:18:00Z">
                  <w:rPr/>
                </w:rPrChange>
              </w:rPr>
              <w:t>based business</w:t>
            </w:r>
            <w:r w:rsidR="008A5F96" w:rsidRPr="00922D36">
              <w:t xml:space="preserve"> in</w:t>
            </w:r>
            <w:r w:rsidR="008A5F96">
              <w:t xml:space="preserve"> amounts greater than what is permitted for a </w:t>
            </w:r>
            <w:r w:rsidR="008A5F96" w:rsidRPr="00922D36">
              <w:t xml:space="preserve">residential dwelling under </w:t>
            </w:r>
            <w:r w:rsidR="008A5F96" w:rsidRPr="00E65C51">
              <w:rPr>
                <w:rPrChange w:id="69" w:author="Alisha Pettit" w:date="2020-02-10T15:18:00Z">
                  <w:rPr/>
                </w:rPrChange>
              </w:rPr>
              <w:t>AS</w:t>
            </w:r>
            <w:r w:rsidR="00BF3861" w:rsidRPr="00E65C51">
              <w:rPr>
                <w:rPrChange w:id="70" w:author="Alisha Pettit" w:date="2020-02-10T15:18:00Z">
                  <w:rPr/>
                </w:rPrChange>
              </w:rPr>
              <w:t xml:space="preserve"> </w:t>
            </w:r>
            <w:r w:rsidR="008A5F96" w:rsidRPr="00E65C51">
              <w:rPr>
                <w:rPrChange w:id="71" w:author="Alisha Pettit" w:date="2020-02-10T15:18:00Z">
                  <w:rPr/>
                </w:rPrChange>
              </w:rPr>
              <w:t>1940</w:t>
            </w:r>
            <w:r w:rsidR="009B5734" w:rsidRPr="00E65C51">
              <w:rPr>
                <w:rPrChange w:id="72" w:author="Alisha Pettit" w:date="2020-02-10T15:18:00Z">
                  <w:rPr/>
                </w:rPrChange>
              </w:rPr>
              <w:t>-2004</w:t>
            </w:r>
            <w:r w:rsidR="00BF3861" w:rsidRPr="00E65C51">
              <w:rPr>
                <w:rPrChange w:id="73" w:author="Alisha Pettit" w:date="2020-02-10T15:18:00Z">
                  <w:rPr/>
                </w:rPrChange>
              </w:rPr>
              <w:t xml:space="preserve"> The s</w:t>
            </w:r>
            <w:r w:rsidR="008A5F96" w:rsidRPr="00E65C51">
              <w:rPr>
                <w:rPrChange w:id="74" w:author="Alisha Pettit" w:date="2020-02-10T15:18:00Z">
                  <w:rPr/>
                </w:rPrChange>
              </w:rPr>
              <w:t xml:space="preserve">torage and </w:t>
            </w:r>
            <w:r w:rsidR="00BF3861" w:rsidRPr="00E65C51">
              <w:rPr>
                <w:rPrChange w:id="75" w:author="Alisha Pettit" w:date="2020-02-10T15:18:00Z">
                  <w:rPr/>
                </w:rPrChange>
              </w:rPr>
              <w:t>h</w:t>
            </w:r>
            <w:r w:rsidR="008A5F96" w:rsidRPr="00E65C51">
              <w:rPr>
                <w:rPrChange w:id="76" w:author="Alisha Pettit" w:date="2020-02-10T15:18:00Z">
                  <w:rPr/>
                </w:rPrChange>
              </w:rPr>
              <w:t xml:space="preserve">andling of </w:t>
            </w:r>
            <w:r w:rsidR="00BF3861" w:rsidRPr="00E65C51">
              <w:rPr>
                <w:rPrChange w:id="77" w:author="Alisha Pettit" w:date="2020-02-10T15:18:00Z">
                  <w:rPr/>
                </w:rPrChange>
              </w:rPr>
              <w:t>f</w:t>
            </w:r>
            <w:r w:rsidR="008A5F96" w:rsidRPr="00E65C51">
              <w:rPr>
                <w:rPrChange w:id="78" w:author="Alisha Pettit" w:date="2020-02-10T15:18:00Z">
                  <w:rPr/>
                </w:rPrChange>
              </w:rPr>
              <w:t xml:space="preserve">lammable and </w:t>
            </w:r>
            <w:r w:rsidR="00BF3861" w:rsidRPr="00E65C51">
              <w:rPr>
                <w:rPrChange w:id="79" w:author="Alisha Pettit" w:date="2020-02-10T15:18:00Z">
                  <w:rPr/>
                </w:rPrChange>
              </w:rPr>
              <w:t>combustible l</w:t>
            </w:r>
            <w:r w:rsidR="008A5F96" w:rsidRPr="00E65C51">
              <w:rPr>
                <w:rPrChange w:id="80" w:author="Alisha Pettit" w:date="2020-02-10T15:18:00Z">
                  <w:rPr/>
                </w:rPrChange>
              </w:rPr>
              <w:t>iquids</w:t>
            </w:r>
            <w:r w:rsidR="008A5F96" w:rsidRPr="00922D36">
              <w:t>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PO7</w:t>
            </w:r>
          </w:p>
          <w:p w:rsidR="008A5F96" w:rsidRDefault="005D49C1" w:rsidP="00D2678A">
            <w:pPr>
              <w:pStyle w:val="QPPTableTextBody"/>
            </w:pPr>
            <w:r>
              <w:t xml:space="preserve">Development ensures that the </w:t>
            </w:r>
            <w:r w:rsidR="008A5F96" w:rsidRPr="00157219">
              <w:t>nature and scale of the home</w:t>
            </w:r>
            <w:r w:rsidR="001F0DB1">
              <w:t>-</w:t>
            </w:r>
            <w:r w:rsidR="008A5F96" w:rsidRPr="00157219">
              <w:t xml:space="preserve">based business does not result in vibration, </w:t>
            </w:r>
            <w:r w:rsidR="00555859">
              <w:t xml:space="preserve">odour, dust, other air pollutants, light, glare </w:t>
            </w:r>
            <w:r w:rsidR="008A5F96" w:rsidRPr="00157219">
              <w:t xml:space="preserve">or radio or </w:t>
            </w:r>
            <w:r w:rsidR="00654D41">
              <w:t xml:space="preserve">electrical emissions that cause unreasonable impacts </w:t>
            </w:r>
            <w:r w:rsidR="008A5F96" w:rsidRPr="00157219">
              <w:t>o</w:t>
            </w:r>
            <w:r w:rsidR="00654D41">
              <w:t>n</w:t>
            </w:r>
            <w:r w:rsidR="008A5F96" w:rsidRPr="00157219">
              <w:t xml:space="preserve"> the occupiers of </w:t>
            </w:r>
            <w:r w:rsidR="00555859">
              <w:t xml:space="preserve">nearby </w:t>
            </w:r>
            <w:r w:rsidR="00555859" w:rsidRPr="00E65C51">
              <w:rPr>
                <w:rPrChange w:id="81" w:author="Alisha Pettit" w:date="2020-02-10T15:18:00Z">
                  <w:rPr/>
                </w:rPrChange>
              </w:rPr>
              <w:t>sensitive uses</w:t>
            </w:r>
            <w:r w:rsidR="008A5F96" w:rsidRPr="00157219">
              <w:t>.</w:t>
            </w:r>
          </w:p>
          <w:p w:rsidR="00555859" w:rsidRPr="00157219" w:rsidRDefault="00555859" w:rsidP="00555859">
            <w:pPr>
              <w:pStyle w:val="QPPEditorsNoteStyle1"/>
            </w:pPr>
            <w:r>
              <w:t>Note—The matters considered in assessing unreasonable impacts include the characteristics, nature, amount, intensity, frequency and duration of the emissions and whether the emissions could be reasonably expected in the area.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AO7</w:t>
            </w:r>
          </w:p>
          <w:p w:rsidR="00654D41" w:rsidRDefault="005D49C1" w:rsidP="00C52E95">
            <w:pPr>
              <w:pStyle w:val="QPPTableTextBody"/>
            </w:pPr>
            <w:r>
              <w:t xml:space="preserve">Development </w:t>
            </w:r>
            <w:r w:rsidR="008A5F96" w:rsidRPr="00157219">
              <w:t xml:space="preserve">does not </w:t>
            </w:r>
            <w:r w:rsidR="00555859">
              <w:t>adversely impact</w:t>
            </w:r>
            <w:r w:rsidR="008A5F96" w:rsidRPr="00157219">
              <w:t xml:space="preserve"> </w:t>
            </w:r>
            <w:r w:rsidR="00654D41">
              <w:t xml:space="preserve">upon </w:t>
            </w:r>
            <w:r w:rsidR="008A5F96" w:rsidRPr="00157219">
              <w:t xml:space="preserve">the </w:t>
            </w:r>
            <w:r w:rsidR="008A5F96" w:rsidRPr="00E65C51">
              <w:rPr>
                <w:rPrChange w:id="82" w:author="Alisha Pettit" w:date="2020-02-10T15:18:00Z">
                  <w:rPr/>
                </w:rPrChange>
              </w:rPr>
              <w:t>amenity</w:t>
            </w:r>
            <w:r w:rsidR="008A5F96" w:rsidRPr="00157219">
              <w:t xml:space="preserve"> of the residential neighbourhood by</w:t>
            </w:r>
            <w:r w:rsidR="00654D41">
              <w:t>:</w:t>
            </w:r>
          </w:p>
          <w:p w:rsidR="00654D41" w:rsidRPr="00EC4395" w:rsidRDefault="00900FDB" w:rsidP="00AE29CC">
            <w:pPr>
              <w:pStyle w:val="HGTableBullet2"/>
              <w:numPr>
                <w:ilvl w:val="0"/>
                <w:numId w:val="20"/>
              </w:numPr>
            </w:pPr>
            <w:r>
              <w:t>emitting</w:t>
            </w:r>
            <w:r w:rsidR="008A5F96" w:rsidRPr="00EC4395">
              <w:t xml:space="preserve"> vibration, </w:t>
            </w:r>
            <w:r w:rsidR="00654D41" w:rsidRPr="00EC4395">
              <w:t>odour, du</w:t>
            </w:r>
            <w:r w:rsidR="00555859" w:rsidRPr="00EC4395">
              <w:t xml:space="preserve">st </w:t>
            </w:r>
            <w:r w:rsidR="006866B0" w:rsidRPr="004C3EF8">
              <w:t xml:space="preserve">or other air pollutants, </w:t>
            </w:r>
            <w:r w:rsidR="00555859" w:rsidRPr="004C3EF8">
              <w:t xml:space="preserve">light or glare </w:t>
            </w:r>
            <w:r w:rsidR="008A5F96" w:rsidRPr="004C3EF8">
              <w:t xml:space="preserve">that is detectable and disturbing within </w:t>
            </w:r>
            <w:r w:rsidR="00555859" w:rsidRPr="00EC4395">
              <w:t>a sensitive use</w:t>
            </w:r>
            <w:r w:rsidR="00654D41" w:rsidRPr="00EC4395">
              <w:t>;</w:t>
            </w:r>
            <w:r w:rsidR="00D067F8">
              <w:t xml:space="preserve"> or</w:t>
            </w:r>
          </w:p>
          <w:p w:rsidR="008A5F96" w:rsidRPr="00157219" w:rsidRDefault="00900FDB" w:rsidP="00964987">
            <w:pPr>
              <w:pStyle w:val="HGTableBullet2"/>
              <w:numPr>
                <w:ilvl w:val="0"/>
                <w:numId w:val="20"/>
              </w:numPr>
              <w:tabs>
                <w:tab w:val="clear" w:pos="567"/>
                <w:tab w:val="left" w:pos="528"/>
              </w:tabs>
              <w:ind w:left="528" w:hanging="528"/>
            </w:pPr>
            <w:r>
              <w:t xml:space="preserve">causing </w:t>
            </w:r>
            <w:r w:rsidR="008A5F96" w:rsidRPr="00157219">
              <w:t>radio or electrical interference.</w:t>
            </w:r>
          </w:p>
        </w:tc>
      </w:tr>
      <w:tr w:rsidR="008A5F96" w:rsidRPr="00D23DF0" w:rsidTr="00ED7938">
        <w:trPr>
          <w:trHeight w:val="70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PO8</w:t>
            </w:r>
          </w:p>
          <w:p w:rsidR="008A5F96" w:rsidRPr="00157219" w:rsidRDefault="005D49C1" w:rsidP="00C52E95">
            <w:pPr>
              <w:pStyle w:val="QPPTableTextBody"/>
            </w:pPr>
            <w:r>
              <w:t xml:space="preserve">Development </w:t>
            </w:r>
            <w:r w:rsidR="008A5F96" w:rsidRPr="00157219">
              <w:t>does not contaminate land or pollute water.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AO8</w:t>
            </w:r>
          </w:p>
          <w:p w:rsidR="008A5F96" w:rsidRPr="00157219" w:rsidRDefault="005D49C1" w:rsidP="00C52E95">
            <w:pPr>
              <w:pStyle w:val="QPPTableTextBody"/>
            </w:pPr>
            <w:r>
              <w:t xml:space="preserve">Development </w:t>
            </w:r>
            <w:r w:rsidR="00922D36" w:rsidRPr="00FA5261">
              <w:t>does</w:t>
            </w:r>
            <w:r w:rsidR="00922D36" w:rsidRPr="00B708DF">
              <w:t xml:space="preserve"> not involve an industry</w:t>
            </w:r>
            <w:r w:rsidR="001B2A05">
              <w:t>.</w:t>
            </w:r>
          </w:p>
        </w:tc>
      </w:tr>
      <w:tr w:rsidR="008A5F96" w:rsidRPr="00157219" w:rsidTr="00ED7938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8A5F96" w:rsidRPr="00157219" w:rsidRDefault="00654D41" w:rsidP="00654D41">
            <w:pPr>
              <w:pStyle w:val="QPPTableTextBold"/>
            </w:pPr>
            <w:r>
              <w:t xml:space="preserve">If </w:t>
            </w:r>
            <w:r w:rsidR="00C76458">
              <w:t xml:space="preserve">for </w:t>
            </w:r>
            <w:r w:rsidR="008A5F96" w:rsidRPr="00E04400">
              <w:t>a bed and breakfast or farm stay</w:t>
            </w:r>
          </w:p>
        </w:tc>
      </w:tr>
      <w:tr w:rsidR="008A5F96" w:rsidRPr="00ED7938" w:rsidTr="00ED7938">
        <w:trPr>
          <w:trHeight w:val="284"/>
        </w:trPr>
        <w:tc>
          <w:tcPr>
            <w:tcW w:w="4150" w:type="dxa"/>
            <w:shd w:val="clear" w:color="auto" w:fill="auto"/>
          </w:tcPr>
          <w:p w:rsidR="008A5F96" w:rsidRDefault="00F145A1" w:rsidP="00F145A1">
            <w:pPr>
              <w:pStyle w:val="QPPTableTextBold"/>
            </w:pPr>
            <w:r>
              <w:t>PO9</w:t>
            </w:r>
          </w:p>
          <w:p w:rsidR="008A5F96" w:rsidRPr="00D23DF0" w:rsidRDefault="005D49C1" w:rsidP="004F1590">
            <w:pPr>
              <w:pStyle w:val="QPPTableTextBody"/>
            </w:pPr>
            <w:r>
              <w:t xml:space="preserve">Development </w:t>
            </w:r>
            <w:r w:rsidR="008A5F96" w:rsidRPr="00E04400">
              <w:t>providing bed and breakfast or farm stay provides acceptable</w:t>
            </w:r>
            <w:r w:rsidR="008A5F96" w:rsidRPr="009C0445">
              <w:t xml:space="preserve"> levels of privacy and </w:t>
            </w:r>
            <w:r w:rsidR="008A5F96" w:rsidRPr="00631C11">
              <w:t>amenity</w:t>
            </w:r>
            <w:r w:rsidR="008A5F96" w:rsidRPr="009C0445">
              <w:t xml:space="preserve"> for residents in adjoining or nearby </w:t>
            </w:r>
            <w:r w:rsidR="008A5F96" w:rsidRPr="00E65C51">
              <w:rPr>
                <w:rPrChange w:id="83" w:author="Alisha Pettit" w:date="2020-02-10T15:18:00Z">
                  <w:rPr/>
                </w:rPrChange>
              </w:rPr>
              <w:t>dwellings</w:t>
            </w:r>
            <w:r w:rsidR="008A5F96" w:rsidRPr="00922D36">
              <w:t>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AO9</w:t>
            </w:r>
          </w:p>
          <w:p w:rsidR="008A5F96" w:rsidRPr="00922D36" w:rsidRDefault="005D49C1" w:rsidP="008205A0">
            <w:pPr>
              <w:pStyle w:val="QPPTableTextBody"/>
            </w:pPr>
            <w:r>
              <w:t xml:space="preserve">Development </w:t>
            </w:r>
            <w:r w:rsidR="008A5F96" w:rsidRPr="00922D36">
              <w:t>involves:</w:t>
            </w:r>
          </w:p>
          <w:p w:rsidR="008A5F96" w:rsidRPr="00EC4395" w:rsidRDefault="008A5F96" w:rsidP="00AE29CC">
            <w:pPr>
              <w:pStyle w:val="HGTableBullet2"/>
              <w:numPr>
                <w:ilvl w:val="0"/>
                <w:numId w:val="21"/>
              </w:numPr>
            </w:pPr>
            <w:r w:rsidRPr="00EC4395">
              <w:t>no more than 6 paying guests accommodated at any one time;</w:t>
            </w:r>
          </w:p>
          <w:p w:rsidR="008A5F96" w:rsidRPr="004C3EF8" w:rsidRDefault="008A5F96" w:rsidP="00AE29CC">
            <w:pPr>
              <w:pStyle w:val="HGTableBullet2"/>
            </w:pPr>
            <w:r w:rsidRPr="004C3EF8">
              <w:t>the total number of residents and paying guests does not exceed 10 persons at any one time</w:t>
            </w:r>
            <w:r w:rsidR="00C52E95" w:rsidRPr="004C3EF8">
              <w:t>;</w:t>
            </w:r>
          </w:p>
          <w:p w:rsidR="00C52E95" w:rsidRPr="00EC4395" w:rsidRDefault="00F145A1" w:rsidP="00AE29CC">
            <w:pPr>
              <w:pStyle w:val="HGTableBullet2"/>
            </w:pPr>
            <w:r w:rsidRPr="00EC4395">
              <w:t xml:space="preserve">serving of </w:t>
            </w:r>
            <w:r w:rsidR="00C52E95" w:rsidRPr="004C3EF8">
              <w:t xml:space="preserve">meals </w:t>
            </w:r>
            <w:r w:rsidRPr="004C3EF8">
              <w:t xml:space="preserve">only </w:t>
            </w:r>
            <w:r w:rsidR="00C52E95" w:rsidRPr="004C3EF8">
              <w:t xml:space="preserve">to paying </w:t>
            </w:r>
            <w:r w:rsidRPr="00EC4395">
              <w:t>o</w:t>
            </w:r>
            <w:r w:rsidR="00C52E95" w:rsidRPr="00EC4395">
              <w:t>vernight guests.</w:t>
            </w:r>
          </w:p>
        </w:tc>
      </w:tr>
      <w:tr w:rsidR="008A5F96" w:rsidRPr="00D23DF0" w:rsidTr="00ED7938">
        <w:trPr>
          <w:trHeight w:val="1406"/>
        </w:trPr>
        <w:tc>
          <w:tcPr>
            <w:tcW w:w="4150" w:type="dxa"/>
            <w:shd w:val="clear" w:color="auto" w:fill="auto"/>
          </w:tcPr>
          <w:p w:rsidR="008A5F96" w:rsidRDefault="00FC10E9" w:rsidP="00FC10E9">
            <w:pPr>
              <w:pStyle w:val="QPPTableTextBold"/>
            </w:pPr>
            <w:r>
              <w:t>PO10</w:t>
            </w:r>
          </w:p>
          <w:p w:rsidR="008A5F96" w:rsidRDefault="00E23F27" w:rsidP="00900FDB">
            <w:pPr>
              <w:pStyle w:val="QPPTableTextBody"/>
            </w:pPr>
            <w:r>
              <w:t>Development ensures p</w:t>
            </w:r>
            <w:r w:rsidR="008A5F96">
              <w:t>aying gues</w:t>
            </w:r>
            <w:r w:rsidR="00BF3861">
              <w:t>ts are accommodated for a short-</w:t>
            </w:r>
            <w:r w:rsidR="008A5F96">
              <w:t xml:space="preserve">term </w:t>
            </w:r>
            <w:r w:rsidR="00900FDB">
              <w:t xml:space="preserve">stay </w:t>
            </w:r>
            <w:r w:rsidR="008A5F96">
              <w:t xml:space="preserve">and the </w:t>
            </w:r>
            <w:r w:rsidR="008A5F96" w:rsidRPr="00E65C51">
              <w:rPr>
                <w:rPrChange w:id="84" w:author="Alisha Pettit" w:date="2020-02-10T15:18:00Z">
                  <w:rPr/>
                </w:rPrChange>
              </w:rPr>
              <w:t>dwelling</w:t>
            </w:r>
            <w:r w:rsidR="008A5F96" w:rsidRPr="001D1C68">
              <w:t xml:space="preserve"> is</w:t>
            </w:r>
            <w:r w:rsidR="008A5F96">
              <w:t xml:space="preserve"> not the usual residence of the guest.</w:t>
            </w:r>
          </w:p>
        </w:tc>
        <w:tc>
          <w:tcPr>
            <w:tcW w:w="4151" w:type="dxa"/>
            <w:shd w:val="clear" w:color="auto" w:fill="auto"/>
          </w:tcPr>
          <w:p w:rsidR="008A5F96" w:rsidRDefault="008A5F96" w:rsidP="008205A0">
            <w:pPr>
              <w:pStyle w:val="QPPTableTextBold"/>
            </w:pPr>
            <w:r>
              <w:t>AO10</w:t>
            </w:r>
          </w:p>
          <w:p w:rsidR="008A5F96" w:rsidRDefault="00E23F27" w:rsidP="008205A0">
            <w:pPr>
              <w:pStyle w:val="QPPTableTextBody"/>
            </w:pPr>
            <w:r>
              <w:t>Development involves</w:t>
            </w:r>
            <w:r w:rsidR="008A5F96">
              <w:t xml:space="preserve"> guests staying for a maximum of 14 consecutive nights.</w:t>
            </w:r>
          </w:p>
        </w:tc>
      </w:tr>
      <w:tr w:rsidR="00D30E59" w:rsidRPr="00ED7938" w:rsidTr="00ED7938">
        <w:trPr>
          <w:trHeight w:val="529"/>
        </w:trPr>
        <w:tc>
          <w:tcPr>
            <w:tcW w:w="8301" w:type="dxa"/>
            <w:gridSpan w:val="2"/>
            <w:shd w:val="clear" w:color="auto" w:fill="auto"/>
          </w:tcPr>
          <w:p w:rsidR="004F4CAA" w:rsidRDefault="00271CCC" w:rsidP="004F4CAA">
            <w:pPr>
              <w:pStyle w:val="QPPTableTextBold"/>
            </w:pPr>
            <w:r>
              <w:t>If</w:t>
            </w:r>
            <w:r w:rsidR="00D30E59">
              <w:t xml:space="preserve"> outside </w:t>
            </w:r>
            <w:r w:rsidR="004F4CAA">
              <w:t>a sewered</w:t>
            </w:r>
            <w:r w:rsidR="004F4CAA" w:rsidRPr="00714E95">
              <w:rPr>
                <w:rStyle w:val="QPPSuperscriptChar"/>
              </w:rPr>
              <w:t xml:space="preserve"> </w:t>
            </w:r>
            <w:r w:rsidR="00FB0583">
              <w:t>area</w:t>
            </w:r>
          </w:p>
          <w:p w:rsidR="00D30E59" w:rsidRDefault="00271CCC" w:rsidP="004F4CAA">
            <w:pPr>
              <w:pStyle w:val="QPPEditorsNoteStyle1"/>
            </w:pPr>
            <w:r>
              <w:t>Note—</w:t>
            </w:r>
            <w:r w:rsidR="004F4CAA">
              <w:t>Sewered</w:t>
            </w:r>
            <w:r w:rsidR="004F4CAA" w:rsidRPr="00DE36A8">
              <w:t xml:space="preserve"> </w:t>
            </w:r>
            <w:r w:rsidR="004F4CAA">
              <w:t>area is defined in</w:t>
            </w:r>
            <w:r w:rsidR="00842D4C">
              <w:t xml:space="preserve"> the</w:t>
            </w:r>
            <w:r w:rsidR="004F4CAA">
              <w:t xml:space="preserve"> </w:t>
            </w:r>
            <w:r w:rsidR="004F4CAA" w:rsidRPr="00E65C51">
              <w:rPr>
                <w:i/>
              </w:rPr>
              <w:t>Plumbing and Drainage Act 2002</w:t>
            </w:r>
            <w:r w:rsidR="004F4CAA">
              <w:t xml:space="preserve"> and means a service area for a sewerage service under the </w:t>
            </w:r>
            <w:r w:rsidR="004F4CAA" w:rsidRPr="00E65C51">
              <w:rPr>
                <w:i/>
              </w:rPr>
              <w:t>Water Supply (Safety and Reliability) Act 2008</w:t>
            </w:r>
            <w:r w:rsidR="00FB0583">
              <w:t>.</w:t>
            </w:r>
          </w:p>
        </w:tc>
      </w:tr>
      <w:tr w:rsidR="00D30E59" w:rsidRPr="00ED7938" w:rsidTr="00D2678A">
        <w:trPr>
          <w:trHeight w:val="841"/>
        </w:trPr>
        <w:tc>
          <w:tcPr>
            <w:tcW w:w="4150" w:type="dxa"/>
            <w:shd w:val="clear" w:color="auto" w:fill="auto"/>
          </w:tcPr>
          <w:p w:rsidR="00D30E59" w:rsidRDefault="004F4CAA" w:rsidP="004F4CAA">
            <w:pPr>
              <w:pStyle w:val="QPPTableTextBold"/>
            </w:pPr>
            <w:r>
              <w:t>PO11</w:t>
            </w:r>
          </w:p>
          <w:p w:rsidR="004F4CAA" w:rsidRDefault="00E23F27" w:rsidP="000D0E5D">
            <w:pPr>
              <w:pStyle w:val="QPPTableTextBody"/>
            </w:pPr>
            <w:r>
              <w:t>Development ensures that e</w:t>
            </w:r>
            <w:r w:rsidR="000D0E5D">
              <w:t>ffluent disposal and</w:t>
            </w:r>
            <w:r w:rsidR="004F4CAA">
              <w:t xml:space="preserve"> </w:t>
            </w:r>
            <w:r w:rsidR="00FC10E9">
              <w:t xml:space="preserve">treatment </w:t>
            </w:r>
            <w:r w:rsidR="000D0E5D">
              <w:t xml:space="preserve">minimise odour and </w:t>
            </w:r>
            <w:r w:rsidR="00FC10E9">
              <w:t>impacts on the natural environment</w:t>
            </w:r>
            <w:r w:rsidR="000D0E5D">
              <w:t>.</w:t>
            </w:r>
          </w:p>
        </w:tc>
        <w:tc>
          <w:tcPr>
            <w:tcW w:w="4151" w:type="dxa"/>
            <w:shd w:val="clear" w:color="auto" w:fill="auto"/>
          </w:tcPr>
          <w:p w:rsidR="00FC10E9" w:rsidRDefault="004F4CAA" w:rsidP="00FC10E9">
            <w:pPr>
              <w:pStyle w:val="QPPTableTextBold"/>
            </w:pPr>
            <w:r>
              <w:t>AO11</w:t>
            </w:r>
          </w:p>
          <w:p w:rsidR="004F4CAA" w:rsidRDefault="00E23F27" w:rsidP="008A1C87">
            <w:pPr>
              <w:pStyle w:val="QPPBodytext"/>
            </w:pPr>
            <w:r>
              <w:t xml:space="preserve">Development provides an </w:t>
            </w:r>
            <w:r w:rsidR="00FC10E9">
              <w:t>on-site effluent treatment system that is adequately sized to effectively treat effluent from the dwelling house and any additional persons occupying the prem</w:t>
            </w:r>
            <w:r w:rsidR="00271CCC">
              <w:t xml:space="preserve">ises as paying guests in a farm </w:t>
            </w:r>
            <w:r w:rsidR="00FC10E9">
              <w:t>stay.</w:t>
            </w:r>
          </w:p>
          <w:p w:rsidR="00FC10E9" w:rsidRPr="00FC10E9" w:rsidRDefault="00FC10E9" w:rsidP="00FC10E9">
            <w:pPr>
              <w:pStyle w:val="QPPEditorsNoteStyle1"/>
            </w:pPr>
            <w:r>
              <w:t>Note—This requirement is in addition to any requirements for effluent disposal for any rural activity undertaken on the development site.</w:t>
            </w:r>
          </w:p>
        </w:tc>
      </w:tr>
    </w:tbl>
    <w:p w:rsidR="008A5F96" w:rsidRDefault="008A5F96" w:rsidP="008A5F96">
      <w:pPr>
        <w:pStyle w:val="QPPEditorsNoteStyle1"/>
      </w:pPr>
      <w:r>
        <w:t>Editor’s note—F</w:t>
      </w:r>
      <w:r w:rsidR="00BF3861">
        <w:t xml:space="preserve">or a proposal to be </w:t>
      </w:r>
      <w:r w:rsidR="00977E17">
        <w:t>accepted development</w:t>
      </w:r>
      <w:r w:rsidR="006D32CC" w:rsidRPr="006D32CC">
        <w:t xml:space="preserve"> </w:t>
      </w:r>
      <w:r w:rsidR="006D32CC">
        <w:t>subject to compliance with identified requirements</w:t>
      </w:r>
      <w:r w:rsidRPr="00D23DF0">
        <w:t>, it must meet al</w:t>
      </w:r>
      <w:r w:rsidR="00714E95">
        <w:t>l</w:t>
      </w:r>
      <w:r w:rsidRPr="00D23DF0">
        <w:t xml:space="preserve"> the </w:t>
      </w:r>
      <w:r w:rsidR="00977E17">
        <w:t>identified acceptable</w:t>
      </w:r>
      <w:r w:rsidRPr="00D23DF0">
        <w:t xml:space="preserve"> outcomes of this cod</w:t>
      </w:r>
      <w:r>
        <w:t>e and any other applicable code</w:t>
      </w:r>
      <w:r w:rsidRPr="00D23DF0">
        <w:t xml:space="preserve">. Where it does not meet all </w:t>
      </w:r>
      <w:r w:rsidR="00977E17">
        <w:t>identified acceptable</w:t>
      </w:r>
      <w:r w:rsidRPr="00D23DF0">
        <w:t xml:space="preserve"> outcomes, the proposal becomes assessable development and a development application is required. Where a development application is triggered, only the specific acceptable outcomes that the proposal fails to meet need to be assessed against the correspondin</w:t>
      </w:r>
      <w:r w:rsidR="00271CCC">
        <w:t>g assessable acceptable outcomes</w:t>
      </w:r>
      <w:r w:rsidRPr="00D23DF0">
        <w:t xml:space="preserve"> or performance outcomes</w:t>
      </w:r>
      <w:r w:rsidR="001E2307">
        <w:t xml:space="preserve"> and relevant overall outcomes</w:t>
      </w:r>
      <w:r w:rsidRPr="00D23DF0">
        <w:t xml:space="preserve">. Other </w:t>
      </w:r>
      <w:r w:rsidR="00977E17">
        <w:t>identified acceptable</w:t>
      </w:r>
      <w:r w:rsidRPr="00D23DF0">
        <w:t xml:space="preserve"> outcomes that are met are not assessed as part of the development application.</w:t>
      </w:r>
    </w:p>
    <w:sectPr w:rsidR="008A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E0" w:rsidRDefault="00680EE0">
      <w:r>
        <w:separator/>
      </w:r>
    </w:p>
  </w:endnote>
  <w:endnote w:type="continuationSeparator" w:id="0">
    <w:p w:rsidR="00680EE0" w:rsidRDefault="006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C774AA" w:rsidP="00213CE7">
    <w:pPr>
      <w:pStyle w:val="QPPFooter"/>
    </w:pPr>
    <w:r w:rsidRPr="00C774AA">
      <w:t>Part 9 – Development Codes (Home</w:t>
    </w:r>
    <w:r w:rsidR="001F0DB1">
      <w:t>-</w:t>
    </w:r>
    <w:r w:rsidRPr="00C774AA">
      <w:t>Based Business)</w:t>
    </w:r>
    <w:r>
      <w:ptab w:relativeTo="margin" w:alignment="center" w:leader="none"/>
    </w:r>
    <w:r>
      <w:ptab w:relativeTo="margin" w:alignment="right" w:leader="none"/>
    </w:r>
    <w:r w:rsidRPr="00C774AA">
      <w:t xml:space="preserve">Effective </w:t>
    </w:r>
    <w:r w:rsidR="00875D7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E0" w:rsidRDefault="00680EE0">
      <w:r>
        <w:separator/>
      </w:r>
    </w:p>
  </w:footnote>
  <w:footnote w:type="continuationSeparator" w:id="0">
    <w:p w:rsidR="00680EE0" w:rsidRDefault="0068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E65C5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68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B1" w:rsidRDefault="001F0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7" w:rsidRDefault="00E65C5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68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1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8"/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s54CsYo7JG36qEXGMfq+6R3R7jE=" w:salt="f5R51GlER/qkPLSRK5YR8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12447"/>
    <w:rsid w:val="00032172"/>
    <w:rsid w:val="0003236F"/>
    <w:rsid w:val="00033FB3"/>
    <w:rsid w:val="00063CA9"/>
    <w:rsid w:val="000660F2"/>
    <w:rsid w:val="00067955"/>
    <w:rsid w:val="0007422D"/>
    <w:rsid w:val="000819DA"/>
    <w:rsid w:val="000918AE"/>
    <w:rsid w:val="000A60D3"/>
    <w:rsid w:val="000B5B9F"/>
    <w:rsid w:val="000B7F0B"/>
    <w:rsid w:val="000C041B"/>
    <w:rsid w:val="000C4298"/>
    <w:rsid w:val="000D0E5D"/>
    <w:rsid w:val="000D5594"/>
    <w:rsid w:val="000E15DC"/>
    <w:rsid w:val="000E3E51"/>
    <w:rsid w:val="000E7574"/>
    <w:rsid w:val="00100E87"/>
    <w:rsid w:val="0010553C"/>
    <w:rsid w:val="00106BAC"/>
    <w:rsid w:val="00111DE9"/>
    <w:rsid w:val="00121A19"/>
    <w:rsid w:val="00123719"/>
    <w:rsid w:val="00126C59"/>
    <w:rsid w:val="00130855"/>
    <w:rsid w:val="001409B0"/>
    <w:rsid w:val="00145039"/>
    <w:rsid w:val="00160318"/>
    <w:rsid w:val="00164875"/>
    <w:rsid w:val="001B2A05"/>
    <w:rsid w:val="001C2B12"/>
    <w:rsid w:val="001C358A"/>
    <w:rsid w:val="001C40E7"/>
    <w:rsid w:val="001C75C9"/>
    <w:rsid w:val="001D1C68"/>
    <w:rsid w:val="001D3F79"/>
    <w:rsid w:val="001E2307"/>
    <w:rsid w:val="001E2F5A"/>
    <w:rsid w:val="001F0DB1"/>
    <w:rsid w:val="001F4BB6"/>
    <w:rsid w:val="001F5C9E"/>
    <w:rsid w:val="00213CE7"/>
    <w:rsid w:val="00213FA1"/>
    <w:rsid w:val="0023034F"/>
    <w:rsid w:val="0023056E"/>
    <w:rsid w:val="002371FA"/>
    <w:rsid w:val="002419B7"/>
    <w:rsid w:val="00246C6D"/>
    <w:rsid w:val="002474DF"/>
    <w:rsid w:val="00255113"/>
    <w:rsid w:val="00261E75"/>
    <w:rsid w:val="0026538C"/>
    <w:rsid w:val="00271CCC"/>
    <w:rsid w:val="00282E79"/>
    <w:rsid w:val="00284327"/>
    <w:rsid w:val="002926C4"/>
    <w:rsid w:val="002951F1"/>
    <w:rsid w:val="002B3B5A"/>
    <w:rsid w:val="002C332D"/>
    <w:rsid w:val="002C496A"/>
    <w:rsid w:val="002D08D1"/>
    <w:rsid w:val="002D4D7E"/>
    <w:rsid w:val="002D6B80"/>
    <w:rsid w:val="002E122E"/>
    <w:rsid w:val="002E7FCA"/>
    <w:rsid w:val="002F5FC4"/>
    <w:rsid w:val="003046F2"/>
    <w:rsid w:val="003048D5"/>
    <w:rsid w:val="00307E1B"/>
    <w:rsid w:val="00314AD3"/>
    <w:rsid w:val="00347B27"/>
    <w:rsid w:val="0035317A"/>
    <w:rsid w:val="00360837"/>
    <w:rsid w:val="003723BB"/>
    <w:rsid w:val="00374FBB"/>
    <w:rsid w:val="00377BCC"/>
    <w:rsid w:val="003814EC"/>
    <w:rsid w:val="003844E0"/>
    <w:rsid w:val="003859F0"/>
    <w:rsid w:val="0038699C"/>
    <w:rsid w:val="003A2A1B"/>
    <w:rsid w:val="003A2D92"/>
    <w:rsid w:val="003A56D8"/>
    <w:rsid w:val="003A633C"/>
    <w:rsid w:val="003B2384"/>
    <w:rsid w:val="003B3BDA"/>
    <w:rsid w:val="003D693F"/>
    <w:rsid w:val="003E2AAD"/>
    <w:rsid w:val="003E445B"/>
    <w:rsid w:val="003F7A99"/>
    <w:rsid w:val="00400306"/>
    <w:rsid w:val="00413D3C"/>
    <w:rsid w:val="00415507"/>
    <w:rsid w:val="00416247"/>
    <w:rsid w:val="004248B0"/>
    <w:rsid w:val="00425A57"/>
    <w:rsid w:val="00431792"/>
    <w:rsid w:val="0044284D"/>
    <w:rsid w:val="00446E1C"/>
    <w:rsid w:val="00452B49"/>
    <w:rsid w:val="004532EF"/>
    <w:rsid w:val="00460750"/>
    <w:rsid w:val="00467E66"/>
    <w:rsid w:val="004745F4"/>
    <w:rsid w:val="004807B9"/>
    <w:rsid w:val="00481B82"/>
    <w:rsid w:val="00485F43"/>
    <w:rsid w:val="0048652E"/>
    <w:rsid w:val="00490054"/>
    <w:rsid w:val="004A0B5B"/>
    <w:rsid w:val="004C122F"/>
    <w:rsid w:val="004C3EF8"/>
    <w:rsid w:val="004C63CE"/>
    <w:rsid w:val="004D46AF"/>
    <w:rsid w:val="004D6821"/>
    <w:rsid w:val="004E345C"/>
    <w:rsid w:val="004F08CB"/>
    <w:rsid w:val="004F1590"/>
    <w:rsid w:val="004F4CAA"/>
    <w:rsid w:val="004F7492"/>
    <w:rsid w:val="005007FB"/>
    <w:rsid w:val="00502C50"/>
    <w:rsid w:val="00502E28"/>
    <w:rsid w:val="00506688"/>
    <w:rsid w:val="00532AFF"/>
    <w:rsid w:val="0053733B"/>
    <w:rsid w:val="00540B36"/>
    <w:rsid w:val="00542BCE"/>
    <w:rsid w:val="00555859"/>
    <w:rsid w:val="00562056"/>
    <w:rsid w:val="00562D18"/>
    <w:rsid w:val="005643E8"/>
    <w:rsid w:val="00565D21"/>
    <w:rsid w:val="00567093"/>
    <w:rsid w:val="00575951"/>
    <w:rsid w:val="00591D80"/>
    <w:rsid w:val="0059274F"/>
    <w:rsid w:val="00596B87"/>
    <w:rsid w:val="005A13B4"/>
    <w:rsid w:val="005B5C01"/>
    <w:rsid w:val="005B7317"/>
    <w:rsid w:val="005C4035"/>
    <w:rsid w:val="005C66DE"/>
    <w:rsid w:val="005C79CD"/>
    <w:rsid w:val="005D49C1"/>
    <w:rsid w:val="005E0F6E"/>
    <w:rsid w:val="005F1A5D"/>
    <w:rsid w:val="005F7BBE"/>
    <w:rsid w:val="00600539"/>
    <w:rsid w:val="00603D60"/>
    <w:rsid w:val="00606186"/>
    <w:rsid w:val="006062BD"/>
    <w:rsid w:val="00620765"/>
    <w:rsid w:val="0063123C"/>
    <w:rsid w:val="00631C11"/>
    <w:rsid w:val="00643813"/>
    <w:rsid w:val="0064436D"/>
    <w:rsid w:val="00650604"/>
    <w:rsid w:val="00651D8C"/>
    <w:rsid w:val="006542E8"/>
    <w:rsid w:val="00654D41"/>
    <w:rsid w:val="006563AA"/>
    <w:rsid w:val="00656ED8"/>
    <w:rsid w:val="00660717"/>
    <w:rsid w:val="00662606"/>
    <w:rsid w:val="006676B7"/>
    <w:rsid w:val="00680EE0"/>
    <w:rsid w:val="006812E7"/>
    <w:rsid w:val="006866B0"/>
    <w:rsid w:val="006A3A57"/>
    <w:rsid w:val="006A479E"/>
    <w:rsid w:val="006A566A"/>
    <w:rsid w:val="006B0906"/>
    <w:rsid w:val="006B3659"/>
    <w:rsid w:val="006B4F63"/>
    <w:rsid w:val="006C0D29"/>
    <w:rsid w:val="006D10B9"/>
    <w:rsid w:val="006D32CC"/>
    <w:rsid w:val="006D439B"/>
    <w:rsid w:val="006F1568"/>
    <w:rsid w:val="0070457B"/>
    <w:rsid w:val="00714E95"/>
    <w:rsid w:val="007153A4"/>
    <w:rsid w:val="00721145"/>
    <w:rsid w:val="00721F08"/>
    <w:rsid w:val="00725357"/>
    <w:rsid w:val="0073014F"/>
    <w:rsid w:val="007561E1"/>
    <w:rsid w:val="00781D1A"/>
    <w:rsid w:val="00784277"/>
    <w:rsid w:val="007853D4"/>
    <w:rsid w:val="00786AF4"/>
    <w:rsid w:val="007B208B"/>
    <w:rsid w:val="007B3DF2"/>
    <w:rsid w:val="007B78C4"/>
    <w:rsid w:val="007C4F96"/>
    <w:rsid w:val="007C5520"/>
    <w:rsid w:val="007C77BD"/>
    <w:rsid w:val="007D7A4D"/>
    <w:rsid w:val="007E35E4"/>
    <w:rsid w:val="007F0A17"/>
    <w:rsid w:val="007F6793"/>
    <w:rsid w:val="00803279"/>
    <w:rsid w:val="0081159C"/>
    <w:rsid w:val="00816813"/>
    <w:rsid w:val="008205A0"/>
    <w:rsid w:val="00824B75"/>
    <w:rsid w:val="00826EC8"/>
    <w:rsid w:val="008278F1"/>
    <w:rsid w:val="00833D0F"/>
    <w:rsid w:val="00836EB0"/>
    <w:rsid w:val="00842D4C"/>
    <w:rsid w:val="00843C1A"/>
    <w:rsid w:val="00847293"/>
    <w:rsid w:val="0085087F"/>
    <w:rsid w:val="00854EE1"/>
    <w:rsid w:val="00875D70"/>
    <w:rsid w:val="00894911"/>
    <w:rsid w:val="00894EE5"/>
    <w:rsid w:val="008A1C87"/>
    <w:rsid w:val="008A5F96"/>
    <w:rsid w:val="008B3360"/>
    <w:rsid w:val="008C5D9A"/>
    <w:rsid w:val="008C7D70"/>
    <w:rsid w:val="008E6C13"/>
    <w:rsid w:val="00900FDB"/>
    <w:rsid w:val="00912BD7"/>
    <w:rsid w:val="00922D36"/>
    <w:rsid w:val="009243E6"/>
    <w:rsid w:val="00925B44"/>
    <w:rsid w:val="00926ECC"/>
    <w:rsid w:val="00927214"/>
    <w:rsid w:val="009343A0"/>
    <w:rsid w:val="00942A6B"/>
    <w:rsid w:val="0094496A"/>
    <w:rsid w:val="0095031D"/>
    <w:rsid w:val="00951A16"/>
    <w:rsid w:val="00952843"/>
    <w:rsid w:val="00957D0B"/>
    <w:rsid w:val="00961D98"/>
    <w:rsid w:val="00964987"/>
    <w:rsid w:val="0096695C"/>
    <w:rsid w:val="009720F6"/>
    <w:rsid w:val="00972FDD"/>
    <w:rsid w:val="00977E17"/>
    <w:rsid w:val="00982415"/>
    <w:rsid w:val="0099686F"/>
    <w:rsid w:val="00997D43"/>
    <w:rsid w:val="00997F29"/>
    <w:rsid w:val="009A5051"/>
    <w:rsid w:val="009A7710"/>
    <w:rsid w:val="009B5734"/>
    <w:rsid w:val="009E5DEF"/>
    <w:rsid w:val="009F0EAC"/>
    <w:rsid w:val="009F7594"/>
    <w:rsid w:val="00A0200D"/>
    <w:rsid w:val="00A02454"/>
    <w:rsid w:val="00A038C7"/>
    <w:rsid w:val="00A100E3"/>
    <w:rsid w:val="00A118BB"/>
    <w:rsid w:val="00A1446B"/>
    <w:rsid w:val="00A15E10"/>
    <w:rsid w:val="00A362E6"/>
    <w:rsid w:val="00A5712B"/>
    <w:rsid w:val="00A61573"/>
    <w:rsid w:val="00A75987"/>
    <w:rsid w:val="00A8104E"/>
    <w:rsid w:val="00A85017"/>
    <w:rsid w:val="00A851F7"/>
    <w:rsid w:val="00AA3C95"/>
    <w:rsid w:val="00AC2BFC"/>
    <w:rsid w:val="00AC5314"/>
    <w:rsid w:val="00AC709D"/>
    <w:rsid w:val="00AC7D33"/>
    <w:rsid w:val="00AD2B4E"/>
    <w:rsid w:val="00AE29CC"/>
    <w:rsid w:val="00AE6335"/>
    <w:rsid w:val="00B025A6"/>
    <w:rsid w:val="00B03375"/>
    <w:rsid w:val="00B03401"/>
    <w:rsid w:val="00B1110D"/>
    <w:rsid w:val="00B1765D"/>
    <w:rsid w:val="00B32736"/>
    <w:rsid w:val="00B44985"/>
    <w:rsid w:val="00B45E63"/>
    <w:rsid w:val="00B46E08"/>
    <w:rsid w:val="00B52ED7"/>
    <w:rsid w:val="00B60817"/>
    <w:rsid w:val="00B66C1A"/>
    <w:rsid w:val="00B70F84"/>
    <w:rsid w:val="00B77351"/>
    <w:rsid w:val="00B800AD"/>
    <w:rsid w:val="00B81E6E"/>
    <w:rsid w:val="00B87B34"/>
    <w:rsid w:val="00B95CE4"/>
    <w:rsid w:val="00BA2E5C"/>
    <w:rsid w:val="00BA5C1E"/>
    <w:rsid w:val="00BC0DCD"/>
    <w:rsid w:val="00BC13AB"/>
    <w:rsid w:val="00BD1A7E"/>
    <w:rsid w:val="00BD228E"/>
    <w:rsid w:val="00BD7801"/>
    <w:rsid w:val="00BF3861"/>
    <w:rsid w:val="00BF55A9"/>
    <w:rsid w:val="00BF6A6C"/>
    <w:rsid w:val="00C0116B"/>
    <w:rsid w:val="00C155CB"/>
    <w:rsid w:val="00C17579"/>
    <w:rsid w:val="00C238BB"/>
    <w:rsid w:val="00C2486B"/>
    <w:rsid w:val="00C24F2D"/>
    <w:rsid w:val="00C4018A"/>
    <w:rsid w:val="00C4052D"/>
    <w:rsid w:val="00C43093"/>
    <w:rsid w:val="00C46A14"/>
    <w:rsid w:val="00C52E95"/>
    <w:rsid w:val="00C53737"/>
    <w:rsid w:val="00C74C66"/>
    <w:rsid w:val="00C76458"/>
    <w:rsid w:val="00C774AA"/>
    <w:rsid w:val="00C775B7"/>
    <w:rsid w:val="00C8290E"/>
    <w:rsid w:val="00C90AA7"/>
    <w:rsid w:val="00C92863"/>
    <w:rsid w:val="00C93802"/>
    <w:rsid w:val="00CA354E"/>
    <w:rsid w:val="00CB6024"/>
    <w:rsid w:val="00CC28A5"/>
    <w:rsid w:val="00CC5A8D"/>
    <w:rsid w:val="00CD03E0"/>
    <w:rsid w:val="00CE07B6"/>
    <w:rsid w:val="00D043CF"/>
    <w:rsid w:val="00D067F8"/>
    <w:rsid w:val="00D23DF0"/>
    <w:rsid w:val="00D2678A"/>
    <w:rsid w:val="00D2678F"/>
    <w:rsid w:val="00D30E59"/>
    <w:rsid w:val="00D33258"/>
    <w:rsid w:val="00D4027F"/>
    <w:rsid w:val="00D417C5"/>
    <w:rsid w:val="00D52995"/>
    <w:rsid w:val="00D53065"/>
    <w:rsid w:val="00D532D8"/>
    <w:rsid w:val="00D533BD"/>
    <w:rsid w:val="00D5404C"/>
    <w:rsid w:val="00D560AE"/>
    <w:rsid w:val="00D61A3F"/>
    <w:rsid w:val="00D7190F"/>
    <w:rsid w:val="00D72580"/>
    <w:rsid w:val="00D76F7E"/>
    <w:rsid w:val="00D86904"/>
    <w:rsid w:val="00D92E4E"/>
    <w:rsid w:val="00DB3C88"/>
    <w:rsid w:val="00DC11C3"/>
    <w:rsid w:val="00DD0273"/>
    <w:rsid w:val="00DD02D4"/>
    <w:rsid w:val="00DD1F50"/>
    <w:rsid w:val="00DD44D4"/>
    <w:rsid w:val="00DD5D25"/>
    <w:rsid w:val="00DE0C15"/>
    <w:rsid w:val="00DE2AF8"/>
    <w:rsid w:val="00DE36A8"/>
    <w:rsid w:val="00DE5C8A"/>
    <w:rsid w:val="00DE60FD"/>
    <w:rsid w:val="00DF2A45"/>
    <w:rsid w:val="00E010EB"/>
    <w:rsid w:val="00E0128C"/>
    <w:rsid w:val="00E04400"/>
    <w:rsid w:val="00E15CEB"/>
    <w:rsid w:val="00E20E17"/>
    <w:rsid w:val="00E2211E"/>
    <w:rsid w:val="00E23F27"/>
    <w:rsid w:val="00E30498"/>
    <w:rsid w:val="00E35F4D"/>
    <w:rsid w:val="00E37346"/>
    <w:rsid w:val="00E37BD0"/>
    <w:rsid w:val="00E446E6"/>
    <w:rsid w:val="00E46EC9"/>
    <w:rsid w:val="00E50643"/>
    <w:rsid w:val="00E65C51"/>
    <w:rsid w:val="00E715E6"/>
    <w:rsid w:val="00E743B8"/>
    <w:rsid w:val="00E75079"/>
    <w:rsid w:val="00E7716F"/>
    <w:rsid w:val="00E80B01"/>
    <w:rsid w:val="00E948C9"/>
    <w:rsid w:val="00EA0CED"/>
    <w:rsid w:val="00EA3FE7"/>
    <w:rsid w:val="00EA442E"/>
    <w:rsid w:val="00EA7255"/>
    <w:rsid w:val="00EB13A1"/>
    <w:rsid w:val="00EB3992"/>
    <w:rsid w:val="00EC4395"/>
    <w:rsid w:val="00ED3364"/>
    <w:rsid w:val="00ED7938"/>
    <w:rsid w:val="00EF7BB4"/>
    <w:rsid w:val="00F01BF2"/>
    <w:rsid w:val="00F028A5"/>
    <w:rsid w:val="00F145A1"/>
    <w:rsid w:val="00F146CF"/>
    <w:rsid w:val="00F15CA3"/>
    <w:rsid w:val="00F23DEC"/>
    <w:rsid w:val="00F3790C"/>
    <w:rsid w:val="00F46029"/>
    <w:rsid w:val="00F50A3A"/>
    <w:rsid w:val="00F54F91"/>
    <w:rsid w:val="00F63E10"/>
    <w:rsid w:val="00F972C5"/>
    <w:rsid w:val="00FA1F22"/>
    <w:rsid w:val="00FA2295"/>
    <w:rsid w:val="00FA2AED"/>
    <w:rsid w:val="00FA5261"/>
    <w:rsid w:val="00FB0583"/>
    <w:rsid w:val="00FC10E9"/>
    <w:rsid w:val="00FC2557"/>
    <w:rsid w:val="00FC4613"/>
    <w:rsid w:val="00FC6B88"/>
    <w:rsid w:val="00FD4554"/>
    <w:rsid w:val="00FE37C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next w:val="QPPBodytext"/>
    <w:qFormat/>
    <w:rsid w:val="00E65C5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5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530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530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53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53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530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5306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530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5306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65C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5C51"/>
  </w:style>
  <w:style w:type="table" w:styleId="TableGrid">
    <w:name w:val="Table Grid"/>
    <w:basedOn w:val="TableNormal"/>
    <w:locked/>
    <w:rsid w:val="00D5306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65C5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65C51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E65C5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E65C5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65C5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E65C5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306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65C51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65C5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65C5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65C5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65C5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65C5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65C5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65C5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65C5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65C5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65C51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65C51"/>
    <w:pPr>
      <w:numPr>
        <w:numId w:val="3"/>
      </w:numPr>
    </w:pPr>
  </w:style>
  <w:style w:type="paragraph" w:customStyle="1" w:styleId="HGTableBullet2">
    <w:name w:val="HG Table Bullet 2"/>
    <w:basedOn w:val="QPPTableTextBody"/>
    <w:rsid w:val="00E65C51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D53065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D53065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D53065"/>
    <w:rPr>
      <w:rFonts w:ascii="Arial" w:hAnsi="Arial" w:cs="Arial"/>
      <w:color w:val="000000"/>
    </w:rPr>
  </w:style>
  <w:style w:type="paragraph" w:customStyle="1" w:styleId="QPPTableBullet">
    <w:name w:val="QPP Table Bullet"/>
    <w:basedOn w:val="Normal"/>
    <w:locked/>
    <w:rsid w:val="00D5306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TextBoldChar">
    <w:name w:val="QPP Table Text Bold Char"/>
    <w:link w:val="QPPTableTextBold"/>
    <w:rsid w:val="008A5F96"/>
    <w:rPr>
      <w:rFonts w:ascii="Arial" w:hAnsi="Arial" w:cs="Arial"/>
      <w:b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E65C5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65C5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65C5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65C51"/>
    <w:rPr>
      <w:vertAlign w:val="superscript"/>
    </w:rPr>
  </w:style>
  <w:style w:type="character" w:customStyle="1" w:styleId="QPPSuperscriptChar">
    <w:name w:val="QPP Superscript Char"/>
    <w:link w:val="QPPSuperscript"/>
    <w:rsid w:val="00D5306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E65C5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65C51"/>
    <w:pPr>
      <w:numPr>
        <w:numId w:val="11"/>
      </w:numPr>
      <w:tabs>
        <w:tab w:val="left" w:pos="567"/>
      </w:tabs>
    </w:pPr>
  </w:style>
  <w:style w:type="character" w:customStyle="1" w:styleId="QPPSubscriptChar">
    <w:name w:val="QPP Subscript Char"/>
    <w:link w:val="QPPSubscript"/>
    <w:rsid w:val="00D53065"/>
    <w:rPr>
      <w:rFonts w:ascii="Arial" w:hAnsi="Arial" w:cs="Arial"/>
      <w:color w:val="000000"/>
      <w:vertAlign w:val="subscript"/>
    </w:rPr>
  </w:style>
  <w:style w:type="character" w:customStyle="1" w:styleId="QPPHeading4Char">
    <w:name w:val="QPP Heading 4 Char"/>
    <w:link w:val="QPPHeading4"/>
    <w:rsid w:val="00D5306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53065"/>
    <w:pPr>
      <w:numPr>
        <w:numId w:val="22"/>
      </w:numPr>
    </w:pPr>
  </w:style>
  <w:style w:type="character" w:styleId="CommentReference">
    <w:name w:val="annotation reference"/>
    <w:locked/>
    <w:rsid w:val="00D5306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5306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B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D5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B8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D530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D53065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D53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1B82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D53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1B82"/>
    <w:rPr>
      <w:rFonts w:ascii="Arial" w:hAnsi="Arial"/>
      <w:szCs w:val="24"/>
    </w:rPr>
  </w:style>
  <w:style w:type="numbering" w:styleId="111111">
    <w:name w:val="Outline List 2"/>
    <w:basedOn w:val="NoList"/>
    <w:locked/>
    <w:rsid w:val="00D53065"/>
  </w:style>
  <w:style w:type="numbering" w:styleId="1ai">
    <w:name w:val="Outline List 1"/>
    <w:basedOn w:val="NoList"/>
    <w:locked/>
    <w:rsid w:val="00D53065"/>
  </w:style>
  <w:style w:type="numbering" w:styleId="ArticleSection">
    <w:name w:val="Outline List 3"/>
    <w:basedOn w:val="NoList"/>
    <w:locked/>
    <w:rsid w:val="00D53065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53065"/>
  </w:style>
  <w:style w:type="paragraph" w:styleId="BlockText">
    <w:name w:val="Block Text"/>
    <w:basedOn w:val="Normal"/>
    <w:locked/>
    <w:rsid w:val="00D530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53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06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53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306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530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06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530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5306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530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306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530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306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530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06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530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306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5306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5306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53065"/>
    <w:pPr>
      <w:ind w:left="4252"/>
    </w:pPr>
  </w:style>
  <w:style w:type="character" w:customStyle="1" w:styleId="ClosingChar">
    <w:name w:val="Closing Char"/>
    <w:basedOn w:val="DefaultParagraphFont"/>
    <w:link w:val="Closing"/>
    <w:rsid w:val="00D5306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530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530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530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53065"/>
  </w:style>
  <w:style w:type="character" w:customStyle="1" w:styleId="DateChar">
    <w:name w:val="Date Char"/>
    <w:basedOn w:val="DefaultParagraphFont"/>
    <w:link w:val="Date"/>
    <w:rsid w:val="00D5306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530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306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53065"/>
  </w:style>
  <w:style w:type="character" w:customStyle="1" w:styleId="E-mailSignatureChar">
    <w:name w:val="E-mail Signature Char"/>
    <w:basedOn w:val="DefaultParagraphFont"/>
    <w:link w:val="E-mailSignature"/>
    <w:rsid w:val="00D53065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53065"/>
    <w:rPr>
      <w:i/>
      <w:iCs/>
    </w:rPr>
  </w:style>
  <w:style w:type="character" w:styleId="EndnoteReference">
    <w:name w:val="endnote reference"/>
    <w:basedOn w:val="DefaultParagraphFont"/>
    <w:locked/>
    <w:rsid w:val="00D53065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5306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53065"/>
    <w:rPr>
      <w:rFonts w:ascii="Arial" w:hAnsi="Arial"/>
    </w:rPr>
  </w:style>
  <w:style w:type="paragraph" w:styleId="EnvelopeAddress">
    <w:name w:val="envelope address"/>
    <w:basedOn w:val="Normal"/>
    <w:locked/>
    <w:rsid w:val="00D530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5306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5306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5306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53065"/>
    <w:rPr>
      <w:rFonts w:ascii="Arial" w:hAnsi="Arial"/>
    </w:rPr>
  </w:style>
  <w:style w:type="character" w:styleId="HTMLAcronym">
    <w:name w:val="HTML Acronym"/>
    <w:basedOn w:val="DefaultParagraphFont"/>
    <w:locked/>
    <w:rsid w:val="00D53065"/>
  </w:style>
  <w:style w:type="paragraph" w:styleId="HTMLAddress">
    <w:name w:val="HTML Address"/>
    <w:basedOn w:val="Normal"/>
    <w:link w:val="HTMLAddressChar"/>
    <w:locked/>
    <w:rsid w:val="00D5306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306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53065"/>
    <w:rPr>
      <w:i/>
      <w:iCs/>
    </w:rPr>
  </w:style>
  <w:style w:type="character" w:styleId="HTMLCode">
    <w:name w:val="HTML Code"/>
    <w:basedOn w:val="DefaultParagraphFont"/>
    <w:locked/>
    <w:rsid w:val="00D530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53065"/>
    <w:rPr>
      <w:i/>
      <w:iCs/>
    </w:rPr>
  </w:style>
  <w:style w:type="character" w:styleId="HTMLKeyboard">
    <w:name w:val="HTML Keyboard"/>
    <w:basedOn w:val="DefaultParagraphFont"/>
    <w:locked/>
    <w:rsid w:val="00D530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5306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065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530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530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53065"/>
    <w:rPr>
      <w:i/>
      <w:iCs/>
    </w:rPr>
  </w:style>
  <w:style w:type="paragraph" w:styleId="Index1">
    <w:name w:val="index 1"/>
    <w:basedOn w:val="Normal"/>
    <w:next w:val="Normal"/>
    <w:autoRedefine/>
    <w:locked/>
    <w:rsid w:val="00D53065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53065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53065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53065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53065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53065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53065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53065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53065"/>
    <w:pPr>
      <w:ind w:left="1800" w:hanging="200"/>
    </w:pPr>
  </w:style>
  <w:style w:type="paragraph" w:styleId="IndexHeading">
    <w:name w:val="index heading"/>
    <w:basedOn w:val="Normal"/>
    <w:next w:val="Index1"/>
    <w:locked/>
    <w:rsid w:val="00D530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5306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530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06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5306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530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530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530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530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530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530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530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530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530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53065"/>
  </w:style>
  <w:style w:type="paragraph" w:styleId="List">
    <w:name w:val="List"/>
    <w:basedOn w:val="Normal"/>
    <w:locked/>
    <w:rsid w:val="00D53065"/>
    <w:pPr>
      <w:ind w:left="283" w:hanging="283"/>
      <w:contextualSpacing/>
    </w:pPr>
  </w:style>
  <w:style w:type="paragraph" w:styleId="List2">
    <w:name w:val="List 2"/>
    <w:basedOn w:val="Normal"/>
    <w:locked/>
    <w:rsid w:val="00D53065"/>
    <w:pPr>
      <w:ind w:left="566" w:hanging="283"/>
      <w:contextualSpacing/>
    </w:pPr>
  </w:style>
  <w:style w:type="paragraph" w:styleId="List3">
    <w:name w:val="List 3"/>
    <w:basedOn w:val="Normal"/>
    <w:locked/>
    <w:rsid w:val="00D53065"/>
    <w:pPr>
      <w:ind w:left="849" w:hanging="283"/>
      <w:contextualSpacing/>
    </w:pPr>
  </w:style>
  <w:style w:type="paragraph" w:styleId="List4">
    <w:name w:val="List 4"/>
    <w:basedOn w:val="Normal"/>
    <w:locked/>
    <w:rsid w:val="00D53065"/>
    <w:pPr>
      <w:ind w:left="1132" w:hanging="283"/>
      <w:contextualSpacing/>
    </w:pPr>
  </w:style>
  <w:style w:type="paragraph" w:styleId="List5">
    <w:name w:val="List 5"/>
    <w:basedOn w:val="Normal"/>
    <w:locked/>
    <w:rsid w:val="00D53065"/>
    <w:pPr>
      <w:ind w:left="1415" w:hanging="283"/>
      <w:contextualSpacing/>
    </w:pPr>
  </w:style>
  <w:style w:type="paragraph" w:styleId="ListBullet">
    <w:name w:val="List Bullet"/>
    <w:basedOn w:val="Normal"/>
    <w:locked/>
    <w:rsid w:val="00D53065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D53065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D53065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D53065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D53065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D53065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53065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53065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53065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53065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53065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D53065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D53065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D53065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D53065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D53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53065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530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530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530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530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530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53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53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530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53065"/>
    <w:rPr>
      <w:rFonts w:ascii="Arial" w:hAnsi="Arial"/>
      <w:szCs w:val="24"/>
    </w:rPr>
  </w:style>
  <w:style w:type="paragraph" w:styleId="NormalWeb">
    <w:name w:val="Normal (Web)"/>
    <w:basedOn w:val="Normal"/>
    <w:locked/>
    <w:rsid w:val="00D53065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53065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53065"/>
  </w:style>
  <w:style w:type="character" w:customStyle="1" w:styleId="NoteHeadingChar">
    <w:name w:val="Note Heading Char"/>
    <w:basedOn w:val="DefaultParagraphFont"/>
    <w:link w:val="NoteHeading"/>
    <w:rsid w:val="00D53065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53065"/>
  </w:style>
  <w:style w:type="character" w:styleId="PlaceholderText">
    <w:name w:val="Placeholder Text"/>
    <w:basedOn w:val="DefaultParagraphFont"/>
    <w:uiPriority w:val="99"/>
    <w:semiHidden/>
    <w:rsid w:val="00E65C51"/>
    <w:rPr>
      <w:color w:val="808080"/>
    </w:rPr>
  </w:style>
  <w:style w:type="paragraph" w:styleId="PlainText">
    <w:name w:val="Plain Text"/>
    <w:basedOn w:val="Normal"/>
    <w:link w:val="PlainTextChar"/>
    <w:locked/>
    <w:rsid w:val="00D530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5306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530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306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53065"/>
  </w:style>
  <w:style w:type="character" w:customStyle="1" w:styleId="SalutationChar">
    <w:name w:val="Salutation Char"/>
    <w:basedOn w:val="DefaultParagraphFont"/>
    <w:link w:val="Salutation"/>
    <w:rsid w:val="00D5306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5306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3065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53065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53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3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530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5306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530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530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530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53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530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530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530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530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530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530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530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530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530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530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530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530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530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530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530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530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530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530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530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530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530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53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530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530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53065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53065"/>
  </w:style>
  <w:style w:type="table" w:styleId="TableProfessional">
    <w:name w:val="Table Professional"/>
    <w:basedOn w:val="TableNormal"/>
    <w:locked/>
    <w:rsid w:val="00D530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530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530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530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530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530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530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530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530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530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5306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53065"/>
    <w:pPr>
      <w:spacing w:after="100"/>
    </w:pPr>
  </w:style>
  <w:style w:type="paragraph" w:styleId="TOC2">
    <w:name w:val="toc 2"/>
    <w:basedOn w:val="Normal"/>
    <w:next w:val="Normal"/>
    <w:autoRedefine/>
    <w:locked/>
    <w:rsid w:val="00D53065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53065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53065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53065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53065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53065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53065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5306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530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on">
    <w:name w:val="Revision"/>
    <w:hidden/>
    <w:uiPriority w:val="99"/>
    <w:semiHidden/>
    <w:rsid w:val="00314AD3"/>
    <w:rPr>
      <w:rFonts w:ascii="Arial" w:hAnsi="Arial"/>
      <w:szCs w:val="24"/>
    </w:rPr>
  </w:style>
  <w:style w:type="table" w:customStyle="1" w:styleId="TableGrid10">
    <w:name w:val="Table Grid1"/>
    <w:basedOn w:val="TableGrid"/>
    <w:uiPriority w:val="99"/>
    <w:rsid w:val="00E65C5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65C5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306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65C5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BD5E-9938-44E9-9B74-AC7D9F11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233</TotalTime>
  <Pages>3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14587</CharactersWithSpaces>
  <SharedDoc>false</SharedDoc>
  <HLinks>
    <vt:vector size="354" baseType="variant">
      <vt:variant>
        <vt:i4>4063286</vt:i4>
      </vt:variant>
      <vt:variant>
        <vt:i4>174</vt:i4>
      </vt:variant>
      <vt:variant>
        <vt:i4>0</vt:i4>
      </vt:variant>
      <vt:variant>
        <vt:i4>5</vt:i4>
      </vt:variant>
      <vt:variant>
        <vt:lpwstr>http://www.legislation.qld.gov.au/LEGISLTN/CURRENT/W/WaterSupSRA08.pdf</vt:lpwstr>
      </vt:variant>
      <vt:variant>
        <vt:lpwstr/>
      </vt:variant>
      <vt:variant>
        <vt:i4>3670057</vt:i4>
      </vt:variant>
      <vt:variant>
        <vt:i4>171</vt:i4>
      </vt:variant>
      <vt:variant>
        <vt:i4>0</vt:i4>
      </vt:variant>
      <vt:variant>
        <vt:i4>5</vt:i4>
      </vt:variant>
      <vt:variant>
        <vt:lpwstr>http://www.legislation.qld.gov.au/LEGISLTN/CURRENT/P/PlumbDrainA02.pdf</vt:lpwstr>
      </vt:variant>
      <vt:variant>
        <vt:lpwstr/>
      </vt:variant>
      <vt:variant>
        <vt:i4>6684780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6357101</vt:i4>
      </vt:variant>
      <vt:variant>
        <vt:i4>156</vt:i4>
      </vt:variant>
      <vt:variant>
        <vt:i4>0</vt:i4>
      </vt:variant>
      <vt:variant>
        <vt:i4>5</vt:i4>
      </vt:variant>
      <vt:variant>
        <vt:lpwstr>http://infostore.saiglobal.com/store/details.aspx?ProductID=253546</vt:lpwstr>
      </vt:variant>
      <vt:variant>
        <vt:lpwstr/>
      </vt:variant>
      <vt:variant>
        <vt:i4>7077994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7798884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458763</vt:i4>
      </vt:variant>
      <vt:variant>
        <vt:i4>144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141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138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7077994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7798884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6684780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7077994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6684780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6684780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7077994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458763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7274594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6684780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131087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http://www.legislation.qld.gov.au/LEGISLTN/CURRENT/C/ChildCareA02.pdf</vt:lpwstr>
      </vt:variant>
      <vt:variant>
        <vt:lpwstr/>
      </vt:variant>
      <vt:variant>
        <vt:i4>6684780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7077994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852047</vt:i4>
      </vt:variant>
      <vt:variant>
        <vt:i4>30</vt:i4>
      </vt:variant>
      <vt:variant>
        <vt:i4>0</vt:i4>
      </vt:variant>
      <vt:variant>
        <vt:i4>5</vt:i4>
      </vt:variant>
      <vt:variant>
        <vt:lpwstr>HomeBusinessCode.doc</vt:lpwstr>
      </vt:variant>
      <vt:variant>
        <vt:lpwstr/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2097248</vt:i4>
      </vt:variant>
      <vt:variant>
        <vt:i4>24</vt:i4>
      </vt:variant>
      <vt:variant>
        <vt:i4>0</vt:i4>
      </vt:variant>
      <vt:variant>
        <vt:i4>5</vt:i4>
      </vt:variant>
      <vt:variant>
        <vt:lpwstr>DwellingHseCode.doc</vt:lpwstr>
      </vt:variant>
      <vt:variant>
        <vt:lpwstr/>
      </vt:variant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9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\\ad\groups\CPS\CPED\CPBranch\C_PConf\new City Plan\eplan 2013 public consultation\Schedule 1 - Definitions\Definitions.doc</vt:lpwstr>
      </vt:variant>
      <vt:variant>
        <vt:lpwstr>HomeBasedBus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Alisha Pettit</cp:lastModifiedBy>
  <cp:revision>40</cp:revision>
  <cp:lastPrinted>2012-11-01T08:44:00Z</cp:lastPrinted>
  <dcterms:created xsi:type="dcterms:W3CDTF">2013-06-24T01:37:00Z</dcterms:created>
  <dcterms:modified xsi:type="dcterms:W3CDTF">2020-02-10T05:18:00Z</dcterms:modified>
</cp:coreProperties>
</file>