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A5E79A" w14:textId="77777777" w:rsidR="00841182" w:rsidRDefault="00841182" w:rsidP="003B7B96">
      <w:pPr>
        <w:pStyle w:val="QPPHeading2"/>
      </w:pPr>
      <w:bookmarkStart w:id="0" w:name="_GoBack"/>
      <w:bookmarkEnd w:id="0"/>
      <w:r>
        <w:t>SC6.2 Air quality planning scheme policy</w:t>
      </w:r>
    </w:p>
    <w:p w14:paraId="71B2C440" w14:textId="77777777" w:rsidR="00841182" w:rsidRDefault="00841182" w:rsidP="003B7B96">
      <w:pPr>
        <w:pStyle w:val="QPPHeading3"/>
      </w:pPr>
      <w:r>
        <w:t>Contents</w:t>
      </w:r>
    </w:p>
    <w:p w14:paraId="31B59E1A" w14:textId="51D26760" w:rsidR="00DA0282" w:rsidRDefault="00DA0282" w:rsidP="00DA0282">
      <w:pPr>
        <w:pStyle w:val="QPPBodytext"/>
      </w:pPr>
      <w:r w:rsidRPr="00361E4E">
        <w:rPr>
          <w:rPrChange w:id="1" w:author="Alisha Pettit" w:date="2020-02-10T15:18:00Z">
            <w:rPr/>
          </w:rPrChange>
        </w:rPr>
        <w:t>1</w:t>
      </w:r>
      <w:r w:rsidRPr="00361E4E">
        <w:rPr>
          <w:rPrChange w:id="2" w:author="Alisha Pettit" w:date="2020-02-10T15:18:00Z">
            <w:rPr/>
          </w:rPrChange>
        </w:rPr>
        <w:tab/>
        <w:t>Introduction</w:t>
      </w:r>
    </w:p>
    <w:p w14:paraId="1F7F17BA" w14:textId="6EE4CA1D" w:rsidR="00DA0282" w:rsidRDefault="00A50B48" w:rsidP="006B0851">
      <w:pPr>
        <w:pStyle w:val="QPPBodytext"/>
        <w:ind w:left="720"/>
      </w:pPr>
      <w:r w:rsidRPr="00361E4E">
        <w:rPr>
          <w:rPrChange w:id="3" w:author="Alisha Pettit" w:date="2020-02-10T15:18:00Z">
            <w:rPr/>
          </w:rPrChange>
        </w:rPr>
        <w:t>1.1</w:t>
      </w:r>
      <w:r w:rsidRPr="00361E4E">
        <w:rPr>
          <w:rPrChange w:id="4" w:author="Alisha Pettit" w:date="2020-02-10T15:18:00Z">
            <w:rPr/>
          </w:rPrChange>
        </w:rPr>
        <w:tab/>
        <w:t>Relationship to planning scheme</w:t>
      </w:r>
    </w:p>
    <w:p w14:paraId="69BDEA99" w14:textId="2FBBAAEA" w:rsidR="006B0851" w:rsidRDefault="00A50B48" w:rsidP="006B0851">
      <w:pPr>
        <w:pStyle w:val="QPPBodytext"/>
        <w:ind w:left="720"/>
      </w:pPr>
      <w:r w:rsidRPr="00361E4E">
        <w:rPr>
          <w:rPrChange w:id="5" w:author="Alisha Pettit" w:date="2020-02-10T15:18:00Z">
            <w:rPr/>
          </w:rPrChange>
        </w:rPr>
        <w:t>1.2</w:t>
      </w:r>
      <w:r w:rsidRPr="00361E4E">
        <w:rPr>
          <w:rPrChange w:id="6" w:author="Alisha Pettit" w:date="2020-02-10T15:18:00Z">
            <w:rPr/>
          </w:rPrChange>
        </w:rPr>
        <w:tab/>
        <w:t>Purpose</w:t>
      </w:r>
    </w:p>
    <w:p w14:paraId="1B004954" w14:textId="73ECC0DB" w:rsidR="00167C3A" w:rsidRDefault="00167C3A" w:rsidP="00DC47F5">
      <w:pPr>
        <w:pStyle w:val="QPPBodytext"/>
        <w:ind w:left="720"/>
      </w:pPr>
      <w:r w:rsidRPr="00361E4E">
        <w:rPr>
          <w:rPrChange w:id="7" w:author="Alisha Pettit" w:date="2020-02-10T15:18:00Z">
            <w:rPr/>
          </w:rPrChange>
        </w:rPr>
        <w:t>1.3</w:t>
      </w:r>
      <w:r w:rsidRPr="00361E4E">
        <w:rPr>
          <w:rPrChange w:id="8" w:author="Alisha Pettit" w:date="2020-02-10T15:18:00Z">
            <w:rPr/>
          </w:rPrChange>
        </w:rPr>
        <w:tab/>
        <w:t>Terminology</w:t>
      </w:r>
    </w:p>
    <w:p w14:paraId="7509D881" w14:textId="55F65D7B" w:rsidR="00DA0282" w:rsidRDefault="00DA0282" w:rsidP="00DA0282">
      <w:pPr>
        <w:pStyle w:val="QPPBodytext"/>
      </w:pPr>
      <w:r w:rsidRPr="00361E4E">
        <w:rPr>
          <w:rPrChange w:id="9" w:author="Alisha Pettit" w:date="2020-02-10T15:18:00Z">
            <w:rPr/>
          </w:rPrChange>
        </w:rPr>
        <w:t>2</w:t>
      </w:r>
      <w:r w:rsidRPr="00361E4E">
        <w:rPr>
          <w:rPrChange w:id="10" w:author="Alisha Pettit" w:date="2020-02-10T15:18:00Z">
            <w:rPr/>
          </w:rPrChange>
        </w:rPr>
        <w:tab/>
        <w:t>Air quality impact report</w:t>
      </w:r>
    </w:p>
    <w:p w14:paraId="15C3C786" w14:textId="5F572710" w:rsidR="00DA0282" w:rsidRPr="00DC47F5" w:rsidRDefault="002D39D4" w:rsidP="00DC47F5">
      <w:pPr>
        <w:pStyle w:val="QPPBodytext"/>
        <w:ind w:left="709"/>
        <w:rPr>
          <w:color w:val="0000FF"/>
          <w:u w:val="single"/>
        </w:rPr>
      </w:pPr>
      <w:r w:rsidRPr="00361E4E">
        <w:rPr>
          <w:rPrChange w:id="11" w:author="Alisha Pettit" w:date="2020-02-10T15:18:00Z">
            <w:rPr/>
          </w:rPrChange>
        </w:rPr>
        <w:t>2.1</w:t>
      </w:r>
      <w:r w:rsidRPr="00361E4E">
        <w:rPr>
          <w:rPrChange w:id="12" w:author="Alisha Pettit" w:date="2020-02-10T15:18:00Z">
            <w:rPr/>
          </w:rPrChange>
        </w:rPr>
        <w:tab/>
        <w:t>Variation to modelling methods</w:t>
      </w:r>
    </w:p>
    <w:p w14:paraId="12CA207F" w14:textId="03C3067C" w:rsidR="00F8184D" w:rsidRDefault="00DA0282" w:rsidP="00F8184D">
      <w:pPr>
        <w:pStyle w:val="QPPBodytext"/>
      </w:pPr>
      <w:r w:rsidRPr="00361E4E">
        <w:rPr>
          <w:rPrChange w:id="13" w:author="Alisha Pettit" w:date="2020-02-10T15:18:00Z">
            <w:rPr/>
          </w:rPrChange>
        </w:rPr>
        <w:t>3</w:t>
      </w:r>
      <w:r w:rsidRPr="00361E4E">
        <w:rPr>
          <w:rPrChange w:id="14" w:author="Alisha Pettit" w:date="2020-02-10T15:18:00Z">
            <w:rPr/>
          </w:rPrChange>
        </w:rPr>
        <w:tab/>
        <w:t>Emissions inventory</w:t>
      </w:r>
    </w:p>
    <w:p w14:paraId="6F4D602E" w14:textId="033A6A2D" w:rsidR="00F8184D" w:rsidRPr="00F8184D" w:rsidRDefault="00F8184D" w:rsidP="00C77FF2">
      <w:pPr>
        <w:pStyle w:val="QPPBodytext"/>
        <w:ind w:left="720"/>
      </w:pPr>
      <w:r w:rsidRPr="00361E4E">
        <w:rPr>
          <w:rPrChange w:id="15" w:author="Alisha Pettit" w:date="2020-02-10T15:18:00Z">
            <w:rPr/>
          </w:rPrChange>
        </w:rPr>
        <w:t>3.1</w:t>
      </w:r>
      <w:r w:rsidRPr="00361E4E">
        <w:rPr>
          <w:rPrChange w:id="16" w:author="Alisha Pettit" w:date="2020-02-10T15:18:00Z">
            <w:rPr/>
          </w:rPrChange>
        </w:rPr>
        <w:tab/>
        <w:t>General</w:t>
      </w:r>
    </w:p>
    <w:p w14:paraId="066FBFD2" w14:textId="121F02F8" w:rsidR="00DA0282" w:rsidRDefault="00F8184D" w:rsidP="00C77FF2">
      <w:pPr>
        <w:pStyle w:val="QPPBodytext"/>
        <w:ind w:left="720"/>
      </w:pPr>
      <w:r w:rsidRPr="00361E4E">
        <w:rPr>
          <w:rPrChange w:id="17" w:author="Alisha Pettit" w:date="2020-02-10T15:18:00Z">
            <w:rPr/>
          </w:rPrChange>
        </w:rPr>
        <w:t>3.2</w:t>
      </w:r>
      <w:r w:rsidR="00DA0282" w:rsidRPr="00361E4E">
        <w:rPr>
          <w:rPrChange w:id="18" w:author="Alisha Pettit" w:date="2020-02-10T15:18:00Z">
            <w:rPr/>
          </w:rPrChange>
        </w:rPr>
        <w:tab/>
      </w:r>
      <w:r w:rsidR="00BD5EFE" w:rsidRPr="00361E4E">
        <w:rPr>
          <w:rPrChange w:id="19" w:author="Alisha Pettit" w:date="2020-02-10T15:18:00Z">
            <w:rPr/>
          </w:rPrChange>
        </w:rPr>
        <w:t>On-site e</w:t>
      </w:r>
      <w:r w:rsidR="00DA0282" w:rsidRPr="00361E4E">
        <w:rPr>
          <w:rPrChange w:id="20" w:author="Alisha Pettit" w:date="2020-02-10T15:18:00Z">
            <w:rPr/>
          </w:rPrChange>
        </w:rPr>
        <w:t>mission sources</w:t>
      </w:r>
    </w:p>
    <w:p w14:paraId="2F01B2D9" w14:textId="015BFCA5" w:rsidR="00BD5EFE" w:rsidRPr="002B54AA" w:rsidRDefault="00BD5EFE" w:rsidP="00C77FF2">
      <w:pPr>
        <w:pStyle w:val="QPPBodytext"/>
        <w:ind w:left="720"/>
      </w:pPr>
      <w:r w:rsidRPr="00361E4E">
        <w:rPr>
          <w:rPrChange w:id="21" w:author="Alisha Pettit" w:date="2020-02-10T15:18:00Z">
            <w:rPr/>
          </w:rPrChange>
        </w:rPr>
        <w:t>3.3</w:t>
      </w:r>
      <w:r w:rsidRPr="00361E4E">
        <w:rPr>
          <w:rPrChange w:id="22" w:author="Alisha Pettit" w:date="2020-02-10T15:18:00Z">
            <w:rPr/>
          </w:rPrChange>
        </w:rPr>
        <w:tab/>
        <w:t>Off-site emission sources</w:t>
      </w:r>
    </w:p>
    <w:p w14:paraId="081E9F8D" w14:textId="030E9C39" w:rsidR="00DA0282" w:rsidRDefault="00F8184D" w:rsidP="00C77FF2">
      <w:pPr>
        <w:pStyle w:val="QPPBodytext"/>
        <w:ind w:left="720"/>
      </w:pPr>
      <w:r w:rsidRPr="00361E4E">
        <w:rPr>
          <w:rPrChange w:id="23" w:author="Alisha Pettit" w:date="2020-02-10T15:18:00Z">
            <w:rPr/>
          </w:rPrChange>
        </w:rPr>
        <w:t>3.</w:t>
      </w:r>
      <w:r w:rsidR="00BD5EFE" w:rsidRPr="00361E4E">
        <w:rPr>
          <w:rPrChange w:id="24" w:author="Alisha Pettit" w:date="2020-02-10T15:18:00Z">
            <w:rPr/>
          </w:rPrChange>
        </w:rPr>
        <w:t>4</w:t>
      </w:r>
      <w:r w:rsidR="00DA0282" w:rsidRPr="00361E4E">
        <w:rPr>
          <w:rPrChange w:id="25" w:author="Alisha Pettit" w:date="2020-02-10T15:18:00Z">
            <w:rPr/>
          </w:rPrChange>
        </w:rPr>
        <w:tab/>
        <w:t>Emission parameters</w:t>
      </w:r>
    </w:p>
    <w:p w14:paraId="19DBA9E9" w14:textId="2B92CB09" w:rsidR="00DA0282" w:rsidRDefault="00DA0282" w:rsidP="00C77FF2">
      <w:pPr>
        <w:pStyle w:val="QPPBodytext"/>
        <w:ind w:left="720"/>
      </w:pPr>
      <w:r w:rsidRPr="00361E4E">
        <w:rPr>
          <w:rPrChange w:id="26" w:author="Alisha Pettit" w:date="2020-02-10T15:18:00Z">
            <w:rPr/>
          </w:rPrChange>
        </w:rPr>
        <w:t>3.</w:t>
      </w:r>
      <w:r w:rsidR="00BD5EFE" w:rsidRPr="00361E4E">
        <w:rPr>
          <w:rPrChange w:id="27" w:author="Alisha Pettit" w:date="2020-02-10T15:18:00Z">
            <w:rPr/>
          </w:rPrChange>
        </w:rPr>
        <w:t>5</w:t>
      </w:r>
      <w:r w:rsidRPr="00361E4E">
        <w:rPr>
          <w:rPrChange w:id="28" w:author="Alisha Pettit" w:date="2020-02-10T15:18:00Z">
            <w:rPr/>
          </w:rPrChange>
        </w:rPr>
        <w:tab/>
        <w:t>Estimating emission rates</w:t>
      </w:r>
    </w:p>
    <w:p w14:paraId="1CA152DA" w14:textId="14BB3B8E" w:rsidR="00DA0282" w:rsidRDefault="00DA0282" w:rsidP="00DC47F5">
      <w:pPr>
        <w:pStyle w:val="QPPBodytext"/>
        <w:ind w:left="720"/>
      </w:pPr>
      <w:r w:rsidRPr="00361E4E">
        <w:rPr>
          <w:rPrChange w:id="29" w:author="Alisha Pettit" w:date="2020-02-10T15:18:00Z">
            <w:rPr/>
          </w:rPrChange>
        </w:rPr>
        <w:t>3.</w:t>
      </w:r>
      <w:r w:rsidR="00BD5EFE" w:rsidRPr="00361E4E">
        <w:rPr>
          <w:rPrChange w:id="30" w:author="Alisha Pettit" w:date="2020-02-10T15:18:00Z">
            <w:rPr/>
          </w:rPrChange>
        </w:rPr>
        <w:t>6</w:t>
      </w:r>
      <w:r w:rsidRPr="00361E4E">
        <w:rPr>
          <w:rPrChange w:id="31" w:author="Alisha Pettit" w:date="2020-02-10T15:18:00Z">
            <w:rPr/>
          </w:rPrChange>
        </w:rPr>
        <w:tab/>
        <w:t>Air emission prevention and control measures</w:t>
      </w:r>
    </w:p>
    <w:p w14:paraId="73F42B5E" w14:textId="0A61A0A8" w:rsidR="00DA0282" w:rsidRPr="00361E4E" w:rsidRDefault="00DA0282" w:rsidP="00DA0282">
      <w:pPr>
        <w:pStyle w:val="QPPBodytext"/>
        <w:rPr>
          <w:rPrChange w:id="32" w:author="Alisha Pettit" w:date="2020-02-10T15:18:00Z">
            <w:rPr/>
          </w:rPrChange>
        </w:rPr>
      </w:pPr>
      <w:r w:rsidRPr="00361E4E">
        <w:rPr>
          <w:rPrChange w:id="33" w:author="Alisha Pettit" w:date="2020-02-10T15:18:00Z">
            <w:rPr/>
          </w:rPrChange>
        </w:rPr>
        <w:t>4</w:t>
      </w:r>
      <w:r w:rsidRPr="00361E4E">
        <w:rPr>
          <w:rPrChange w:id="34" w:author="Alisha Pettit" w:date="2020-02-10T15:18:00Z">
            <w:rPr/>
          </w:rPrChange>
        </w:rPr>
        <w:tab/>
      </w:r>
      <w:r w:rsidR="002D39D4" w:rsidRPr="00361E4E">
        <w:rPr>
          <w:rPrChange w:id="35" w:author="Alisha Pettit" w:date="2020-02-10T15:18:00Z">
            <w:rPr/>
          </w:rPrChange>
        </w:rPr>
        <w:t>Modelling</w:t>
      </w:r>
      <w:r w:rsidRPr="00361E4E">
        <w:rPr>
          <w:rPrChange w:id="36" w:author="Alisha Pettit" w:date="2020-02-10T15:18:00Z">
            <w:rPr/>
          </w:rPrChange>
        </w:rPr>
        <w:t xml:space="preserve"> assessment method</w:t>
      </w:r>
    </w:p>
    <w:p w14:paraId="79309B7F" w14:textId="3305B496" w:rsidR="00DA0282" w:rsidRPr="00767F52" w:rsidRDefault="00DA0282" w:rsidP="00C77FF2">
      <w:pPr>
        <w:pStyle w:val="QPPBodytext"/>
        <w:ind w:left="720"/>
      </w:pPr>
      <w:r w:rsidRPr="00361E4E">
        <w:rPr>
          <w:rPrChange w:id="37" w:author="Alisha Pettit" w:date="2020-02-10T15:18:00Z">
            <w:rPr/>
          </w:rPrChange>
        </w:rPr>
        <w:t>4.1</w:t>
      </w:r>
      <w:r w:rsidRPr="00361E4E">
        <w:rPr>
          <w:rPrChange w:id="38" w:author="Alisha Pettit" w:date="2020-02-10T15:18:00Z">
            <w:rPr/>
          </w:rPrChange>
        </w:rPr>
        <w:tab/>
        <w:t>Air dispersion model selection</w:t>
      </w:r>
    </w:p>
    <w:p w14:paraId="58CA5BFC" w14:textId="4594B442" w:rsidR="00DA0282" w:rsidRPr="00767F52" w:rsidRDefault="00DA0282" w:rsidP="00C77FF2">
      <w:pPr>
        <w:pStyle w:val="QPPBodytext"/>
        <w:ind w:left="1440"/>
      </w:pPr>
      <w:r w:rsidRPr="00361E4E">
        <w:rPr>
          <w:rPrChange w:id="39" w:author="Alisha Pettit" w:date="2020-02-10T15:18:00Z">
            <w:rPr/>
          </w:rPrChange>
        </w:rPr>
        <w:t>4.1.1</w:t>
      </w:r>
      <w:r w:rsidRPr="00361E4E">
        <w:rPr>
          <w:rPrChange w:id="40" w:author="Alisha Pettit" w:date="2020-02-10T15:18:00Z">
            <w:rPr/>
          </w:rPrChange>
        </w:rPr>
        <w:tab/>
        <w:t>AUSPLUME</w:t>
      </w:r>
    </w:p>
    <w:p w14:paraId="6637AE55" w14:textId="0B4A07C5" w:rsidR="00DA0282" w:rsidRPr="00767F52" w:rsidRDefault="00DA0282" w:rsidP="00C77FF2">
      <w:pPr>
        <w:pStyle w:val="QPPBodytext"/>
        <w:ind w:left="1440"/>
      </w:pPr>
      <w:r w:rsidRPr="00361E4E">
        <w:rPr>
          <w:rPrChange w:id="41" w:author="Alisha Pettit" w:date="2020-02-10T15:18:00Z">
            <w:rPr/>
          </w:rPrChange>
        </w:rPr>
        <w:t>4.1.2</w:t>
      </w:r>
      <w:r w:rsidRPr="00361E4E">
        <w:rPr>
          <w:rPrChange w:id="42" w:author="Alisha Pettit" w:date="2020-02-10T15:18:00Z">
            <w:rPr/>
          </w:rPrChange>
        </w:rPr>
        <w:tab/>
        <w:t>CALPUFF</w:t>
      </w:r>
    </w:p>
    <w:p w14:paraId="0127E047" w14:textId="7D42135A" w:rsidR="00DA0282" w:rsidRDefault="00DA0282" w:rsidP="00C77FF2">
      <w:pPr>
        <w:pStyle w:val="QPPBodytext"/>
        <w:ind w:left="1440"/>
      </w:pPr>
      <w:r w:rsidRPr="00361E4E">
        <w:rPr>
          <w:rPrChange w:id="43" w:author="Alisha Pettit" w:date="2020-02-10T15:18:00Z">
            <w:rPr/>
          </w:rPrChange>
        </w:rPr>
        <w:t>4.1.3</w:t>
      </w:r>
      <w:r w:rsidRPr="00361E4E">
        <w:rPr>
          <w:rPrChange w:id="44" w:author="Alisha Pettit" w:date="2020-02-10T15:18:00Z">
            <w:rPr/>
          </w:rPrChange>
        </w:rPr>
        <w:tab/>
        <w:t>TAPM</w:t>
      </w:r>
    </w:p>
    <w:p w14:paraId="743B0739" w14:textId="2EED8E03" w:rsidR="002D39D4" w:rsidRDefault="002D39D4" w:rsidP="00C77FF2">
      <w:pPr>
        <w:pStyle w:val="QPPBodytext"/>
        <w:ind w:left="1440"/>
      </w:pPr>
      <w:r w:rsidRPr="00361E4E">
        <w:rPr>
          <w:rPrChange w:id="45" w:author="Alisha Pettit" w:date="2020-02-10T15:18:00Z">
            <w:rPr/>
          </w:rPrChange>
        </w:rPr>
        <w:t>4.1.4</w:t>
      </w:r>
      <w:r w:rsidRPr="00361E4E">
        <w:rPr>
          <w:rPrChange w:id="46" w:author="Alisha Pettit" w:date="2020-02-10T15:18:00Z">
            <w:rPr/>
          </w:rPrChange>
        </w:rPr>
        <w:tab/>
        <w:t>AERMOD</w:t>
      </w:r>
    </w:p>
    <w:p w14:paraId="34167C6A" w14:textId="121DF35D" w:rsidR="002D39D4" w:rsidRPr="00767F52" w:rsidRDefault="002D39D4" w:rsidP="00C77FF2">
      <w:pPr>
        <w:pStyle w:val="QPPBodytext"/>
        <w:ind w:left="1440"/>
      </w:pPr>
      <w:r w:rsidRPr="00361E4E">
        <w:rPr>
          <w:rPrChange w:id="47" w:author="Alisha Pettit" w:date="2020-02-10T15:18:00Z">
            <w:rPr/>
          </w:rPrChange>
        </w:rPr>
        <w:t>4.1.5</w:t>
      </w:r>
      <w:r w:rsidRPr="00361E4E">
        <w:rPr>
          <w:rPrChange w:id="48" w:author="Alisha Pettit" w:date="2020-02-10T15:18:00Z">
            <w:rPr/>
          </w:rPrChange>
        </w:rPr>
        <w:tab/>
        <w:t>Fluids modelling</w:t>
      </w:r>
    </w:p>
    <w:p w14:paraId="71D3BEC2" w14:textId="0C67CC6D" w:rsidR="00DA0282" w:rsidRPr="00361E4E" w:rsidRDefault="00DA0282" w:rsidP="00C77FF2">
      <w:pPr>
        <w:pStyle w:val="QPPBodytext"/>
        <w:ind w:left="1440"/>
        <w:rPr>
          <w:rPrChange w:id="49" w:author="Alisha Pettit" w:date="2020-02-10T15:18:00Z">
            <w:rPr/>
          </w:rPrChange>
        </w:rPr>
      </w:pPr>
      <w:r w:rsidRPr="00361E4E">
        <w:rPr>
          <w:rPrChange w:id="50" w:author="Alisha Pettit" w:date="2020-02-10T15:18:00Z">
            <w:rPr/>
          </w:rPrChange>
        </w:rPr>
        <w:t>4.1.</w:t>
      </w:r>
      <w:r w:rsidR="002D39D4" w:rsidRPr="00361E4E">
        <w:rPr>
          <w:rPrChange w:id="51" w:author="Alisha Pettit" w:date="2020-02-10T15:18:00Z">
            <w:rPr/>
          </w:rPrChange>
        </w:rPr>
        <w:t>6</w:t>
      </w:r>
      <w:r w:rsidRPr="00361E4E">
        <w:rPr>
          <w:rPrChange w:id="52" w:author="Alisha Pettit" w:date="2020-02-10T15:18:00Z">
            <w:rPr/>
          </w:rPrChange>
        </w:rPr>
        <w:tab/>
        <w:t>Specialised models</w:t>
      </w:r>
    </w:p>
    <w:p w14:paraId="634A16CE" w14:textId="593AC27C" w:rsidR="00DA0282" w:rsidRPr="00767F52" w:rsidRDefault="00DA0282" w:rsidP="00C77FF2">
      <w:pPr>
        <w:pStyle w:val="QPPBodytext"/>
        <w:ind w:left="720"/>
      </w:pPr>
      <w:r w:rsidRPr="00361E4E">
        <w:rPr>
          <w:rPrChange w:id="53" w:author="Alisha Pettit" w:date="2020-02-10T15:18:00Z">
            <w:rPr/>
          </w:rPrChange>
        </w:rPr>
        <w:t>4.2</w:t>
      </w:r>
      <w:r w:rsidRPr="00361E4E">
        <w:rPr>
          <w:rPrChange w:id="54" w:author="Alisha Pettit" w:date="2020-02-10T15:18:00Z">
            <w:rPr/>
          </w:rPrChange>
        </w:rPr>
        <w:tab/>
        <w:t>Meteorological data</w:t>
      </w:r>
    </w:p>
    <w:p w14:paraId="2C59CBA8" w14:textId="4F24944F" w:rsidR="00DA0282" w:rsidRPr="00767F52" w:rsidRDefault="00DA0282" w:rsidP="00C77FF2">
      <w:pPr>
        <w:pStyle w:val="QPPBodytext"/>
        <w:ind w:left="1440"/>
      </w:pPr>
      <w:r w:rsidRPr="00361E4E">
        <w:rPr>
          <w:rPrChange w:id="55" w:author="Alisha Pettit" w:date="2020-02-10T15:18:00Z">
            <w:rPr/>
          </w:rPrChange>
        </w:rPr>
        <w:t>4.2.1</w:t>
      </w:r>
      <w:r w:rsidRPr="00361E4E">
        <w:rPr>
          <w:rPrChange w:id="56" w:author="Alisha Pettit" w:date="2020-02-10T15:18:00Z">
            <w:rPr/>
          </w:rPrChange>
        </w:rPr>
        <w:tab/>
        <w:t>Selection of data</w:t>
      </w:r>
    </w:p>
    <w:p w14:paraId="0BE6B850" w14:textId="2D32EF72" w:rsidR="00DA0282" w:rsidRPr="007A42C4" w:rsidRDefault="00DA0282" w:rsidP="00C77FF2">
      <w:pPr>
        <w:pStyle w:val="QPPBodytext"/>
        <w:ind w:left="1440"/>
      </w:pPr>
      <w:r w:rsidRPr="00361E4E">
        <w:rPr>
          <w:rPrChange w:id="57" w:author="Alisha Pettit" w:date="2020-02-10T15:18:00Z">
            <w:rPr/>
          </w:rPrChange>
        </w:rPr>
        <w:t>4.2.2</w:t>
      </w:r>
      <w:r w:rsidRPr="00361E4E">
        <w:rPr>
          <w:rPrChange w:id="58" w:author="Alisha Pettit" w:date="2020-02-10T15:18:00Z">
            <w:rPr/>
          </w:rPrChange>
        </w:rPr>
        <w:tab/>
        <w:t>Siting and operating meteorological monitoring equipment</w:t>
      </w:r>
    </w:p>
    <w:p w14:paraId="2D398518" w14:textId="4CE7200C" w:rsidR="00DA0282" w:rsidRPr="007A42C4" w:rsidRDefault="00DA0282" w:rsidP="00C77FF2">
      <w:pPr>
        <w:pStyle w:val="QPPBodytext"/>
        <w:ind w:left="1440"/>
      </w:pPr>
      <w:r w:rsidRPr="00361E4E">
        <w:rPr>
          <w:rPrChange w:id="59" w:author="Alisha Pettit" w:date="2020-02-10T15:18:00Z">
            <w:rPr/>
          </w:rPrChange>
        </w:rPr>
        <w:t>4.2.3</w:t>
      </w:r>
      <w:r w:rsidRPr="00361E4E">
        <w:rPr>
          <w:rPrChange w:id="60" w:author="Alisha Pettit" w:date="2020-02-10T15:18:00Z">
            <w:rPr/>
          </w:rPrChange>
        </w:rPr>
        <w:tab/>
        <w:t>Stability class</w:t>
      </w:r>
    </w:p>
    <w:p w14:paraId="12B3ADC2" w14:textId="7F87AB2E" w:rsidR="00DA0282" w:rsidRPr="00767F52" w:rsidRDefault="00DA0282" w:rsidP="00C77FF2">
      <w:pPr>
        <w:pStyle w:val="QPPBodytext"/>
        <w:ind w:left="1440"/>
      </w:pPr>
      <w:r w:rsidRPr="00361E4E">
        <w:rPr>
          <w:rPrChange w:id="61" w:author="Alisha Pettit" w:date="2020-02-10T15:18:00Z">
            <w:rPr/>
          </w:rPrChange>
        </w:rPr>
        <w:t>4.2.4</w:t>
      </w:r>
      <w:r w:rsidRPr="00361E4E">
        <w:rPr>
          <w:rPrChange w:id="62" w:author="Alisha Pettit" w:date="2020-02-10T15:18:00Z">
            <w:rPr/>
          </w:rPrChange>
        </w:rPr>
        <w:tab/>
        <w:t>Mixing height</w:t>
      </w:r>
    </w:p>
    <w:p w14:paraId="121D9C42" w14:textId="43CF87B9" w:rsidR="00DA0282" w:rsidRPr="00767F52" w:rsidRDefault="00DA0282" w:rsidP="00876060">
      <w:pPr>
        <w:pStyle w:val="QPPBodytext"/>
        <w:ind w:left="1440"/>
      </w:pPr>
      <w:r w:rsidRPr="00361E4E">
        <w:rPr>
          <w:rPrChange w:id="63" w:author="Alisha Pettit" w:date="2020-02-10T15:18:00Z">
            <w:rPr/>
          </w:rPrChange>
        </w:rPr>
        <w:t>4.2.5</w:t>
      </w:r>
      <w:r w:rsidRPr="00361E4E">
        <w:rPr>
          <w:rPrChange w:id="64" w:author="Alisha Pettit" w:date="2020-02-10T15:18:00Z">
            <w:rPr/>
          </w:rPrChange>
        </w:rPr>
        <w:tab/>
        <w:t>Developing site-representative meteorological data using numerical meteorological models</w:t>
      </w:r>
    </w:p>
    <w:p w14:paraId="15004CF9" w14:textId="2AE9B32A" w:rsidR="00DA0282" w:rsidRDefault="00DA0282" w:rsidP="00C77FF2">
      <w:pPr>
        <w:pStyle w:val="QPPBodytext"/>
        <w:ind w:left="720"/>
      </w:pPr>
      <w:r w:rsidRPr="00361E4E">
        <w:rPr>
          <w:rPrChange w:id="65" w:author="Alisha Pettit" w:date="2020-02-10T15:18:00Z">
            <w:rPr/>
          </w:rPrChange>
        </w:rPr>
        <w:t>4.3</w:t>
      </w:r>
      <w:r w:rsidRPr="00361E4E">
        <w:rPr>
          <w:rPrChange w:id="66" w:author="Alisha Pettit" w:date="2020-02-10T15:18:00Z">
            <w:rPr/>
          </w:rPrChange>
        </w:rPr>
        <w:tab/>
        <w:t>Sensitive uses and sensitive zones</w:t>
      </w:r>
    </w:p>
    <w:p w14:paraId="47959A63" w14:textId="0D9B0A1D" w:rsidR="00DA0282" w:rsidRPr="00B02719" w:rsidRDefault="00DA0282" w:rsidP="00C77FF2">
      <w:pPr>
        <w:pStyle w:val="QPPBodytext"/>
        <w:ind w:left="720"/>
      </w:pPr>
      <w:r w:rsidRPr="00361E4E">
        <w:rPr>
          <w:rPrChange w:id="67" w:author="Alisha Pettit" w:date="2020-02-10T15:18:00Z">
            <w:rPr/>
          </w:rPrChange>
        </w:rPr>
        <w:lastRenderedPageBreak/>
        <w:t>4.4</w:t>
      </w:r>
      <w:r w:rsidRPr="00361E4E">
        <w:rPr>
          <w:rPrChange w:id="68" w:author="Alisha Pettit" w:date="2020-02-10T15:18:00Z">
            <w:rPr/>
          </w:rPrChange>
        </w:rPr>
        <w:tab/>
      </w:r>
      <w:r w:rsidR="004931F1" w:rsidRPr="00361E4E">
        <w:rPr>
          <w:rPrChange w:id="69" w:author="Alisha Pettit" w:date="2020-02-10T15:18:00Z">
            <w:rPr/>
          </w:rPrChange>
        </w:rPr>
        <w:t>Selection of terrain data</w:t>
      </w:r>
    </w:p>
    <w:p w14:paraId="5150AF11" w14:textId="15488210" w:rsidR="00DA0282" w:rsidRPr="00767F52" w:rsidRDefault="00DA0282" w:rsidP="00C77FF2">
      <w:pPr>
        <w:pStyle w:val="QPPBodytext"/>
        <w:ind w:left="720"/>
      </w:pPr>
      <w:r w:rsidRPr="00361E4E">
        <w:rPr>
          <w:rPrChange w:id="70" w:author="Alisha Pettit" w:date="2020-02-10T15:18:00Z">
            <w:rPr/>
          </w:rPrChange>
        </w:rPr>
        <w:t>4.5</w:t>
      </w:r>
      <w:r w:rsidRPr="00361E4E">
        <w:rPr>
          <w:rPrChange w:id="71" w:author="Alisha Pettit" w:date="2020-02-10T15:18:00Z">
            <w:rPr/>
          </w:rPrChange>
        </w:rPr>
        <w:tab/>
        <w:t>Accounting for building wake effects</w:t>
      </w:r>
    </w:p>
    <w:p w14:paraId="1F58F69F" w14:textId="6BE6D062" w:rsidR="00DA0282" w:rsidRPr="00767F52" w:rsidRDefault="00DA0282" w:rsidP="00C77FF2">
      <w:pPr>
        <w:pStyle w:val="QPPBodytext"/>
        <w:ind w:left="720"/>
      </w:pPr>
      <w:r w:rsidRPr="00361E4E">
        <w:rPr>
          <w:rPrChange w:id="72" w:author="Alisha Pettit" w:date="2020-02-10T15:18:00Z">
            <w:rPr/>
          </w:rPrChange>
        </w:rPr>
        <w:t>4.6</w:t>
      </w:r>
      <w:r w:rsidRPr="00361E4E">
        <w:rPr>
          <w:rPrChange w:id="73" w:author="Alisha Pettit" w:date="2020-02-10T15:18:00Z">
            <w:rPr/>
          </w:rPrChange>
        </w:rPr>
        <w:tab/>
        <w:t>Consideration of rain hats and other obstructions</w:t>
      </w:r>
    </w:p>
    <w:p w14:paraId="32F9E444" w14:textId="60902D0F" w:rsidR="00DA0282" w:rsidRDefault="00DA0282" w:rsidP="00C77FF2">
      <w:pPr>
        <w:pStyle w:val="QPPBodytext"/>
        <w:ind w:left="720"/>
      </w:pPr>
      <w:r w:rsidRPr="00361E4E">
        <w:rPr>
          <w:rPrChange w:id="74" w:author="Alisha Pettit" w:date="2020-02-10T15:18:00Z">
            <w:rPr/>
          </w:rPrChange>
        </w:rPr>
        <w:t>4.7</w:t>
      </w:r>
      <w:r w:rsidRPr="00361E4E">
        <w:rPr>
          <w:rPrChange w:id="75" w:author="Alisha Pettit" w:date="2020-02-10T15:18:00Z">
            <w:rPr/>
          </w:rPrChange>
        </w:rPr>
        <w:tab/>
        <w:t>Consideration of stack tip downwash</w:t>
      </w:r>
    </w:p>
    <w:p w14:paraId="759DD480" w14:textId="07BB38C0" w:rsidR="002D39D4" w:rsidRDefault="002D39D4" w:rsidP="00C77FF2">
      <w:pPr>
        <w:pStyle w:val="QPPBodytext"/>
        <w:ind w:left="720"/>
      </w:pPr>
      <w:r w:rsidRPr="00361E4E">
        <w:rPr>
          <w:rPrChange w:id="76" w:author="Alisha Pettit" w:date="2020-02-10T15:18:00Z">
            <w:rPr/>
          </w:rPrChange>
        </w:rPr>
        <w:t>4.8</w:t>
      </w:r>
      <w:r w:rsidRPr="00361E4E">
        <w:rPr>
          <w:rPrChange w:id="77" w:author="Alisha Pettit" w:date="2020-02-10T15:18:00Z">
            <w:rPr/>
          </w:rPrChange>
        </w:rPr>
        <w:tab/>
        <w:t>Modelling of deposition</w:t>
      </w:r>
    </w:p>
    <w:p w14:paraId="33377364" w14:textId="334851AF" w:rsidR="00B613E0" w:rsidRPr="0084344D" w:rsidRDefault="002D39D4" w:rsidP="00BB3463">
      <w:pPr>
        <w:pStyle w:val="QPPBodytext"/>
      </w:pPr>
      <w:r w:rsidRPr="00361E4E">
        <w:rPr>
          <w:rPrChange w:id="78" w:author="Alisha Pettit" w:date="2020-02-10T15:18:00Z">
            <w:rPr/>
          </w:rPrChange>
        </w:rPr>
        <w:t>5</w:t>
      </w:r>
      <w:r w:rsidRPr="00361E4E">
        <w:rPr>
          <w:rPrChange w:id="79" w:author="Alisha Pettit" w:date="2020-02-10T15:18:00Z">
            <w:rPr/>
          </w:rPrChange>
        </w:rPr>
        <w:tab/>
        <w:t>Air quality impact assessment method</w:t>
      </w:r>
    </w:p>
    <w:p w14:paraId="618A7ADA" w14:textId="5967EEB1" w:rsidR="002D39D4" w:rsidRPr="0084344D" w:rsidRDefault="002D39D4" w:rsidP="00270F50">
      <w:pPr>
        <w:pStyle w:val="QPPBodytext"/>
        <w:ind w:left="709"/>
      </w:pPr>
      <w:r w:rsidRPr="00361E4E">
        <w:rPr>
          <w:rPrChange w:id="80" w:author="Alisha Pettit" w:date="2020-02-10T15:18:00Z">
            <w:rPr/>
          </w:rPrChange>
        </w:rPr>
        <w:t>5.1</w:t>
      </w:r>
      <w:r w:rsidRPr="00361E4E">
        <w:rPr>
          <w:rPrChange w:id="81" w:author="Alisha Pettit" w:date="2020-02-10T15:18:00Z">
            <w:rPr/>
          </w:rPrChange>
        </w:rPr>
        <w:tab/>
        <w:t>Requirements for an air quality impact assessment</w:t>
      </w:r>
    </w:p>
    <w:p w14:paraId="37B6C884" w14:textId="500133F9" w:rsidR="00DA0282" w:rsidRPr="00361E4E" w:rsidRDefault="002A5468" w:rsidP="00C77FF2">
      <w:pPr>
        <w:pStyle w:val="QPPBodytext"/>
        <w:ind w:left="720"/>
        <w:rPr>
          <w:rPrChange w:id="82" w:author="Alisha Pettit" w:date="2020-02-10T15:18:00Z">
            <w:rPr/>
          </w:rPrChange>
        </w:rPr>
      </w:pPr>
      <w:r w:rsidRPr="00361E4E">
        <w:rPr>
          <w:rPrChange w:id="83" w:author="Alisha Pettit" w:date="2020-02-10T15:18:00Z">
            <w:rPr/>
          </w:rPrChange>
        </w:rPr>
        <w:t>5.2</w:t>
      </w:r>
      <w:r w:rsidRPr="00361E4E">
        <w:rPr>
          <w:rPrChange w:id="84" w:author="Alisha Pettit" w:date="2020-02-10T15:18:00Z">
            <w:rPr/>
          </w:rPrChange>
        </w:rPr>
        <w:tab/>
        <w:t>Accounting for chemical transformations of oxides of nitrogen</w:t>
      </w:r>
    </w:p>
    <w:p w14:paraId="7A373230" w14:textId="311F8286" w:rsidR="00DA0282" w:rsidRPr="00237B0E" w:rsidRDefault="002A5468" w:rsidP="00C77FF2">
      <w:pPr>
        <w:pStyle w:val="QPPBodytext"/>
        <w:ind w:left="720"/>
      </w:pPr>
      <w:r w:rsidRPr="00361E4E">
        <w:rPr>
          <w:rPrChange w:id="85" w:author="Alisha Pettit" w:date="2020-02-10T15:18:00Z">
            <w:rPr/>
          </w:rPrChange>
        </w:rPr>
        <w:t>5.3</w:t>
      </w:r>
      <w:r w:rsidRPr="00361E4E">
        <w:rPr>
          <w:rPrChange w:id="86" w:author="Alisha Pettit" w:date="2020-02-10T15:18:00Z">
            <w:rPr/>
          </w:rPrChange>
        </w:rPr>
        <w:tab/>
        <w:t>Cumulative air quality assessment</w:t>
      </w:r>
    </w:p>
    <w:p w14:paraId="328D4B28" w14:textId="2B3F3235" w:rsidR="00DA0282" w:rsidRPr="00237B0E" w:rsidRDefault="002A5468" w:rsidP="00C77FF2">
      <w:pPr>
        <w:pStyle w:val="QPPBodytext"/>
        <w:ind w:left="1440"/>
      </w:pPr>
      <w:r w:rsidRPr="00361E4E">
        <w:rPr>
          <w:rPrChange w:id="87" w:author="Alisha Pettit" w:date="2020-02-10T15:18:00Z">
            <w:rPr/>
          </w:rPrChange>
        </w:rPr>
        <w:t>5.3.1</w:t>
      </w:r>
      <w:r w:rsidRPr="00361E4E">
        <w:rPr>
          <w:rPrChange w:id="88" w:author="Alisha Pettit" w:date="2020-02-10T15:18:00Z">
            <w:rPr/>
          </w:rPrChange>
        </w:rPr>
        <w:tab/>
        <w:t>Existing background air quality</w:t>
      </w:r>
    </w:p>
    <w:p w14:paraId="718910C6" w14:textId="6F432E2D" w:rsidR="00DA0282" w:rsidRPr="00361E4E" w:rsidRDefault="002A5468" w:rsidP="00C77FF2">
      <w:pPr>
        <w:pStyle w:val="QPPBodytext"/>
        <w:ind w:left="1440"/>
        <w:rPr>
          <w:rPrChange w:id="89" w:author="Alisha Pettit" w:date="2020-02-10T15:18:00Z">
            <w:rPr/>
          </w:rPrChange>
        </w:rPr>
      </w:pPr>
      <w:r w:rsidRPr="00361E4E">
        <w:rPr>
          <w:rPrChange w:id="90" w:author="Alisha Pettit" w:date="2020-02-10T15:18:00Z">
            <w:rPr/>
          </w:rPrChange>
        </w:rPr>
        <w:t>5.3</w:t>
      </w:r>
      <w:r w:rsidR="00DA0282" w:rsidRPr="00361E4E">
        <w:rPr>
          <w:rPrChange w:id="91" w:author="Alisha Pettit" w:date="2020-02-10T15:18:00Z">
            <w:rPr/>
          </w:rPrChange>
        </w:rPr>
        <w:t>.2</w:t>
      </w:r>
      <w:r w:rsidR="00DA0282" w:rsidRPr="00361E4E">
        <w:rPr>
          <w:rPrChange w:id="92" w:author="Alisha Pettit" w:date="2020-02-10T15:18:00Z">
            <w:rPr/>
          </w:rPrChange>
        </w:rPr>
        <w:tab/>
        <w:t>Cumulative impacts</w:t>
      </w:r>
    </w:p>
    <w:p w14:paraId="32557491" w14:textId="258D7E87" w:rsidR="00DA0282" w:rsidRPr="00767F52" w:rsidRDefault="002A5468" w:rsidP="00C77FF2">
      <w:pPr>
        <w:pStyle w:val="QPPBodytext"/>
        <w:ind w:left="1440"/>
      </w:pPr>
      <w:r w:rsidRPr="00361E4E">
        <w:rPr>
          <w:rPrChange w:id="93" w:author="Alisha Pettit" w:date="2020-02-10T15:18:00Z">
            <w:rPr/>
          </w:rPrChange>
        </w:rPr>
        <w:t>5.3</w:t>
      </w:r>
      <w:r w:rsidR="00DA0282" w:rsidRPr="00361E4E">
        <w:rPr>
          <w:rPrChange w:id="94" w:author="Alisha Pettit" w:date="2020-02-10T15:18:00Z">
            <w:rPr/>
          </w:rPrChange>
        </w:rPr>
        <w:t>.3</w:t>
      </w:r>
      <w:r w:rsidR="00DA0282" w:rsidRPr="00361E4E">
        <w:rPr>
          <w:rPrChange w:id="95" w:author="Alisha Pettit" w:date="2020-02-10T15:18:00Z">
            <w:rPr/>
          </w:rPrChange>
        </w:rPr>
        <w:tab/>
        <w:t>Traffic sources</w:t>
      </w:r>
    </w:p>
    <w:p w14:paraId="3D2E569D" w14:textId="4F6C0E43" w:rsidR="00DA0282" w:rsidRDefault="002A5468" w:rsidP="00DC47F5">
      <w:pPr>
        <w:pStyle w:val="QPPBodytext"/>
        <w:ind w:left="720"/>
      </w:pPr>
      <w:r w:rsidRPr="00361E4E">
        <w:rPr>
          <w:rPrChange w:id="96" w:author="Alisha Pettit" w:date="2020-02-10T15:18:00Z">
            <w:rPr/>
          </w:rPrChange>
        </w:rPr>
        <w:t>5.4</w:t>
      </w:r>
      <w:r w:rsidR="00DA0282" w:rsidRPr="00361E4E">
        <w:rPr>
          <w:rPrChange w:id="97" w:author="Alisha Pettit" w:date="2020-02-10T15:18:00Z">
            <w:rPr/>
          </w:rPrChange>
        </w:rPr>
        <w:tab/>
        <w:t>Reporting of dispersion modelling results</w:t>
      </w:r>
    </w:p>
    <w:p w14:paraId="35BD93C9" w14:textId="6C134C43" w:rsidR="009201C4" w:rsidRDefault="002A5468" w:rsidP="00DA0282">
      <w:pPr>
        <w:pStyle w:val="QPPBodytext"/>
      </w:pPr>
      <w:r w:rsidRPr="00361E4E">
        <w:rPr>
          <w:rPrChange w:id="98" w:author="Alisha Pettit" w:date="2020-02-10T15:18:00Z">
            <w:rPr/>
          </w:rPrChange>
        </w:rPr>
        <w:t>6</w:t>
      </w:r>
      <w:r w:rsidRPr="00361E4E">
        <w:rPr>
          <w:rPrChange w:id="99" w:author="Alisha Pettit" w:date="2020-02-10T15:18:00Z">
            <w:rPr/>
          </w:rPrChange>
        </w:rPr>
        <w:tab/>
        <w:t>Odour impact assessment method</w:t>
      </w:r>
    </w:p>
    <w:p w14:paraId="7993EEDC" w14:textId="27B5A87E" w:rsidR="00F4164F" w:rsidRPr="00AE4691" w:rsidRDefault="00F4164F" w:rsidP="00F4164F">
      <w:pPr>
        <w:pStyle w:val="QPPBodytext"/>
        <w:ind w:left="720"/>
      </w:pPr>
      <w:r w:rsidRPr="00361E4E">
        <w:rPr>
          <w:rPrChange w:id="100" w:author="Alisha Pettit" w:date="2020-02-10T15:18:00Z">
            <w:rPr/>
          </w:rPrChange>
        </w:rPr>
        <w:t>6.1</w:t>
      </w:r>
      <w:r w:rsidRPr="00361E4E">
        <w:rPr>
          <w:rPrChange w:id="101" w:author="Alisha Pettit" w:date="2020-02-10T15:18:00Z">
            <w:rPr/>
          </w:rPrChange>
        </w:rPr>
        <w:tab/>
        <w:t>Requirements for an odour impact assessment</w:t>
      </w:r>
    </w:p>
    <w:p w14:paraId="2E6C72EF" w14:textId="4B9AEC4A" w:rsidR="00DA0282" w:rsidRPr="00361E4E" w:rsidRDefault="002A5468" w:rsidP="00C77FF2">
      <w:pPr>
        <w:pStyle w:val="QPPBodytext"/>
        <w:ind w:left="720"/>
        <w:rPr>
          <w:rPrChange w:id="102" w:author="Alisha Pettit" w:date="2020-02-10T15:18:00Z">
            <w:rPr/>
          </w:rPrChange>
        </w:rPr>
      </w:pPr>
      <w:r w:rsidRPr="00361E4E">
        <w:rPr>
          <w:rPrChange w:id="103" w:author="Alisha Pettit" w:date="2020-02-10T15:18:00Z">
            <w:rPr/>
          </w:rPrChange>
        </w:rPr>
        <w:t>6.2</w:t>
      </w:r>
      <w:r w:rsidRPr="00361E4E">
        <w:rPr>
          <w:rPrChange w:id="104" w:author="Alisha Pettit" w:date="2020-02-10T15:18:00Z">
            <w:rPr/>
          </w:rPrChange>
        </w:rPr>
        <w:tab/>
        <w:t>Estimating odour emissions</w:t>
      </w:r>
    </w:p>
    <w:p w14:paraId="1181F7F8" w14:textId="4FCD58BA" w:rsidR="00DA0282" w:rsidRDefault="002A5468" w:rsidP="00C77FF2">
      <w:pPr>
        <w:pStyle w:val="QPPBodytext"/>
        <w:ind w:left="720"/>
      </w:pPr>
      <w:r w:rsidRPr="00361E4E">
        <w:rPr>
          <w:rPrChange w:id="105" w:author="Alisha Pettit" w:date="2020-02-10T15:18:00Z">
            <w:rPr/>
          </w:rPrChange>
        </w:rPr>
        <w:t>6.3</w:t>
      </w:r>
      <w:r w:rsidRPr="00361E4E">
        <w:rPr>
          <w:rPrChange w:id="106" w:author="Alisha Pettit" w:date="2020-02-10T15:18:00Z">
            <w:rPr/>
          </w:rPrChange>
        </w:rPr>
        <w:tab/>
        <w:t>Cumulative odour assessment</w:t>
      </w:r>
    </w:p>
    <w:p w14:paraId="5FB5DC3A" w14:textId="6D7BE73B" w:rsidR="00DA0282" w:rsidRDefault="002A5468" w:rsidP="00DC47F5">
      <w:pPr>
        <w:pStyle w:val="QPPBodytext"/>
        <w:ind w:left="720"/>
      </w:pPr>
      <w:r w:rsidRPr="00361E4E">
        <w:rPr>
          <w:rPrChange w:id="107" w:author="Alisha Pettit" w:date="2020-02-10T15:18:00Z">
            <w:rPr/>
          </w:rPrChange>
        </w:rPr>
        <w:t>6.4</w:t>
      </w:r>
      <w:r w:rsidRPr="00361E4E">
        <w:rPr>
          <w:rPrChange w:id="108" w:author="Alisha Pettit" w:date="2020-02-10T15:18:00Z">
            <w:rPr/>
          </w:rPrChange>
        </w:rPr>
        <w:tab/>
        <w:t>Reporting of odour impact assessment results</w:t>
      </w:r>
    </w:p>
    <w:p w14:paraId="5ECE7542" w14:textId="74CCA742" w:rsidR="00DA0282" w:rsidRDefault="002A5468" w:rsidP="00DA0282">
      <w:pPr>
        <w:pStyle w:val="QPPBodytext"/>
      </w:pPr>
      <w:r w:rsidRPr="00361E4E">
        <w:rPr>
          <w:rPrChange w:id="109" w:author="Alisha Pettit" w:date="2020-02-10T15:18:00Z">
            <w:rPr/>
          </w:rPrChange>
        </w:rPr>
        <w:t>7</w:t>
      </w:r>
      <w:r w:rsidRPr="00361E4E">
        <w:rPr>
          <w:rPrChange w:id="110" w:author="Alisha Pettit" w:date="2020-02-10T15:18:00Z">
            <w:rPr/>
          </w:rPrChange>
        </w:rPr>
        <w:tab/>
        <w:t>Health risk assessment method</w:t>
      </w:r>
    </w:p>
    <w:p w14:paraId="1E8F84C3" w14:textId="3B11A216" w:rsidR="002A5468" w:rsidRPr="00361E4E" w:rsidRDefault="002A5468" w:rsidP="00C77FF2">
      <w:pPr>
        <w:pStyle w:val="QPPBodytext"/>
        <w:ind w:left="720"/>
        <w:rPr>
          <w:rPrChange w:id="111" w:author="Alisha Pettit" w:date="2020-02-10T15:18:00Z">
            <w:rPr/>
          </w:rPrChange>
        </w:rPr>
      </w:pPr>
      <w:r w:rsidRPr="00361E4E">
        <w:rPr>
          <w:rPrChange w:id="112" w:author="Alisha Pettit" w:date="2020-02-10T15:18:00Z">
            <w:rPr/>
          </w:rPrChange>
        </w:rPr>
        <w:t>7.1</w:t>
      </w:r>
      <w:r w:rsidRPr="00361E4E">
        <w:rPr>
          <w:rPrChange w:id="113" w:author="Alisha Pettit" w:date="2020-02-10T15:18:00Z">
            <w:rPr/>
          </w:rPrChange>
        </w:rPr>
        <w:tab/>
        <w:t>Requirement for a health risk assessment</w:t>
      </w:r>
    </w:p>
    <w:p w14:paraId="7E83D538" w14:textId="162320C6" w:rsidR="00DA0282" w:rsidRDefault="002A5468" w:rsidP="00C77FF2">
      <w:pPr>
        <w:pStyle w:val="QPPBodytext"/>
        <w:ind w:left="720"/>
      </w:pPr>
      <w:r w:rsidRPr="00361E4E">
        <w:rPr>
          <w:rPrChange w:id="114" w:author="Alisha Pettit" w:date="2020-02-10T15:18:00Z">
            <w:rPr/>
          </w:rPrChange>
        </w:rPr>
        <w:t>7.2</w:t>
      </w:r>
      <w:r w:rsidRPr="00361E4E">
        <w:rPr>
          <w:rPrChange w:id="115" w:author="Alisha Pettit" w:date="2020-02-10T15:18:00Z">
            <w:rPr/>
          </w:rPrChange>
        </w:rPr>
        <w:tab/>
        <w:t>Assessment methodology</w:t>
      </w:r>
    </w:p>
    <w:p w14:paraId="0EB680EA" w14:textId="74C35F75" w:rsidR="002A5468" w:rsidRDefault="002A5468" w:rsidP="00E150E1">
      <w:pPr>
        <w:pStyle w:val="QPPBodytext"/>
        <w:ind w:left="1418"/>
      </w:pPr>
      <w:r w:rsidRPr="00361E4E">
        <w:rPr>
          <w:rPrChange w:id="116" w:author="Alisha Pettit" w:date="2020-02-10T15:18:00Z">
            <w:rPr/>
          </w:rPrChange>
        </w:rPr>
        <w:t>7.2.1</w:t>
      </w:r>
      <w:r w:rsidRPr="00361E4E">
        <w:rPr>
          <w:rPrChange w:id="117" w:author="Alisha Pettit" w:date="2020-02-10T15:18:00Z">
            <w:rPr/>
          </w:rPrChange>
        </w:rPr>
        <w:tab/>
        <w:t>Screening health risk assessment</w:t>
      </w:r>
    </w:p>
    <w:p w14:paraId="5FDFD23D" w14:textId="48261A04" w:rsidR="002A5468" w:rsidRDefault="002A5468" w:rsidP="00E150E1">
      <w:pPr>
        <w:pStyle w:val="QPPBodytext"/>
        <w:ind w:left="1418"/>
      </w:pPr>
      <w:r w:rsidRPr="00361E4E">
        <w:rPr>
          <w:rPrChange w:id="118" w:author="Alisha Pettit" w:date="2020-02-10T15:18:00Z">
            <w:rPr/>
          </w:rPrChange>
        </w:rPr>
        <w:t>7.2.2</w:t>
      </w:r>
      <w:r w:rsidRPr="00361E4E">
        <w:rPr>
          <w:rPrChange w:id="119" w:author="Alisha Pettit" w:date="2020-02-10T15:18:00Z">
            <w:rPr/>
          </w:rPrChange>
        </w:rPr>
        <w:tab/>
        <w:t>Full health risk assessment</w:t>
      </w:r>
    </w:p>
    <w:p w14:paraId="377D6E6E" w14:textId="1C45D31E" w:rsidR="002A5468" w:rsidRPr="00237B0E" w:rsidRDefault="002A5468" w:rsidP="00C77FF2">
      <w:pPr>
        <w:pStyle w:val="QPPBodytext"/>
        <w:ind w:left="720"/>
      </w:pPr>
      <w:r w:rsidRPr="00361E4E">
        <w:rPr>
          <w:rPrChange w:id="120" w:author="Alisha Pettit" w:date="2020-02-10T15:18:00Z">
            <w:rPr/>
          </w:rPrChange>
        </w:rPr>
        <w:t>7.3</w:t>
      </w:r>
      <w:r w:rsidRPr="00361E4E">
        <w:rPr>
          <w:rPrChange w:id="121" w:author="Alisha Pettit" w:date="2020-02-10T15:18:00Z">
            <w:rPr/>
          </w:rPrChange>
        </w:rPr>
        <w:tab/>
        <w:t>Existing background pollutant concentrations</w:t>
      </w:r>
    </w:p>
    <w:p w14:paraId="2297B1B1" w14:textId="2C6B3203" w:rsidR="00DA0282" w:rsidRDefault="002A5468" w:rsidP="00C77FF2">
      <w:pPr>
        <w:pStyle w:val="QPPBodytext"/>
        <w:ind w:left="720"/>
      </w:pPr>
      <w:r w:rsidRPr="00361E4E">
        <w:rPr>
          <w:rPrChange w:id="122" w:author="Alisha Pettit" w:date="2020-02-10T15:18:00Z">
            <w:rPr/>
          </w:rPrChange>
        </w:rPr>
        <w:t>7.4</w:t>
      </w:r>
      <w:r w:rsidRPr="00361E4E">
        <w:rPr>
          <w:rPrChange w:id="123" w:author="Alisha Pettit" w:date="2020-02-10T15:18:00Z">
            <w:rPr/>
          </w:rPrChange>
        </w:rPr>
        <w:tab/>
        <w:t>Selection of model parameters</w:t>
      </w:r>
    </w:p>
    <w:p w14:paraId="20A92A0B" w14:textId="37257F61" w:rsidR="00F41697" w:rsidRPr="00DC47F5" w:rsidRDefault="002A5468" w:rsidP="00DC47F5">
      <w:pPr>
        <w:pStyle w:val="QPPBodytext"/>
        <w:ind w:left="720"/>
      </w:pPr>
      <w:r w:rsidRPr="00361E4E">
        <w:rPr>
          <w:rPrChange w:id="124" w:author="Alisha Pettit" w:date="2020-02-10T15:18:00Z">
            <w:rPr/>
          </w:rPrChange>
        </w:rPr>
        <w:t>7.5</w:t>
      </w:r>
      <w:r w:rsidR="00DA0282" w:rsidRPr="00361E4E">
        <w:rPr>
          <w:rPrChange w:id="125" w:author="Alisha Pettit" w:date="2020-02-10T15:18:00Z">
            <w:rPr/>
          </w:rPrChange>
        </w:rPr>
        <w:tab/>
        <w:t>Reporting of health risk assessment results</w:t>
      </w:r>
      <w:bookmarkStart w:id="126" w:name="P14_250"/>
      <w:bookmarkStart w:id="127" w:name="P31_747"/>
      <w:bookmarkStart w:id="128" w:name="P32_775"/>
      <w:bookmarkStart w:id="129" w:name="P34_866"/>
      <w:bookmarkStart w:id="130" w:name="P35_904"/>
      <w:bookmarkStart w:id="131" w:name="P44_1207"/>
      <w:bookmarkStart w:id="132" w:name="P45_1236"/>
      <w:bookmarkStart w:id="133" w:name="P50_1386"/>
      <w:bookmarkEnd w:id="126"/>
      <w:bookmarkEnd w:id="127"/>
      <w:bookmarkEnd w:id="128"/>
      <w:bookmarkEnd w:id="129"/>
      <w:bookmarkEnd w:id="130"/>
      <w:bookmarkEnd w:id="131"/>
      <w:bookmarkEnd w:id="132"/>
      <w:bookmarkEnd w:id="133"/>
    </w:p>
    <w:p w14:paraId="1EDF2B2C" w14:textId="77777777" w:rsidR="002555CC" w:rsidRDefault="002555CC" w:rsidP="004B4596">
      <w:pPr>
        <w:pStyle w:val="QPPBodytext"/>
      </w:pPr>
      <w:bookmarkStart w:id="134" w:name="Intro"/>
      <w:bookmarkEnd w:id="134"/>
    </w:p>
    <w:p w14:paraId="14BEA25E" w14:textId="77777777" w:rsidR="00841182" w:rsidRDefault="00841182" w:rsidP="003B7B96">
      <w:pPr>
        <w:pStyle w:val="QPPHeading3"/>
      </w:pPr>
      <w:r>
        <w:t>1 Introduction</w:t>
      </w:r>
    </w:p>
    <w:p w14:paraId="7067B6BA" w14:textId="77777777" w:rsidR="00841182" w:rsidRDefault="00841182" w:rsidP="003B7B96">
      <w:pPr>
        <w:pStyle w:val="QPPHeading4"/>
      </w:pPr>
      <w:bookmarkStart w:id="135" w:name="RelationshipPlanningScheme"/>
      <w:bookmarkEnd w:id="135"/>
      <w:r>
        <w:t>1.1 Relationship to planning scheme</w:t>
      </w:r>
    </w:p>
    <w:p w14:paraId="55DA01D1" w14:textId="77777777" w:rsidR="00841182" w:rsidRDefault="00841182" w:rsidP="003B7B96">
      <w:pPr>
        <w:pStyle w:val="QPPBodytext"/>
      </w:pPr>
      <w:bookmarkStart w:id="136" w:name="P57_1538"/>
      <w:bookmarkEnd w:id="136"/>
      <w:r>
        <w:t>This planning scheme policy:</w:t>
      </w:r>
    </w:p>
    <w:p w14:paraId="27849FB2" w14:textId="77777777" w:rsidR="00841182" w:rsidRDefault="00841182" w:rsidP="003B7B96">
      <w:pPr>
        <w:pStyle w:val="QPPBulletpoint2"/>
      </w:pPr>
      <w:r>
        <w:t>provides information the Council may request for a development application;</w:t>
      </w:r>
    </w:p>
    <w:p w14:paraId="25EF314E" w14:textId="15C6405A" w:rsidR="00841182" w:rsidRDefault="00841182" w:rsidP="003B7B96">
      <w:pPr>
        <w:pStyle w:val="QPPBulletpoint2"/>
      </w:pPr>
      <w:r>
        <w:lastRenderedPageBreak/>
        <w:t xml:space="preserve">provides guidance or advice about satisfying an assessment </w:t>
      </w:r>
      <w:r w:rsidR="002044E3">
        <w:t>benchmark</w:t>
      </w:r>
      <w:r>
        <w:t xml:space="preserve"> which identifies this planning scheme policy as pr</w:t>
      </w:r>
      <w:r w:rsidR="00243CA0">
        <w:t>oviding that guidance or advice;</w:t>
      </w:r>
    </w:p>
    <w:p w14:paraId="6443354E" w14:textId="719F8376" w:rsidR="00841182" w:rsidRDefault="00841182" w:rsidP="003B7B96">
      <w:pPr>
        <w:pStyle w:val="QPPBulletpoint2"/>
      </w:pPr>
      <w:r>
        <w:t xml:space="preserve">states a standard for the assessment </w:t>
      </w:r>
      <w:r w:rsidR="002044E3">
        <w:t>benchmarks</w:t>
      </w:r>
      <w:r>
        <w:t xml:space="preserve"> identified in the following table.</w:t>
      </w: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985"/>
        <w:gridCol w:w="2715"/>
        <w:gridCol w:w="2925"/>
      </w:tblGrid>
      <w:tr w:rsidR="00841182" w14:paraId="085641CE" w14:textId="77777777" w:rsidTr="00250A60">
        <w:trPr>
          <w:cantSplit/>
          <w:trHeight w:val="880"/>
        </w:trPr>
        <w:tc>
          <w:tcPr>
            <w:tcW w:w="2985" w:type="dxa"/>
            <w:shd w:val="clear" w:color="auto" w:fill="auto"/>
            <w:tcMar>
              <w:top w:w="0" w:type="dxa"/>
              <w:left w:w="0" w:type="dxa"/>
              <w:bottom w:w="0" w:type="dxa"/>
              <w:right w:w="0" w:type="dxa"/>
            </w:tcMar>
          </w:tcPr>
          <w:p w14:paraId="7D50419F" w14:textId="1962F8B6" w:rsidR="00841182" w:rsidRPr="00A13116" w:rsidRDefault="00841182" w:rsidP="003B7B96">
            <w:pPr>
              <w:pStyle w:val="QPPTableTextBold"/>
              <w:rPr>
                <w:rFonts w:ascii="Times New Roman" w:hAnsi="Times New Roman"/>
              </w:rPr>
            </w:pPr>
            <w:r>
              <w:t xml:space="preserve">Column 1 </w:t>
            </w:r>
            <w:r w:rsidR="009203BA">
              <w:t>–</w:t>
            </w:r>
          </w:p>
          <w:p w14:paraId="0AF27BD5" w14:textId="77777777" w:rsidR="00841182" w:rsidRDefault="00841182" w:rsidP="003B7B96">
            <w:pPr>
              <w:pStyle w:val="QPPTableTextBold"/>
            </w:pPr>
            <w:r>
              <w:t>Section or table in the code</w:t>
            </w:r>
          </w:p>
        </w:tc>
        <w:tc>
          <w:tcPr>
            <w:tcW w:w="2715" w:type="dxa"/>
            <w:shd w:val="clear" w:color="auto" w:fill="auto"/>
            <w:tcMar>
              <w:top w:w="0" w:type="dxa"/>
              <w:left w:w="0" w:type="dxa"/>
              <w:bottom w:w="0" w:type="dxa"/>
              <w:right w:w="0" w:type="dxa"/>
            </w:tcMar>
          </w:tcPr>
          <w:p w14:paraId="13855E31" w14:textId="04EC1F62" w:rsidR="00841182" w:rsidRPr="00A13116" w:rsidRDefault="00841182" w:rsidP="003B7B96">
            <w:pPr>
              <w:pStyle w:val="QPPTableTextBold"/>
              <w:rPr>
                <w:rFonts w:ascii="Times New Roman" w:hAnsi="Times New Roman"/>
              </w:rPr>
            </w:pPr>
            <w:r>
              <w:t xml:space="preserve">Column 2 </w:t>
            </w:r>
            <w:r w:rsidR="009203BA">
              <w:t>–</w:t>
            </w:r>
            <w:r>
              <w:t xml:space="preserve"> </w:t>
            </w:r>
          </w:p>
          <w:p w14:paraId="7E7B4009" w14:textId="0F83315B" w:rsidR="00841182" w:rsidRDefault="00841182" w:rsidP="003B7B96">
            <w:pPr>
              <w:pStyle w:val="QPPTableTextBold"/>
            </w:pPr>
            <w:r>
              <w:t xml:space="preserve">Assessment </w:t>
            </w:r>
            <w:r w:rsidR="002044E3">
              <w:t>benchmark</w:t>
            </w:r>
            <w:r>
              <w:t xml:space="preserve"> reference</w:t>
            </w:r>
          </w:p>
        </w:tc>
        <w:tc>
          <w:tcPr>
            <w:tcW w:w="2925" w:type="dxa"/>
            <w:shd w:val="clear" w:color="auto" w:fill="auto"/>
            <w:tcMar>
              <w:top w:w="0" w:type="dxa"/>
              <w:left w:w="0" w:type="dxa"/>
              <w:bottom w:w="0" w:type="dxa"/>
              <w:right w:w="0" w:type="dxa"/>
            </w:tcMar>
          </w:tcPr>
          <w:p w14:paraId="595488FD" w14:textId="717CAE18" w:rsidR="00841182" w:rsidRPr="00A13116" w:rsidRDefault="00841182" w:rsidP="003B7B96">
            <w:pPr>
              <w:pStyle w:val="QPPTableTextBold"/>
              <w:rPr>
                <w:rFonts w:ascii="Times New Roman" w:hAnsi="Times New Roman"/>
              </w:rPr>
            </w:pPr>
            <w:r>
              <w:t xml:space="preserve">Column 3 </w:t>
            </w:r>
            <w:r w:rsidR="009203BA">
              <w:t>–</w:t>
            </w:r>
          </w:p>
          <w:p w14:paraId="1B182528" w14:textId="77777777" w:rsidR="00841182" w:rsidRDefault="00841182" w:rsidP="003B7B96">
            <w:pPr>
              <w:pStyle w:val="QPPTableTextBold"/>
            </w:pPr>
            <w:r>
              <w:t>Standard in the planning scheme policy</w:t>
            </w:r>
          </w:p>
        </w:tc>
      </w:tr>
      <w:tr w:rsidR="00841182" w14:paraId="2CD88482" w14:textId="77777777" w:rsidTr="00250A60">
        <w:trPr>
          <w:cantSplit/>
          <w:trHeight w:val="345"/>
        </w:trPr>
        <w:tc>
          <w:tcPr>
            <w:tcW w:w="8625" w:type="dxa"/>
            <w:gridSpan w:val="3"/>
            <w:shd w:val="clear" w:color="auto" w:fill="auto"/>
            <w:tcMar>
              <w:top w:w="0" w:type="dxa"/>
              <w:left w:w="0" w:type="dxa"/>
              <w:bottom w:w="0" w:type="dxa"/>
              <w:right w:w="0" w:type="dxa"/>
            </w:tcMar>
          </w:tcPr>
          <w:p w14:paraId="7027403E" w14:textId="407B43DA" w:rsidR="00841182" w:rsidRPr="00D85FFC" w:rsidRDefault="00841182" w:rsidP="00A37BDD">
            <w:pPr>
              <w:pStyle w:val="QPPTableTextBold"/>
            </w:pPr>
            <w:r w:rsidRPr="00361E4E">
              <w:rPr>
                <w:rPrChange w:id="137" w:author="Alisha Pettit" w:date="2020-02-10T15:18:00Z">
                  <w:rPr/>
                </w:rPrChange>
              </w:rPr>
              <w:t>Extractive resources overlay code</w:t>
            </w:r>
          </w:p>
        </w:tc>
      </w:tr>
      <w:tr w:rsidR="00841182" w14:paraId="5B0892EC" w14:textId="77777777" w:rsidTr="00250A60">
        <w:trPr>
          <w:cantSplit/>
          <w:trHeight w:val="345"/>
        </w:trPr>
        <w:tc>
          <w:tcPr>
            <w:tcW w:w="2985" w:type="dxa"/>
            <w:shd w:val="clear" w:color="auto" w:fill="auto"/>
            <w:tcMar>
              <w:top w:w="0" w:type="dxa"/>
              <w:left w:w="0" w:type="dxa"/>
              <w:bottom w:w="0" w:type="dxa"/>
              <w:right w:w="0" w:type="dxa"/>
            </w:tcMar>
          </w:tcPr>
          <w:p w14:paraId="09603DFB" w14:textId="5AFB9249" w:rsidR="00841182" w:rsidRPr="00BB3463" w:rsidRDefault="00841182" w:rsidP="003B7B96">
            <w:pPr>
              <w:pStyle w:val="QPPTableTextBody"/>
            </w:pPr>
            <w:r w:rsidRPr="00361E4E">
              <w:rPr>
                <w:rPrChange w:id="138" w:author="Alisha Pettit" w:date="2020-02-10T15:18:00Z">
                  <w:rPr/>
                </w:rPrChange>
              </w:rPr>
              <w:t>Table 8.2.10.3.</w:t>
            </w:r>
            <w:r w:rsidR="009748AF" w:rsidRPr="00361E4E">
              <w:rPr>
                <w:rPrChange w:id="139" w:author="Alisha Pettit" w:date="2020-02-10T15:18:00Z">
                  <w:rPr/>
                </w:rPrChange>
              </w:rPr>
              <w:t>A</w:t>
            </w:r>
          </w:p>
        </w:tc>
        <w:tc>
          <w:tcPr>
            <w:tcW w:w="2715" w:type="dxa"/>
            <w:shd w:val="clear" w:color="auto" w:fill="auto"/>
            <w:tcMar>
              <w:top w:w="0" w:type="dxa"/>
              <w:left w:w="0" w:type="dxa"/>
              <w:bottom w:w="0" w:type="dxa"/>
              <w:right w:w="0" w:type="dxa"/>
            </w:tcMar>
          </w:tcPr>
          <w:p w14:paraId="4C3675FD" w14:textId="27963DB1" w:rsidR="00841182" w:rsidRDefault="009748AF" w:rsidP="003B7B96">
            <w:pPr>
              <w:pStyle w:val="QPPTableTextBody"/>
            </w:pPr>
            <w:r>
              <w:t>PO4</w:t>
            </w:r>
            <w:r w:rsidR="00AF77E0">
              <w:t xml:space="preserve"> note</w:t>
            </w:r>
          </w:p>
        </w:tc>
        <w:tc>
          <w:tcPr>
            <w:tcW w:w="2925" w:type="dxa"/>
            <w:shd w:val="clear" w:color="auto" w:fill="auto"/>
            <w:tcMar>
              <w:top w:w="0" w:type="dxa"/>
              <w:left w:w="0" w:type="dxa"/>
              <w:bottom w:w="0" w:type="dxa"/>
              <w:right w:w="0" w:type="dxa"/>
            </w:tcMar>
          </w:tcPr>
          <w:p w14:paraId="60594067" w14:textId="4DEA5F66" w:rsidR="00841182" w:rsidRDefault="009748AF" w:rsidP="003B7B96">
            <w:pPr>
              <w:pStyle w:val="QPPTableTextBody"/>
            </w:pPr>
            <w:r>
              <w:t>Section 2</w:t>
            </w:r>
          </w:p>
        </w:tc>
      </w:tr>
      <w:tr w:rsidR="00841182" w14:paraId="31D2722F" w14:textId="77777777" w:rsidTr="00250A60">
        <w:trPr>
          <w:cantSplit/>
          <w:trHeight w:val="345"/>
        </w:trPr>
        <w:tc>
          <w:tcPr>
            <w:tcW w:w="2985" w:type="dxa"/>
            <w:shd w:val="clear" w:color="auto" w:fill="auto"/>
            <w:tcMar>
              <w:top w:w="0" w:type="dxa"/>
              <w:left w:w="0" w:type="dxa"/>
              <w:bottom w:w="0" w:type="dxa"/>
              <w:right w:w="0" w:type="dxa"/>
            </w:tcMar>
          </w:tcPr>
          <w:p w14:paraId="72F949F6" w14:textId="13BCD714" w:rsidR="00841182" w:rsidRPr="00BB3463" w:rsidRDefault="00841182" w:rsidP="003B7B96">
            <w:pPr>
              <w:pStyle w:val="QPPTableTextBody"/>
            </w:pPr>
            <w:r w:rsidRPr="00361E4E">
              <w:rPr>
                <w:rPrChange w:id="140" w:author="Alisha Pettit" w:date="2020-02-10T15:18:00Z">
                  <w:rPr/>
                </w:rPrChange>
              </w:rPr>
              <w:t>Table 8.2.10.3.B</w:t>
            </w:r>
          </w:p>
        </w:tc>
        <w:tc>
          <w:tcPr>
            <w:tcW w:w="2715" w:type="dxa"/>
            <w:shd w:val="clear" w:color="auto" w:fill="auto"/>
            <w:tcMar>
              <w:top w:w="0" w:type="dxa"/>
              <w:left w:w="0" w:type="dxa"/>
              <w:bottom w:w="0" w:type="dxa"/>
              <w:right w:w="0" w:type="dxa"/>
            </w:tcMar>
          </w:tcPr>
          <w:p w14:paraId="60976797" w14:textId="77777777" w:rsidR="00841182" w:rsidRDefault="00841182" w:rsidP="003B7B96">
            <w:pPr>
              <w:pStyle w:val="QPPTableTextBody"/>
            </w:pPr>
            <w:r>
              <w:t>Note</w:t>
            </w:r>
          </w:p>
        </w:tc>
        <w:tc>
          <w:tcPr>
            <w:tcW w:w="2925" w:type="dxa"/>
            <w:shd w:val="clear" w:color="auto" w:fill="auto"/>
            <w:tcMar>
              <w:top w:w="0" w:type="dxa"/>
              <w:left w:w="0" w:type="dxa"/>
              <w:bottom w:w="0" w:type="dxa"/>
              <w:right w:w="0" w:type="dxa"/>
            </w:tcMar>
          </w:tcPr>
          <w:p w14:paraId="2B6DE40C" w14:textId="77777777" w:rsidR="00841182" w:rsidRDefault="00841182" w:rsidP="003B7B96">
            <w:pPr>
              <w:pStyle w:val="QPPTableTextBody"/>
            </w:pPr>
            <w:r>
              <w:t>Table 2</w:t>
            </w:r>
          </w:p>
        </w:tc>
      </w:tr>
      <w:tr w:rsidR="00841182" w14:paraId="6BECE39D" w14:textId="77777777" w:rsidTr="00250A60">
        <w:trPr>
          <w:cantSplit/>
          <w:trHeight w:val="345"/>
        </w:trPr>
        <w:tc>
          <w:tcPr>
            <w:tcW w:w="8625" w:type="dxa"/>
            <w:gridSpan w:val="3"/>
            <w:shd w:val="clear" w:color="auto" w:fill="auto"/>
            <w:tcMar>
              <w:top w:w="0" w:type="dxa"/>
              <w:left w:w="0" w:type="dxa"/>
              <w:bottom w:w="0" w:type="dxa"/>
              <w:right w:w="0" w:type="dxa"/>
            </w:tcMar>
          </w:tcPr>
          <w:p w14:paraId="71733609" w14:textId="192BBC57" w:rsidR="00841182" w:rsidRPr="00D85FFC" w:rsidRDefault="00841182" w:rsidP="00A37BDD">
            <w:pPr>
              <w:pStyle w:val="QPPTableTextBold"/>
            </w:pPr>
            <w:r w:rsidRPr="00361E4E">
              <w:rPr>
                <w:rPrChange w:id="141" w:author="Alisha Pettit" w:date="2020-02-10T15:18:00Z">
                  <w:rPr/>
                </w:rPrChange>
              </w:rPr>
              <w:t>Industrial amenity overlay code</w:t>
            </w:r>
          </w:p>
        </w:tc>
      </w:tr>
      <w:tr w:rsidR="00AF77E0" w14:paraId="5B301368" w14:textId="77777777" w:rsidTr="00AF77E0">
        <w:trPr>
          <w:cantSplit/>
          <w:trHeight w:val="345"/>
        </w:trPr>
        <w:tc>
          <w:tcPr>
            <w:tcW w:w="2985" w:type="dxa"/>
            <w:shd w:val="clear" w:color="auto" w:fill="auto"/>
            <w:tcMar>
              <w:top w:w="0" w:type="dxa"/>
              <w:left w:w="0" w:type="dxa"/>
              <w:bottom w:w="0" w:type="dxa"/>
              <w:right w:w="0" w:type="dxa"/>
            </w:tcMar>
          </w:tcPr>
          <w:p w14:paraId="31C565C7" w14:textId="16B9DAE2" w:rsidR="00AF77E0" w:rsidRPr="00BB3463" w:rsidRDefault="00AF77E0" w:rsidP="00AF77E0">
            <w:pPr>
              <w:pStyle w:val="QPPTableTextBody"/>
            </w:pPr>
            <w:r w:rsidRPr="00361E4E">
              <w:rPr>
                <w:rPrChange w:id="142" w:author="Alisha Pettit" w:date="2020-02-10T15:18:00Z">
                  <w:rPr/>
                </w:rPrChange>
              </w:rPr>
              <w:t>Table 8.2.13.3.A</w:t>
            </w:r>
          </w:p>
        </w:tc>
        <w:tc>
          <w:tcPr>
            <w:tcW w:w="2715" w:type="dxa"/>
            <w:shd w:val="clear" w:color="auto" w:fill="auto"/>
            <w:tcMar>
              <w:top w:w="0" w:type="dxa"/>
              <w:left w:w="0" w:type="dxa"/>
              <w:bottom w:w="0" w:type="dxa"/>
              <w:right w:w="0" w:type="dxa"/>
            </w:tcMar>
          </w:tcPr>
          <w:p w14:paraId="7CDE5197" w14:textId="370925EF" w:rsidR="00AF77E0" w:rsidRDefault="00AF77E0" w:rsidP="00AF77E0">
            <w:pPr>
              <w:pStyle w:val="QPPTableTextBody"/>
            </w:pPr>
            <w:r>
              <w:t>PO</w:t>
            </w:r>
            <w:r w:rsidR="00EF1230">
              <w:t>2</w:t>
            </w:r>
            <w:r>
              <w:t xml:space="preserve"> note</w:t>
            </w:r>
          </w:p>
        </w:tc>
        <w:tc>
          <w:tcPr>
            <w:tcW w:w="2925" w:type="dxa"/>
            <w:shd w:val="clear" w:color="auto" w:fill="auto"/>
            <w:tcMar>
              <w:top w:w="0" w:type="dxa"/>
              <w:left w:w="0" w:type="dxa"/>
              <w:bottom w:w="0" w:type="dxa"/>
              <w:right w:w="0" w:type="dxa"/>
            </w:tcMar>
          </w:tcPr>
          <w:p w14:paraId="77ED06F0" w14:textId="33F70C0E" w:rsidR="00AF77E0" w:rsidRDefault="00AF77E0" w:rsidP="00AF77E0">
            <w:pPr>
              <w:pStyle w:val="QPPTableTextBody"/>
            </w:pPr>
            <w:r>
              <w:t>Section 2, Section 6, Section 7</w:t>
            </w:r>
          </w:p>
        </w:tc>
      </w:tr>
      <w:tr w:rsidR="00841182" w14:paraId="29C66076" w14:textId="77777777" w:rsidTr="00250A60">
        <w:trPr>
          <w:cantSplit/>
          <w:trHeight w:val="345"/>
        </w:trPr>
        <w:tc>
          <w:tcPr>
            <w:tcW w:w="2985" w:type="dxa"/>
            <w:shd w:val="clear" w:color="auto" w:fill="auto"/>
            <w:tcMar>
              <w:top w:w="0" w:type="dxa"/>
              <w:left w:w="0" w:type="dxa"/>
              <w:bottom w:w="0" w:type="dxa"/>
              <w:right w:w="0" w:type="dxa"/>
            </w:tcMar>
          </w:tcPr>
          <w:p w14:paraId="79E4F0E6" w14:textId="1755433E" w:rsidR="00841182" w:rsidRPr="00BB3463" w:rsidRDefault="00841182">
            <w:pPr>
              <w:pStyle w:val="QPPTableTextBody"/>
            </w:pPr>
            <w:r w:rsidRPr="00361E4E">
              <w:rPr>
                <w:rPrChange w:id="143" w:author="Alisha Pettit" w:date="2020-02-10T15:18:00Z">
                  <w:rPr/>
                </w:rPrChange>
              </w:rPr>
              <w:t>Table 8.2.1</w:t>
            </w:r>
            <w:r w:rsidR="009748AF" w:rsidRPr="00361E4E">
              <w:rPr>
                <w:rPrChange w:id="144" w:author="Alisha Pettit" w:date="2020-02-10T15:18:00Z">
                  <w:rPr/>
                </w:rPrChange>
              </w:rPr>
              <w:t>3</w:t>
            </w:r>
            <w:r w:rsidRPr="00361E4E">
              <w:rPr>
                <w:rPrChange w:id="145" w:author="Alisha Pettit" w:date="2020-02-10T15:18:00Z">
                  <w:rPr/>
                </w:rPrChange>
              </w:rPr>
              <w:t>.3.B</w:t>
            </w:r>
          </w:p>
        </w:tc>
        <w:tc>
          <w:tcPr>
            <w:tcW w:w="2715" w:type="dxa"/>
            <w:shd w:val="clear" w:color="auto" w:fill="auto"/>
            <w:tcMar>
              <w:top w:w="0" w:type="dxa"/>
              <w:left w:w="0" w:type="dxa"/>
              <w:bottom w:w="0" w:type="dxa"/>
              <w:right w:w="0" w:type="dxa"/>
            </w:tcMar>
          </w:tcPr>
          <w:p w14:paraId="5EFA92ED" w14:textId="77777777" w:rsidR="00841182" w:rsidRDefault="00841182" w:rsidP="003B7B96">
            <w:pPr>
              <w:pStyle w:val="QPPTableTextBody"/>
            </w:pPr>
            <w:r>
              <w:t>Note</w:t>
            </w:r>
          </w:p>
        </w:tc>
        <w:tc>
          <w:tcPr>
            <w:tcW w:w="2925" w:type="dxa"/>
            <w:shd w:val="clear" w:color="auto" w:fill="auto"/>
            <w:tcMar>
              <w:top w:w="0" w:type="dxa"/>
              <w:left w:w="0" w:type="dxa"/>
              <w:bottom w:w="0" w:type="dxa"/>
              <w:right w:w="0" w:type="dxa"/>
            </w:tcMar>
          </w:tcPr>
          <w:p w14:paraId="4DE3732D" w14:textId="77777777" w:rsidR="00841182" w:rsidRDefault="00841182" w:rsidP="003B7B96">
            <w:pPr>
              <w:pStyle w:val="QPPTableTextBody"/>
            </w:pPr>
            <w:r>
              <w:t>Table 1</w:t>
            </w:r>
          </w:p>
        </w:tc>
      </w:tr>
      <w:tr w:rsidR="00AF77E0" w14:paraId="6618EA1F" w14:textId="77777777" w:rsidTr="00AF77E0">
        <w:trPr>
          <w:cantSplit/>
          <w:trHeight w:val="345"/>
        </w:trPr>
        <w:tc>
          <w:tcPr>
            <w:tcW w:w="2985" w:type="dxa"/>
            <w:shd w:val="clear" w:color="auto" w:fill="auto"/>
            <w:tcMar>
              <w:top w:w="0" w:type="dxa"/>
              <w:left w:w="0" w:type="dxa"/>
              <w:bottom w:w="0" w:type="dxa"/>
              <w:right w:w="0" w:type="dxa"/>
            </w:tcMar>
          </w:tcPr>
          <w:p w14:paraId="2BAEF5EF" w14:textId="7ABE8949" w:rsidR="00AF77E0" w:rsidRPr="00BB3463" w:rsidRDefault="00AF77E0" w:rsidP="00AF77E0">
            <w:pPr>
              <w:pStyle w:val="QPPTableTextBody"/>
            </w:pPr>
            <w:r w:rsidRPr="00361E4E">
              <w:rPr>
                <w:rPrChange w:id="146" w:author="Alisha Pettit" w:date="2020-02-10T15:18:00Z">
                  <w:rPr/>
                </w:rPrChange>
              </w:rPr>
              <w:t>Table 8.2.13.3.B</w:t>
            </w:r>
          </w:p>
        </w:tc>
        <w:tc>
          <w:tcPr>
            <w:tcW w:w="2715" w:type="dxa"/>
            <w:shd w:val="clear" w:color="auto" w:fill="auto"/>
            <w:tcMar>
              <w:top w:w="0" w:type="dxa"/>
              <w:left w:w="0" w:type="dxa"/>
              <w:bottom w:w="0" w:type="dxa"/>
              <w:right w:w="0" w:type="dxa"/>
            </w:tcMar>
          </w:tcPr>
          <w:p w14:paraId="721DA9DD" w14:textId="77777777" w:rsidR="00AF77E0" w:rsidRDefault="00AF77E0" w:rsidP="00AF77E0">
            <w:pPr>
              <w:pStyle w:val="QPPTableTextBody"/>
            </w:pPr>
            <w:r>
              <w:t>Note</w:t>
            </w:r>
          </w:p>
        </w:tc>
        <w:tc>
          <w:tcPr>
            <w:tcW w:w="2925" w:type="dxa"/>
            <w:shd w:val="clear" w:color="auto" w:fill="auto"/>
            <w:tcMar>
              <w:top w:w="0" w:type="dxa"/>
              <w:left w:w="0" w:type="dxa"/>
              <w:bottom w:w="0" w:type="dxa"/>
              <w:right w:w="0" w:type="dxa"/>
            </w:tcMar>
          </w:tcPr>
          <w:p w14:paraId="770A6D88" w14:textId="77777777" w:rsidR="00AF77E0" w:rsidRDefault="00AF77E0" w:rsidP="00AF77E0">
            <w:pPr>
              <w:pStyle w:val="QPPTableTextBody"/>
            </w:pPr>
            <w:r>
              <w:t>Table 2</w:t>
            </w:r>
          </w:p>
        </w:tc>
      </w:tr>
      <w:tr w:rsidR="00841182" w14:paraId="7A42A228" w14:textId="77777777" w:rsidTr="00250A60">
        <w:trPr>
          <w:cantSplit/>
          <w:trHeight w:val="345"/>
        </w:trPr>
        <w:tc>
          <w:tcPr>
            <w:tcW w:w="2985" w:type="dxa"/>
            <w:shd w:val="clear" w:color="auto" w:fill="auto"/>
            <w:tcMar>
              <w:top w:w="0" w:type="dxa"/>
              <w:left w:w="0" w:type="dxa"/>
              <w:bottom w:w="0" w:type="dxa"/>
              <w:right w:w="0" w:type="dxa"/>
            </w:tcMar>
          </w:tcPr>
          <w:p w14:paraId="3A6F63E9" w14:textId="40002590" w:rsidR="00841182" w:rsidRPr="00BB3463" w:rsidRDefault="00841182" w:rsidP="00AF77E0">
            <w:pPr>
              <w:pStyle w:val="QPPTableTextBody"/>
            </w:pPr>
            <w:r w:rsidRPr="00361E4E">
              <w:rPr>
                <w:rPrChange w:id="147" w:author="Alisha Pettit" w:date="2020-02-10T15:18:00Z">
                  <w:rPr/>
                </w:rPrChange>
              </w:rPr>
              <w:t>Table 8.2.1</w:t>
            </w:r>
            <w:r w:rsidR="009748AF" w:rsidRPr="00361E4E">
              <w:rPr>
                <w:rPrChange w:id="148" w:author="Alisha Pettit" w:date="2020-02-10T15:18:00Z">
                  <w:rPr/>
                </w:rPrChange>
              </w:rPr>
              <w:t>3</w:t>
            </w:r>
            <w:r w:rsidRPr="00361E4E">
              <w:rPr>
                <w:rPrChange w:id="149" w:author="Alisha Pettit" w:date="2020-02-10T15:18:00Z">
                  <w:rPr/>
                </w:rPrChange>
              </w:rPr>
              <w:t>.3.</w:t>
            </w:r>
            <w:r w:rsidR="00AF77E0" w:rsidRPr="00361E4E">
              <w:rPr>
                <w:rPrChange w:id="150" w:author="Alisha Pettit" w:date="2020-02-10T15:18:00Z">
                  <w:rPr/>
                </w:rPrChange>
              </w:rPr>
              <w:t>D</w:t>
            </w:r>
          </w:p>
        </w:tc>
        <w:tc>
          <w:tcPr>
            <w:tcW w:w="2715" w:type="dxa"/>
            <w:shd w:val="clear" w:color="auto" w:fill="auto"/>
            <w:tcMar>
              <w:top w:w="0" w:type="dxa"/>
              <w:left w:w="0" w:type="dxa"/>
              <w:bottom w:w="0" w:type="dxa"/>
              <w:right w:w="0" w:type="dxa"/>
            </w:tcMar>
          </w:tcPr>
          <w:p w14:paraId="5E58C1B3" w14:textId="77777777" w:rsidR="00841182" w:rsidRDefault="00841182" w:rsidP="003B7B96">
            <w:pPr>
              <w:pStyle w:val="QPPTableTextBody"/>
            </w:pPr>
            <w:r>
              <w:t>Note</w:t>
            </w:r>
          </w:p>
        </w:tc>
        <w:tc>
          <w:tcPr>
            <w:tcW w:w="2925" w:type="dxa"/>
            <w:shd w:val="clear" w:color="auto" w:fill="auto"/>
            <w:tcMar>
              <w:top w:w="0" w:type="dxa"/>
              <w:left w:w="0" w:type="dxa"/>
              <w:bottom w:w="0" w:type="dxa"/>
              <w:right w:w="0" w:type="dxa"/>
            </w:tcMar>
          </w:tcPr>
          <w:p w14:paraId="0E0BEAFD" w14:textId="72B3074D" w:rsidR="00841182" w:rsidRDefault="00AF77E0" w:rsidP="00AF77E0">
            <w:pPr>
              <w:pStyle w:val="QPPTableTextBody"/>
            </w:pPr>
            <w:r>
              <w:t>Section 7</w:t>
            </w:r>
          </w:p>
        </w:tc>
      </w:tr>
      <w:tr w:rsidR="00841182" w14:paraId="4DDA16A2" w14:textId="77777777" w:rsidTr="00250A60">
        <w:trPr>
          <w:cantSplit/>
          <w:trHeight w:val="345"/>
        </w:trPr>
        <w:tc>
          <w:tcPr>
            <w:tcW w:w="8625" w:type="dxa"/>
            <w:gridSpan w:val="3"/>
            <w:shd w:val="clear" w:color="auto" w:fill="auto"/>
            <w:tcMar>
              <w:top w:w="0" w:type="dxa"/>
              <w:left w:w="0" w:type="dxa"/>
              <w:bottom w:w="0" w:type="dxa"/>
              <w:right w:w="0" w:type="dxa"/>
            </w:tcMar>
          </w:tcPr>
          <w:p w14:paraId="6953C5D9" w14:textId="062091D5" w:rsidR="00841182" w:rsidRPr="00D85FFC" w:rsidRDefault="00841182" w:rsidP="00A37BDD">
            <w:pPr>
              <w:pStyle w:val="QPPTableTextBold"/>
            </w:pPr>
            <w:r w:rsidRPr="00361E4E">
              <w:rPr>
                <w:rPrChange w:id="151" w:author="Alisha Pettit" w:date="2020-02-10T15:18:00Z">
                  <w:rPr/>
                </w:rPrChange>
              </w:rPr>
              <w:t>Transport air quality overlay code</w:t>
            </w:r>
          </w:p>
        </w:tc>
      </w:tr>
      <w:tr w:rsidR="00AF77E0" w14:paraId="51AD482A" w14:textId="77777777" w:rsidTr="00AF77E0">
        <w:trPr>
          <w:cantSplit/>
          <w:trHeight w:val="345"/>
        </w:trPr>
        <w:tc>
          <w:tcPr>
            <w:tcW w:w="2985" w:type="dxa"/>
            <w:shd w:val="clear" w:color="auto" w:fill="auto"/>
            <w:tcMar>
              <w:top w:w="0" w:type="dxa"/>
              <w:left w:w="0" w:type="dxa"/>
              <w:bottom w:w="0" w:type="dxa"/>
              <w:right w:w="0" w:type="dxa"/>
            </w:tcMar>
          </w:tcPr>
          <w:p w14:paraId="449599BE" w14:textId="21CC755F" w:rsidR="00AF77E0" w:rsidRPr="00BB3463" w:rsidRDefault="00AF77E0" w:rsidP="00AF77E0">
            <w:pPr>
              <w:pStyle w:val="QPPTableTextBody"/>
            </w:pPr>
            <w:r w:rsidRPr="00361E4E">
              <w:rPr>
                <w:rPrChange w:id="152" w:author="Alisha Pettit" w:date="2020-02-10T15:18:00Z">
                  <w:rPr/>
                </w:rPrChange>
              </w:rPr>
              <w:t>Table 8.2.23.3.A</w:t>
            </w:r>
          </w:p>
        </w:tc>
        <w:tc>
          <w:tcPr>
            <w:tcW w:w="2715" w:type="dxa"/>
            <w:shd w:val="clear" w:color="auto" w:fill="auto"/>
            <w:tcMar>
              <w:top w:w="0" w:type="dxa"/>
              <w:left w:w="0" w:type="dxa"/>
              <w:bottom w:w="0" w:type="dxa"/>
              <w:right w:w="0" w:type="dxa"/>
            </w:tcMar>
          </w:tcPr>
          <w:p w14:paraId="3A37F5BA" w14:textId="15704E12" w:rsidR="00AF77E0" w:rsidRDefault="00AF77E0" w:rsidP="00AF77E0">
            <w:pPr>
              <w:pStyle w:val="QPPTableTextBody"/>
            </w:pPr>
            <w:r>
              <w:t>PO3 note</w:t>
            </w:r>
          </w:p>
        </w:tc>
        <w:tc>
          <w:tcPr>
            <w:tcW w:w="2925" w:type="dxa"/>
            <w:shd w:val="clear" w:color="auto" w:fill="auto"/>
            <w:tcMar>
              <w:top w:w="0" w:type="dxa"/>
              <w:left w:w="0" w:type="dxa"/>
              <w:bottom w:w="0" w:type="dxa"/>
              <w:right w:w="0" w:type="dxa"/>
            </w:tcMar>
          </w:tcPr>
          <w:p w14:paraId="0FDAA309" w14:textId="49E27CE7" w:rsidR="00AF77E0" w:rsidRDefault="00AF77E0" w:rsidP="00AF77E0">
            <w:pPr>
              <w:pStyle w:val="QPPTableTextBody"/>
            </w:pPr>
            <w:r>
              <w:t>Section 2, Section 5</w:t>
            </w:r>
          </w:p>
        </w:tc>
      </w:tr>
      <w:tr w:rsidR="00AF77E0" w14:paraId="4B7C1967" w14:textId="77777777" w:rsidTr="00AF77E0">
        <w:trPr>
          <w:cantSplit/>
          <w:trHeight w:val="345"/>
        </w:trPr>
        <w:tc>
          <w:tcPr>
            <w:tcW w:w="2985" w:type="dxa"/>
            <w:shd w:val="clear" w:color="auto" w:fill="auto"/>
            <w:tcMar>
              <w:top w:w="0" w:type="dxa"/>
              <w:left w:w="0" w:type="dxa"/>
              <w:bottom w:w="0" w:type="dxa"/>
              <w:right w:w="0" w:type="dxa"/>
            </w:tcMar>
          </w:tcPr>
          <w:p w14:paraId="7FB6606D" w14:textId="3F7770DE" w:rsidR="00AF77E0" w:rsidRPr="00BB3463" w:rsidRDefault="00AF77E0" w:rsidP="00AF77E0">
            <w:pPr>
              <w:pStyle w:val="QPPTableTextBody"/>
            </w:pPr>
            <w:r w:rsidRPr="00361E4E">
              <w:rPr>
                <w:rPrChange w:id="153" w:author="Alisha Pettit" w:date="2020-02-10T15:18:00Z">
                  <w:rPr/>
                </w:rPrChange>
              </w:rPr>
              <w:t>Table 8.2.23.3.A</w:t>
            </w:r>
          </w:p>
        </w:tc>
        <w:tc>
          <w:tcPr>
            <w:tcW w:w="2715" w:type="dxa"/>
            <w:shd w:val="clear" w:color="auto" w:fill="auto"/>
            <w:tcMar>
              <w:top w:w="0" w:type="dxa"/>
              <w:left w:w="0" w:type="dxa"/>
              <w:bottom w:w="0" w:type="dxa"/>
              <w:right w:w="0" w:type="dxa"/>
            </w:tcMar>
          </w:tcPr>
          <w:p w14:paraId="129E2864" w14:textId="0547D04F" w:rsidR="00AF77E0" w:rsidRDefault="00AF77E0" w:rsidP="00AF77E0">
            <w:pPr>
              <w:pStyle w:val="QPPTableTextBody"/>
            </w:pPr>
            <w:r>
              <w:t>PO4 note</w:t>
            </w:r>
          </w:p>
        </w:tc>
        <w:tc>
          <w:tcPr>
            <w:tcW w:w="2925" w:type="dxa"/>
            <w:shd w:val="clear" w:color="auto" w:fill="auto"/>
            <w:tcMar>
              <w:top w:w="0" w:type="dxa"/>
              <w:left w:w="0" w:type="dxa"/>
              <w:bottom w:w="0" w:type="dxa"/>
              <w:right w:w="0" w:type="dxa"/>
            </w:tcMar>
          </w:tcPr>
          <w:p w14:paraId="5880424B" w14:textId="6B9424B3" w:rsidR="00AF77E0" w:rsidRDefault="00AF77E0" w:rsidP="00AF77E0">
            <w:pPr>
              <w:pStyle w:val="QPPTableTextBody"/>
            </w:pPr>
            <w:r>
              <w:t>Section 2, Section 5</w:t>
            </w:r>
          </w:p>
        </w:tc>
      </w:tr>
      <w:tr w:rsidR="00841182" w14:paraId="40E4A5FF" w14:textId="77777777" w:rsidTr="00250A60">
        <w:trPr>
          <w:cantSplit/>
          <w:trHeight w:val="345"/>
        </w:trPr>
        <w:tc>
          <w:tcPr>
            <w:tcW w:w="2985" w:type="dxa"/>
            <w:shd w:val="clear" w:color="auto" w:fill="auto"/>
            <w:tcMar>
              <w:top w:w="0" w:type="dxa"/>
              <w:left w:w="0" w:type="dxa"/>
              <w:bottom w:w="0" w:type="dxa"/>
              <w:right w:w="0" w:type="dxa"/>
            </w:tcMar>
          </w:tcPr>
          <w:p w14:paraId="42A327E8" w14:textId="670D5498" w:rsidR="00841182" w:rsidRPr="00BB3463" w:rsidRDefault="00841182" w:rsidP="003B7B96">
            <w:pPr>
              <w:pStyle w:val="QPPTableTextBody"/>
            </w:pPr>
            <w:r w:rsidRPr="00361E4E">
              <w:rPr>
                <w:rPrChange w:id="154" w:author="Alisha Pettit" w:date="2020-02-10T15:18:00Z">
                  <w:rPr/>
                </w:rPrChange>
              </w:rPr>
              <w:t>Table 8.2.2</w:t>
            </w:r>
            <w:r w:rsidR="009748AF" w:rsidRPr="00361E4E">
              <w:rPr>
                <w:rPrChange w:id="155" w:author="Alisha Pettit" w:date="2020-02-10T15:18:00Z">
                  <w:rPr/>
                </w:rPrChange>
              </w:rPr>
              <w:t>3</w:t>
            </w:r>
            <w:r w:rsidRPr="00361E4E">
              <w:rPr>
                <w:rPrChange w:id="156" w:author="Alisha Pettit" w:date="2020-02-10T15:18:00Z">
                  <w:rPr/>
                </w:rPrChange>
              </w:rPr>
              <w:t>.3.</w:t>
            </w:r>
            <w:r w:rsidR="009748AF" w:rsidRPr="00361E4E">
              <w:rPr>
                <w:rPrChange w:id="157" w:author="Alisha Pettit" w:date="2020-02-10T15:18:00Z">
                  <w:rPr/>
                </w:rPrChange>
              </w:rPr>
              <w:t>C</w:t>
            </w:r>
          </w:p>
        </w:tc>
        <w:tc>
          <w:tcPr>
            <w:tcW w:w="2715" w:type="dxa"/>
            <w:shd w:val="clear" w:color="auto" w:fill="auto"/>
            <w:tcMar>
              <w:top w:w="0" w:type="dxa"/>
              <w:left w:w="0" w:type="dxa"/>
              <w:bottom w:w="0" w:type="dxa"/>
              <w:right w:w="0" w:type="dxa"/>
            </w:tcMar>
          </w:tcPr>
          <w:p w14:paraId="083ECE12" w14:textId="0861703D" w:rsidR="00841182" w:rsidRDefault="00841182" w:rsidP="009748AF">
            <w:pPr>
              <w:pStyle w:val="QPPTableTextBody"/>
            </w:pPr>
            <w:r>
              <w:t> </w:t>
            </w:r>
            <w:r w:rsidR="009748AF">
              <w:t>Note</w:t>
            </w:r>
          </w:p>
        </w:tc>
        <w:tc>
          <w:tcPr>
            <w:tcW w:w="2925" w:type="dxa"/>
            <w:shd w:val="clear" w:color="auto" w:fill="auto"/>
            <w:tcMar>
              <w:top w:w="0" w:type="dxa"/>
              <w:left w:w="0" w:type="dxa"/>
              <w:bottom w:w="0" w:type="dxa"/>
              <w:right w:w="0" w:type="dxa"/>
            </w:tcMar>
          </w:tcPr>
          <w:p w14:paraId="6C743365" w14:textId="6B85B565" w:rsidR="00841182" w:rsidRDefault="00AF77E0" w:rsidP="009748AF">
            <w:pPr>
              <w:pStyle w:val="QPPTableTextBody"/>
            </w:pPr>
            <w:r>
              <w:t>Table 1</w:t>
            </w:r>
          </w:p>
        </w:tc>
      </w:tr>
      <w:tr w:rsidR="00841182" w14:paraId="6F5C603A" w14:textId="77777777" w:rsidTr="00250A60">
        <w:trPr>
          <w:cantSplit/>
          <w:trHeight w:val="345"/>
        </w:trPr>
        <w:tc>
          <w:tcPr>
            <w:tcW w:w="8625" w:type="dxa"/>
            <w:gridSpan w:val="3"/>
            <w:shd w:val="clear" w:color="auto" w:fill="auto"/>
            <w:tcMar>
              <w:top w:w="0" w:type="dxa"/>
              <w:left w:w="0" w:type="dxa"/>
              <w:bottom w:w="0" w:type="dxa"/>
              <w:right w:w="0" w:type="dxa"/>
            </w:tcMar>
          </w:tcPr>
          <w:p w14:paraId="1EC10EAA" w14:textId="32E202C1" w:rsidR="00841182" w:rsidRPr="00D85FFC" w:rsidRDefault="00841182" w:rsidP="00A37BDD">
            <w:pPr>
              <w:pStyle w:val="QPPTableTextBold"/>
            </w:pPr>
            <w:r w:rsidRPr="00361E4E">
              <w:rPr>
                <w:rPrChange w:id="158" w:author="Alisha Pettit" w:date="2020-02-10T15:18:00Z">
                  <w:rPr/>
                </w:rPrChange>
              </w:rPr>
              <w:t>Caretaker’s accommodation code</w:t>
            </w:r>
          </w:p>
        </w:tc>
      </w:tr>
      <w:tr w:rsidR="009748AF" w14:paraId="6E807784" w14:textId="77777777" w:rsidTr="00250A60">
        <w:trPr>
          <w:cantSplit/>
          <w:trHeight w:val="345"/>
        </w:trPr>
        <w:tc>
          <w:tcPr>
            <w:tcW w:w="2985" w:type="dxa"/>
            <w:shd w:val="clear" w:color="auto" w:fill="auto"/>
            <w:tcMar>
              <w:top w:w="0" w:type="dxa"/>
              <w:left w:w="0" w:type="dxa"/>
              <w:bottom w:w="0" w:type="dxa"/>
              <w:right w:w="0" w:type="dxa"/>
            </w:tcMar>
          </w:tcPr>
          <w:p w14:paraId="3E13F555" w14:textId="75CF303F" w:rsidR="009748AF" w:rsidRPr="00780DED" w:rsidRDefault="009748AF" w:rsidP="003B7B96">
            <w:pPr>
              <w:pStyle w:val="QPPTableTextBody"/>
            </w:pPr>
            <w:r w:rsidRPr="00361E4E">
              <w:rPr>
                <w:rPrChange w:id="159" w:author="Alisha Pettit" w:date="2020-02-10T15:18:00Z">
                  <w:rPr/>
                </w:rPrChange>
              </w:rPr>
              <w:t>Table 9.3.2.3.A</w:t>
            </w:r>
          </w:p>
        </w:tc>
        <w:tc>
          <w:tcPr>
            <w:tcW w:w="2715" w:type="dxa"/>
            <w:shd w:val="clear" w:color="auto" w:fill="auto"/>
            <w:tcMar>
              <w:top w:w="0" w:type="dxa"/>
              <w:left w:w="0" w:type="dxa"/>
              <w:bottom w:w="0" w:type="dxa"/>
              <w:right w:w="0" w:type="dxa"/>
            </w:tcMar>
          </w:tcPr>
          <w:p w14:paraId="1EB79F23" w14:textId="4AE24A0C" w:rsidR="009748AF" w:rsidRDefault="00AF77E0" w:rsidP="00AF77E0">
            <w:pPr>
              <w:pStyle w:val="QPPTableTextBody"/>
            </w:pPr>
            <w:r>
              <w:t>PO2 n</w:t>
            </w:r>
            <w:r w:rsidR="009748AF">
              <w:t>ote</w:t>
            </w:r>
          </w:p>
        </w:tc>
        <w:tc>
          <w:tcPr>
            <w:tcW w:w="2925" w:type="dxa"/>
            <w:shd w:val="clear" w:color="auto" w:fill="auto"/>
            <w:tcMar>
              <w:top w:w="0" w:type="dxa"/>
              <w:left w:w="0" w:type="dxa"/>
              <w:bottom w:w="0" w:type="dxa"/>
              <w:right w:w="0" w:type="dxa"/>
            </w:tcMar>
          </w:tcPr>
          <w:p w14:paraId="0560D2B7" w14:textId="7AD4BA2E" w:rsidR="009748AF" w:rsidRDefault="009748AF" w:rsidP="003B7B96">
            <w:pPr>
              <w:pStyle w:val="QPPTableTextBody"/>
            </w:pPr>
            <w:r>
              <w:t xml:space="preserve">Section </w:t>
            </w:r>
            <w:r w:rsidR="00577D89">
              <w:t>2</w:t>
            </w:r>
            <w:r w:rsidR="00AF77E0">
              <w:t>; Section 5, Section 6, Section 7</w:t>
            </w:r>
          </w:p>
        </w:tc>
      </w:tr>
      <w:tr w:rsidR="00841182" w14:paraId="42A05460" w14:textId="77777777" w:rsidTr="00250A60">
        <w:trPr>
          <w:cantSplit/>
          <w:trHeight w:val="345"/>
        </w:trPr>
        <w:tc>
          <w:tcPr>
            <w:tcW w:w="2985" w:type="dxa"/>
            <w:shd w:val="clear" w:color="auto" w:fill="auto"/>
            <w:tcMar>
              <w:top w:w="0" w:type="dxa"/>
              <w:left w:w="0" w:type="dxa"/>
              <w:bottom w:w="0" w:type="dxa"/>
              <w:right w:w="0" w:type="dxa"/>
            </w:tcMar>
          </w:tcPr>
          <w:p w14:paraId="45E4946B" w14:textId="0B1A5820" w:rsidR="00841182" w:rsidRPr="00BB3463" w:rsidRDefault="00841182" w:rsidP="003B7B96">
            <w:pPr>
              <w:pStyle w:val="QPPTableTextBody"/>
            </w:pPr>
            <w:r w:rsidRPr="00361E4E">
              <w:rPr>
                <w:rPrChange w:id="160" w:author="Alisha Pettit" w:date="2020-02-10T15:18:00Z">
                  <w:rPr/>
                </w:rPrChange>
              </w:rPr>
              <w:t>Table 9.3.2.3.C</w:t>
            </w:r>
          </w:p>
        </w:tc>
        <w:tc>
          <w:tcPr>
            <w:tcW w:w="2715" w:type="dxa"/>
            <w:shd w:val="clear" w:color="auto" w:fill="auto"/>
            <w:tcMar>
              <w:top w:w="0" w:type="dxa"/>
              <w:left w:w="0" w:type="dxa"/>
              <w:bottom w:w="0" w:type="dxa"/>
              <w:right w:w="0" w:type="dxa"/>
            </w:tcMar>
          </w:tcPr>
          <w:p w14:paraId="6D1EB6BE" w14:textId="77777777" w:rsidR="00841182" w:rsidRDefault="00841182" w:rsidP="003B7B96">
            <w:pPr>
              <w:pStyle w:val="QPPTableTextBody"/>
            </w:pPr>
            <w:r>
              <w:t>Note</w:t>
            </w:r>
          </w:p>
        </w:tc>
        <w:tc>
          <w:tcPr>
            <w:tcW w:w="2925" w:type="dxa"/>
            <w:shd w:val="clear" w:color="auto" w:fill="auto"/>
            <w:tcMar>
              <w:top w:w="0" w:type="dxa"/>
              <w:left w:w="0" w:type="dxa"/>
              <w:bottom w:w="0" w:type="dxa"/>
              <w:right w:w="0" w:type="dxa"/>
            </w:tcMar>
          </w:tcPr>
          <w:p w14:paraId="4E558A1D" w14:textId="77777777" w:rsidR="00841182" w:rsidRDefault="00841182" w:rsidP="003B7B96">
            <w:pPr>
              <w:pStyle w:val="QPPTableTextBody"/>
            </w:pPr>
            <w:r>
              <w:t>Table 1</w:t>
            </w:r>
          </w:p>
        </w:tc>
      </w:tr>
      <w:tr w:rsidR="00AF77E0" w14:paraId="1B9EAFF6" w14:textId="77777777" w:rsidTr="00AF77E0">
        <w:trPr>
          <w:cantSplit/>
          <w:trHeight w:val="345"/>
        </w:trPr>
        <w:tc>
          <w:tcPr>
            <w:tcW w:w="2985" w:type="dxa"/>
            <w:shd w:val="clear" w:color="auto" w:fill="auto"/>
            <w:tcMar>
              <w:top w:w="0" w:type="dxa"/>
              <w:left w:w="0" w:type="dxa"/>
              <w:bottom w:w="0" w:type="dxa"/>
              <w:right w:w="0" w:type="dxa"/>
            </w:tcMar>
          </w:tcPr>
          <w:p w14:paraId="6100BBB4" w14:textId="5D993ED9" w:rsidR="00AF77E0" w:rsidRPr="00BB3463" w:rsidRDefault="00AF77E0" w:rsidP="00AF77E0">
            <w:pPr>
              <w:pStyle w:val="QPPTableTextBody"/>
            </w:pPr>
            <w:r w:rsidRPr="00361E4E">
              <w:rPr>
                <w:rPrChange w:id="161" w:author="Alisha Pettit" w:date="2020-02-10T15:18:00Z">
                  <w:rPr/>
                </w:rPrChange>
              </w:rPr>
              <w:t>Table 9.3.2.3.C</w:t>
            </w:r>
          </w:p>
        </w:tc>
        <w:tc>
          <w:tcPr>
            <w:tcW w:w="2715" w:type="dxa"/>
            <w:shd w:val="clear" w:color="auto" w:fill="auto"/>
            <w:tcMar>
              <w:top w:w="0" w:type="dxa"/>
              <w:left w:w="0" w:type="dxa"/>
              <w:bottom w:w="0" w:type="dxa"/>
              <w:right w:w="0" w:type="dxa"/>
            </w:tcMar>
          </w:tcPr>
          <w:p w14:paraId="742DDF39" w14:textId="77777777" w:rsidR="00AF77E0" w:rsidRDefault="00AF77E0" w:rsidP="00AF77E0">
            <w:pPr>
              <w:pStyle w:val="QPPTableTextBody"/>
            </w:pPr>
            <w:r>
              <w:t>Note</w:t>
            </w:r>
          </w:p>
        </w:tc>
        <w:tc>
          <w:tcPr>
            <w:tcW w:w="2925" w:type="dxa"/>
            <w:shd w:val="clear" w:color="auto" w:fill="auto"/>
            <w:tcMar>
              <w:top w:w="0" w:type="dxa"/>
              <w:left w:w="0" w:type="dxa"/>
              <w:bottom w:w="0" w:type="dxa"/>
              <w:right w:w="0" w:type="dxa"/>
            </w:tcMar>
          </w:tcPr>
          <w:p w14:paraId="1ED9910F" w14:textId="77777777" w:rsidR="00AF77E0" w:rsidRDefault="00AF77E0" w:rsidP="00AF77E0">
            <w:pPr>
              <w:pStyle w:val="QPPTableTextBody"/>
            </w:pPr>
            <w:r>
              <w:t>Table 2</w:t>
            </w:r>
          </w:p>
        </w:tc>
      </w:tr>
      <w:tr w:rsidR="00841182" w14:paraId="432BD113" w14:textId="77777777" w:rsidTr="00250A60">
        <w:trPr>
          <w:cantSplit/>
          <w:trHeight w:val="345"/>
        </w:trPr>
        <w:tc>
          <w:tcPr>
            <w:tcW w:w="2985" w:type="dxa"/>
            <w:shd w:val="clear" w:color="auto" w:fill="auto"/>
            <w:tcMar>
              <w:top w:w="0" w:type="dxa"/>
              <w:left w:w="0" w:type="dxa"/>
              <w:bottom w:w="0" w:type="dxa"/>
              <w:right w:w="0" w:type="dxa"/>
            </w:tcMar>
          </w:tcPr>
          <w:p w14:paraId="1BD1B88D" w14:textId="18938D53" w:rsidR="00841182" w:rsidRPr="00BB3463" w:rsidRDefault="00841182" w:rsidP="00AF77E0">
            <w:pPr>
              <w:pStyle w:val="QPPTableTextBody"/>
            </w:pPr>
            <w:r w:rsidRPr="00361E4E">
              <w:rPr>
                <w:rPrChange w:id="162" w:author="Alisha Pettit" w:date="2020-02-10T15:18:00Z">
                  <w:rPr/>
                </w:rPrChange>
              </w:rPr>
              <w:t>Table 9.3.2.3.</w:t>
            </w:r>
            <w:r w:rsidR="00AF77E0" w:rsidRPr="00361E4E">
              <w:rPr>
                <w:rPrChange w:id="163" w:author="Alisha Pettit" w:date="2020-02-10T15:18:00Z">
                  <w:rPr/>
                </w:rPrChange>
              </w:rPr>
              <w:t>E</w:t>
            </w:r>
          </w:p>
        </w:tc>
        <w:tc>
          <w:tcPr>
            <w:tcW w:w="2715" w:type="dxa"/>
            <w:shd w:val="clear" w:color="auto" w:fill="auto"/>
            <w:tcMar>
              <w:top w:w="0" w:type="dxa"/>
              <w:left w:w="0" w:type="dxa"/>
              <w:bottom w:w="0" w:type="dxa"/>
              <w:right w:w="0" w:type="dxa"/>
            </w:tcMar>
          </w:tcPr>
          <w:p w14:paraId="57A1AC3F" w14:textId="77777777" w:rsidR="00841182" w:rsidRDefault="00841182" w:rsidP="003B7B96">
            <w:pPr>
              <w:pStyle w:val="QPPTableTextBody"/>
            </w:pPr>
            <w:r>
              <w:t>Note</w:t>
            </w:r>
          </w:p>
        </w:tc>
        <w:tc>
          <w:tcPr>
            <w:tcW w:w="2925" w:type="dxa"/>
            <w:shd w:val="clear" w:color="auto" w:fill="auto"/>
            <w:tcMar>
              <w:top w:w="0" w:type="dxa"/>
              <w:left w:w="0" w:type="dxa"/>
              <w:bottom w:w="0" w:type="dxa"/>
              <w:right w:w="0" w:type="dxa"/>
            </w:tcMar>
          </w:tcPr>
          <w:p w14:paraId="7059E179" w14:textId="42D5BC9E" w:rsidR="00841182" w:rsidRDefault="00AF77E0" w:rsidP="003B7B96">
            <w:pPr>
              <w:pStyle w:val="QPPTableTextBody"/>
            </w:pPr>
            <w:r>
              <w:t>Section 7</w:t>
            </w:r>
          </w:p>
        </w:tc>
      </w:tr>
      <w:tr w:rsidR="00841182" w14:paraId="47EC257E" w14:textId="77777777" w:rsidTr="00250A60">
        <w:trPr>
          <w:cantSplit/>
          <w:trHeight w:val="345"/>
        </w:trPr>
        <w:tc>
          <w:tcPr>
            <w:tcW w:w="8625" w:type="dxa"/>
            <w:gridSpan w:val="3"/>
            <w:shd w:val="clear" w:color="auto" w:fill="auto"/>
            <w:tcMar>
              <w:top w:w="0" w:type="dxa"/>
              <w:left w:w="0" w:type="dxa"/>
              <w:bottom w:w="0" w:type="dxa"/>
              <w:right w:w="0" w:type="dxa"/>
            </w:tcMar>
          </w:tcPr>
          <w:p w14:paraId="030091F5" w14:textId="1C294123" w:rsidR="00841182" w:rsidRPr="00D85FFC" w:rsidRDefault="00841182" w:rsidP="00A37BDD">
            <w:pPr>
              <w:pStyle w:val="QPPTableTextBold"/>
            </w:pPr>
            <w:r w:rsidRPr="00361E4E">
              <w:rPr>
                <w:rPrChange w:id="164" w:author="Alisha Pettit" w:date="2020-02-10T15:18:00Z">
                  <w:rPr/>
                </w:rPrChange>
              </w:rPr>
              <w:t>Centre or mixed use code</w:t>
            </w:r>
          </w:p>
        </w:tc>
      </w:tr>
      <w:tr w:rsidR="00AF77E0" w14:paraId="6164F640" w14:textId="77777777" w:rsidTr="00AF77E0">
        <w:trPr>
          <w:cantSplit/>
          <w:trHeight w:val="345"/>
        </w:trPr>
        <w:tc>
          <w:tcPr>
            <w:tcW w:w="2985" w:type="dxa"/>
            <w:shd w:val="clear" w:color="auto" w:fill="auto"/>
            <w:tcMar>
              <w:top w:w="0" w:type="dxa"/>
              <w:left w:w="0" w:type="dxa"/>
              <w:bottom w:w="0" w:type="dxa"/>
              <w:right w:w="0" w:type="dxa"/>
            </w:tcMar>
          </w:tcPr>
          <w:p w14:paraId="585CF048" w14:textId="2D8C7DF4" w:rsidR="00AF77E0" w:rsidRPr="00BB3463" w:rsidRDefault="00AF77E0" w:rsidP="00AF77E0">
            <w:pPr>
              <w:pStyle w:val="QPPTableTextBody"/>
            </w:pPr>
            <w:r w:rsidRPr="00361E4E">
              <w:rPr>
                <w:rPrChange w:id="165" w:author="Alisha Pettit" w:date="2020-02-10T15:18:00Z">
                  <w:rPr/>
                </w:rPrChange>
              </w:rPr>
              <w:t>Table 9.3.3.3.A</w:t>
            </w:r>
          </w:p>
        </w:tc>
        <w:tc>
          <w:tcPr>
            <w:tcW w:w="2715" w:type="dxa"/>
            <w:shd w:val="clear" w:color="auto" w:fill="auto"/>
            <w:tcMar>
              <w:top w:w="0" w:type="dxa"/>
              <w:left w:w="0" w:type="dxa"/>
              <w:bottom w:w="0" w:type="dxa"/>
              <w:right w:w="0" w:type="dxa"/>
            </w:tcMar>
          </w:tcPr>
          <w:p w14:paraId="007ADF8A" w14:textId="28BFDB9E" w:rsidR="00AF77E0" w:rsidRDefault="0034291B" w:rsidP="0034291B">
            <w:pPr>
              <w:pStyle w:val="QPPTableTextBody"/>
            </w:pPr>
            <w:r>
              <w:t>PO3 n</w:t>
            </w:r>
            <w:r w:rsidR="00AF77E0">
              <w:t>ote</w:t>
            </w:r>
          </w:p>
        </w:tc>
        <w:tc>
          <w:tcPr>
            <w:tcW w:w="2925" w:type="dxa"/>
            <w:shd w:val="clear" w:color="auto" w:fill="auto"/>
            <w:tcMar>
              <w:top w:w="0" w:type="dxa"/>
              <w:left w:w="0" w:type="dxa"/>
              <w:bottom w:w="0" w:type="dxa"/>
              <w:right w:w="0" w:type="dxa"/>
            </w:tcMar>
          </w:tcPr>
          <w:p w14:paraId="04DE5B65" w14:textId="16907A66" w:rsidR="00AF77E0" w:rsidRDefault="0034291B" w:rsidP="00AF77E0">
            <w:pPr>
              <w:pStyle w:val="QPPTableTextBody"/>
            </w:pPr>
            <w:r>
              <w:t>Section 2; Section 5, Section 6</w:t>
            </w:r>
          </w:p>
        </w:tc>
      </w:tr>
      <w:tr w:rsidR="00BD5EFE" w14:paraId="64A3808D" w14:textId="77777777" w:rsidTr="00250A60">
        <w:trPr>
          <w:cantSplit/>
          <w:trHeight w:val="345"/>
        </w:trPr>
        <w:tc>
          <w:tcPr>
            <w:tcW w:w="2985" w:type="dxa"/>
            <w:shd w:val="clear" w:color="auto" w:fill="auto"/>
            <w:tcMar>
              <w:top w:w="0" w:type="dxa"/>
              <w:left w:w="0" w:type="dxa"/>
              <w:bottom w:w="0" w:type="dxa"/>
              <w:right w:w="0" w:type="dxa"/>
            </w:tcMar>
          </w:tcPr>
          <w:p w14:paraId="3AF19B2C" w14:textId="0E54FF28" w:rsidR="00BD5EFE" w:rsidRPr="00BD5EFE" w:rsidRDefault="00F2634E" w:rsidP="00BD5EFE">
            <w:pPr>
              <w:pStyle w:val="QPPTableTextBody"/>
            </w:pPr>
            <w:r w:rsidRPr="00361E4E">
              <w:rPr>
                <w:rPrChange w:id="166" w:author="Alisha Pettit" w:date="2020-02-10T15:18:00Z">
                  <w:rPr/>
                </w:rPrChange>
              </w:rPr>
              <w:t>Table 9.3.3.3.A</w:t>
            </w:r>
          </w:p>
        </w:tc>
        <w:tc>
          <w:tcPr>
            <w:tcW w:w="2715" w:type="dxa"/>
            <w:shd w:val="clear" w:color="auto" w:fill="auto"/>
            <w:tcMar>
              <w:top w:w="0" w:type="dxa"/>
              <w:left w:w="0" w:type="dxa"/>
              <w:bottom w:w="0" w:type="dxa"/>
              <w:right w:w="0" w:type="dxa"/>
            </w:tcMar>
          </w:tcPr>
          <w:p w14:paraId="61DAB7E8" w14:textId="52F66322" w:rsidR="00BD5EFE" w:rsidRPr="00BD5EFE" w:rsidRDefault="00BD5EFE" w:rsidP="00BD5EFE">
            <w:pPr>
              <w:pStyle w:val="QPPTableTextBody"/>
            </w:pPr>
            <w:r w:rsidRPr="00D4406E">
              <w:t>PO4 note</w:t>
            </w:r>
          </w:p>
        </w:tc>
        <w:tc>
          <w:tcPr>
            <w:tcW w:w="2925" w:type="dxa"/>
            <w:shd w:val="clear" w:color="auto" w:fill="auto"/>
            <w:tcMar>
              <w:top w:w="0" w:type="dxa"/>
              <w:left w:w="0" w:type="dxa"/>
              <w:bottom w:w="0" w:type="dxa"/>
              <w:right w:w="0" w:type="dxa"/>
            </w:tcMar>
          </w:tcPr>
          <w:p w14:paraId="1ECE1FB7" w14:textId="5145E2D2" w:rsidR="00BD5EFE" w:rsidRPr="00BD5EFE" w:rsidRDefault="00BD5EFE" w:rsidP="00BD5EFE">
            <w:pPr>
              <w:pStyle w:val="QPPTableTextBody"/>
            </w:pPr>
            <w:r w:rsidRPr="00D4406E">
              <w:t>Section 2, Section 5, Section 6</w:t>
            </w:r>
          </w:p>
        </w:tc>
      </w:tr>
      <w:tr w:rsidR="00BD5EFE" w14:paraId="2054458E" w14:textId="77777777" w:rsidTr="00250A60">
        <w:trPr>
          <w:cantSplit/>
          <w:trHeight w:val="345"/>
        </w:trPr>
        <w:tc>
          <w:tcPr>
            <w:tcW w:w="2985" w:type="dxa"/>
            <w:shd w:val="clear" w:color="auto" w:fill="auto"/>
            <w:tcMar>
              <w:top w:w="0" w:type="dxa"/>
              <w:left w:w="0" w:type="dxa"/>
              <w:bottom w:w="0" w:type="dxa"/>
              <w:right w:w="0" w:type="dxa"/>
            </w:tcMar>
          </w:tcPr>
          <w:p w14:paraId="4967232C" w14:textId="77D8E6B2" w:rsidR="00BD5EFE" w:rsidRPr="00BD5EFE" w:rsidRDefault="00BD5EFE" w:rsidP="00BD5EFE">
            <w:pPr>
              <w:pStyle w:val="QPPTableTextBody"/>
            </w:pPr>
            <w:r w:rsidRPr="00361E4E">
              <w:rPr>
                <w:rPrChange w:id="167" w:author="Alisha Pettit" w:date="2020-02-10T15:18:00Z">
                  <w:rPr/>
                </w:rPrChange>
              </w:rPr>
              <w:t>Table 9.3.3.3.I</w:t>
            </w:r>
          </w:p>
        </w:tc>
        <w:tc>
          <w:tcPr>
            <w:tcW w:w="2715" w:type="dxa"/>
            <w:shd w:val="clear" w:color="auto" w:fill="auto"/>
            <w:tcMar>
              <w:top w:w="0" w:type="dxa"/>
              <w:left w:w="0" w:type="dxa"/>
              <w:bottom w:w="0" w:type="dxa"/>
              <w:right w:w="0" w:type="dxa"/>
            </w:tcMar>
          </w:tcPr>
          <w:p w14:paraId="14BD3C02" w14:textId="77777777" w:rsidR="00BD5EFE" w:rsidRPr="00BD5EFE" w:rsidRDefault="00BD5EFE" w:rsidP="00BD5EFE">
            <w:pPr>
              <w:pStyle w:val="QPPTableTextBody"/>
            </w:pPr>
            <w:r>
              <w:t>Note</w:t>
            </w:r>
          </w:p>
        </w:tc>
        <w:tc>
          <w:tcPr>
            <w:tcW w:w="2925" w:type="dxa"/>
            <w:shd w:val="clear" w:color="auto" w:fill="auto"/>
            <w:tcMar>
              <w:top w:w="0" w:type="dxa"/>
              <w:left w:w="0" w:type="dxa"/>
              <w:bottom w:w="0" w:type="dxa"/>
              <w:right w:w="0" w:type="dxa"/>
            </w:tcMar>
          </w:tcPr>
          <w:p w14:paraId="3AB3D738" w14:textId="77777777" w:rsidR="00BD5EFE" w:rsidRPr="00BD5EFE" w:rsidRDefault="00BD5EFE" w:rsidP="00BD5EFE">
            <w:pPr>
              <w:pStyle w:val="QPPTableTextBody"/>
            </w:pPr>
            <w:r>
              <w:t>Table 1</w:t>
            </w:r>
          </w:p>
        </w:tc>
      </w:tr>
      <w:tr w:rsidR="00BD5EFE" w14:paraId="51D69C64" w14:textId="77777777" w:rsidTr="00250A60">
        <w:trPr>
          <w:cantSplit/>
          <w:trHeight w:val="345"/>
        </w:trPr>
        <w:tc>
          <w:tcPr>
            <w:tcW w:w="2985" w:type="dxa"/>
            <w:shd w:val="clear" w:color="auto" w:fill="auto"/>
            <w:tcMar>
              <w:top w:w="0" w:type="dxa"/>
              <w:left w:w="0" w:type="dxa"/>
              <w:bottom w:w="0" w:type="dxa"/>
              <w:right w:w="0" w:type="dxa"/>
            </w:tcMar>
          </w:tcPr>
          <w:p w14:paraId="5BFD13A1" w14:textId="2D23D779" w:rsidR="00BD5EFE" w:rsidRPr="00BD5EFE" w:rsidRDefault="00BD5EFE" w:rsidP="00BD5EFE">
            <w:pPr>
              <w:pStyle w:val="QPPTableTextBody"/>
            </w:pPr>
            <w:r w:rsidRPr="00361E4E">
              <w:rPr>
                <w:rPrChange w:id="168" w:author="Alisha Pettit" w:date="2020-02-10T15:18:00Z">
                  <w:rPr/>
                </w:rPrChange>
              </w:rPr>
              <w:t>Table 9.3.3.3.I</w:t>
            </w:r>
          </w:p>
        </w:tc>
        <w:tc>
          <w:tcPr>
            <w:tcW w:w="2715" w:type="dxa"/>
            <w:shd w:val="clear" w:color="auto" w:fill="auto"/>
            <w:tcMar>
              <w:top w:w="0" w:type="dxa"/>
              <w:left w:w="0" w:type="dxa"/>
              <w:bottom w:w="0" w:type="dxa"/>
              <w:right w:w="0" w:type="dxa"/>
            </w:tcMar>
          </w:tcPr>
          <w:p w14:paraId="16E6E66D" w14:textId="77777777" w:rsidR="00BD5EFE" w:rsidRPr="00BD5EFE" w:rsidRDefault="00BD5EFE" w:rsidP="00BD5EFE">
            <w:pPr>
              <w:pStyle w:val="QPPTableTextBody"/>
            </w:pPr>
            <w:r>
              <w:t>Note</w:t>
            </w:r>
          </w:p>
        </w:tc>
        <w:tc>
          <w:tcPr>
            <w:tcW w:w="2925" w:type="dxa"/>
            <w:shd w:val="clear" w:color="auto" w:fill="auto"/>
            <w:tcMar>
              <w:top w:w="0" w:type="dxa"/>
              <w:left w:w="0" w:type="dxa"/>
              <w:bottom w:w="0" w:type="dxa"/>
              <w:right w:w="0" w:type="dxa"/>
            </w:tcMar>
          </w:tcPr>
          <w:p w14:paraId="33229C65" w14:textId="77777777" w:rsidR="00BD5EFE" w:rsidRPr="00BD5EFE" w:rsidRDefault="00BD5EFE" w:rsidP="00BD5EFE">
            <w:pPr>
              <w:pStyle w:val="QPPTableTextBody"/>
            </w:pPr>
            <w:r>
              <w:t>Table 2</w:t>
            </w:r>
          </w:p>
        </w:tc>
      </w:tr>
      <w:tr w:rsidR="003D3215" w14:paraId="1B0CABC4" w14:textId="77777777" w:rsidTr="00B045BE">
        <w:trPr>
          <w:cantSplit/>
          <w:trHeight w:val="345"/>
        </w:trPr>
        <w:tc>
          <w:tcPr>
            <w:tcW w:w="8625" w:type="dxa"/>
            <w:gridSpan w:val="3"/>
            <w:shd w:val="clear" w:color="auto" w:fill="auto"/>
            <w:tcMar>
              <w:top w:w="0" w:type="dxa"/>
              <w:left w:w="0" w:type="dxa"/>
              <w:bottom w:w="0" w:type="dxa"/>
              <w:right w:w="0" w:type="dxa"/>
            </w:tcMar>
          </w:tcPr>
          <w:p w14:paraId="743E749D" w14:textId="5A5D3205" w:rsidR="003D3215" w:rsidRDefault="003D3215" w:rsidP="004C6E61">
            <w:pPr>
              <w:pStyle w:val="QPPTableTextBold"/>
            </w:pPr>
            <w:r w:rsidRPr="00361E4E">
              <w:rPr>
                <w:rPrChange w:id="169" w:author="Alisha Pettit" w:date="2020-02-10T15:18:00Z">
                  <w:rPr/>
                </w:rPrChange>
              </w:rPr>
              <w:t>Child care centre code</w:t>
            </w:r>
          </w:p>
        </w:tc>
      </w:tr>
      <w:tr w:rsidR="003D3215" w14:paraId="659CA091" w14:textId="77777777" w:rsidTr="00250A60">
        <w:trPr>
          <w:cantSplit/>
          <w:trHeight w:val="345"/>
        </w:trPr>
        <w:tc>
          <w:tcPr>
            <w:tcW w:w="2985" w:type="dxa"/>
            <w:shd w:val="clear" w:color="auto" w:fill="auto"/>
            <w:tcMar>
              <w:top w:w="0" w:type="dxa"/>
              <w:left w:w="0" w:type="dxa"/>
              <w:bottom w:w="0" w:type="dxa"/>
              <w:right w:w="0" w:type="dxa"/>
            </w:tcMar>
          </w:tcPr>
          <w:p w14:paraId="63E84B16" w14:textId="033631F5" w:rsidR="003D3215" w:rsidRPr="003D3215" w:rsidRDefault="003D3215" w:rsidP="003D3215">
            <w:pPr>
              <w:pStyle w:val="QPPTableTextBody"/>
            </w:pPr>
            <w:r w:rsidRPr="00361E4E">
              <w:rPr>
                <w:rPrChange w:id="170" w:author="Alisha Pettit" w:date="2020-02-10T15:18:00Z">
                  <w:rPr/>
                </w:rPrChange>
              </w:rPr>
              <w:t>Table 9.3.4.3.A</w:t>
            </w:r>
          </w:p>
        </w:tc>
        <w:tc>
          <w:tcPr>
            <w:tcW w:w="2715" w:type="dxa"/>
            <w:shd w:val="clear" w:color="auto" w:fill="auto"/>
            <w:tcMar>
              <w:top w:w="0" w:type="dxa"/>
              <w:left w:w="0" w:type="dxa"/>
              <w:bottom w:w="0" w:type="dxa"/>
              <w:right w:w="0" w:type="dxa"/>
            </w:tcMar>
          </w:tcPr>
          <w:p w14:paraId="61958619" w14:textId="1139540D" w:rsidR="003D3215" w:rsidRPr="003D3215" w:rsidRDefault="003D3215" w:rsidP="003D3215">
            <w:pPr>
              <w:pStyle w:val="QPPTableTextBody"/>
            </w:pPr>
            <w:r w:rsidRPr="00D4406E">
              <w:t>PO11 note</w:t>
            </w:r>
          </w:p>
        </w:tc>
        <w:tc>
          <w:tcPr>
            <w:tcW w:w="2925" w:type="dxa"/>
            <w:shd w:val="clear" w:color="auto" w:fill="auto"/>
            <w:tcMar>
              <w:top w:w="0" w:type="dxa"/>
              <w:left w:w="0" w:type="dxa"/>
              <w:bottom w:w="0" w:type="dxa"/>
              <w:right w:w="0" w:type="dxa"/>
            </w:tcMar>
          </w:tcPr>
          <w:p w14:paraId="404657A1" w14:textId="5F5A2374" w:rsidR="003D3215" w:rsidRPr="003D3215" w:rsidRDefault="003D3215" w:rsidP="003D3215">
            <w:pPr>
              <w:pStyle w:val="QPPTableTextBody"/>
            </w:pPr>
            <w:r w:rsidRPr="00D4406E">
              <w:t>Section 2, Section 5, Section 6</w:t>
            </w:r>
          </w:p>
        </w:tc>
      </w:tr>
      <w:tr w:rsidR="003D3215" w14:paraId="2EB4455E" w14:textId="77777777" w:rsidTr="00250A60">
        <w:trPr>
          <w:cantSplit/>
          <w:trHeight w:val="345"/>
        </w:trPr>
        <w:tc>
          <w:tcPr>
            <w:tcW w:w="8625" w:type="dxa"/>
            <w:gridSpan w:val="3"/>
            <w:shd w:val="clear" w:color="auto" w:fill="auto"/>
            <w:tcMar>
              <w:top w:w="0" w:type="dxa"/>
              <w:left w:w="0" w:type="dxa"/>
              <w:bottom w:w="0" w:type="dxa"/>
              <w:right w:w="0" w:type="dxa"/>
            </w:tcMar>
          </w:tcPr>
          <w:p w14:paraId="313A9008" w14:textId="67CD63C3" w:rsidR="003D3215" w:rsidRPr="00BD5EFE" w:rsidRDefault="003D3215" w:rsidP="003D3215">
            <w:pPr>
              <w:pStyle w:val="QPPTableTextBold"/>
            </w:pPr>
            <w:r w:rsidRPr="00361E4E">
              <w:rPr>
                <w:rPrChange w:id="171" w:author="Alisha Pettit" w:date="2020-02-10T15:18:00Z">
                  <w:rPr/>
                </w:rPrChange>
              </w:rPr>
              <w:t>Community facilities code</w:t>
            </w:r>
          </w:p>
        </w:tc>
      </w:tr>
      <w:tr w:rsidR="003D3215" w14:paraId="31015CDB" w14:textId="77777777" w:rsidTr="00250A60">
        <w:trPr>
          <w:cantSplit/>
          <w:trHeight w:val="345"/>
        </w:trPr>
        <w:tc>
          <w:tcPr>
            <w:tcW w:w="2985" w:type="dxa"/>
            <w:shd w:val="clear" w:color="auto" w:fill="auto"/>
            <w:tcMar>
              <w:top w:w="0" w:type="dxa"/>
              <w:left w:w="0" w:type="dxa"/>
              <w:bottom w:w="0" w:type="dxa"/>
              <w:right w:w="0" w:type="dxa"/>
            </w:tcMar>
          </w:tcPr>
          <w:p w14:paraId="7910E26D" w14:textId="3ABC841F" w:rsidR="003D3215" w:rsidRPr="00BD5EFE" w:rsidRDefault="003D3215" w:rsidP="003D3215">
            <w:pPr>
              <w:pStyle w:val="QPPTableTextBody"/>
            </w:pPr>
            <w:r w:rsidRPr="00361E4E">
              <w:rPr>
                <w:rPrChange w:id="172" w:author="Alisha Pettit" w:date="2020-02-10T15:18:00Z">
                  <w:rPr/>
                </w:rPrChange>
              </w:rPr>
              <w:t>Table 9.3.5.3.A</w:t>
            </w:r>
          </w:p>
        </w:tc>
        <w:tc>
          <w:tcPr>
            <w:tcW w:w="2715" w:type="dxa"/>
            <w:shd w:val="clear" w:color="auto" w:fill="auto"/>
            <w:tcMar>
              <w:top w:w="0" w:type="dxa"/>
              <w:left w:w="0" w:type="dxa"/>
              <w:bottom w:w="0" w:type="dxa"/>
              <w:right w:w="0" w:type="dxa"/>
            </w:tcMar>
          </w:tcPr>
          <w:p w14:paraId="17CB6829" w14:textId="28188A2C" w:rsidR="003D3215" w:rsidRPr="00BD5EFE" w:rsidRDefault="003D3215" w:rsidP="003D3215">
            <w:pPr>
              <w:pStyle w:val="QPPTableTextBody"/>
            </w:pPr>
            <w:r w:rsidRPr="0034291B">
              <w:t>P</w:t>
            </w:r>
            <w:r w:rsidRPr="00BD5EFE">
              <w:t>O3 note</w:t>
            </w:r>
          </w:p>
        </w:tc>
        <w:tc>
          <w:tcPr>
            <w:tcW w:w="2925" w:type="dxa"/>
            <w:shd w:val="clear" w:color="auto" w:fill="auto"/>
            <w:tcMar>
              <w:top w:w="0" w:type="dxa"/>
              <w:left w:w="0" w:type="dxa"/>
              <w:bottom w:w="0" w:type="dxa"/>
              <w:right w:w="0" w:type="dxa"/>
            </w:tcMar>
          </w:tcPr>
          <w:p w14:paraId="7167AA68" w14:textId="6090D532" w:rsidR="003D3215" w:rsidRPr="00BD5EFE" w:rsidRDefault="003D3215" w:rsidP="003D3215">
            <w:pPr>
              <w:pStyle w:val="QPPTableTextBody"/>
            </w:pPr>
            <w:r>
              <w:t>Section 2; Section 5, Section 6</w:t>
            </w:r>
          </w:p>
        </w:tc>
      </w:tr>
      <w:tr w:rsidR="00FB2581" w14:paraId="75C8C806" w14:textId="77777777" w:rsidTr="00250A60">
        <w:trPr>
          <w:cantSplit/>
          <w:trHeight w:val="345"/>
        </w:trPr>
        <w:tc>
          <w:tcPr>
            <w:tcW w:w="2985" w:type="dxa"/>
            <w:shd w:val="clear" w:color="auto" w:fill="auto"/>
            <w:tcMar>
              <w:top w:w="0" w:type="dxa"/>
              <w:left w:w="0" w:type="dxa"/>
              <w:bottom w:w="0" w:type="dxa"/>
              <w:right w:w="0" w:type="dxa"/>
            </w:tcMar>
          </w:tcPr>
          <w:p w14:paraId="5D9BAF14" w14:textId="4E8FD735" w:rsidR="00FB2581" w:rsidRPr="003D3215" w:rsidRDefault="00FB2581" w:rsidP="003D3215">
            <w:pPr>
              <w:pStyle w:val="QPPTableTextBody"/>
            </w:pPr>
            <w:r w:rsidRPr="00361E4E">
              <w:rPr>
                <w:rPrChange w:id="173" w:author="Alisha Pettit" w:date="2020-02-10T15:18:00Z">
                  <w:rPr/>
                </w:rPrChange>
              </w:rPr>
              <w:t>Table 9.3.5.3.A</w:t>
            </w:r>
          </w:p>
        </w:tc>
        <w:tc>
          <w:tcPr>
            <w:tcW w:w="2715" w:type="dxa"/>
            <w:shd w:val="clear" w:color="auto" w:fill="auto"/>
            <w:tcMar>
              <w:top w:w="0" w:type="dxa"/>
              <w:left w:w="0" w:type="dxa"/>
              <w:bottom w:w="0" w:type="dxa"/>
              <w:right w:w="0" w:type="dxa"/>
            </w:tcMar>
          </w:tcPr>
          <w:p w14:paraId="38988AFA" w14:textId="20035901" w:rsidR="00FB2581" w:rsidRPr="003D3215" w:rsidRDefault="00FB2581" w:rsidP="003D3215">
            <w:pPr>
              <w:pStyle w:val="QPPTableTextBody"/>
            </w:pPr>
            <w:r w:rsidRPr="00D4406E">
              <w:t>PO4 note</w:t>
            </w:r>
          </w:p>
        </w:tc>
        <w:tc>
          <w:tcPr>
            <w:tcW w:w="2925" w:type="dxa"/>
            <w:shd w:val="clear" w:color="auto" w:fill="auto"/>
            <w:tcMar>
              <w:top w:w="0" w:type="dxa"/>
              <w:left w:w="0" w:type="dxa"/>
              <w:bottom w:w="0" w:type="dxa"/>
              <w:right w:w="0" w:type="dxa"/>
            </w:tcMar>
          </w:tcPr>
          <w:p w14:paraId="4F186433" w14:textId="3B7A2CBE" w:rsidR="00FB2581" w:rsidRPr="003D3215" w:rsidRDefault="00FB2581" w:rsidP="003D3215">
            <w:pPr>
              <w:pStyle w:val="QPPTableTextBody"/>
            </w:pPr>
            <w:r w:rsidRPr="00D4406E">
              <w:t>Section 2, Section 5, Section 6</w:t>
            </w:r>
          </w:p>
        </w:tc>
      </w:tr>
      <w:tr w:rsidR="003D3215" w14:paraId="1E3E6482" w14:textId="77777777" w:rsidTr="00250A60">
        <w:trPr>
          <w:cantSplit/>
          <w:trHeight w:val="345"/>
        </w:trPr>
        <w:tc>
          <w:tcPr>
            <w:tcW w:w="2985" w:type="dxa"/>
            <w:shd w:val="clear" w:color="auto" w:fill="auto"/>
            <w:tcMar>
              <w:top w:w="0" w:type="dxa"/>
              <w:left w:w="0" w:type="dxa"/>
              <w:bottom w:w="0" w:type="dxa"/>
              <w:right w:w="0" w:type="dxa"/>
            </w:tcMar>
          </w:tcPr>
          <w:p w14:paraId="54D60568" w14:textId="506E03C5" w:rsidR="003D3215" w:rsidRPr="00BD5EFE" w:rsidRDefault="003D3215" w:rsidP="003D3215">
            <w:pPr>
              <w:pStyle w:val="QPPTableTextBody"/>
            </w:pPr>
            <w:r w:rsidRPr="00361E4E">
              <w:rPr>
                <w:rPrChange w:id="174" w:author="Alisha Pettit" w:date="2020-02-10T15:18:00Z">
                  <w:rPr/>
                </w:rPrChange>
              </w:rPr>
              <w:t>Table 9.3.5.3.D</w:t>
            </w:r>
          </w:p>
        </w:tc>
        <w:tc>
          <w:tcPr>
            <w:tcW w:w="2715" w:type="dxa"/>
            <w:shd w:val="clear" w:color="auto" w:fill="auto"/>
            <w:tcMar>
              <w:top w:w="0" w:type="dxa"/>
              <w:left w:w="0" w:type="dxa"/>
              <w:bottom w:w="0" w:type="dxa"/>
              <w:right w:w="0" w:type="dxa"/>
            </w:tcMar>
          </w:tcPr>
          <w:p w14:paraId="319A53F4" w14:textId="77777777" w:rsidR="003D3215" w:rsidRPr="00BD5EFE" w:rsidRDefault="003D3215" w:rsidP="003D3215">
            <w:pPr>
              <w:pStyle w:val="QPPTableTextBody"/>
            </w:pPr>
            <w:r>
              <w:t>Note</w:t>
            </w:r>
          </w:p>
        </w:tc>
        <w:tc>
          <w:tcPr>
            <w:tcW w:w="2925" w:type="dxa"/>
            <w:shd w:val="clear" w:color="auto" w:fill="auto"/>
            <w:tcMar>
              <w:top w:w="0" w:type="dxa"/>
              <w:left w:w="0" w:type="dxa"/>
              <w:bottom w:w="0" w:type="dxa"/>
              <w:right w:w="0" w:type="dxa"/>
            </w:tcMar>
          </w:tcPr>
          <w:p w14:paraId="08938412" w14:textId="77777777" w:rsidR="003D3215" w:rsidRPr="00BD5EFE" w:rsidRDefault="003D3215" w:rsidP="003D3215">
            <w:pPr>
              <w:pStyle w:val="QPPTableTextBody"/>
            </w:pPr>
            <w:r>
              <w:t>Table 1</w:t>
            </w:r>
          </w:p>
        </w:tc>
      </w:tr>
      <w:tr w:rsidR="003D3215" w14:paraId="29E92FA0" w14:textId="77777777" w:rsidTr="00250A60">
        <w:trPr>
          <w:cantSplit/>
          <w:trHeight w:val="345"/>
        </w:trPr>
        <w:tc>
          <w:tcPr>
            <w:tcW w:w="2985" w:type="dxa"/>
            <w:shd w:val="clear" w:color="auto" w:fill="auto"/>
            <w:tcMar>
              <w:top w:w="0" w:type="dxa"/>
              <w:left w:w="0" w:type="dxa"/>
              <w:bottom w:w="0" w:type="dxa"/>
              <w:right w:w="0" w:type="dxa"/>
            </w:tcMar>
          </w:tcPr>
          <w:p w14:paraId="5AA28B05" w14:textId="61C1A7F7" w:rsidR="003D3215" w:rsidRPr="00BD5EFE" w:rsidRDefault="003D3215" w:rsidP="003D3215">
            <w:pPr>
              <w:pStyle w:val="QPPTableTextBody"/>
            </w:pPr>
            <w:r w:rsidRPr="00361E4E">
              <w:rPr>
                <w:rPrChange w:id="175" w:author="Alisha Pettit" w:date="2020-02-10T15:18:00Z">
                  <w:rPr/>
                </w:rPrChange>
              </w:rPr>
              <w:t>Table 9.3.5.3.D</w:t>
            </w:r>
          </w:p>
        </w:tc>
        <w:tc>
          <w:tcPr>
            <w:tcW w:w="2715" w:type="dxa"/>
            <w:shd w:val="clear" w:color="auto" w:fill="auto"/>
            <w:tcMar>
              <w:top w:w="0" w:type="dxa"/>
              <w:left w:w="0" w:type="dxa"/>
              <w:bottom w:w="0" w:type="dxa"/>
              <w:right w:w="0" w:type="dxa"/>
            </w:tcMar>
          </w:tcPr>
          <w:p w14:paraId="28BC16B6" w14:textId="77777777" w:rsidR="003D3215" w:rsidRPr="00BD5EFE" w:rsidRDefault="003D3215" w:rsidP="003D3215">
            <w:pPr>
              <w:pStyle w:val="QPPTableTextBody"/>
            </w:pPr>
            <w:r>
              <w:t>Note</w:t>
            </w:r>
          </w:p>
        </w:tc>
        <w:tc>
          <w:tcPr>
            <w:tcW w:w="2925" w:type="dxa"/>
            <w:shd w:val="clear" w:color="auto" w:fill="auto"/>
            <w:tcMar>
              <w:top w:w="0" w:type="dxa"/>
              <w:left w:w="0" w:type="dxa"/>
              <w:bottom w:w="0" w:type="dxa"/>
              <w:right w:w="0" w:type="dxa"/>
            </w:tcMar>
          </w:tcPr>
          <w:p w14:paraId="52BFFA11" w14:textId="77777777" w:rsidR="003D3215" w:rsidRPr="00BD5EFE" w:rsidRDefault="003D3215" w:rsidP="003D3215">
            <w:pPr>
              <w:pStyle w:val="QPPTableTextBody"/>
            </w:pPr>
            <w:r>
              <w:t>Table 2</w:t>
            </w:r>
          </w:p>
        </w:tc>
      </w:tr>
      <w:tr w:rsidR="003D3215" w14:paraId="209A59AC" w14:textId="77777777" w:rsidTr="00B045BE">
        <w:trPr>
          <w:cantSplit/>
          <w:trHeight w:val="345"/>
        </w:trPr>
        <w:tc>
          <w:tcPr>
            <w:tcW w:w="8625" w:type="dxa"/>
            <w:gridSpan w:val="3"/>
            <w:shd w:val="clear" w:color="auto" w:fill="auto"/>
            <w:tcMar>
              <w:top w:w="0" w:type="dxa"/>
              <w:left w:w="0" w:type="dxa"/>
              <w:bottom w:w="0" w:type="dxa"/>
              <w:right w:w="0" w:type="dxa"/>
            </w:tcMar>
          </w:tcPr>
          <w:p w14:paraId="463955B8" w14:textId="383F39DD" w:rsidR="003D3215" w:rsidRDefault="003D3215" w:rsidP="004C6E61">
            <w:pPr>
              <w:pStyle w:val="QPPTableTextBold"/>
            </w:pPr>
            <w:r w:rsidRPr="00361E4E">
              <w:rPr>
                <w:rPrChange w:id="176" w:author="Alisha Pettit" w:date="2020-02-10T15:18:00Z">
                  <w:rPr/>
                </w:rPrChange>
              </w:rPr>
              <w:t>Dual occupancy code</w:t>
            </w:r>
          </w:p>
        </w:tc>
      </w:tr>
      <w:tr w:rsidR="003D3215" w14:paraId="064E719E" w14:textId="77777777" w:rsidTr="00250A60">
        <w:trPr>
          <w:cantSplit/>
          <w:trHeight w:val="345"/>
        </w:trPr>
        <w:tc>
          <w:tcPr>
            <w:tcW w:w="2985" w:type="dxa"/>
            <w:shd w:val="clear" w:color="auto" w:fill="auto"/>
            <w:tcMar>
              <w:top w:w="0" w:type="dxa"/>
              <w:left w:w="0" w:type="dxa"/>
              <w:bottom w:w="0" w:type="dxa"/>
              <w:right w:w="0" w:type="dxa"/>
            </w:tcMar>
          </w:tcPr>
          <w:p w14:paraId="0F6473C9" w14:textId="299889F5" w:rsidR="003D3215" w:rsidRPr="00B045BE" w:rsidRDefault="003D3215" w:rsidP="003D3215">
            <w:pPr>
              <w:pStyle w:val="QPPTableTextBody"/>
            </w:pPr>
            <w:r w:rsidRPr="00361E4E">
              <w:rPr>
                <w:rPrChange w:id="177" w:author="Alisha Pettit" w:date="2020-02-10T15:18:00Z">
                  <w:rPr/>
                </w:rPrChange>
              </w:rPr>
              <w:t>Table 9.3.6.3.A</w:t>
            </w:r>
          </w:p>
        </w:tc>
        <w:tc>
          <w:tcPr>
            <w:tcW w:w="2715" w:type="dxa"/>
            <w:shd w:val="clear" w:color="auto" w:fill="auto"/>
            <w:tcMar>
              <w:top w:w="0" w:type="dxa"/>
              <w:left w:w="0" w:type="dxa"/>
              <w:bottom w:w="0" w:type="dxa"/>
              <w:right w:w="0" w:type="dxa"/>
            </w:tcMar>
          </w:tcPr>
          <w:p w14:paraId="1BBAAD5B" w14:textId="2E45E0D4" w:rsidR="003D3215" w:rsidRPr="003D3215" w:rsidRDefault="003D3215" w:rsidP="009B34F0">
            <w:pPr>
              <w:pStyle w:val="QPPTableTextBody"/>
            </w:pPr>
            <w:r w:rsidRPr="00D4406E">
              <w:t>PO18 note</w:t>
            </w:r>
          </w:p>
        </w:tc>
        <w:tc>
          <w:tcPr>
            <w:tcW w:w="2925" w:type="dxa"/>
            <w:shd w:val="clear" w:color="auto" w:fill="auto"/>
            <w:tcMar>
              <w:top w:w="0" w:type="dxa"/>
              <w:left w:w="0" w:type="dxa"/>
              <w:bottom w:w="0" w:type="dxa"/>
              <w:right w:w="0" w:type="dxa"/>
            </w:tcMar>
          </w:tcPr>
          <w:p w14:paraId="63992C89" w14:textId="49CEF124" w:rsidR="003D3215" w:rsidRPr="003D3215" w:rsidRDefault="003D3215" w:rsidP="009B34F0">
            <w:pPr>
              <w:pStyle w:val="QPPTableTextBody"/>
            </w:pPr>
            <w:r w:rsidRPr="00D4406E">
              <w:t>Section 2, Section 5, Section 6</w:t>
            </w:r>
          </w:p>
        </w:tc>
      </w:tr>
      <w:tr w:rsidR="003D3215" w14:paraId="0C7A2843" w14:textId="77777777" w:rsidTr="00250A60">
        <w:trPr>
          <w:cantSplit/>
          <w:trHeight w:val="345"/>
        </w:trPr>
        <w:tc>
          <w:tcPr>
            <w:tcW w:w="8625" w:type="dxa"/>
            <w:gridSpan w:val="3"/>
            <w:shd w:val="clear" w:color="auto" w:fill="auto"/>
            <w:tcMar>
              <w:top w:w="0" w:type="dxa"/>
              <w:left w:w="0" w:type="dxa"/>
              <w:bottom w:w="0" w:type="dxa"/>
              <w:right w:w="0" w:type="dxa"/>
            </w:tcMar>
          </w:tcPr>
          <w:p w14:paraId="71D4D19B" w14:textId="508EBE25" w:rsidR="003D3215" w:rsidRPr="00BD5EFE" w:rsidRDefault="003D3215" w:rsidP="003D3215">
            <w:pPr>
              <w:pStyle w:val="QPPTableTextBold"/>
            </w:pPr>
            <w:r w:rsidRPr="00361E4E">
              <w:rPr>
                <w:rPrChange w:id="178" w:author="Alisha Pettit" w:date="2020-02-10T15:18:00Z">
                  <w:rPr/>
                </w:rPrChange>
              </w:rPr>
              <w:t>Extractive industry code</w:t>
            </w:r>
          </w:p>
        </w:tc>
      </w:tr>
      <w:tr w:rsidR="003D3215" w14:paraId="07689C35" w14:textId="77777777" w:rsidTr="0058793E">
        <w:trPr>
          <w:cantSplit/>
          <w:trHeight w:val="345"/>
        </w:trPr>
        <w:tc>
          <w:tcPr>
            <w:tcW w:w="2985" w:type="dxa"/>
            <w:shd w:val="clear" w:color="auto" w:fill="auto"/>
            <w:tcMar>
              <w:top w:w="0" w:type="dxa"/>
              <w:left w:w="0" w:type="dxa"/>
              <w:bottom w:w="0" w:type="dxa"/>
              <w:right w:w="0" w:type="dxa"/>
            </w:tcMar>
          </w:tcPr>
          <w:p w14:paraId="71E54158" w14:textId="123FA242" w:rsidR="003D3215" w:rsidRPr="00BD5EFE" w:rsidRDefault="003D3215" w:rsidP="003D3215">
            <w:pPr>
              <w:pStyle w:val="QPPTableTextBody"/>
            </w:pPr>
            <w:r w:rsidRPr="00361E4E">
              <w:rPr>
                <w:rPrChange w:id="179" w:author="Alisha Pettit" w:date="2020-02-10T15:18:00Z">
                  <w:rPr/>
                </w:rPrChange>
              </w:rPr>
              <w:t>Table 9.3.9.3.A</w:t>
            </w:r>
          </w:p>
        </w:tc>
        <w:tc>
          <w:tcPr>
            <w:tcW w:w="2715" w:type="dxa"/>
            <w:shd w:val="clear" w:color="auto" w:fill="auto"/>
            <w:tcMar>
              <w:top w:w="0" w:type="dxa"/>
              <w:left w:w="0" w:type="dxa"/>
              <w:bottom w:w="0" w:type="dxa"/>
              <w:right w:w="0" w:type="dxa"/>
            </w:tcMar>
          </w:tcPr>
          <w:p w14:paraId="0308D2B8" w14:textId="08164AF4" w:rsidR="003D3215" w:rsidRPr="00BD5EFE" w:rsidRDefault="003D3215" w:rsidP="003D3215">
            <w:pPr>
              <w:pStyle w:val="QPPTableTextBody"/>
            </w:pPr>
            <w:r>
              <w:t>PO5 note</w:t>
            </w:r>
          </w:p>
        </w:tc>
        <w:tc>
          <w:tcPr>
            <w:tcW w:w="2925" w:type="dxa"/>
            <w:shd w:val="clear" w:color="auto" w:fill="auto"/>
            <w:tcMar>
              <w:top w:w="0" w:type="dxa"/>
              <w:left w:w="0" w:type="dxa"/>
              <w:bottom w:w="0" w:type="dxa"/>
              <w:right w:w="0" w:type="dxa"/>
            </w:tcMar>
          </w:tcPr>
          <w:p w14:paraId="0488992A" w14:textId="084296DB" w:rsidR="003D3215" w:rsidRPr="00BD5EFE" w:rsidRDefault="003D3215" w:rsidP="003D3215">
            <w:pPr>
              <w:pStyle w:val="QPPTableTextBody"/>
            </w:pPr>
            <w:r>
              <w:t>Section 2; Section 5</w:t>
            </w:r>
          </w:p>
        </w:tc>
      </w:tr>
      <w:tr w:rsidR="003D3215" w14:paraId="3568FF8A" w14:textId="77777777" w:rsidTr="00250A60">
        <w:trPr>
          <w:cantSplit/>
          <w:trHeight w:val="345"/>
        </w:trPr>
        <w:tc>
          <w:tcPr>
            <w:tcW w:w="2985" w:type="dxa"/>
            <w:shd w:val="clear" w:color="auto" w:fill="auto"/>
            <w:tcMar>
              <w:top w:w="0" w:type="dxa"/>
              <w:left w:w="0" w:type="dxa"/>
              <w:bottom w:w="0" w:type="dxa"/>
              <w:right w:w="0" w:type="dxa"/>
            </w:tcMar>
          </w:tcPr>
          <w:p w14:paraId="45675D0B" w14:textId="7CA01A87" w:rsidR="003D3215" w:rsidRPr="00BD5EFE" w:rsidRDefault="003D3215" w:rsidP="003D3215">
            <w:pPr>
              <w:pStyle w:val="QPPTableTextBody"/>
            </w:pPr>
            <w:r w:rsidRPr="00361E4E">
              <w:rPr>
                <w:rPrChange w:id="180" w:author="Alisha Pettit" w:date="2020-02-10T15:18:00Z">
                  <w:rPr/>
                </w:rPrChange>
              </w:rPr>
              <w:t>Table 9.3.9.3.B</w:t>
            </w:r>
          </w:p>
        </w:tc>
        <w:tc>
          <w:tcPr>
            <w:tcW w:w="2715" w:type="dxa"/>
            <w:shd w:val="clear" w:color="auto" w:fill="auto"/>
            <w:tcMar>
              <w:top w:w="0" w:type="dxa"/>
              <w:left w:w="0" w:type="dxa"/>
              <w:bottom w:w="0" w:type="dxa"/>
              <w:right w:w="0" w:type="dxa"/>
            </w:tcMar>
          </w:tcPr>
          <w:p w14:paraId="29694C82" w14:textId="77777777" w:rsidR="003D3215" w:rsidRPr="00BD5EFE" w:rsidRDefault="003D3215" w:rsidP="003D3215">
            <w:pPr>
              <w:pStyle w:val="QPPTableTextBody"/>
            </w:pPr>
            <w:r>
              <w:t>Note</w:t>
            </w:r>
          </w:p>
        </w:tc>
        <w:tc>
          <w:tcPr>
            <w:tcW w:w="2925" w:type="dxa"/>
            <w:shd w:val="clear" w:color="auto" w:fill="auto"/>
            <w:tcMar>
              <w:top w:w="0" w:type="dxa"/>
              <w:left w:w="0" w:type="dxa"/>
              <w:bottom w:w="0" w:type="dxa"/>
              <w:right w:w="0" w:type="dxa"/>
            </w:tcMar>
          </w:tcPr>
          <w:p w14:paraId="47A8E514" w14:textId="77777777" w:rsidR="003D3215" w:rsidRPr="00BD5EFE" w:rsidRDefault="003D3215" w:rsidP="003D3215">
            <w:pPr>
              <w:pStyle w:val="QPPTableTextBody"/>
            </w:pPr>
            <w:r>
              <w:t>Table 1</w:t>
            </w:r>
          </w:p>
        </w:tc>
      </w:tr>
      <w:tr w:rsidR="003D3215" w14:paraId="306FCCB7" w14:textId="77777777" w:rsidTr="00250A60">
        <w:trPr>
          <w:cantSplit/>
          <w:trHeight w:val="345"/>
        </w:trPr>
        <w:tc>
          <w:tcPr>
            <w:tcW w:w="2985" w:type="dxa"/>
            <w:shd w:val="clear" w:color="auto" w:fill="auto"/>
            <w:tcMar>
              <w:top w:w="0" w:type="dxa"/>
              <w:left w:w="0" w:type="dxa"/>
              <w:bottom w:w="0" w:type="dxa"/>
              <w:right w:w="0" w:type="dxa"/>
            </w:tcMar>
          </w:tcPr>
          <w:p w14:paraId="182031B8" w14:textId="58EACEF5" w:rsidR="003D3215" w:rsidRPr="00BD5EFE" w:rsidRDefault="003D3215" w:rsidP="003D3215">
            <w:pPr>
              <w:pStyle w:val="QPPTableTextBody"/>
            </w:pPr>
            <w:r w:rsidRPr="00361E4E">
              <w:rPr>
                <w:rPrChange w:id="181" w:author="Alisha Pettit" w:date="2020-02-10T15:18:00Z">
                  <w:rPr/>
                </w:rPrChange>
              </w:rPr>
              <w:t>Table 9.3.9.3.B</w:t>
            </w:r>
          </w:p>
        </w:tc>
        <w:tc>
          <w:tcPr>
            <w:tcW w:w="2715" w:type="dxa"/>
            <w:shd w:val="clear" w:color="auto" w:fill="auto"/>
            <w:tcMar>
              <w:top w:w="0" w:type="dxa"/>
              <w:left w:w="0" w:type="dxa"/>
              <w:bottom w:w="0" w:type="dxa"/>
              <w:right w:w="0" w:type="dxa"/>
            </w:tcMar>
          </w:tcPr>
          <w:p w14:paraId="2620187E" w14:textId="77777777" w:rsidR="003D3215" w:rsidRPr="00BD5EFE" w:rsidRDefault="003D3215" w:rsidP="003D3215">
            <w:pPr>
              <w:pStyle w:val="QPPTableTextBody"/>
            </w:pPr>
            <w:r>
              <w:t>Note</w:t>
            </w:r>
          </w:p>
        </w:tc>
        <w:tc>
          <w:tcPr>
            <w:tcW w:w="2925" w:type="dxa"/>
            <w:shd w:val="clear" w:color="auto" w:fill="auto"/>
            <w:tcMar>
              <w:top w:w="0" w:type="dxa"/>
              <w:left w:w="0" w:type="dxa"/>
              <w:bottom w:w="0" w:type="dxa"/>
              <w:right w:w="0" w:type="dxa"/>
            </w:tcMar>
          </w:tcPr>
          <w:p w14:paraId="3858598A" w14:textId="77777777" w:rsidR="003D3215" w:rsidRPr="00BD5EFE" w:rsidRDefault="003D3215" w:rsidP="003D3215">
            <w:pPr>
              <w:pStyle w:val="QPPTableTextBody"/>
            </w:pPr>
            <w:r>
              <w:t>Table 2</w:t>
            </w:r>
          </w:p>
        </w:tc>
      </w:tr>
      <w:tr w:rsidR="003D3215" w14:paraId="34E41F1B" w14:textId="77777777" w:rsidTr="00250A60">
        <w:trPr>
          <w:cantSplit/>
          <w:trHeight w:val="345"/>
        </w:trPr>
        <w:tc>
          <w:tcPr>
            <w:tcW w:w="8625" w:type="dxa"/>
            <w:gridSpan w:val="3"/>
            <w:shd w:val="clear" w:color="auto" w:fill="auto"/>
            <w:tcMar>
              <w:top w:w="0" w:type="dxa"/>
              <w:left w:w="0" w:type="dxa"/>
              <w:bottom w:w="0" w:type="dxa"/>
              <w:right w:w="0" w:type="dxa"/>
            </w:tcMar>
          </w:tcPr>
          <w:p w14:paraId="4C0D4A31" w14:textId="37B1F398" w:rsidR="003D3215" w:rsidRPr="00BD5EFE" w:rsidRDefault="003D3215" w:rsidP="003D3215">
            <w:pPr>
              <w:pStyle w:val="QPPTableTextBold"/>
            </w:pPr>
            <w:r w:rsidRPr="00361E4E">
              <w:rPr>
                <w:rPrChange w:id="182" w:author="Alisha Pettit" w:date="2020-02-10T15:18:00Z">
                  <w:rPr/>
                </w:rPrChange>
              </w:rPr>
              <w:t>Industry code</w:t>
            </w:r>
          </w:p>
        </w:tc>
      </w:tr>
      <w:tr w:rsidR="003D3215" w14:paraId="17A8D506" w14:textId="77777777" w:rsidTr="0058793E">
        <w:trPr>
          <w:cantSplit/>
          <w:trHeight w:val="345"/>
        </w:trPr>
        <w:tc>
          <w:tcPr>
            <w:tcW w:w="2985" w:type="dxa"/>
            <w:shd w:val="clear" w:color="auto" w:fill="auto"/>
            <w:tcMar>
              <w:top w:w="0" w:type="dxa"/>
              <w:left w:w="0" w:type="dxa"/>
              <w:bottom w:w="0" w:type="dxa"/>
              <w:right w:w="0" w:type="dxa"/>
            </w:tcMar>
          </w:tcPr>
          <w:p w14:paraId="17FEC715" w14:textId="26FD1088" w:rsidR="003D3215" w:rsidRPr="00BD5EFE" w:rsidRDefault="003D3215" w:rsidP="003D3215">
            <w:pPr>
              <w:pStyle w:val="QPPTableTextBody"/>
            </w:pPr>
            <w:r w:rsidRPr="00361E4E">
              <w:rPr>
                <w:rPrChange w:id="183" w:author="Alisha Pettit" w:date="2020-02-10T15:18:00Z">
                  <w:rPr/>
                </w:rPrChange>
              </w:rPr>
              <w:t>Table 9.3.12.3.A</w:t>
            </w:r>
          </w:p>
        </w:tc>
        <w:tc>
          <w:tcPr>
            <w:tcW w:w="2715" w:type="dxa"/>
            <w:shd w:val="clear" w:color="auto" w:fill="auto"/>
            <w:tcMar>
              <w:top w:w="0" w:type="dxa"/>
              <w:left w:w="0" w:type="dxa"/>
              <w:bottom w:w="0" w:type="dxa"/>
              <w:right w:w="0" w:type="dxa"/>
            </w:tcMar>
          </w:tcPr>
          <w:p w14:paraId="24283497" w14:textId="6BB875BF" w:rsidR="003D3215" w:rsidRPr="00BD5EFE" w:rsidRDefault="003D3215" w:rsidP="003D3215">
            <w:pPr>
              <w:pStyle w:val="QPPTableTextBody"/>
            </w:pPr>
            <w:r>
              <w:t>PO1 note</w:t>
            </w:r>
          </w:p>
        </w:tc>
        <w:tc>
          <w:tcPr>
            <w:tcW w:w="2925" w:type="dxa"/>
            <w:shd w:val="clear" w:color="auto" w:fill="auto"/>
            <w:tcMar>
              <w:top w:w="0" w:type="dxa"/>
              <w:left w:w="0" w:type="dxa"/>
              <w:bottom w:w="0" w:type="dxa"/>
              <w:right w:w="0" w:type="dxa"/>
            </w:tcMar>
          </w:tcPr>
          <w:p w14:paraId="35765508" w14:textId="6DC8D940" w:rsidR="003D3215" w:rsidRPr="00BD5EFE" w:rsidRDefault="003D3215" w:rsidP="003D3215">
            <w:pPr>
              <w:pStyle w:val="QPPTableTextBody"/>
            </w:pPr>
            <w:r>
              <w:t xml:space="preserve">Section </w:t>
            </w:r>
            <w:r w:rsidRPr="00BD5EFE">
              <w:t>2; Section 5, Section 6, Section 7</w:t>
            </w:r>
          </w:p>
        </w:tc>
      </w:tr>
      <w:tr w:rsidR="003D3215" w14:paraId="2F100B0C" w14:textId="77777777" w:rsidTr="00250A60">
        <w:trPr>
          <w:cantSplit/>
          <w:trHeight w:val="345"/>
        </w:trPr>
        <w:tc>
          <w:tcPr>
            <w:tcW w:w="2985" w:type="dxa"/>
            <w:shd w:val="clear" w:color="auto" w:fill="auto"/>
            <w:tcMar>
              <w:top w:w="0" w:type="dxa"/>
              <w:left w:w="0" w:type="dxa"/>
              <w:bottom w:w="0" w:type="dxa"/>
              <w:right w:w="0" w:type="dxa"/>
            </w:tcMar>
          </w:tcPr>
          <w:p w14:paraId="2E8A1877" w14:textId="4327C731" w:rsidR="003D3215" w:rsidRPr="00BD5EFE" w:rsidRDefault="003D3215" w:rsidP="003D3215">
            <w:pPr>
              <w:pStyle w:val="QPPTableTextBody"/>
            </w:pPr>
            <w:r w:rsidRPr="00361E4E">
              <w:rPr>
                <w:rPrChange w:id="184" w:author="Alisha Pettit" w:date="2020-02-10T15:18:00Z">
                  <w:rPr/>
                </w:rPrChange>
              </w:rPr>
              <w:t>Table 9.3.12.3.B</w:t>
            </w:r>
          </w:p>
        </w:tc>
        <w:tc>
          <w:tcPr>
            <w:tcW w:w="2715" w:type="dxa"/>
            <w:shd w:val="clear" w:color="auto" w:fill="auto"/>
            <w:tcMar>
              <w:top w:w="0" w:type="dxa"/>
              <w:left w:w="0" w:type="dxa"/>
              <w:bottom w:w="0" w:type="dxa"/>
              <w:right w:w="0" w:type="dxa"/>
            </w:tcMar>
          </w:tcPr>
          <w:p w14:paraId="02D955EA" w14:textId="77777777" w:rsidR="003D3215" w:rsidRPr="00BD5EFE" w:rsidRDefault="003D3215" w:rsidP="003D3215">
            <w:pPr>
              <w:pStyle w:val="QPPTableTextBody"/>
            </w:pPr>
            <w:r>
              <w:t>Note</w:t>
            </w:r>
          </w:p>
        </w:tc>
        <w:tc>
          <w:tcPr>
            <w:tcW w:w="2925" w:type="dxa"/>
            <w:shd w:val="clear" w:color="auto" w:fill="auto"/>
            <w:tcMar>
              <w:top w:w="0" w:type="dxa"/>
              <w:left w:w="0" w:type="dxa"/>
              <w:bottom w:w="0" w:type="dxa"/>
              <w:right w:w="0" w:type="dxa"/>
            </w:tcMar>
          </w:tcPr>
          <w:p w14:paraId="66C1ACD3" w14:textId="77777777" w:rsidR="003D3215" w:rsidRPr="00BD5EFE" w:rsidRDefault="003D3215" w:rsidP="003D3215">
            <w:pPr>
              <w:pStyle w:val="QPPTableTextBody"/>
            </w:pPr>
            <w:r>
              <w:t>Table 1</w:t>
            </w:r>
          </w:p>
        </w:tc>
      </w:tr>
      <w:tr w:rsidR="003D3215" w14:paraId="561B03E2" w14:textId="77777777" w:rsidTr="00250A60">
        <w:trPr>
          <w:cantSplit/>
          <w:trHeight w:val="345"/>
        </w:trPr>
        <w:tc>
          <w:tcPr>
            <w:tcW w:w="2985" w:type="dxa"/>
            <w:shd w:val="clear" w:color="auto" w:fill="auto"/>
            <w:tcMar>
              <w:top w:w="0" w:type="dxa"/>
              <w:left w:w="0" w:type="dxa"/>
              <w:bottom w:w="0" w:type="dxa"/>
              <w:right w:w="0" w:type="dxa"/>
            </w:tcMar>
          </w:tcPr>
          <w:p w14:paraId="1584A786" w14:textId="035480D4" w:rsidR="003D3215" w:rsidRPr="00BD5EFE" w:rsidRDefault="003D3215" w:rsidP="003D3215">
            <w:pPr>
              <w:pStyle w:val="QPPTableTextBody"/>
            </w:pPr>
            <w:r w:rsidRPr="00361E4E">
              <w:rPr>
                <w:rPrChange w:id="185" w:author="Alisha Pettit" w:date="2020-02-10T15:18:00Z">
                  <w:rPr/>
                </w:rPrChange>
              </w:rPr>
              <w:t>Table 9.3.12.3.B</w:t>
            </w:r>
          </w:p>
        </w:tc>
        <w:tc>
          <w:tcPr>
            <w:tcW w:w="2715" w:type="dxa"/>
            <w:shd w:val="clear" w:color="auto" w:fill="auto"/>
            <w:tcMar>
              <w:top w:w="0" w:type="dxa"/>
              <w:left w:w="0" w:type="dxa"/>
              <w:bottom w:w="0" w:type="dxa"/>
              <w:right w:w="0" w:type="dxa"/>
            </w:tcMar>
          </w:tcPr>
          <w:p w14:paraId="1D1B8331" w14:textId="77777777" w:rsidR="003D3215" w:rsidRPr="00BD5EFE" w:rsidRDefault="003D3215" w:rsidP="003D3215">
            <w:pPr>
              <w:pStyle w:val="QPPTableTextBody"/>
            </w:pPr>
            <w:r>
              <w:t>Note</w:t>
            </w:r>
          </w:p>
        </w:tc>
        <w:tc>
          <w:tcPr>
            <w:tcW w:w="2925" w:type="dxa"/>
            <w:shd w:val="clear" w:color="auto" w:fill="auto"/>
            <w:tcMar>
              <w:top w:w="0" w:type="dxa"/>
              <w:left w:w="0" w:type="dxa"/>
              <w:bottom w:w="0" w:type="dxa"/>
              <w:right w:w="0" w:type="dxa"/>
            </w:tcMar>
          </w:tcPr>
          <w:p w14:paraId="4384BB87" w14:textId="77777777" w:rsidR="003D3215" w:rsidRPr="00BD5EFE" w:rsidRDefault="003D3215" w:rsidP="003D3215">
            <w:pPr>
              <w:pStyle w:val="QPPTableTextBody"/>
            </w:pPr>
            <w:r>
              <w:t>Table 2</w:t>
            </w:r>
          </w:p>
        </w:tc>
      </w:tr>
      <w:tr w:rsidR="003D3215" w14:paraId="1CFC02F7" w14:textId="77777777" w:rsidTr="00250A60">
        <w:trPr>
          <w:cantSplit/>
          <w:trHeight w:val="345"/>
        </w:trPr>
        <w:tc>
          <w:tcPr>
            <w:tcW w:w="2985" w:type="dxa"/>
            <w:shd w:val="clear" w:color="auto" w:fill="auto"/>
            <w:tcMar>
              <w:top w:w="0" w:type="dxa"/>
              <w:left w:w="0" w:type="dxa"/>
              <w:bottom w:w="0" w:type="dxa"/>
              <w:right w:w="0" w:type="dxa"/>
            </w:tcMar>
          </w:tcPr>
          <w:p w14:paraId="2272CD05" w14:textId="15EC948F" w:rsidR="003D3215" w:rsidRPr="00BD5EFE" w:rsidRDefault="003D3215" w:rsidP="003D3215">
            <w:pPr>
              <w:pStyle w:val="QPPTableTextBody"/>
            </w:pPr>
            <w:r w:rsidRPr="00361E4E">
              <w:rPr>
                <w:rPrChange w:id="186" w:author="Alisha Pettit" w:date="2020-02-10T15:18:00Z">
                  <w:rPr/>
                </w:rPrChange>
              </w:rPr>
              <w:t>Table 9.3.12.3.D</w:t>
            </w:r>
          </w:p>
        </w:tc>
        <w:tc>
          <w:tcPr>
            <w:tcW w:w="2715" w:type="dxa"/>
            <w:shd w:val="clear" w:color="auto" w:fill="auto"/>
            <w:tcMar>
              <w:top w:w="0" w:type="dxa"/>
              <w:left w:w="0" w:type="dxa"/>
              <w:bottom w:w="0" w:type="dxa"/>
              <w:right w:w="0" w:type="dxa"/>
            </w:tcMar>
          </w:tcPr>
          <w:p w14:paraId="29300791" w14:textId="29F643CB" w:rsidR="003D3215" w:rsidRPr="00BD5EFE" w:rsidRDefault="003D3215" w:rsidP="003D3215">
            <w:pPr>
              <w:pStyle w:val="QPPTableTextBody"/>
            </w:pPr>
            <w:r>
              <w:t>Note</w:t>
            </w:r>
          </w:p>
        </w:tc>
        <w:tc>
          <w:tcPr>
            <w:tcW w:w="2925" w:type="dxa"/>
            <w:shd w:val="clear" w:color="auto" w:fill="auto"/>
            <w:tcMar>
              <w:top w:w="0" w:type="dxa"/>
              <w:left w:w="0" w:type="dxa"/>
              <w:bottom w:w="0" w:type="dxa"/>
              <w:right w:w="0" w:type="dxa"/>
            </w:tcMar>
          </w:tcPr>
          <w:p w14:paraId="329F1BD8" w14:textId="50CD1954" w:rsidR="003D3215" w:rsidRPr="00BD5EFE" w:rsidRDefault="003D3215" w:rsidP="003D3215">
            <w:pPr>
              <w:pStyle w:val="QPPTableTextBody"/>
            </w:pPr>
            <w:r>
              <w:t xml:space="preserve">Section </w:t>
            </w:r>
            <w:r w:rsidRPr="00BD5EFE">
              <w:t>7</w:t>
            </w:r>
          </w:p>
        </w:tc>
      </w:tr>
      <w:tr w:rsidR="003D3215" w14:paraId="32867352" w14:textId="77777777" w:rsidTr="00250A60">
        <w:trPr>
          <w:cantSplit/>
          <w:trHeight w:val="345"/>
        </w:trPr>
        <w:tc>
          <w:tcPr>
            <w:tcW w:w="8625" w:type="dxa"/>
            <w:gridSpan w:val="3"/>
            <w:shd w:val="clear" w:color="auto" w:fill="auto"/>
            <w:tcMar>
              <w:top w:w="0" w:type="dxa"/>
              <w:left w:w="0" w:type="dxa"/>
              <w:bottom w:w="0" w:type="dxa"/>
              <w:right w:w="0" w:type="dxa"/>
            </w:tcMar>
          </w:tcPr>
          <w:p w14:paraId="6570C6C5" w14:textId="56BA723F" w:rsidR="003D3215" w:rsidRPr="00BD5EFE" w:rsidRDefault="003D3215" w:rsidP="003D3215">
            <w:pPr>
              <w:pStyle w:val="QPPTableTextBold"/>
            </w:pPr>
            <w:r w:rsidRPr="00361E4E">
              <w:rPr>
                <w:rPrChange w:id="187" w:author="Alisha Pettit" w:date="2020-02-10T15:18:00Z">
                  <w:rPr/>
                </w:rPrChange>
              </w:rPr>
              <w:t>Multiple dwelling code</w:t>
            </w:r>
          </w:p>
        </w:tc>
      </w:tr>
      <w:tr w:rsidR="003D3215" w14:paraId="240AE930" w14:textId="77777777" w:rsidTr="00250A60">
        <w:trPr>
          <w:cantSplit/>
          <w:trHeight w:val="345"/>
        </w:trPr>
        <w:tc>
          <w:tcPr>
            <w:tcW w:w="2985" w:type="dxa"/>
            <w:shd w:val="clear" w:color="auto" w:fill="auto"/>
            <w:tcMar>
              <w:top w:w="0" w:type="dxa"/>
              <w:left w:w="0" w:type="dxa"/>
              <w:bottom w:w="0" w:type="dxa"/>
              <w:right w:w="0" w:type="dxa"/>
            </w:tcMar>
          </w:tcPr>
          <w:p w14:paraId="6B02DF03" w14:textId="1020FA58" w:rsidR="003D3215" w:rsidRPr="00BD5EFE" w:rsidRDefault="003D3215" w:rsidP="003D3215">
            <w:pPr>
              <w:pStyle w:val="QPPTableTextBody"/>
            </w:pPr>
            <w:r w:rsidRPr="00361E4E">
              <w:rPr>
                <w:rPrChange w:id="188" w:author="Alisha Pettit" w:date="2020-02-10T15:18:00Z">
                  <w:rPr/>
                </w:rPrChange>
              </w:rPr>
              <w:t>Table 9.3.14.3.A</w:t>
            </w:r>
          </w:p>
        </w:tc>
        <w:tc>
          <w:tcPr>
            <w:tcW w:w="2715" w:type="dxa"/>
            <w:shd w:val="clear" w:color="auto" w:fill="auto"/>
            <w:tcMar>
              <w:top w:w="0" w:type="dxa"/>
              <w:left w:w="0" w:type="dxa"/>
              <w:bottom w:w="0" w:type="dxa"/>
              <w:right w:w="0" w:type="dxa"/>
            </w:tcMar>
          </w:tcPr>
          <w:p w14:paraId="68326834" w14:textId="4024C6D2" w:rsidR="003D3215" w:rsidRPr="00BD5EFE" w:rsidRDefault="003D3215" w:rsidP="003D3215">
            <w:pPr>
              <w:pStyle w:val="QPPTableTextBody"/>
            </w:pPr>
            <w:r w:rsidRPr="000E1529">
              <w:t>PO40</w:t>
            </w:r>
            <w:r w:rsidRPr="00BD5EFE">
              <w:t xml:space="preserve"> note</w:t>
            </w:r>
          </w:p>
        </w:tc>
        <w:tc>
          <w:tcPr>
            <w:tcW w:w="2925" w:type="dxa"/>
            <w:shd w:val="clear" w:color="auto" w:fill="auto"/>
            <w:tcMar>
              <w:top w:w="0" w:type="dxa"/>
              <w:left w:w="0" w:type="dxa"/>
              <w:bottom w:w="0" w:type="dxa"/>
              <w:right w:w="0" w:type="dxa"/>
            </w:tcMar>
          </w:tcPr>
          <w:p w14:paraId="70D4854E" w14:textId="7EC66477" w:rsidR="003D3215" w:rsidRPr="00BD5EFE" w:rsidRDefault="003D3215" w:rsidP="003D3215">
            <w:pPr>
              <w:pStyle w:val="QPPTableTextBody"/>
            </w:pPr>
            <w:r>
              <w:t>Section 2, Section 5, Section 6</w:t>
            </w:r>
          </w:p>
        </w:tc>
      </w:tr>
      <w:tr w:rsidR="003D3215" w14:paraId="76FDAB6F" w14:textId="77777777" w:rsidTr="00250A60">
        <w:trPr>
          <w:cantSplit/>
          <w:trHeight w:val="345"/>
        </w:trPr>
        <w:tc>
          <w:tcPr>
            <w:tcW w:w="2985" w:type="dxa"/>
            <w:shd w:val="clear" w:color="auto" w:fill="auto"/>
            <w:tcMar>
              <w:top w:w="0" w:type="dxa"/>
              <w:left w:w="0" w:type="dxa"/>
              <w:bottom w:w="0" w:type="dxa"/>
              <w:right w:w="0" w:type="dxa"/>
            </w:tcMar>
          </w:tcPr>
          <w:p w14:paraId="51A0A6D6" w14:textId="57623D68" w:rsidR="003D3215" w:rsidRPr="00BD5EFE" w:rsidRDefault="003D3215" w:rsidP="003D3215">
            <w:pPr>
              <w:pStyle w:val="QPPTableTextBody"/>
            </w:pPr>
            <w:r w:rsidRPr="00361E4E">
              <w:rPr>
                <w:rPrChange w:id="189" w:author="Alisha Pettit" w:date="2020-02-10T15:18:00Z">
                  <w:rPr/>
                </w:rPrChange>
              </w:rPr>
              <w:t>Table 9.3.14.3.G</w:t>
            </w:r>
          </w:p>
        </w:tc>
        <w:tc>
          <w:tcPr>
            <w:tcW w:w="2715" w:type="dxa"/>
            <w:shd w:val="clear" w:color="auto" w:fill="auto"/>
            <w:tcMar>
              <w:top w:w="0" w:type="dxa"/>
              <w:left w:w="0" w:type="dxa"/>
              <w:bottom w:w="0" w:type="dxa"/>
              <w:right w:w="0" w:type="dxa"/>
            </w:tcMar>
          </w:tcPr>
          <w:p w14:paraId="1B2D35C3" w14:textId="77777777" w:rsidR="003D3215" w:rsidRPr="00BD5EFE" w:rsidRDefault="003D3215" w:rsidP="003D3215">
            <w:pPr>
              <w:pStyle w:val="QPPTableTextBody"/>
            </w:pPr>
            <w:r>
              <w:t>Note</w:t>
            </w:r>
          </w:p>
        </w:tc>
        <w:tc>
          <w:tcPr>
            <w:tcW w:w="2925" w:type="dxa"/>
            <w:shd w:val="clear" w:color="auto" w:fill="auto"/>
            <w:tcMar>
              <w:top w:w="0" w:type="dxa"/>
              <w:left w:w="0" w:type="dxa"/>
              <w:bottom w:w="0" w:type="dxa"/>
              <w:right w:w="0" w:type="dxa"/>
            </w:tcMar>
          </w:tcPr>
          <w:p w14:paraId="30744166" w14:textId="3A9C5499" w:rsidR="003D3215" w:rsidRPr="00BD5EFE" w:rsidRDefault="003D3215" w:rsidP="003D3215">
            <w:pPr>
              <w:pStyle w:val="QPPTableTextBody"/>
            </w:pPr>
            <w:r>
              <w:t xml:space="preserve">Table </w:t>
            </w:r>
            <w:r w:rsidRPr="00BD5EFE">
              <w:t>1</w:t>
            </w:r>
          </w:p>
        </w:tc>
      </w:tr>
      <w:tr w:rsidR="009B34F0" w14:paraId="5D714EE3" w14:textId="77777777" w:rsidTr="00B045BE">
        <w:trPr>
          <w:cantSplit/>
          <w:trHeight w:val="345"/>
        </w:trPr>
        <w:tc>
          <w:tcPr>
            <w:tcW w:w="8625" w:type="dxa"/>
            <w:gridSpan w:val="3"/>
            <w:shd w:val="clear" w:color="auto" w:fill="auto"/>
            <w:tcMar>
              <w:top w:w="0" w:type="dxa"/>
              <w:left w:w="0" w:type="dxa"/>
              <w:bottom w:w="0" w:type="dxa"/>
              <w:right w:w="0" w:type="dxa"/>
            </w:tcMar>
          </w:tcPr>
          <w:p w14:paraId="18A06C8E" w14:textId="563739BD" w:rsidR="009B34F0" w:rsidRPr="008A65F7" w:rsidRDefault="009B34F0" w:rsidP="008A65F7">
            <w:pPr>
              <w:pStyle w:val="QPPTableTextBold"/>
            </w:pPr>
            <w:r w:rsidRPr="00361E4E">
              <w:rPr>
                <w:rPrChange w:id="190" w:author="Alisha Pettit" w:date="2020-02-10T15:18:00Z">
                  <w:rPr/>
                </w:rPrChange>
              </w:rPr>
              <w:t>Residential care facility code</w:t>
            </w:r>
          </w:p>
        </w:tc>
      </w:tr>
      <w:tr w:rsidR="009B34F0" w14:paraId="1CB53A1A" w14:textId="77777777" w:rsidTr="00250A60">
        <w:trPr>
          <w:cantSplit/>
          <w:trHeight w:val="345"/>
        </w:trPr>
        <w:tc>
          <w:tcPr>
            <w:tcW w:w="2985" w:type="dxa"/>
            <w:shd w:val="clear" w:color="auto" w:fill="auto"/>
            <w:tcMar>
              <w:top w:w="0" w:type="dxa"/>
              <w:left w:w="0" w:type="dxa"/>
              <w:bottom w:w="0" w:type="dxa"/>
              <w:right w:w="0" w:type="dxa"/>
            </w:tcMar>
          </w:tcPr>
          <w:p w14:paraId="5EEC495B" w14:textId="1507A66A" w:rsidR="009B34F0" w:rsidRPr="00B045BE" w:rsidRDefault="009B34F0" w:rsidP="009B34F0">
            <w:pPr>
              <w:pStyle w:val="QPPTableTextBody"/>
            </w:pPr>
            <w:r w:rsidRPr="00361E4E">
              <w:rPr>
                <w:rPrChange w:id="191" w:author="Alisha Pettit" w:date="2020-02-10T15:18:00Z">
                  <w:rPr/>
                </w:rPrChange>
              </w:rPr>
              <w:t>Table 9.3.18.3.A</w:t>
            </w:r>
          </w:p>
        </w:tc>
        <w:tc>
          <w:tcPr>
            <w:tcW w:w="2715" w:type="dxa"/>
            <w:shd w:val="clear" w:color="auto" w:fill="auto"/>
            <w:tcMar>
              <w:top w:w="0" w:type="dxa"/>
              <w:left w:w="0" w:type="dxa"/>
              <w:bottom w:w="0" w:type="dxa"/>
              <w:right w:w="0" w:type="dxa"/>
            </w:tcMar>
          </w:tcPr>
          <w:p w14:paraId="29C721AB" w14:textId="10841090" w:rsidR="009B34F0" w:rsidRPr="009B34F0" w:rsidRDefault="009B34F0" w:rsidP="009B34F0">
            <w:pPr>
              <w:pStyle w:val="QPPTableTextBody"/>
            </w:pPr>
            <w:r w:rsidRPr="00D4406E">
              <w:t>PO6 note</w:t>
            </w:r>
          </w:p>
        </w:tc>
        <w:tc>
          <w:tcPr>
            <w:tcW w:w="2925" w:type="dxa"/>
            <w:shd w:val="clear" w:color="auto" w:fill="auto"/>
            <w:tcMar>
              <w:top w:w="0" w:type="dxa"/>
              <w:left w:w="0" w:type="dxa"/>
              <w:bottom w:w="0" w:type="dxa"/>
              <w:right w:w="0" w:type="dxa"/>
            </w:tcMar>
          </w:tcPr>
          <w:p w14:paraId="57636F64" w14:textId="357C1EFB" w:rsidR="009B34F0" w:rsidRPr="009B34F0" w:rsidRDefault="009B34F0" w:rsidP="009B34F0">
            <w:pPr>
              <w:pStyle w:val="QPPTableTextBody"/>
            </w:pPr>
            <w:r w:rsidRPr="00D4406E">
              <w:t>Section 2, Section 5, Section 6</w:t>
            </w:r>
          </w:p>
        </w:tc>
      </w:tr>
      <w:tr w:rsidR="009B34F0" w14:paraId="10AC3912" w14:textId="77777777" w:rsidTr="00B045BE">
        <w:trPr>
          <w:cantSplit/>
          <w:trHeight w:val="345"/>
        </w:trPr>
        <w:tc>
          <w:tcPr>
            <w:tcW w:w="8625" w:type="dxa"/>
            <w:gridSpan w:val="3"/>
            <w:shd w:val="clear" w:color="auto" w:fill="auto"/>
            <w:tcMar>
              <w:top w:w="0" w:type="dxa"/>
              <w:left w:w="0" w:type="dxa"/>
              <w:bottom w:w="0" w:type="dxa"/>
              <w:right w:w="0" w:type="dxa"/>
            </w:tcMar>
          </w:tcPr>
          <w:p w14:paraId="49B06F57" w14:textId="35BAC6CA" w:rsidR="009B34F0" w:rsidRPr="004C6E61" w:rsidRDefault="009B34F0" w:rsidP="004C6E61">
            <w:pPr>
              <w:pStyle w:val="QPPTableTextBold"/>
            </w:pPr>
            <w:r w:rsidRPr="00361E4E">
              <w:rPr>
                <w:rPrChange w:id="192" w:author="Alisha Pettit" w:date="2020-02-10T15:18:00Z">
                  <w:rPr/>
                </w:rPrChange>
              </w:rPr>
              <w:t>Rooming accommodation code</w:t>
            </w:r>
          </w:p>
        </w:tc>
      </w:tr>
      <w:tr w:rsidR="009B34F0" w14:paraId="1E4EC745" w14:textId="77777777" w:rsidTr="00250A60">
        <w:trPr>
          <w:cantSplit/>
          <w:trHeight w:val="345"/>
        </w:trPr>
        <w:tc>
          <w:tcPr>
            <w:tcW w:w="2985" w:type="dxa"/>
            <w:shd w:val="clear" w:color="auto" w:fill="auto"/>
            <w:tcMar>
              <w:top w:w="0" w:type="dxa"/>
              <w:left w:w="0" w:type="dxa"/>
              <w:bottom w:w="0" w:type="dxa"/>
              <w:right w:w="0" w:type="dxa"/>
            </w:tcMar>
          </w:tcPr>
          <w:p w14:paraId="261211C3" w14:textId="2B2AB80A" w:rsidR="009B34F0" w:rsidRPr="00B045BE" w:rsidRDefault="009B34F0" w:rsidP="009B34F0">
            <w:pPr>
              <w:pStyle w:val="QPPTableTextBody"/>
            </w:pPr>
            <w:r w:rsidRPr="00361E4E">
              <w:rPr>
                <w:rPrChange w:id="193" w:author="Alisha Pettit" w:date="2020-02-10T15:18:00Z">
                  <w:rPr/>
                </w:rPrChange>
              </w:rPr>
              <w:t>Table 9.3.19.3.A</w:t>
            </w:r>
          </w:p>
        </w:tc>
        <w:tc>
          <w:tcPr>
            <w:tcW w:w="2715" w:type="dxa"/>
            <w:shd w:val="clear" w:color="auto" w:fill="auto"/>
            <w:tcMar>
              <w:top w:w="0" w:type="dxa"/>
              <w:left w:w="0" w:type="dxa"/>
              <w:bottom w:w="0" w:type="dxa"/>
              <w:right w:w="0" w:type="dxa"/>
            </w:tcMar>
          </w:tcPr>
          <w:p w14:paraId="1E401A24" w14:textId="244B9617" w:rsidR="009B34F0" w:rsidRPr="009B34F0" w:rsidRDefault="009B34F0" w:rsidP="009B34F0">
            <w:pPr>
              <w:pStyle w:val="QPPTableTextBody"/>
            </w:pPr>
            <w:r w:rsidRPr="00D4406E">
              <w:t>PO11 note</w:t>
            </w:r>
          </w:p>
        </w:tc>
        <w:tc>
          <w:tcPr>
            <w:tcW w:w="2925" w:type="dxa"/>
            <w:shd w:val="clear" w:color="auto" w:fill="auto"/>
            <w:tcMar>
              <w:top w:w="0" w:type="dxa"/>
              <w:left w:w="0" w:type="dxa"/>
              <w:bottom w:w="0" w:type="dxa"/>
              <w:right w:w="0" w:type="dxa"/>
            </w:tcMar>
          </w:tcPr>
          <w:p w14:paraId="1C37A8AD" w14:textId="02C9A3FC" w:rsidR="009B34F0" w:rsidRPr="009B34F0" w:rsidRDefault="009B34F0" w:rsidP="009B34F0">
            <w:pPr>
              <w:pStyle w:val="QPPTableTextBody"/>
            </w:pPr>
            <w:r w:rsidRPr="00D4406E">
              <w:t>Section 2, Section 5, Section 6</w:t>
            </w:r>
          </w:p>
        </w:tc>
      </w:tr>
      <w:tr w:rsidR="009B34F0" w14:paraId="31A092DB" w14:textId="77777777" w:rsidTr="00B045BE">
        <w:trPr>
          <w:cantSplit/>
          <w:trHeight w:val="345"/>
        </w:trPr>
        <w:tc>
          <w:tcPr>
            <w:tcW w:w="8625" w:type="dxa"/>
            <w:gridSpan w:val="3"/>
            <w:shd w:val="clear" w:color="auto" w:fill="auto"/>
            <w:tcMar>
              <w:top w:w="0" w:type="dxa"/>
              <w:left w:w="0" w:type="dxa"/>
              <w:bottom w:w="0" w:type="dxa"/>
              <w:right w:w="0" w:type="dxa"/>
            </w:tcMar>
          </w:tcPr>
          <w:p w14:paraId="53BDC0F6" w14:textId="45A60F5F" w:rsidR="009B34F0" w:rsidRPr="004C6E61" w:rsidRDefault="009B34F0" w:rsidP="006A179D">
            <w:pPr>
              <w:pStyle w:val="QPPTableTextBold"/>
            </w:pPr>
            <w:r w:rsidRPr="00361E4E">
              <w:rPr>
                <w:rPrChange w:id="194" w:author="Alisha Pettit" w:date="2020-02-10T15:18:00Z">
                  <w:rPr/>
                </w:rPrChange>
              </w:rPr>
              <w:t>Short-term accommodation code</w:t>
            </w:r>
          </w:p>
        </w:tc>
      </w:tr>
      <w:tr w:rsidR="009B34F0" w14:paraId="3B4822DE" w14:textId="77777777" w:rsidTr="00250A60">
        <w:trPr>
          <w:cantSplit/>
          <w:trHeight w:val="345"/>
        </w:trPr>
        <w:tc>
          <w:tcPr>
            <w:tcW w:w="2985" w:type="dxa"/>
            <w:shd w:val="clear" w:color="auto" w:fill="auto"/>
            <w:tcMar>
              <w:top w:w="0" w:type="dxa"/>
              <w:left w:w="0" w:type="dxa"/>
              <w:bottom w:w="0" w:type="dxa"/>
              <w:right w:w="0" w:type="dxa"/>
            </w:tcMar>
          </w:tcPr>
          <w:p w14:paraId="782EAE34" w14:textId="740303D8" w:rsidR="009B34F0" w:rsidRPr="00B045BE" w:rsidRDefault="009B34F0" w:rsidP="009B34F0">
            <w:pPr>
              <w:pStyle w:val="QPPTableTextBody"/>
            </w:pPr>
            <w:r w:rsidRPr="00361E4E">
              <w:rPr>
                <w:rPrChange w:id="195" w:author="Alisha Pettit" w:date="2020-02-10T15:18:00Z">
                  <w:rPr/>
                </w:rPrChange>
              </w:rPr>
              <w:t>Table 9.3.22.3.A</w:t>
            </w:r>
          </w:p>
        </w:tc>
        <w:tc>
          <w:tcPr>
            <w:tcW w:w="2715" w:type="dxa"/>
            <w:shd w:val="clear" w:color="auto" w:fill="auto"/>
            <w:tcMar>
              <w:top w:w="0" w:type="dxa"/>
              <w:left w:w="0" w:type="dxa"/>
              <w:bottom w:w="0" w:type="dxa"/>
              <w:right w:w="0" w:type="dxa"/>
            </w:tcMar>
          </w:tcPr>
          <w:p w14:paraId="31DDE825" w14:textId="77438E28" w:rsidR="009B34F0" w:rsidRPr="009B34F0" w:rsidRDefault="009B34F0" w:rsidP="009B34F0">
            <w:pPr>
              <w:pStyle w:val="QPPTableTextBody"/>
            </w:pPr>
            <w:r w:rsidRPr="00D4406E">
              <w:t>PO4 note</w:t>
            </w:r>
          </w:p>
        </w:tc>
        <w:tc>
          <w:tcPr>
            <w:tcW w:w="2925" w:type="dxa"/>
            <w:shd w:val="clear" w:color="auto" w:fill="auto"/>
            <w:tcMar>
              <w:top w:w="0" w:type="dxa"/>
              <w:left w:w="0" w:type="dxa"/>
              <w:bottom w:w="0" w:type="dxa"/>
              <w:right w:w="0" w:type="dxa"/>
            </w:tcMar>
          </w:tcPr>
          <w:p w14:paraId="291F929C" w14:textId="75B18DA6" w:rsidR="009B34F0" w:rsidRPr="009B34F0" w:rsidRDefault="009B34F0" w:rsidP="009B34F0">
            <w:pPr>
              <w:pStyle w:val="QPPTableTextBody"/>
            </w:pPr>
            <w:r w:rsidRPr="00D4406E">
              <w:t>Section 2, Section 5, Section 6</w:t>
            </w:r>
          </w:p>
        </w:tc>
      </w:tr>
      <w:tr w:rsidR="009B34F0" w14:paraId="25805C9A" w14:textId="77777777" w:rsidTr="00250A60">
        <w:trPr>
          <w:cantSplit/>
          <w:trHeight w:val="345"/>
        </w:trPr>
        <w:tc>
          <w:tcPr>
            <w:tcW w:w="8625" w:type="dxa"/>
            <w:gridSpan w:val="3"/>
            <w:shd w:val="clear" w:color="auto" w:fill="auto"/>
            <w:tcMar>
              <w:top w:w="0" w:type="dxa"/>
              <w:left w:w="0" w:type="dxa"/>
              <w:bottom w:w="0" w:type="dxa"/>
              <w:right w:w="0" w:type="dxa"/>
            </w:tcMar>
          </w:tcPr>
          <w:p w14:paraId="7CA6C92A" w14:textId="43B9D2C4" w:rsidR="009B34F0" w:rsidRPr="00BD5EFE" w:rsidRDefault="009B34F0" w:rsidP="009B34F0">
            <w:pPr>
              <w:pStyle w:val="QPPTableTextBold"/>
            </w:pPr>
            <w:r w:rsidRPr="00361E4E">
              <w:rPr>
                <w:rPrChange w:id="196" w:author="Alisha Pettit" w:date="2020-02-10T15:18:00Z">
                  <w:rPr/>
                </w:rPrChange>
              </w:rPr>
              <w:t>Special purpose code</w:t>
            </w:r>
          </w:p>
        </w:tc>
      </w:tr>
      <w:tr w:rsidR="009B34F0" w14:paraId="7BADBF11" w14:textId="77777777" w:rsidTr="0058793E">
        <w:trPr>
          <w:cantSplit/>
          <w:trHeight w:val="345"/>
        </w:trPr>
        <w:tc>
          <w:tcPr>
            <w:tcW w:w="2985" w:type="dxa"/>
            <w:shd w:val="clear" w:color="auto" w:fill="auto"/>
            <w:tcMar>
              <w:top w:w="0" w:type="dxa"/>
              <w:left w:w="0" w:type="dxa"/>
              <w:bottom w:w="0" w:type="dxa"/>
              <w:right w:w="0" w:type="dxa"/>
            </w:tcMar>
          </w:tcPr>
          <w:p w14:paraId="72A076A0" w14:textId="47A2FBFD" w:rsidR="009B34F0" w:rsidRPr="00BD5EFE" w:rsidRDefault="009B34F0" w:rsidP="009B34F0">
            <w:pPr>
              <w:pStyle w:val="QPPTableTextBody"/>
            </w:pPr>
            <w:r w:rsidRPr="00361E4E">
              <w:rPr>
                <w:rPrChange w:id="197" w:author="Alisha Pettit" w:date="2020-02-10T15:18:00Z">
                  <w:rPr/>
                </w:rPrChange>
              </w:rPr>
              <w:t>Table 9.3.24.3.A</w:t>
            </w:r>
          </w:p>
        </w:tc>
        <w:tc>
          <w:tcPr>
            <w:tcW w:w="2715" w:type="dxa"/>
            <w:shd w:val="clear" w:color="auto" w:fill="auto"/>
            <w:tcMar>
              <w:top w:w="0" w:type="dxa"/>
              <w:left w:w="0" w:type="dxa"/>
              <w:bottom w:w="0" w:type="dxa"/>
              <w:right w:w="0" w:type="dxa"/>
            </w:tcMar>
          </w:tcPr>
          <w:p w14:paraId="10F3D555" w14:textId="56D4C018" w:rsidR="009B34F0" w:rsidRPr="00BD5EFE" w:rsidRDefault="009B34F0" w:rsidP="009B34F0">
            <w:pPr>
              <w:pStyle w:val="QPPTableTextBody"/>
            </w:pPr>
            <w:r>
              <w:t>PO2 note</w:t>
            </w:r>
          </w:p>
        </w:tc>
        <w:tc>
          <w:tcPr>
            <w:tcW w:w="2925" w:type="dxa"/>
            <w:shd w:val="clear" w:color="auto" w:fill="auto"/>
            <w:tcMar>
              <w:top w:w="0" w:type="dxa"/>
              <w:left w:w="0" w:type="dxa"/>
              <w:bottom w:w="0" w:type="dxa"/>
              <w:right w:w="0" w:type="dxa"/>
            </w:tcMar>
          </w:tcPr>
          <w:p w14:paraId="754BE56F" w14:textId="7814629F" w:rsidR="009B34F0" w:rsidRPr="00BD5EFE" w:rsidRDefault="009B34F0" w:rsidP="009B34F0">
            <w:pPr>
              <w:pStyle w:val="QPPTableTextBody"/>
            </w:pPr>
            <w:r>
              <w:t xml:space="preserve">Section 2, Section 5, </w:t>
            </w:r>
            <w:r w:rsidRPr="00BD5EFE">
              <w:t>Section 6</w:t>
            </w:r>
          </w:p>
        </w:tc>
      </w:tr>
      <w:tr w:rsidR="009B34F0" w14:paraId="4912AF79" w14:textId="77777777" w:rsidTr="0058793E">
        <w:trPr>
          <w:cantSplit/>
          <w:trHeight w:val="345"/>
        </w:trPr>
        <w:tc>
          <w:tcPr>
            <w:tcW w:w="2985" w:type="dxa"/>
            <w:shd w:val="clear" w:color="auto" w:fill="auto"/>
            <w:tcMar>
              <w:top w:w="0" w:type="dxa"/>
              <w:left w:w="0" w:type="dxa"/>
              <w:bottom w:w="0" w:type="dxa"/>
              <w:right w:w="0" w:type="dxa"/>
            </w:tcMar>
          </w:tcPr>
          <w:p w14:paraId="5387F72B" w14:textId="5D201DEE" w:rsidR="009B34F0" w:rsidRPr="00BD5EFE" w:rsidRDefault="009B34F0" w:rsidP="009B34F0">
            <w:pPr>
              <w:pStyle w:val="QPPTableTextBody"/>
            </w:pPr>
            <w:r w:rsidRPr="00361E4E">
              <w:rPr>
                <w:rPrChange w:id="198" w:author="Alisha Pettit" w:date="2020-02-10T15:18:00Z">
                  <w:rPr/>
                </w:rPrChange>
              </w:rPr>
              <w:t>Table 9.3.24.3.A</w:t>
            </w:r>
          </w:p>
        </w:tc>
        <w:tc>
          <w:tcPr>
            <w:tcW w:w="2715" w:type="dxa"/>
            <w:shd w:val="clear" w:color="auto" w:fill="auto"/>
            <w:tcMar>
              <w:top w:w="0" w:type="dxa"/>
              <w:left w:w="0" w:type="dxa"/>
              <w:bottom w:w="0" w:type="dxa"/>
              <w:right w:w="0" w:type="dxa"/>
            </w:tcMar>
          </w:tcPr>
          <w:p w14:paraId="2222208A" w14:textId="2F5C679D" w:rsidR="009B34F0" w:rsidRPr="00BD5EFE" w:rsidRDefault="009B34F0" w:rsidP="009B34F0">
            <w:pPr>
              <w:pStyle w:val="QPPTableTextBody"/>
            </w:pPr>
            <w:r>
              <w:t>PO25 n</w:t>
            </w:r>
            <w:r w:rsidRPr="00BD5EFE">
              <w:t>ote</w:t>
            </w:r>
          </w:p>
        </w:tc>
        <w:tc>
          <w:tcPr>
            <w:tcW w:w="2925" w:type="dxa"/>
            <w:shd w:val="clear" w:color="auto" w:fill="auto"/>
            <w:tcMar>
              <w:top w:w="0" w:type="dxa"/>
              <w:left w:w="0" w:type="dxa"/>
              <w:bottom w:w="0" w:type="dxa"/>
              <w:right w:w="0" w:type="dxa"/>
            </w:tcMar>
          </w:tcPr>
          <w:p w14:paraId="12470189" w14:textId="4829B612" w:rsidR="009B34F0" w:rsidRPr="00BD5EFE" w:rsidRDefault="009B34F0" w:rsidP="009B34F0">
            <w:pPr>
              <w:pStyle w:val="QPPTableTextBody"/>
            </w:pPr>
            <w:r>
              <w:t>Section 2, Section 5, Section 6</w:t>
            </w:r>
          </w:p>
        </w:tc>
      </w:tr>
      <w:tr w:rsidR="009B34F0" w14:paraId="6D4A1303" w14:textId="77777777" w:rsidTr="00250A60">
        <w:trPr>
          <w:cantSplit/>
          <w:trHeight w:val="345"/>
        </w:trPr>
        <w:tc>
          <w:tcPr>
            <w:tcW w:w="2985" w:type="dxa"/>
            <w:shd w:val="clear" w:color="auto" w:fill="auto"/>
            <w:tcMar>
              <w:top w:w="0" w:type="dxa"/>
              <w:left w:w="0" w:type="dxa"/>
              <w:bottom w:w="0" w:type="dxa"/>
              <w:right w:w="0" w:type="dxa"/>
            </w:tcMar>
          </w:tcPr>
          <w:p w14:paraId="486D3BAA" w14:textId="26716ED4" w:rsidR="009B34F0" w:rsidRPr="00BD5EFE" w:rsidRDefault="009B34F0" w:rsidP="009B34F0">
            <w:pPr>
              <w:pStyle w:val="QPPTableTextBody"/>
            </w:pPr>
            <w:r w:rsidRPr="00361E4E">
              <w:rPr>
                <w:rPrChange w:id="199" w:author="Alisha Pettit" w:date="2020-02-10T15:18:00Z">
                  <w:rPr/>
                </w:rPrChange>
              </w:rPr>
              <w:t>Table 9.3.24.3.E</w:t>
            </w:r>
          </w:p>
        </w:tc>
        <w:tc>
          <w:tcPr>
            <w:tcW w:w="2715" w:type="dxa"/>
            <w:shd w:val="clear" w:color="auto" w:fill="auto"/>
            <w:tcMar>
              <w:top w:w="0" w:type="dxa"/>
              <w:left w:w="0" w:type="dxa"/>
              <w:bottom w:w="0" w:type="dxa"/>
              <w:right w:w="0" w:type="dxa"/>
            </w:tcMar>
          </w:tcPr>
          <w:p w14:paraId="2196B9AF" w14:textId="77777777" w:rsidR="009B34F0" w:rsidRPr="00BD5EFE" w:rsidRDefault="009B34F0" w:rsidP="009B34F0">
            <w:pPr>
              <w:pStyle w:val="QPPTableTextBody"/>
            </w:pPr>
            <w:r>
              <w:t>Note</w:t>
            </w:r>
          </w:p>
        </w:tc>
        <w:tc>
          <w:tcPr>
            <w:tcW w:w="2925" w:type="dxa"/>
            <w:shd w:val="clear" w:color="auto" w:fill="auto"/>
            <w:tcMar>
              <w:top w:w="0" w:type="dxa"/>
              <w:left w:w="0" w:type="dxa"/>
              <w:bottom w:w="0" w:type="dxa"/>
              <w:right w:w="0" w:type="dxa"/>
            </w:tcMar>
          </w:tcPr>
          <w:p w14:paraId="2E5E28A5" w14:textId="77777777" w:rsidR="009B34F0" w:rsidRPr="00BD5EFE" w:rsidRDefault="009B34F0" w:rsidP="009B34F0">
            <w:pPr>
              <w:pStyle w:val="QPPTableTextBody"/>
            </w:pPr>
            <w:r>
              <w:t>Table 1</w:t>
            </w:r>
          </w:p>
        </w:tc>
      </w:tr>
      <w:tr w:rsidR="009B34F0" w14:paraId="2EC670B3" w14:textId="77777777" w:rsidTr="00250A60">
        <w:trPr>
          <w:cantSplit/>
          <w:trHeight w:val="345"/>
        </w:trPr>
        <w:tc>
          <w:tcPr>
            <w:tcW w:w="2985" w:type="dxa"/>
            <w:shd w:val="clear" w:color="auto" w:fill="auto"/>
            <w:tcMar>
              <w:top w:w="0" w:type="dxa"/>
              <w:left w:w="0" w:type="dxa"/>
              <w:bottom w:w="0" w:type="dxa"/>
              <w:right w:w="0" w:type="dxa"/>
            </w:tcMar>
          </w:tcPr>
          <w:p w14:paraId="4DC84875" w14:textId="143FBF3B" w:rsidR="009B34F0" w:rsidRPr="00BD5EFE" w:rsidRDefault="009B34F0" w:rsidP="009B34F0">
            <w:pPr>
              <w:pStyle w:val="QPPTableTextBody"/>
            </w:pPr>
            <w:r w:rsidRPr="00361E4E">
              <w:rPr>
                <w:rPrChange w:id="200" w:author="Alisha Pettit" w:date="2020-02-10T15:18:00Z">
                  <w:rPr/>
                </w:rPrChange>
              </w:rPr>
              <w:t>Table 9.3.24.3.E</w:t>
            </w:r>
          </w:p>
        </w:tc>
        <w:tc>
          <w:tcPr>
            <w:tcW w:w="2715" w:type="dxa"/>
            <w:shd w:val="clear" w:color="auto" w:fill="auto"/>
            <w:tcMar>
              <w:top w:w="0" w:type="dxa"/>
              <w:left w:w="0" w:type="dxa"/>
              <w:bottom w:w="0" w:type="dxa"/>
              <w:right w:w="0" w:type="dxa"/>
            </w:tcMar>
          </w:tcPr>
          <w:p w14:paraId="17909FC6" w14:textId="77777777" w:rsidR="009B34F0" w:rsidRPr="00BD5EFE" w:rsidRDefault="009B34F0" w:rsidP="009B34F0">
            <w:pPr>
              <w:pStyle w:val="QPPTableTextBody"/>
            </w:pPr>
            <w:r>
              <w:t>Note</w:t>
            </w:r>
          </w:p>
        </w:tc>
        <w:tc>
          <w:tcPr>
            <w:tcW w:w="2925" w:type="dxa"/>
            <w:shd w:val="clear" w:color="auto" w:fill="auto"/>
            <w:tcMar>
              <w:top w:w="0" w:type="dxa"/>
              <w:left w:w="0" w:type="dxa"/>
              <w:bottom w:w="0" w:type="dxa"/>
              <w:right w:w="0" w:type="dxa"/>
            </w:tcMar>
          </w:tcPr>
          <w:p w14:paraId="224E3EA8" w14:textId="77777777" w:rsidR="009B34F0" w:rsidRPr="00BD5EFE" w:rsidRDefault="009B34F0" w:rsidP="009B34F0">
            <w:pPr>
              <w:pStyle w:val="QPPTableTextBody"/>
            </w:pPr>
            <w:r>
              <w:t>Table 2</w:t>
            </w:r>
          </w:p>
        </w:tc>
      </w:tr>
      <w:tr w:rsidR="009B34F0" w14:paraId="23AF4414" w14:textId="77777777" w:rsidTr="00250A60">
        <w:trPr>
          <w:cantSplit/>
          <w:trHeight w:val="345"/>
        </w:trPr>
        <w:tc>
          <w:tcPr>
            <w:tcW w:w="8625" w:type="dxa"/>
            <w:gridSpan w:val="3"/>
            <w:shd w:val="clear" w:color="auto" w:fill="auto"/>
            <w:tcMar>
              <w:top w:w="0" w:type="dxa"/>
              <w:left w:w="0" w:type="dxa"/>
              <w:bottom w:w="0" w:type="dxa"/>
              <w:right w:w="0" w:type="dxa"/>
            </w:tcMar>
          </w:tcPr>
          <w:p w14:paraId="0DDE4950" w14:textId="1E719415" w:rsidR="009B34F0" w:rsidRPr="00BD5EFE" w:rsidRDefault="009B34F0" w:rsidP="009B34F0">
            <w:pPr>
              <w:pStyle w:val="QPPTableTextBold"/>
            </w:pPr>
            <w:r w:rsidRPr="00361E4E">
              <w:rPr>
                <w:rPrChange w:id="201" w:author="Alisha Pettit" w:date="2020-02-10T15:18:00Z">
                  <w:rPr/>
                </w:rPrChange>
              </w:rPr>
              <w:t>Specialised centre code</w:t>
            </w:r>
          </w:p>
        </w:tc>
      </w:tr>
      <w:tr w:rsidR="009B34F0" w14:paraId="2662A281" w14:textId="77777777" w:rsidTr="0058793E">
        <w:trPr>
          <w:cantSplit/>
          <w:trHeight w:val="345"/>
        </w:trPr>
        <w:tc>
          <w:tcPr>
            <w:tcW w:w="2985" w:type="dxa"/>
            <w:shd w:val="clear" w:color="auto" w:fill="auto"/>
            <w:tcMar>
              <w:top w:w="0" w:type="dxa"/>
              <w:left w:w="0" w:type="dxa"/>
              <w:bottom w:w="0" w:type="dxa"/>
              <w:right w:w="0" w:type="dxa"/>
            </w:tcMar>
          </w:tcPr>
          <w:p w14:paraId="55E9DEA1" w14:textId="79AD4D21" w:rsidR="009B34F0" w:rsidRPr="00BD5EFE" w:rsidRDefault="009B34F0" w:rsidP="009B34F0">
            <w:pPr>
              <w:pStyle w:val="QPPTableTextBody"/>
            </w:pPr>
            <w:r w:rsidRPr="00361E4E">
              <w:rPr>
                <w:rPrChange w:id="202" w:author="Alisha Pettit" w:date="2020-02-10T15:18:00Z">
                  <w:rPr/>
                </w:rPrChange>
              </w:rPr>
              <w:t>Table 9.3.25.3.A</w:t>
            </w:r>
          </w:p>
        </w:tc>
        <w:tc>
          <w:tcPr>
            <w:tcW w:w="2715" w:type="dxa"/>
            <w:shd w:val="clear" w:color="auto" w:fill="auto"/>
            <w:tcMar>
              <w:top w:w="0" w:type="dxa"/>
              <w:left w:w="0" w:type="dxa"/>
              <w:bottom w:w="0" w:type="dxa"/>
              <w:right w:w="0" w:type="dxa"/>
            </w:tcMar>
          </w:tcPr>
          <w:p w14:paraId="080EAA26" w14:textId="0F95349E" w:rsidR="009B34F0" w:rsidRPr="00BD5EFE" w:rsidRDefault="009B34F0" w:rsidP="009B34F0">
            <w:pPr>
              <w:pStyle w:val="QPPTableTextBody"/>
            </w:pPr>
            <w:r>
              <w:t>PO3 note</w:t>
            </w:r>
          </w:p>
        </w:tc>
        <w:tc>
          <w:tcPr>
            <w:tcW w:w="2925" w:type="dxa"/>
            <w:shd w:val="clear" w:color="auto" w:fill="auto"/>
            <w:tcMar>
              <w:top w:w="0" w:type="dxa"/>
              <w:left w:w="0" w:type="dxa"/>
              <w:bottom w:w="0" w:type="dxa"/>
              <w:right w:w="0" w:type="dxa"/>
            </w:tcMar>
          </w:tcPr>
          <w:p w14:paraId="35A2173F" w14:textId="0DA2BD3A" w:rsidR="009B34F0" w:rsidRPr="00BD5EFE" w:rsidRDefault="009B34F0" w:rsidP="009B34F0">
            <w:pPr>
              <w:pStyle w:val="QPPTableTextBody"/>
            </w:pPr>
            <w:r>
              <w:t xml:space="preserve">Section 2, </w:t>
            </w:r>
            <w:r w:rsidRPr="00BD5EFE">
              <w:t>Section 5, Section 6</w:t>
            </w:r>
          </w:p>
        </w:tc>
      </w:tr>
      <w:tr w:rsidR="009B34F0" w14:paraId="2D0CBFF3" w14:textId="77777777" w:rsidTr="00250A60">
        <w:trPr>
          <w:cantSplit/>
          <w:trHeight w:val="345"/>
        </w:trPr>
        <w:tc>
          <w:tcPr>
            <w:tcW w:w="2985" w:type="dxa"/>
            <w:shd w:val="clear" w:color="auto" w:fill="auto"/>
            <w:tcMar>
              <w:top w:w="0" w:type="dxa"/>
              <w:left w:w="0" w:type="dxa"/>
              <w:bottom w:w="0" w:type="dxa"/>
              <w:right w:w="0" w:type="dxa"/>
            </w:tcMar>
          </w:tcPr>
          <w:p w14:paraId="15D367B8" w14:textId="080DCCF3" w:rsidR="009B34F0" w:rsidRPr="00BD5EFE" w:rsidRDefault="009B34F0" w:rsidP="009B34F0">
            <w:pPr>
              <w:pStyle w:val="QPPTableTextBody"/>
            </w:pPr>
            <w:r w:rsidRPr="00361E4E">
              <w:rPr>
                <w:rPrChange w:id="203" w:author="Alisha Pettit" w:date="2020-02-10T15:18:00Z">
                  <w:rPr/>
                </w:rPrChange>
              </w:rPr>
              <w:t>Table 9.3.25.3.E</w:t>
            </w:r>
          </w:p>
        </w:tc>
        <w:tc>
          <w:tcPr>
            <w:tcW w:w="2715" w:type="dxa"/>
            <w:shd w:val="clear" w:color="auto" w:fill="auto"/>
            <w:tcMar>
              <w:top w:w="0" w:type="dxa"/>
              <w:left w:w="0" w:type="dxa"/>
              <w:bottom w:w="0" w:type="dxa"/>
              <w:right w:w="0" w:type="dxa"/>
            </w:tcMar>
          </w:tcPr>
          <w:p w14:paraId="6A3EB703" w14:textId="77777777" w:rsidR="009B34F0" w:rsidRPr="00BD5EFE" w:rsidRDefault="009B34F0" w:rsidP="009B34F0">
            <w:pPr>
              <w:pStyle w:val="QPPTableTextBody"/>
            </w:pPr>
            <w:r>
              <w:t>Note</w:t>
            </w:r>
          </w:p>
        </w:tc>
        <w:tc>
          <w:tcPr>
            <w:tcW w:w="2925" w:type="dxa"/>
            <w:shd w:val="clear" w:color="auto" w:fill="auto"/>
            <w:tcMar>
              <w:top w:w="0" w:type="dxa"/>
              <w:left w:w="0" w:type="dxa"/>
              <w:bottom w:w="0" w:type="dxa"/>
              <w:right w:w="0" w:type="dxa"/>
            </w:tcMar>
          </w:tcPr>
          <w:p w14:paraId="02FFDEA3" w14:textId="77777777" w:rsidR="009B34F0" w:rsidRPr="00BD5EFE" w:rsidRDefault="009B34F0" w:rsidP="009B34F0">
            <w:pPr>
              <w:pStyle w:val="QPPTableTextBody"/>
            </w:pPr>
            <w:r>
              <w:t>Table 1</w:t>
            </w:r>
          </w:p>
        </w:tc>
      </w:tr>
      <w:tr w:rsidR="009B34F0" w14:paraId="3C39016D" w14:textId="77777777" w:rsidTr="00250A60">
        <w:trPr>
          <w:cantSplit/>
          <w:trHeight w:val="345"/>
        </w:trPr>
        <w:tc>
          <w:tcPr>
            <w:tcW w:w="2985" w:type="dxa"/>
            <w:shd w:val="clear" w:color="auto" w:fill="auto"/>
            <w:tcMar>
              <w:top w:w="0" w:type="dxa"/>
              <w:left w:w="0" w:type="dxa"/>
              <w:bottom w:w="0" w:type="dxa"/>
              <w:right w:w="0" w:type="dxa"/>
            </w:tcMar>
          </w:tcPr>
          <w:p w14:paraId="5D2C919D" w14:textId="7BBADE8D" w:rsidR="009B34F0" w:rsidRPr="00BD5EFE" w:rsidRDefault="009B34F0" w:rsidP="009B34F0">
            <w:pPr>
              <w:pStyle w:val="QPPTableTextBody"/>
            </w:pPr>
            <w:r w:rsidRPr="00361E4E">
              <w:rPr>
                <w:rPrChange w:id="204" w:author="Alisha Pettit" w:date="2020-02-10T15:18:00Z">
                  <w:rPr/>
                </w:rPrChange>
              </w:rPr>
              <w:t>Table 9.3.25.3.E</w:t>
            </w:r>
          </w:p>
        </w:tc>
        <w:tc>
          <w:tcPr>
            <w:tcW w:w="2715" w:type="dxa"/>
            <w:shd w:val="clear" w:color="auto" w:fill="auto"/>
            <w:tcMar>
              <w:top w:w="0" w:type="dxa"/>
              <w:left w:w="0" w:type="dxa"/>
              <w:bottom w:w="0" w:type="dxa"/>
              <w:right w:w="0" w:type="dxa"/>
            </w:tcMar>
          </w:tcPr>
          <w:p w14:paraId="11DB17B1" w14:textId="77777777" w:rsidR="009B34F0" w:rsidRPr="00BD5EFE" w:rsidRDefault="009B34F0" w:rsidP="009B34F0">
            <w:pPr>
              <w:pStyle w:val="QPPTableTextBody"/>
            </w:pPr>
            <w:r>
              <w:t>Note</w:t>
            </w:r>
          </w:p>
        </w:tc>
        <w:tc>
          <w:tcPr>
            <w:tcW w:w="2925" w:type="dxa"/>
            <w:shd w:val="clear" w:color="auto" w:fill="auto"/>
            <w:tcMar>
              <w:top w:w="0" w:type="dxa"/>
              <w:left w:w="0" w:type="dxa"/>
              <w:bottom w:w="0" w:type="dxa"/>
              <w:right w:w="0" w:type="dxa"/>
            </w:tcMar>
          </w:tcPr>
          <w:p w14:paraId="1D28AB1C" w14:textId="77777777" w:rsidR="009B34F0" w:rsidRPr="00BD5EFE" w:rsidRDefault="009B34F0" w:rsidP="009B34F0">
            <w:pPr>
              <w:pStyle w:val="QPPTableTextBody"/>
            </w:pPr>
            <w:r>
              <w:t>Table 2</w:t>
            </w:r>
          </w:p>
        </w:tc>
      </w:tr>
      <w:tr w:rsidR="009B34F0" w14:paraId="406EECA8" w14:textId="77777777" w:rsidTr="00B045BE">
        <w:trPr>
          <w:cantSplit/>
          <w:trHeight w:val="345"/>
        </w:trPr>
        <w:tc>
          <w:tcPr>
            <w:tcW w:w="8625" w:type="dxa"/>
            <w:gridSpan w:val="3"/>
            <w:shd w:val="clear" w:color="auto" w:fill="auto"/>
            <w:tcMar>
              <w:top w:w="0" w:type="dxa"/>
              <w:left w:w="0" w:type="dxa"/>
              <w:bottom w:w="0" w:type="dxa"/>
              <w:right w:w="0" w:type="dxa"/>
            </w:tcMar>
          </w:tcPr>
          <w:p w14:paraId="60AF4ECD" w14:textId="43ABA211" w:rsidR="009B34F0" w:rsidRPr="004C6E61" w:rsidRDefault="009B34F0" w:rsidP="004C6E61">
            <w:pPr>
              <w:pStyle w:val="QPPTableTextBold"/>
            </w:pPr>
            <w:r w:rsidRPr="00361E4E">
              <w:rPr>
                <w:rPrChange w:id="205" w:author="Alisha Pettit" w:date="2020-02-10T15:18:00Z">
                  <w:rPr/>
                </w:rPrChange>
              </w:rPr>
              <w:t>Tourist park and relocatable home park code</w:t>
            </w:r>
          </w:p>
        </w:tc>
      </w:tr>
      <w:tr w:rsidR="009B34F0" w14:paraId="5CE7F0E1" w14:textId="77777777" w:rsidTr="00250A60">
        <w:trPr>
          <w:cantSplit/>
          <w:trHeight w:val="345"/>
        </w:trPr>
        <w:tc>
          <w:tcPr>
            <w:tcW w:w="2985" w:type="dxa"/>
            <w:shd w:val="clear" w:color="auto" w:fill="auto"/>
            <w:tcMar>
              <w:top w:w="0" w:type="dxa"/>
              <w:left w:w="0" w:type="dxa"/>
              <w:bottom w:w="0" w:type="dxa"/>
              <w:right w:w="0" w:type="dxa"/>
            </w:tcMar>
          </w:tcPr>
          <w:p w14:paraId="0CCBD349" w14:textId="712833F9" w:rsidR="009B34F0" w:rsidRPr="00B045BE" w:rsidRDefault="009B34F0" w:rsidP="009B34F0">
            <w:pPr>
              <w:pStyle w:val="QPPTableTextBody"/>
            </w:pPr>
            <w:r w:rsidRPr="00361E4E">
              <w:rPr>
                <w:rPrChange w:id="206" w:author="Alisha Pettit" w:date="2020-02-10T15:18:00Z">
                  <w:rPr/>
                </w:rPrChange>
              </w:rPr>
              <w:t>Table 9.3.27.3.A</w:t>
            </w:r>
          </w:p>
        </w:tc>
        <w:tc>
          <w:tcPr>
            <w:tcW w:w="2715" w:type="dxa"/>
            <w:shd w:val="clear" w:color="auto" w:fill="auto"/>
            <w:tcMar>
              <w:top w:w="0" w:type="dxa"/>
              <w:left w:w="0" w:type="dxa"/>
              <w:bottom w:w="0" w:type="dxa"/>
              <w:right w:w="0" w:type="dxa"/>
            </w:tcMar>
          </w:tcPr>
          <w:p w14:paraId="02755989" w14:textId="6430B952" w:rsidR="009B34F0" w:rsidRPr="009B34F0" w:rsidRDefault="009B34F0" w:rsidP="009B34F0">
            <w:pPr>
              <w:pStyle w:val="QPPTableTextBody"/>
            </w:pPr>
            <w:r w:rsidRPr="00D4406E">
              <w:t>PO12 note</w:t>
            </w:r>
          </w:p>
        </w:tc>
        <w:tc>
          <w:tcPr>
            <w:tcW w:w="2925" w:type="dxa"/>
            <w:shd w:val="clear" w:color="auto" w:fill="auto"/>
            <w:tcMar>
              <w:top w:w="0" w:type="dxa"/>
              <w:left w:w="0" w:type="dxa"/>
              <w:bottom w:w="0" w:type="dxa"/>
              <w:right w:w="0" w:type="dxa"/>
            </w:tcMar>
          </w:tcPr>
          <w:p w14:paraId="6AF89138" w14:textId="3C42678A" w:rsidR="009B34F0" w:rsidRPr="009B34F0" w:rsidRDefault="009B34F0" w:rsidP="009B34F0">
            <w:pPr>
              <w:pStyle w:val="QPPTableTextBody"/>
            </w:pPr>
            <w:r w:rsidRPr="00D4406E">
              <w:t>Section 2, Section 5, Section 6</w:t>
            </w:r>
          </w:p>
        </w:tc>
      </w:tr>
    </w:tbl>
    <w:p w14:paraId="670DF7E9" w14:textId="77777777" w:rsidR="00841182" w:rsidRDefault="00841182" w:rsidP="003B7B96">
      <w:pPr>
        <w:pStyle w:val="QPPHeading4"/>
      </w:pPr>
      <w:bookmarkStart w:id="207" w:name="Purpose"/>
      <w:bookmarkEnd w:id="207"/>
      <w:r>
        <w:t>1.2 Purpose</w:t>
      </w:r>
    </w:p>
    <w:p w14:paraId="1DEC8A20" w14:textId="2C92FBD7" w:rsidR="00841182" w:rsidRDefault="00841182" w:rsidP="003B7B96">
      <w:pPr>
        <w:pStyle w:val="QPPBodytext"/>
      </w:pPr>
      <w:r>
        <w:t xml:space="preserve">This planning scheme policy provides information required for a development application, guidance and advice for satisfying assessment </w:t>
      </w:r>
      <w:r w:rsidR="002044E3">
        <w:t>benchmarks</w:t>
      </w:r>
      <w:r>
        <w:t xml:space="preserve"> and standards for:</w:t>
      </w:r>
    </w:p>
    <w:p w14:paraId="167BB75B" w14:textId="0622AFFA" w:rsidR="00841182" w:rsidRPr="003B7B96" w:rsidRDefault="00841182" w:rsidP="003B7B96">
      <w:pPr>
        <w:pStyle w:val="QPPBulletPoint1"/>
      </w:pPr>
      <w:r w:rsidRPr="003B7B96">
        <w:t xml:space="preserve">the preparation of an </w:t>
      </w:r>
      <w:r w:rsidRPr="00361E4E">
        <w:rPr>
          <w:rPrChange w:id="208" w:author="Alisha Pettit" w:date="2020-02-10T15:18:00Z">
            <w:rPr/>
          </w:rPrChange>
        </w:rPr>
        <w:t>air quality impact report</w:t>
      </w:r>
      <w:r w:rsidRPr="003B7B96">
        <w:t>;</w:t>
      </w:r>
    </w:p>
    <w:p w14:paraId="2335EDB6" w14:textId="77777777" w:rsidR="00841182" w:rsidRPr="003B7B96" w:rsidRDefault="00841182" w:rsidP="005E2FE3">
      <w:pPr>
        <w:pStyle w:val="QPPBulletPoint1"/>
      </w:pPr>
      <w:r w:rsidRPr="003B7B96">
        <w:t>the air quality, odour and health risk assessment methodologies to be used to assess the potential air quality impacts of development;</w:t>
      </w:r>
    </w:p>
    <w:p w14:paraId="66ED15D0" w14:textId="157C522D" w:rsidR="00841182" w:rsidRPr="003B7B96" w:rsidRDefault="00841182" w:rsidP="005E2FE3">
      <w:pPr>
        <w:pStyle w:val="QPPBulletPoint1"/>
      </w:pPr>
      <w:r w:rsidRPr="003B7B96">
        <w:t>the achievement of air quality (planning) criteria, odour criteria and health risk assessment criteria.</w:t>
      </w:r>
    </w:p>
    <w:p w14:paraId="306ABD55" w14:textId="77777777" w:rsidR="00841182" w:rsidRPr="005E2FE3" w:rsidRDefault="00841182" w:rsidP="003B7B96">
      <w:pPr>
        <w:pStyle w:val="QPPEditorsNoteStyle1"/>
        <w:rPr>
          <w:sz w:val="24"/>
        </w:rPr>
      </w:pPr>
      <w:r>
        <w:t>Note—The scope of this planning scheme policy is for ambient (outdoor) air quality at sensitive uses and sensitive zones. It does not apply to indoor air quality or to workplace health and safety.</w:t>
      </w:r>
    </w:p>
    <w:p w14:paraId="09EE2785" w14:textId="77777777" w:rsidR="00841182" w:rsidRDefault="00841182" w:rsidP="003B7B96">
      <w:pPr>
        <w:pStyle w:val="QPPHeading4"/>
      </w:pPr>
      <w:bookmarkStart w:id="209" w:name="Terminology"/>
      <w:bookmarkEnd w:id="209"/>
      <w:r>
        <w:t>1.3 Terminology</w:t>
      </w:r>
    </w:p>
    <w:p w14:paraId="106ED14B" w14:textId="2107ECE3" w:rsidR="00841182" w:rsidRDefault="00841182" w:rsidP="003B7B96">
      <w:pPr>
        <w:pStyle w:val="QPPBodytext"/>
      </w:pPr>
      <w:r>
        <w:t>In this planning scheme policy</w:t>
      </w:r>
      <w:r w:rsidR="0048150B">
        <w:t>,</w:t>
      </w:r>
      <w:r>
        <w:t xml:space="preserve"> unless the context or subject matter otherwise indicates or requires, a term has the following meaning:</w:t>
      </w:r>
    </w:p>
    <w:p w14:paraId="065FD1AA" w14:textId="02B0B0C8" w:rsidR="00841182" w:rsidRPr="005C468A" w:rsidRDefault="00841182" w:rsidP="005C468A">
      <w:pPr>
        <w:pStyle w:val="QPPBodytext"/>
      </w:pPr>
      <w:r w:rsidRPr="005C468A">
        <w:t xml:space="preserve">ppm: </w:t>
      </w:r>
      <w:r w:rsidR="00243CA0">
        <w:t>t</w:t>
      </w:r>
      <w:r w:rsidRPr="005C468A">
        <w:t>he concentration of pollutant in parts per mill</w:t>
      </w:r>
      <w:r w:rsidR="00243CA0">
        <w:t>ion, expressed as volume/volume</w:t>
      </w:r>
    </w:p>
    <w:p w14:paraId="24FB08B4" w14:textId="544A2C24" w:rsidR="00841182" w:rsidRPr="005C468A" w:rsidRDefault="00841182" w:rsidP="00F56E52">
      <w:pPr>
        <w:pStyle w:val="QPPBodytext"/>
      </w:pPr>
      <w:r w:rsidRPr="005C468A">
        <w:t>µg/m</w:t>
      </w:r>
      <w:r w:rsidR="00F56E52" w:rsidRPr="00F56E52">
        <w:rPr>
          <w:rStyle w:val="QPPSuperscriptChar"/>
        </w:rPr>
        <w:t>3</w:t>
      </w:r>
      <w:r w:rsidR="00243CA0">
        <w:t>: t</w:t>
      </w:r>
      <w:r w:rsidRPr="005C468A">
        <w:t>he concentration of pollutant in micrograms per cubic metre, referenced to 0</w:t>
      </w:r>
      <w:r w:rsidR="0048150B" w:rsidRPr="006A1194">
        <w:rPr>
          <w:rStyle w:val="QPPSuperscriptChar"/>
        </w:rPr>
        <w:t>o</w:t>
      </w:r>
      <w:r w:rsidR="00243CA0">
        <w:t>C and 1 atmosphere pressure</w:t>
      </w:r>
    </w:p>
    <w:p w14:paraId="4D899FBB" w14:textId="32A1D7A3" w:rsidR="00841182" w:rsidRPr="005C468A" w:rsidRDefault="00243CA0" w:rsidP="005C468A">
      <w:pPr>
        <w:pStyle w:val="QPPBodytext"/>
      </w:pPr>
      <w:r>
        <w:t>HRA: health risk assessment</w:t>
      </w:r>
    </w:p>
    <w:p w14:paraId="27464F54" w14:textId="77777777" w:rsidR="00841182" w:rsidRDefault="00841182" w:rsidP="003B7B96">
      <w:pPr>
        <w:pStyle w:val="QPPHeading3"/>
      </w:pPr>
      <w:bookmarkStart w:id="210" w:name="AirQualityImpact"/>
      <w:bookmarkEnd w:id="210"/>
      <w:r>
        <w:t>2 Air quality impact report</w:t>
      </w:r>
    </w:p>
    <w:p w14:paraId="4F5E0156" w14:textId="60F38045" w:rsidR="00841182" w:rsidRPr="003B7B96" w:rsidRDefault="00841182" w:rsidP="00802E42">
      <w:pPr>
        <w:pStyle w:val="QPPBulletPoint1"/>
        <w:numPr>
          <w:ilvl w:val="0"/>
          <w:numId w:val="45"/>
        </w:numPr>
      </w:pPr>
      <w:r w:rsidRPr="00802E42">
        <w:t>An air quality impact report is to</w:t>
      </w:r>
      <w:r w:rsidRPr="003B7B96">
        <w:t xml:space="preserve">: </w:t>
      </w:r>
    </w:p>
    <w:p w14:paraId="64662671" w14:textId="77777777" w:rsidR="00841182" w:rsidRDefault="00841182" w:rsidP="003B7B96">
      <w:pPr>
        <w:pStyle w:val="QPPBulletpoint2"/>
        <w:numPr>
          <w:ilvl w:val="0"/>
          <w:numId w:val="46"/>
        </w:numPr>
      </w:pPr>
      <w:r>
        <w:t>describe the impact of air emissions by the development, if the development emits air pollutants;</w:t>
      </w:r>
    </w:p>
    <w:p w14:paraId="3DDDB3F6" w14:textId="77777777" w:rsidR="00841182" w:rsidRDefault="00841182" w:rsidP="003B7B96">
      <w:pPr>
        <w:pStyle w:val="QPPBulletpoint2"/>
      </w:pPr>
      <w:r>
        <w:t xml:space="preserve">describe the impact of air quality on the development, if the development is a sensitive use and exposed to air pollutants. </w:t>
      </w:r>
    </w:p>
    <w:p w14:paraId="7D4DC851" w14:textId="4D40AAF7" w:rsidR="00841182" w:rsidRPr="00802E42" w:rsidRDefault="00841182" w:rsidP="00802E42">
      <w:pPr>
        <w:pStyle w:val="QPPBulletPoint1"/>
      </w:pPr>
      <w:r w:rsidRPr="00802E42">
        <w:t xml:space="preserve">An </w:t>
      </w:r>
      <w:r w:rsidR="00343B1C" w:rsidRPr="00802E42">
        <w:t>air quality impact report</w:t>
      </w:r>
      <w:r w:rsidRPr="00802E42">
        <w:t xml:space="preserve"> is to describe the existing air environment, present the predicted air quality, odour or health risk impacts and assess impacts using direct comparisons to the air quality (planning) criteria, odour criteria and/or health risk criteria.</w:t>
      </w:r>
    </w:p>
    <w:p w14:paraId="2C0AD778" w14:textId="79214B71" w:rsidR="00841182" w:rsidRPr="003B7B96" w:rsidRDefault="00841182" w:rsidP="003B7B96">
      <w:pPr>
        <w:pStyle w:val="QPPBulletPoint1"/>
      </w:pPr>
      <w:r w:rsidRPr="003B7B96">
        <w:t>An air quality impact report is to contain the following information as relevant to the specific assessment, although there may be circumstances that warrant further content:</w:t>
      </w:r>
    </w:p>
    <w:p w14:paraId="36F8DCCD" w14:textId="77777777" w:rsidR="00841182" w:rsidRDefault="00841182" w:rsidP="00802E42">
      <w:pPr>
        <w:pStyle w:val="QPPBulletpoint2"/>
        <w:numPr>
          <w:ilvl w:val="0"/>
          <w:numId w:val="47"/>
        </w:numPr>
        <w:ind w:hanging="341"/>
      </w:pPr>
      <w:r>
        <w:t xml:space="preserve">the author of the report and the company preparing the report; </w:t>
      </w:r>
    </w:p>
    <w:p w14:paraId="043B85E2" w14:textId="77777777" w:rsidR="00841182" w:rsidRDefault="00841182" w:rsidP="003B7B96">
      <w:pPr>
        <w:pStyle w:val="QPPBulletpoint2"/>
      </w:pPr>
      <w:r>
        <w:t xml:space="preserve">a description, configuration, location, relevant licences, current approvals and zoning of the development; </w:t>
      </w:r>
    </w:p>
    <w:p w14:paraId="7A8BE7AB" w14:textId="77777777" w:rsidR="00841182" w:rsidRDefault="00841182" w:rsidP="003B7B96">
      <w:pPr>
        <w:pStyle w:val="QPPBulletpoint2"/>
      </w:pPr>
      <w:r>
        <w:t>description and location of sensitive uses and sensitive zones, including future sensitive uses which may be affected by air emissions from the development and existing air emission sources if the development is a sensitive use;</w:t>
      </w:r>
    </w:p>
    <w:p w14:paraId="644390A4" w14:textId="40B14007" w:rsidR="00841182" w:rsidRDefault="00841182" w:rsidP="003B7B96">
      <w:pPr>
        <w:pStyle w:val="QPPBulletpoint2"/>
      </w:pPr>
      <w:r>
        <w:t>a site and locality plan to scale showing the air emission sources, site boundary, most</w:t>
      </w:r>
      <w:r w:rsidR="0048150B">
        <w:t>-</w:t>
      </w:r>
      <w:r>
        <w:t>exposed sensitive uses and sensitive zones and north point;</w:t>
      </w:r>
      <w:bookmarkStart w:id="211" w:name="GoBack"/>
      <w:bookmarkEnd w:id="211"/>
    </w:p>
    <w:p w14:paraId="0F10D7A5" w14:textId="6D23F0F5" w:rsidR="00841182" w:rsidRDefault="00841182" w:rsidP="003B7B96">
      <w:pPr>
        <w:pStyle w:val="QPPBulletpoint2"/>
      </w:pPr>
      <w:r>
        <w:t xml:space="preserve">an emissions inventory of the air emission sources relevant to the application, undertaken in accordance with </w:t>
      </w:r>
      <w:r w:rsidRPr="00361E4E">
        <w:rPr>
          <w:rPrChange w:id="212" w:author="Alisha Pettit" w:date="2020-02-10T15:18:00Z">
            <w:rPr/>
          </w:rPrChange>
        </w:rPr>
        <w:t>section 3</w:t>
      </w:r>
      <w:r>
        <w:t xml:space="preserve"> of this planning scheme policy;</w:t>
      </w:r>
    </w:p>
    <w:p w14:paraId="142D9648" w14:textId="264872EB" w:rsidR="00841182" w:rsidRDefault="00841182" w:rsidP="003B7B96">
      <w:pPr>
        <w:pStyle w:val="QPPBulletpoint2"/>
      </w:pPr>
      <w:r>
        <w:t xml:space="preserve">a description of the air emission prevention and control measures which will be applied by the development and description of the management plan for maintenance of emissions performance, in accordance with </w:t>
      </w:r>
      <w:r w:rsidRPr="00361E4E">
        <w:rPr>
          <w:rPrChange w:id="213" w:author="Alisha Pettit" w:date="2020-02-10T15:18:00Z">
            <w:rPr/>
          </w:rPrChange>
        </w:rPr>
        <w:t>section 3</w:t>
      </w:r>
      <w:r>
        <w:t xml:space="preserve"> of this planning scheme policy;</w:t>
      </w:r>
    </w:p>
    <w:p w14:paraId="33EB0A9E" w14:textId="5AE8D5FE" w:rsidR="00841182" w:rsidRDefault="00841182" w:rsidP="003B7B96">
      <w:pPr>
        <w:pStyle w:val="QPPBulletpoint2"/>
      </w:pPr>
      <w:r>
        <w:t xml:space="preserve">a description of background air quality or odour in the area of the development application and justification for the source of this information, in accordance with </w:t>
      </w:r>
      <w:r w:rsidRPr="00361E4E">
        <w:rPr>
          <w:rPrChange w:id="214" w:author="Alisha Pettit" w:date="2020-02-10T15:18:00Z">
            <w:rPr/>
          </w:rPrChange>
        </w:rPr>
        <w:t>section 5.3</w:t>
      </w:r>
      <w:r>
        <w:t xml:space="preserve"> or </w:t>
      </w:r>
      <w:r w:rsidRPr="00361E4E">
        <w:rPr>
          <w:rPrChange w:id="215" w:author="Alisha Pettit" w:date="2020-02-10T15:18:00Z">
            <w:rPr/>
          </w:rPrChange>
        </w:rPr>
        <w:t>section 6.3</w:t>
      </w:r>
      <w:r>
        <w:t xml:space="preserve"> of this planning scheme policy;</w:t>
      </w:r>
    </w:p>
    <w:p w14:paraId="5B032DA8" w14:textId="40E894D5" w:rsidR="00841182" w:rsidRDefault="00841182" w:rsidP="003B7B96">
      <w:pPr>
        <w:pStyle w:val="QPPBulletpoint2"/>
      </w:pPr>
      <w:r>
        <w:t xml:space="preserve">a description of the impact assessment methodology, including the justification for the choice of models, sources and reliability of data and methodologies used for generating meteorological data files, in accordance with </w:t>
      </w:r>
      <w:r w:rsidRPr="00361E4E">
        <w:rPr>
          <w:rPrChange w:id="216" w:author="Alisha Pettit" w:date="2020-02-10T15:18:00Z">
            <w:rPr/>
          </w:rPrChange>
        </w:rPr>
        <w:t>section 4</w:t>
      </w:r>
      <w:r>
        <w:t xml:space="preserve"> of this planning scheme policy;</w:t>
      </w:r>
    </w:p>
    <w:p w14:paraId="23FB7334" w14:textId="347D3D4A" w:rsidR="00841182" w:rsidRDefault="00841182" w:rsidP="003B7B96">
      <w:pPr>
        <w:pStyle w:val="QPPBulletpoint2"/>
      </w:pPr>
      <w:r>
        <w:t xml:space="preserve">a detailed justification of all departures from the methods outlined in this planning scheme policy and the default settings of models used in accordance with </w:t>
      </w:r>
      <w:r w:rsidRPr="00361E4E">
        <w:rPr>
          <w:rPrChange w:id="217" w:author="Alisha Pettit" w:date="2020-02-10T15:18:00Z">
            <w:rPr/>
          </w:rPrChange>
        </w:rPr>
        <w:t>section 4</w:t>
      </w:r>
      <w:r>
        <w:t xml:space="preserve"> of this planning scheme policy;</w:t>
      </w:r>
    </w:p>
    <w:p w14:paraId="007F5E52" w14:textId="6BCEDBA4" w:rsidR="00841182" w:rsidRDefault="00841182" w:rsidP="003B7B96">
      <w:pPr>
        <w:pStyle w:val="QPPBulletpoint2"/>
      </w:pPr>
      <w:r>
        <w:t xml:space="preserve">a description of the uncertainties and assumptions associated with the air quality impact assessment, odour impact assessment or health risk assessment input data and methodology, in accordance with </w:t>
      </w:r>
      <w:r w:rsidRPr="00361E4E">
        <w:rPr>
          <w:rPrChange w:id="218" w:author="Alisha Pettit" w:date="2020-02-10T15:18:00Z">
            <w:rPr/>
          </w:rPrChange>
        </w:rPr>
        <w:t>sections 3</w:t>
      </w:r>
      <w:r>
        <w:t xml:space="preserve"> to </w:t>
      </w:r>
      <w:r w:rsidRPr="00361E4E">
        <w:rPr>
          <w:rPrChange w:id="219" w:author="Alisha Pettit" w:date="2020-02-10T15:18:00Z">
            <w:rPr/>
          </w:rPrChange>
        </w:rPr>
        <w:t>7</w:t>
      </w:r>
      <w:r w:rsidRPr="003A51C6">
        <w:t xml:space="preserve"> </w:t>
      </w:r>
      <w:r>
        <w:t>of this planning scheme policy;</w:t>
      </w:r>
    </w:p>
    <w:p w14:paraId="31522DC2" w14:textId="159E7073" w:rsidR="00841182" w:rsidRDefault="00841182" w:rsidP="003B7B96">
      <w:pPr>
        <w:pStyle w:val="QPPBulletpoint2"/>
      </w:pPr>
      <w:r>
        <w:t xml:space="preserve">the results of the air quality impact assessment, odour assessment </w:t>
      </w:r>
      <w:r w:rsidRPr="006814D7">
        <w:t xml:space="preserve">or </w:t>
      </w:r>
      <w:r w:rsidRPr="00361E4E">
        <w:rPr>
          <w:rPrChange w:id="220" w:author="Alisha Pettit" w:date="2020-02-10T15:18:00Z">
            <w:rPr/>
          </w:rPrChange>
        </w:rPr>
        <w:t>health risk assessment</w:t>
      </w:r>
      <w:r>
        <w:t xml:space="preserve">, including comparison to air quality (planning) criteria, odour criteria and/or health risk criteria at sensitive uses or sensitive zones and graphical representation of results at gridded receptors, in accordance with </w:t>
      </w:r>
      <w:r w:rsidRPr="00361E4E">
        <w:rPr>
          <w:rPrChange w:id="221" w:author="Alisha Pettit" w:date="2020-02-10T15:18:00Z">
            <w:rPr/>
          </w:rPrChange>
        </w:rPr>
        <w:t>section 5</w:t>
      </w:r>
      <w:r w:rsidRPr="006814D7">
        <w:t xml:space="preserve">, </w:t>
      </w:r>
      <w:r w:rsidRPr="00361E4E">
        <w:rPr>
          <w:rPrChange w:id="222" w:author="Alisha Pettit" w:date="2020-02-10T15:18:00Z">
            <w:rPr/>
          </w:rPrChange>
        </w:rPr>
        <w:t>6</w:t>
      </w:r>
      <w:r w:rsidRPr="003A51C6">
        <w:t xml:space="preserve"> </w:t>
      </w:r>
      <w:r w:rsidRPr="00D85FFC">
        <w:t>or</w:t>
      </w:r>
      <w:r>
        <w:rPr>
          <w:color w:val="0023F1"/>
          <w:u w:val="single"/>
        </w:rPr>
        <w:t xml:space="preserve"> </w:t>
      </w:r>
      <w:r w:rsidRPr="00361E4E">
        <w:rPr>
          <w:rPrChange w:id="223" w:author="Alisha Pettit" w:date="2020-02-10T15:18:00Z">
            <w:rPr/>
          </w:rPrChange>
        </w:rPr>
        <w:t>7</w:t>
      </w:r>
      <w:r>
        <w:t xml:space="preserve"> of this planning scheme policy;</w:t>
      </w:r>
    </w:p>
    <w:p w14:paraId="38B22745" w14:textId="692A2AE9" w:rsidR="00841182" w:rsidRDefault="00841182" w:rsidP="003B7B96">
      <w:pPr>
        <w:pStyle w:val="QPPBulletpoint2"/>
      </w:pPr>
      <w:r>
        <w:t xml:space="preserve">detailed description of the methodology used for health risk assessment, if relevant, including justification for the choice of model, model parameters and input data, in accordance with </w:t>
      </w:r>
      <w:r w:rsidRPr="00361E4E">
        <w:rPr>
          <w:rPrChange w:id="224" w:author="Alisha Pettit" w:date="2020-02-10T15:18:00Z">
            <w:rPr/>
          </w:rPrChange>
        </w:rPr>
        <w:t>section 7</w:t>
      </w:r>
      <w:r>
        <w:t xml:space="preserve"> of this planning scheme policy;</w:t>
      </w:r>
    </w:p>
    <w:p w14:paraId="25996576" w14:textId="20AADB4D" w:rsidR="00841182" w:rsidRDefault="00841182" w:rsidP="003B7B96">
      <w:pPr>
        <w:pStyle w:val="QPPBulletpoint2"/>
      </w:pPr>
      <w:r>
        <w:t xml:space="preserve">results of the health risk assessment, if relevant, including comparison to health risk criteria at sensitive uses or sensitive zones, in accordance with </w:t>
      </w:r>
      <w:r w:rsidRPr="00361E4E">
        <w:rPr>
          <w:rPrChange w:id="225" w:author="Alisha Pettit" w:date="2020-02-10T15:18:00Z">
            <w:rPr/>
          </w:rPrChange>
        </w:rPr>
        <w:t>section 7</w:t>
      </w:r>
      <w:r>
        <w:t xml:space="preserve"> of this planning scheme policy;</w:t>
      </w:r>
    </w:p>
    <w:p w14:paraId="08D62481" w14:textId="0FC21044" w:rsidR="00841182" w:rsidRDefault="00841182" w:rsidP="003B7B96">
      <w:pPr>
        <w:pStyle w:val="QPPBulletpoint2"/>
      </w:pPr>
      <w:r>
        <w:t xml:space="preserve">adequate detail of the methodology and data sources used for air quality, odour or health risk assessments to enable peer review and replication of the methodology, in accordance with </w:t>
      </w:r>
      <w:r w:rsidRPr="00361E4E">
        <w:rPr>
          <w:rPrChange w:id="226" w:author="Alisha Pettit" w:date="2020-02-10T15:18:00Z">
            <w:rPr/>
          </w:rPrChange>
        </w:rPr>
        <w:t>sections 5</w:t>
      </w:r>
      <w:r>
        <w:t xml:space="preserve"> to </w:t>
      </w:r>
      <w:r w:rsidRPr="00361E4E">
        <w:rPr>
          <w:rPrChange w:id="227" w:author="Alisha Pettit" w:date="2020-02-10T15:18:00Z">
            <w:rPr/>
          </w:rPrChange>
        </w:rPr>
        <w:t>7</w:t>
      </w:r>
      <w:r>
        <w:t xml:space="preserve"> of this planning scheme policy;</w:t>
      </w:r>
    </w:p>
    <w:p w14:paraId="1A432B07" w14:textId="77777777" w:rsidR="00841182" w:rsidRDefault="00841182" w:rsidP="003B7B96">
      <w:pPr>
        <w:pStyle w:val="QPPBulletpoint2"/>
      </w:pPr>
      <w:r>
        <w:t>conclusions;</w:t>
      </w:r>
    </w:p>
    <w:p w14:paraId="1DD66DEF" w14:textId="77777777" w:rsidR="00841182" w:rsidRDefault="00841182" w:rsidP="003B7B96">
      <w:pPr>
        <w:pStyle w:val="QPPBulletpoint2"/>
      </w:pPr>
      <w:r>
        <w:t>recommendations;</w:t>
      </w:r>
    </w:p>
    <w:p w14:paraId="46441AC1" w14:textId="77777777" w:rsidR="00841182" w:rsidRDefault="00841182" w:rsidP="003B7B96">
      <w:pPr>
        <w:pStyle w:val="QPPBulletpoint2"/>
      </w:pPr>
      <w:r>
        <w:t>references.</w:t>
      </w:r>
    </w:p>
    <w:p w14:paraId="13AF3910" w14:textId="442CDA80" w:rsidR="007E0A5B" w:rsidRDefault="007E0A5B" w:rsidP="00BB3463">
      <w:pPr>
        <w:pStyle w:val="QPPHeading4"/>
      </w:pPr>
      <w:bookmarkStart w:id="228" w:name="Variation"/>
      <w:bookmarkEnd w:id="228"/>
      <w:r>
        <w:t>2.1 Variation to modelling methods</w:t>
      </w:r>
    </w:p>
    <w:p w14:paraId="2ECD44B0" w14:textId="6CA1E36F" w:rsidR="008C281B" w:rsidRPr="008C281B" w:rsidRDefault="008C281B" w:rsidP="00BB3463">
      <w:pPr>
        <w:pStyle w:val="QPPBulletPoint1"/>
        <w:numPr>
          <w:ilvl w:val="0"/>
          <w:numId w:val="125"/>
        </w:numPr>
      </w:pPr>
      <w:r>
        <w:t xml:space="preserve">Where the </w:t>
      </w:r>
      <w:r w:rsidRPr="00361E4E">
        <w:rPr>
          <w:rPrChange w:id="229" w:author="Alisha Pettit" w:date="2020-02-10T15:18:00Z">
            <w:rPr/>
          </w:rPrChange>
        </w:rPr>
        <w:t>air quality impact report</w:t>
      </w:r>
      <w:r w:rsidRPr="008C281B">
        <w:t xml:space="preserve"> will be based on significant variations to the methods identified in this </w:t>
      </w:r>
      <w:r w:rsidR="009F5DB6">
        <w:t>p</w:t>
      </w:r>
      <w:r w:rsidRPr="008C281B">
        <w:t>lanning scheme policy, a modelling proposition is to be submitted for discussion and approval by Council before the work is undertaken.</w:t>
      </w:r>
    </w:p>
    <w:p w14:paraId="13D0DAE6" w14:textId="77777777" w:rsidR="008C281B" w:rsidRDefault="008C281B" w:rsidP="008C281B">
      <w:pPr>
        <w:pStyle w:val="QPPBulletPoint1"/>
      </w:pPr>
      <w:r>
        <w:t>The modelling proposition is to include sufficient information on the project, assessment methodology and data to justify the choices made for Council to assess the appropriateness of the proposed methodology.</w:t>
      </w:r>
    </w:p>
    <w:p w14:paraId="4E6A5D8E" w14:textId="77777777" w:rsidR="008C281B" w:rsidRDefault="008C281B" w:rsidP="008C281B">
      <w:pPr>
        <w:pStyle w:val="QPPBulletPoint1"/>
      </w:pPr>
      <w:r>
        <w:t>A modelling proposition is required for the following:</w:t>
      </w:r>
    </w:p>
    <w:p w14:paraId="6193ECAC" w14:textId="04CEC262" w:rsidR="008C281B" w:rsidRPr="008C281B" w:rsidRDefault="009F5DB6" w:rsidP="00BB3463">
      <w:pPr>
        <w:pStyle w:val="QPPBulletpoint2"/>
        <w:numPr>
          <w:ilvl w:val="0"/>
          <w:numId w:val="126"/>
        </w:numPr>
      </w:pPr>
      <w:r>
        <w:t>a</w:t>
      </w:r>
      <w:r w:rsidR="008C281B">
        <w:t xml:space="preserve">ir quality models or model options that are not included or supported in </w:t>
      </w:r>
      <w:r w:rsidR="008C281B" w:rsidRPr="00361E4E">
        <w:rPr>
          <w:rPrChange w:id="230" w:author="Alisha Pettit" w:date="2020-02-10T15:18:00Z">
            <w:rPr/>
          </w:rPrChange>
        </w:rPr>
        <w:t>section 4.1</w:t>
      </w:r>
      <w:r w:rsidR="008C281B" w:rsidRPr="008C281B">
        <w:t>, or the use of fluids modelling or specialised models;</w:t>
      </w:r>
    </w:p>
    <w:p w14:paraId="02EB6565" w14:textId="2FA6AA08" w:rsidR="008C281B" w:rsidRDefault="009F5DB6" w:rsidP="008C281B">
      <w:pPr>
        <w:pStyle w:val="QPPBulletpoint2"/>
      </w:pPr>
      <w:r>
        <w:t>including</w:t>
      </w:r>
      <w:r w:rsidR="008C281B">
        <w:t xml:space="preserve"> data for wind parameters measured at a height lower than 10m above ground (</w:t>
      </w:r>
      <w:r w:rsidR="008C281B" w:rsidRPr="00361E4E">
        <w:rPr>
          <w:rPrChange w:id="231" w:author="Alisha Pettit" w:date="2020-02-10T15:18:00Z">
            <w:rPr/>
          </w:rPrChange>
        </w:rPr>
        <w:t>section 4.2.2</w:t>
      </w:r>
      <w:r w:rsidR="008C281B">
        <w:t>);</w:t>
      </w:r>
    </w:p>
    <w:p w14:paraId="1B9D7E2E" w14:textId="4F1EB5EE" w:rsidR="008C281B" w:rsidRDefault="009F5DB6" w:rsidP="008C281B">
      <w:pPr>
        <w:pStyle w:val="QPPBulletpoint2"/>
      </w:pPr>
      <w:r>
        <w:t>using</w:t>
      </w:r>
      <w:r w:rsidR="008C281B">
        <w:t xml:space="preserve"> alternative numerical meteorological models to provide meteorological data for the assessment (</w:t>
      </w:r>
      <w:r w:rsidR="008C281B" w:rsidRPr="00361E4E">
        <w:rPr>
          <w:rPrChange w:id="232" w:author="Alisha Pettit" w:date="2020-02-10T15:18:00Z">
            <w:rPr/>
          </w:rPrChange>
        </w:rPr>
        <w:t>section 4.2.5</w:t>
      </w:r>
      <w:r w:rsidR="008C281B">
        <w:t>);</w:t>
      </w:r>
    </w:p>
    <w:p w14:paraId="03FE5DD2" w14:textId="07047604" w:rsidR="008C281B" w:rsidRDefault="009F5DB6" w:rsidP="008C281B">
      <w:pPr>
        <w:pStyle w:val="QPPBulletpoint2"/>
      </w:pPr>
      <w:r>
        <w:t>using</w:t>
      </w:r>
      <w:r w:rsidR="008C281B">
        <w:t xml:space="preserve"> a building wake method other than PRIME (</w:t>
      </w:r>
      <w:r w:rsidR="008C281B" w:rsidRPr="00361E4E">
        <w:rPr>
          <w:rPrChange w:id="233" w:author="Alisha Pettit" w:date="2020-02-10T15:18:00Z">
            <w:rPr/>
          </w:rPrChange>
        </w:rPr>
        <w:t>section 4.5</w:t>
      </w:r>
      <w:r w:rsidR="008C281B">
        <w:t>);</w:t>
      </w:r>
    </w:p>
    <w:p w14:paraId="5061E0C2" w14:textId="41029197" w:rsidR="008C281B" w:rsidRDefault="009F5DB6" w:rsidP="008C281B">
      <w:pPr>
        <w:pStyle w:val="QPPBulletpoint2"/>
      </w:pPr>
      <w:r>
        <w:t>c</w:t>
      </w:r>
      <w:r w:rsidR="008C281B">
        <w:t>hemical</w:t>
      </w:r>
      <w:r>
        <w:t>ly</w:t>
      </w:r>
      <w:r w:rsidR="008C281B">
        <w:t xml:space="preserve"> transform</w:t>
      </w:r>
      <w:r>
        <w:t>ing</w:t>
      </w:r>
      <w:r w:rsidR="008C281B">
        <w:t xml:space="preserve"> pollutants (</w:t>
      </w:r>
      <w:r w:rsidR="008C281B" w:rsidRPr="00361E4E">
        <w:rPr>
          <w:rPrChange w:id="234" w:author="Alisha Pettit" w:date="2020-02-10T15:18:00Z">
            <w:rPr/>
          </w:rPrChange>
        </w:rPr>
        <w:t>section 4.1</w:t>
      </w:r>
      <w:r w:rsidR="008C281B">
        <w:t>);</w:t>
      </w:r>
    </w:p>
    <w:p w14:paraId="55F85767" w14:textId="57BC65EA" w:rsidR="008C281B" w:rsidRDefault="00FE14FC" w:rsidP="008C281B">
      <w:pPr>
        <w:pStyle w:val="QPPBulletpoint2"/>
      </w:pPr>
      <w:r>
        <w:t>transforming</w:t>
      </w:r>
      <w:r w:rsidR="008C281B">
        <w:t xml:space="preserve"> NO</w:t>
      </w:r>
      <w:r w:rsidR="004E3C14" w:rsidRPr="000344CF">
        <w:rPr>
          <w:rStyle w:val="QPPSubscriptChar"/>
        </w:rPr>
        <w:t>x</w:t>
      </w:r>
      <w:r w:rsidR="008C281B">
        <w:t xml:space="preserve"> to NO</w:t>
      </w:r>
      <w:r w:rsidR="004E3C14" w:rsidRPr="004E3C14">
        <w:rPr>
          <w:rStyle w:val="QPPSubscriptChar"/>
        </w:rPr>
        <w:t>2</w:t>
      </w:r>
      <w:r w:rsidR="008C281B">
        <w:t xml:space="preserve"> using a ratio other than 100% (</w:t>
      </w:r>
      <w:r w:rsidR="008C281B" w:rsidRPr="00361E4E">
        <w:rPr>
          <w:rPrChange w:id="235" w:author="Alisha Pettit" w:date="2020-02-10T15:18:00Z">
            <w:rPr/>
          </w:rPrChange>
        </w:rPr>
        <w:t>section 5.2</w:t>
      </w:r>
      <w:r w:rsidR="008C281B">
        <w:t>);</w:t>
      </w:r>
    </w:p>
    <w:p w14:paraId="333DFDF5" w14:textId="66168A6A" w:rsidR="008C281B" w:rsidRDefault="009F5DB6" w:rsidP="008C281B">
      <w:pPr>
        <w:pStyle w:val="QPPBulletpoint2"/>
      </w:pPr>
      <w:r>
        <w:t>i</w:t>
      </w:r>
      <w:r w:rsidR="008C281B">
        <w:t>nclu</w:t>
      </w:r>
      <w:r>
        <w:t>ding</w:t>
      </w:r>
      <w:r w:rsidR="008C281B">
        <w:t xml:space="preserve"> or omi</w:t>
      </w:r>
      <w:r>
        <w:t>tting</w:t>
      </w:r>
      <w:r w:rsidR="008C281B">
        <w:t xml:space="preserve"> other sources of air pollution in the vicinity of the development, including traffic sources (</w:t>
      </w:r>
      <w:r w:rsidR="008C281B" w:rsidRPr="00361E4E">
        <w:rPr>
          <w:rPrChange w:id="236" w:author="Alisha Pettit" w:date="2020-02-10T15:18:00Z">
            <w:rPr/>
          </w:rPrChange>
        </w:rPr>
        <w:t>sections 5.3.2</w:t>
      </w:r>
      <w:r w:rsidR="008C281B">
        <w:t xml:space="preserve"> and </w:t>
      </w:r>
      <w:r w:rsidR="008C281B" w:rsidRPr="00361E4E">
        <w:rPr>
          <w:rPrChange w:id="237" w:author="Alisha Pettit" w:date="2020-02-10T15:18:00Z">
            <w:rPr/>
          </w:rPrChange>
        </w:rPr>
        <w:t>5.3.3</w:t>
      </w:r>
      <w:r w:rsidR="008C281B">
        <w:t>);</w:t>
      </w:r>
    </w:p>
    <w:p w14:paraId="6C447D4A" w14:textId="7CB5CF17" w:rsidR="008C281B" w:rsidRDefault="009F5DB6" w:rsidP="008C281B">
      <w:pPr>
        <w:pStyle w:val="QPPBulletpoint2"/>
      </w:pPr>
      <w:r>
        <w:t>u</w:t>
      </w:r>
      <w:r w:rsidR="008C281B">
        <w:t>s</w:t>
      </w:r>
      <w:r>
        <w:t>ing</w:t>
      </w:r>
      <w:r w:rsidR="008C281B">
        <w:t xml:space="preserve"> pollutant emission rates that are less than the maximum emission rate (</w:t>
      </w:r>
      <w:r w:rsidR="008C281B" w:rsidRPr="00361E4E">
        <w:rPr>
          <w:rPrChange w:id="238" w:author="Alisha Pettit" w:date="2020-02-10T15:18:00Z">
            <w:rPr/>
          </w:rPrChange>
        </w:rPr>
        <w:t>section 3.4</w:t>
      </w:r>
      <w:r w:rsidR="008C281B">
        <w:t>);</w:t>
      </w:r>
    </w:p>
    <w:p w14:paraId="1A875F32" w14:textId="4091A030" w:rsidR="008C281B" w:rsidRDefault="009F5DB6" w:rsidP="008C281B">
      <w:pPr>
        <w:pStyle w:val="QPPBulletpoint2"/>
      </w:pPr>
      <w:r>
        <w:t>o</w:t>
      </w:r>
      <w:r w:rsidR="008C281B">
        <w:t>mi</w:t>
      </w:r>
      <w:r>
        <w:t xml:space="preserve">tting </w:t>
      </w:r>
      <w:r w:rsidR="008C281B">
        <w:t>air emission control measures (</w:t>
      </w:r>
      <w:r w:rsidR="008C281B" w:rsidRPr="00361E4E">
        <w:rPr>
          <w:rPrChange w:id="239" w:author="Alisha Pettit" w:date="2020-02-10T15:18:00Z">
            <w:rPr/>
          </w:rPrChange>
        </w:rPr>
        <w:t>sections 3.5</w:t>
      </w:r>
      <w:r w:rsidR="008C281B">
        <w:t xml:space="preserve"> and </w:t>
      </w:r>
      <w:r w:rsidR="008C281B" w:rsidRPr="00361E4E">
        <w:rPr>
          <w:rPrChange w:id="240" w:author="Alisha Pettit" w:date="2020-02-10T15:18:00Z">
            <w:rPr/>
          </w:rPrChange>
        </w:rPr>
        <w:t>6.2</w:t>
      </w:r>
      <w:r w:rsidR="008C281B">
        <w:t>);</w:t>
      </w:r>
    </w:p>
    <w:p w14:paraId="565BB670" w14:textId="01BA05FC" w:rsidR="008C281B" w:rsidRDefault="009F5DB6" w:rsidP="008C281B">
      <w:pPr>
        <w:pStyle w:val="QPPBulletpoint2"/>
      </w:pPr>
      <w:r>
        <w:t>u</w:t>
      </w:r>
      <w:r w:rsidR="008C281B">
        <w:t>s</w:t>
      </w:r>
      <w:r>
        <w:t xml:space="preserve">ing </w:t>
      </w:r>
      <w:r w:rsidR="008C281B">
        <w:t>an alternative odour assessment approach based on odour intensity (</w:t>
      </w:r>
      <w:r w:rsidR="008C281B" w:rsidRPr="00361E4E">
        <w:rPr>
          <w:rPrChange w:id="241" w:author="Alisha Pettit" w:date="2020-02-10T15:18:00Z">
            <w:rPr/>
          </w:rPrChange>
        </w:rPr>
        <w:t>section 6.4</w:t>
      </w:r>
      <w:r w:rsidR="008C281B">
        <w:t>);</w:t>
      </w:r>
    </w:p>
    <w:p w14:paraId="1772C626" w14:textId="48DCE78E" w:rsidR="008C281B" w:rsidRDefault="008C1094" w:rsidP="008C281B">
      <w:pPr>
        <w:pStyle w:val="QPPBulletpoint2"/>
      </w:pPr>
      <w:r>
        <w:t>releasing</w:t>
      </w:r>
      <w:r w:rsidR="008C281B">
        <w:t xml:space="preserve"> a hazardous air pollutant that is not listed in </w:t>
      </w:r>
      <w:r w:rsidR="008C281B" w:rsidRPr="00361E4E">
        <w:rPr>
          <w:rPrChange w:id="242" w:author="Alisha Pettit" w:date="2020-02-10T15:18:00Z">
            <w:rPr/>
          </w:rPrChange>
        </w:rPr>
        <w:t>Table 5</w:t>
      </w:r>
      <w:r w:rsidR="008C281B">
        <w:t xml:space="preserve"> or the air quality (planning) criteria in the referring code (</w:t>
      </w:r>
      <w:r w:rsidR="008C281B" w:rsidRPr="00361E4E">
        <w:rPr>
          <w:rPrChange w:id="243" w:author="Alisha Pettit" w:date="2020-02-10T15:18:00Z">
            <w:rPr/>
          </w:rPrChange>
        </w:rPr>
        <w:t>section 7.1</w:t>
      </w:r>
      <w:r w:rsidR="008C281B">
        <w:t>).</w:t>
      </w:r>
    </w:p>
    <w:p w14:paraId="030A570D" w14:textId="77777777" w:rsidR="00841182" w:rsidRDefault="00841182" w:rsidP="003B7B96">
      <w:pPr>
        <w:pStyle w:val="QPPHeading3"/>
      </w:pPr>
      <w:bookmarkStart w:id="244" w:name="EmissionsInventory"/>
      <w:bookmarkEnd w:id="244"/>
      <w:r>
        <w:t>3 Emissions inventory</w:t>
      </w:r>
    </w:p>
    <w:p w14:paraId="3EBA4F36" w14:textId="77777777" w:rsidR="00841182" w:rsidRDefault="00841182" w:rsidP="003B7B96">
      <w:pPr>
        <w:pStyle w:val="QPPHeading4"/>
      </w:pPr>
      <w:bookmarkStart w:id="245" w:name="EmissionsInventoryGeneral"/>
      <w:bookmarkEnd w:id="245"/>
      <w:r>
        <w:t>3.1 General</w:t>
      </w:r>
    </w:p>
    <w:p w14:paraId="0C7D9B05" w14:textId="2A8578DE" w:rsidR="00841182" w:rsidRPr="003B7B96" w:rsidRDefault="00841182" w:rsidP="003B7B96">
      <w:pPr>
        <w:pStyle w:val="QPPBulletPoint1"/>
        <w:numPr>
          <w:ilvl w:val="0"/>
          <w:numId w:val="48"/>
        </w:numPr>
      </w:pPr>
      <w:r w:rsidRPr="003B7B96">
        <w:t xml:space="preserve">An </w:t>
      </w:r>
      <w:r w:rsidRPr="00361E4E">
        <w:rPr>
          <w:rPrChange w:id="246" w:author="Alisha Pettit" w:date="2020-02-10T15:18:00Z">
            <w:rPr/>
          </w:rPrChange>
        </w:rPr>
        <w:t>air quality impact report</w:t>
      </w:r>
      <w:r w:rsidRPr="003B7B96">
        <w:t xml:space="preserve"> is to include a comprehensive and representative emissions inventory of proposed and existing industrial uses relevant to the development which:</w:t>
      </w:r>
    </w:p>
    <w:p w14:paraId="49B0D579" w14:textId="77777777" w:rsidR="00841182" w:rsidRDefault="00841182" w:rsidP="00AB5E97">
      <w:pPr>
        <w:pStyle w:val="QPPBulletpoint2"/>
        <w:numPr>
          <w:ilvl w:val="0"/>
          <w:numId w:val="49"/>
        </w:numPr>
        <w:ind w:hanging="341"/>
      </w:pPr>
      <w:r>
        <w:t>identifies all proposed and existing sources of air pollution, including existing activities which are not part of the development application but are part of the same site operation;</w:t>
      </w:r>
    </w:p>
    <w:p w14:paraId="1FFA67D0" w14:textId="77777777" w:rsidR="00841182" w:rsidRDefault="00841182" w:rsidP="003B7B96">
      <w:pPr>
        <w:pStyle w:val="QPPBulletpoint2"/>
      </w:pPr>
      <w:r>
        <w:t>identifies the air emission control measures to be implemented;</w:t>
      </w:r>
    </w:p>
    <w:p w14:paraId="646D5CC5" w14:textId="77777777" w:rsidR="00841182" w:rsidRDefault="00841182" w:rsidP="003B7B96">
      <w:pPr>
        <w:pStyle w:val="QPPBulletpoint2"/>
      </w:pPr>
      <w:r>
        <w:t>identifies the air emissions from each source;</w:t>
      </w:r>
    </w:p>
    <w:p w14:paraId="528CD2F9" w14:textId="77777777" w:rsidR="00841182" w:rsidRDefault="00841182" w:rsidP="003B7B96">
      <w:pPr>
        <w:pStyle w:val="QPPBulletpoint2"/>
      </w:pPr>
      <w:r>
        <w:t>identifies the emission parameters for each source.</w:t>
      </w:r>
    </w:p>
    <w:p w14:paraId="7F867963" w14:textId="79AC4887" w:rsidR="00841182" w:rsidRDefault="00841182" w:rsidP="003B7B96">
      <w:pPr>
        <w:pStyle w:val="QPPBulletPoint1"/>
      </w:pPr>
      <w:r>
        <w:t xml:space="preserve">The emission data is to be used in dispersion modelling to determine off-site impacts of the pollutants </w:t>
      </w:r>
      <w:r w:rsidR="00371D62">
        <w:t>released from the development.</w:t>
      </w:r>
    </w:p>
    <w:p w14:paraId="64EBD07C" w14:textId="77777777" w:rsidR="00841182" w:rsidRDefault="00841182" w:rsidP="003B7B96">
      <w:pPr>
        <w:pStyle w:val="QPPBulletPoint1"/>
      </w:pPr>
      <w:r>
        <w:t>The following information is to be included in the emissions inventory:</w:t>
      </w:r>
    </w:p>
    <w:p w14:paraId="45AA191C" w14:textId="5323DC8A" w:rsidR="00841182" w:rsidRDefault="00841182" w:rsidP="003B7B96">
      <w:pPr>
        <w:pStyle w:val="QPPBulletpoint2"/>
        <w:numPr>
          <w:ilvl w:val="0"/>
          <w:numId w:val="116"/>
        </w:numPr>
      </w:pPr>
      <w:r>
        <w:t xml:space="preserve">a list of compounds emitted to the atmosphere, from the list of pollutants in the air quality (planning) criteria in the referring code, list of pollutants for odour assessment in </w:t>
      </w:r>
      <w:r w:rsidRPr="00361E4E">
        <w:rPr>
          <w:rPrChange w:id="247" w:author="Alisha Pettit" w:date="2020-02-10T15:18:00Z">
            <w:rPr/>
          </w:rPrChange>
        </w:rPr>
        <w:t>Table 3</w:t>
      </w:r>
      <w:r>
        <w:t xml:space="preserve"> or from the list of pollutants for health risk assessment in </w:t>
      </w:r>
      <w:r w:rsidRPr="00361E4E">
        <w:rPr>
          <w:rPrChange w:id="248" w:author="Alisha Pettit" w:date="2020-02-10T15:18:00Z">
            <w:rPr/>
          </w:rPrChange>
        </w:rPr>
        <w:t>Table 5</w:t>
      </w:r>
      <w:r>
        <w:t>;</w:t>
      </w:r>
    </w:p>
    <w:p w14:paraId="29922EE0" w14:textId="552BE70F" w:rsidR="00841182" w:rsidRDefault="00841182" w:rsidP="003B7B96">
      <w:pPr>
        <w:pStyle w:val="QPPBulletpoint2"/>
      </w:pPr>
      <w:r>
        <w:t xml:space="preserve">a detailed list of sources which emit to the atmosphere and the methods used to derive emissions, in accordance with </w:t>
      </w:r>
      <w:r w:rsidRPr="00361E4E">
        <w:rPr>
          <w:rPrChange w:id="249" w:author="Alisha Pettit" w:date="2020-02-10T15:18:00Z">
            <w:rPr/>
          </w:rPrChange>
        </w:rPr>
        <w:t>section 3.2</w:t>
      </w:r>
      <w:r>
        <w:t xml:space="preserve"> of this planning scheme policy;</w:t>
      </w:r>
    </w:p>
    <w:p w14:paraId="681D09D6" w14:textId="48A62C10" w:rsidR="00841182" w:rsidRDefault="00841182" w:rsidP="003B7B96">
      <w:pPr>
        <w:pStyle w:val="QPPBulletpoint2"/>
      </w:pPr>
      <w:r>
        <w:t>a detailed list of air emissions from each source, including release type and location (in metres relative to a fixed origin)</w:t>
      </w:r>
      <w:r w:rsidR="0013785B">
        <w:t>,</w:t>
      </w:r>
      <w:r>
        <w:t xml:space="preserve"> elevation and discharge geometry;</w:t>
      </w:r>
    </w:p>
    <w:p w14:paraId="3D0F3501" w14:textId="77777777" w:rsidR="00841182" w:rsidRDefault="00841182" w:rsidP="003B7B96">
      <w:pPr>
        <w:pStyle w:val="QPPBulletpoint2"/>
      </w:pPr>
      <w:r>
        <w:t>the operating hours and hourly and annual production capacity for normal and worst-case conditions;</w:t>
      </w:r>
    </w:p>
    <w:p w14:paraId="0B712E2D" w14:textId="77777777" w:rsidR="00841182" w:rsidRDefault="00841182" w:rsidP="003B7B96">
      <w:pPr>
        <w:pStyle w:val="QPPBulletpoint2"/>
      </w:pPr>
      <w:r>
        <w:t>the peak emission conditions such as start-up and shut-down of plant and equipment, including time, duration and frequency;</w:t>
      </w:r>
    </w:p>
    <w:p w14:paraId="10051A6A" w14:textId="50DA0AB5" w:rsidR="00841182" w:rsidRDefault="00841182" w:rsidP="003B7B96">
      <w:pPr>
        <w:pStyle w:val="QPPBulletpoint2"/>
      </w:pPr>
      <w:r>
        <w:t>the emission parameters, such as estimated or measured pollutant emission concentrations, flow rates and exhaust temperatures, for normal and worst</w:t>
      </w:r>
      <w:r w:rsidR="0013785B">
        <w:t>-</w:t>
      </w:r>
      <w:r>
        <w:t xml:space="preserve">case conditions, (for variable production sources) and the range of variability of each, in accordance with </w:t>
      </w:r>
      <w:r w:rsidRPr="00361E4E">
        <w:rPr>
          <w:rPrChange w:id="250" w:author="Alisha Pettit" w:date="2020-02-10T15:18:00Z">
            <w:rPr/>
          </w:rPrChange>
        </w:rPr>
        <w:t>section 3.3</w:t>
      </w:r>
      <w:r>
        <w:t xml:space="preserve"> of this planning scheme policy;</w:t>
      </w:r>
    </w:p>
    <w:p w14:paraId="2ED3127A" w14:textId="77777777" w:rsidR="00841182" w:rsidRDefault="00841182" w:rsidP="003B7B96">
      <w:pPr>
        <w:pStyle w:val="QPPBulletpoint2"/>
      </w:pPr>
      <w:r>
        <w:t>for area sources, justification of the method used to derive emissions with reference to the conditions within flux chambers and the influence on emissions;</w:t>
      </w:r>
    </w:p>
    <w:p w14:paraId="72788E1C" w14:textId="53245D07" w:rsidR="00841182" w:rsidRDefault="00841182" w:rsidP="003B7B96">
      <w:pPr>
        <w:pStyle w:val="QPPBulletpoint2"/>
      </w:pPr>
      <w:r>
        <w:t xml:space="preserve">the air emission prevention or control measures that are present or proposed that reduce air emissions and/or affect air emission parameters, in accordance with </w:t>
      </w:r>
      <w:r w:rsidRPr="00361E4E">
        <w:rPr>
          <w:rPrChange w:id="251" w:author="Alisha Pettit" w:date="2020-02-10T15:18:00Z">
            <w:rPr/>
          </w:rPrChange>
        </w:rPr>
        <w:t>section 3.5</w:t>
      </w:r>
      <w:r>
        <w:t xml:space="preserve"> of this planning scheme policy;</w:t>
      </w:r>
    </w:p>
    <w:p w14:paraId="15F0C66E" w14:textId="77777777" w:rsidR="00841182" w:rsidRDefault="00841182" w:rsidP="003B7B96">
      <w:pPr>
        <w:pStyle w:val="QPPBulletpoint2"/>
      </w:pPr>
      <w:r>
        <w:t>licence or approval limits and requirements, where they exist;</w:t>
      </w:r>
    </w:p>
    <w:p w14:paraId="50F91FFC" w14:textId="7C363205" w:rsidR="00841182" w:rsidRDefault="00841182" w:rsidP="003B7B96">
      <w:pPr>
        <w:pStyle w:val="QPPBulletpoint2"/>
      </w:pPr>
      <w:r>
        <w:t>a copy of the laboratory report results of source monitoring and relevant operational activities used to derive emissions, if available.</w:t>
      </w:r>
    </w:p>
    <w:p w14:paraId="004CDEF7" w14:textId="77777777" w:rsidR="00841182" w:rsidRDefault="00841182" w:rsidP="003B7B96">
      <w:pPr>
        <w:pStyle w:val="QPPBulletPoint1"/>
      </w:pPr>
      <w:r>
        <w:t>The emissions data is to be representative of the potential activities at the site. Where variations in the industrial operation are known or anticipated, such as the type and amount of feedstock or product, the emissions inventory is to include data for the potential worst-case operation of the site.</w:t>
      </w:r>
    </w:p>
    <w:p w14:paraId="20126A19" w14:textId="7E650EB5" w:rsidR="00841182" w:rsidRPr="003B7B96" w:rsidRDefault="00841182" w:rsidP="003B7B96">
      <w:pPr>
        <w:pStyle w:val="QPPEditorsNoteStyle1"/>
      </w:pPr>
      <w:r w:rsidRPr="003B7B96">
        <w:t xml:space="preserve">Note—The information provided in the </w:t>
      </w:r>
      <w:r w:rsidRPr="00361E4E">
        <w:rPr>
          <w:rPrChange w:id="252" w:author="Alisha Pettit" w:date="2020-02-10T15:18:00Z">
            <w:rPr/>
          </w:rPrChange>
        </w:rPr>
        <w:t>air quality impact report</w:t>
      </w:r>
      <w:r w:rsidRPr="003B7B96">
        <w:t xml:space="preserve"> may be used to guide the drafting of approval conditions and also emission limits where the development is an environmentally relevant activity. The </w:t>
      </w:r>
      <w:r w:rsidRPr="00361E4E">
        <w:rPr>
          <w:rPrChange w:id="253" w:author="Alisha Pettit" w:date="2020-02-10T15:18:00Z">
            <w:rPr/>
          </w:rPrChange>
        </w:rPr>
        <w:t>air quality impact report</w:t>
      </w:r>
      <w:r w:rsidRPr="003B7B96">
        <w:t xml:space="preserve"> is to identify all potential sources of air emissions. The development proponent should be confident that the upper bound air emissions and control measures stated in the </w:t>
      </w:r>
      <w:r w:rsidRPr="00361E4E">
        <w:rPr>
          <w:rPrChange w:id="254" w:author="Alisha Pettit" w:date="2020-02-10T15:18:00Z">
            <w:rPr/>
          </w:rPrChange>
        </w:rPr>
        <w:t>air quality impact report</w:t>
      </w:r>
      <w:r w:rsidRPr="003B7B96">
        <w:t xml:space="preserve"> are achievable and that it is consistent with the design, competent operation and maintenance of the development.</w:t>
      </w:r>
    </w:p>
    <w:p w14:paraId="7D7CF5AE" w14:textId="6C27220E" w:rsidR="00841182" w:rsidRDefault="00841182" w:rsidP="003B7B96">
      <w:pPr>
        <w:pStyle w:val="QPPHeading4"/>
      </w:pPr>
      <w:bookmarkStart w:id="255" w:name="EmissionSources"/>
      <w:bookmarkEnd w:id="255"/>
      <w:r>
        <w:t xml:space="preserve">3.2 </w:t>
      </w:r>
      <w:r w:rsidR="00464A6D">
        <w:t>On-site e</w:t>
      </w:r>
      <w:r>
        <w:t>mission sources</w:t>
      </w:r>
    </w:p>
    <w:p w14:paraId="3DEA1011" w14:textId="39ECD43B" w:rsidR="00841182" w:rsidRPr="003B7B96" w:rsidRDefault="00841182" w:rsidP="003B7B96">
      <w:pPr>
        <w:pStyle w:val="QPPBulletPoint1"/>
        <w:numPr>
          <w:ilvl w:val="0"/>
          <w:numId w:val="50"/>
        </w:numPr>
      </w:pPr>
      <w:r w:rsidRPr="003B7B96">
        <w:t xml:space="preserve">The </w:t>
      </w:r>
      <w:r w:rsidRPr="00361E4E">
        <w:rPr>
          <w:rPrChange w:id="256" w:author="Alisha Pettit" w:date="2020-02-10T15:18:00Z">
            <w:rPr/>
          </w:rPrChange>
        </w:rPr>
        <w:t>air quality impact report</w:t>
      </w:r>
      <w:r w:rsidRPr="003B7B96">
        <w:t xml:space="preserve"> is to identify all actual or potential </w:t>
      </w:r>
      <w:r w:rsidR="00464A6D">
        <w:t xml:space="preserve">on-site </w:t>
      </w:r>
      <w:r w:rsidRPr="003B7B96">
        <w:t>emission sources including:</w:t>
      </w:r>
    </w:p>
    <w:p w14:paraId="57773FC1" w14:textId="77777777" w:rsidR="00841182" w:rsidRDefault="00841182" w:rsidP="001B122D">
      <w:pPr>
        <w:pStyle w:val="QPPBulletpoint2"/>
        <w:numPr>
          <w:ilvl w:val="0"/>
          <w:numId w:val="51"/>
        </w:numPr>
        <w:ind w:hanging="341"/>
      </w:pPr>
      <w:r>
        <w:t>point sources, such as stacks, vent outlets or baghouse exhausts that release air pollutants forcefully at a fixed height;</w:t>
      </w:r>
    </w:p>
    <w:p w14:paraId="14D5B851" w14:textId="2653D708" w:rsidR="00841182" w:rsidRDefault="00841182" w:rsidP="003B7B96">
      <w:pPr>
        <w:pStyle w:val="QPPBulletpoint2"/>
      </w:pPr>
      <w:r>
        <w:t>tall point sources, such as point sources over 30 to 50</w:t>
      </w:r>
      <w:r w:rsidR="008B633C">
        <w:t>m</w:t>
      </w:r>
      <w:r>
        <w:t xml:space="preserve"> tall which may protrude out of the surface boundary layer and are unaffected by building wakes (see (</w:t>
      </w:r>
      <w:r w:rsidRPr="00361E4E">
        <w:rPr>
          <w:rPrChange w:id="257" w:author="Alisha Pettit" w:date="2020-02-10T15:18:00Z">
            <w:rPr/>
          </w:rPrChange>
        </w:rPr>
        <w:t>2</w:t>
      </w:r>
      <w:r>
        <w:t>) below);</w:t>
      </w:r>
    </w:p>
    <w:p w14:paraId="660CAFCC" w14:textId="77777777" w:rsidR="00841182" w:rsidRDefault="00841182" w:rsidP="003B7B96">
      <w:pPr>
        <w:pStyle w:val="QPPBulletpoint2"/>
      </w:pPr>
      <w:r>
        <w:t>wake-affected point sources, such as point sources where nearby buildings interfere with the trajectory and growth of the plume;</w:t>
      </w:r>
    </w:p>
    <w:p w14:paraId="0FC1240B" w14:textId="77777777" w:rsidR="00841182" w:rsidRDefault="00841182" w:rsidP="003B7B96">
      <w:pPr>
        <w:pStyle w:val="QPPBulletpoint2"/>
      </w:pPr>
      <w:r>
        <w:t>area sources, such as a source with a large surface area such as a large pond or lagoon, a landfill surface or uncovered stockpile;</w:t>
      </w:r>
    </w:p>
    <w:p w14:paraId="7F9061EE" w14:textId="77777777" w:rsidR="00841182" w:rsidRDefault="00841182" w:rsidP="003B7B96">
      <w:pPr>
        <w:pStyle w:val="QPPBulletpoint2"/>
      </w:pPr>
      <w:r>
        <w:t>volume sources and fugitive emission sources, such as diffuse fugitive emissions from open buildings or multiple windows in a building;</w:t>
      </w:r>
    </w:p>
    <w:p w14:paraId="6109E08B" w14:textId="77777777" w:rsidR="00841182" w:rsidRDefault="00841182" w:rsidP="003B7B96">
      <w:pPr>
        <w:pStyle w:val="QPPBulletpoint2"/>
      </w:pPr>
      <w:r>
        <w:t>line sources, such as a long, thin area source. A line source is deemed to become an area source if the breadth exceeds 20% of the length;</w:t>
      </w:r>
    </w:p>
    <w:p w14:paraId="52F822B7" w14:textId="3C82BE41" w:rsidR="00841182" w:rsidRDefault="00841182" w:rsidP="003B7B96">
      <w:pPr>
        <w:pStyle w:val="QPPBulletpoint2"/>
      </w:pPr>
      <w:r>
        <w:t>intermittent and continuous sources, such as batch processes or vehicle use.</w:t>
      </w:r>
    </w:p>
    <w:p w14:paraId="1458A7BE" w14:textId="67B528EF" w:rsidR="00841182" w:rsidRDefault="00841182" w:rsidP="003B7B96">
      <w:pPr>
        <w:pStyle w:val="QPPBulletPoint1"/>
      </w:pPr>
      <w:bookmarkStart w:id="258" w:name="EmissionSources2"/>
      <w:bookmarkEnd w:id="258"/>
      <w:r>
        <w:t>A point source is deemed to be wake</w:t>
      </w:r>
      <w:r w:rsidR="0013785B">
        <w:t xml:space="preserve"> </w:t>
      </w:r>
      <w:r>
        <w:t xml:space="preserve">affected if the stack height is less than or equal to 2.5 times the height of the building located within a distance of 5L from each release point (where L is the lesser of the height or width of the building). See </w:t>
      </w:r>
      <w:r w:rsidRPr="00361E4E">
        <w:rPr>
          <w:rPrChange w:id="259" w:author="Alisha Pettit" w:date="2020-02-10T15:18:00Z">
            <w:rPr/>
          </w:rPrChange>
        </w:rPr>
        <w:t>USEPA Guideline for determination of good engineering practice stack height</w:t>
      </w:r>
      <w:r>
        <w:t xml:space="preserve"> for further guidance on wake-affected sources.</w:t>
      </w:r>
    </w:p>
    <w:p w14:paraId="25CF4CC4" w14:textId="38BA375D" w:rsidR="00464A6D" w:rsidRDefault="00464A6D" w:rsidP="003B7B96">
      <w:pPr>
        <w:pStyle w:val="QPPHeading4"/>
      </w:pPr>
      <w:bookmarkStart w:id="260" w:name="EmissionParameters"/>
      <w:bookmarkStart w:id="261" w:name="OffsiteEmission"/>
      <w:bookmarkEnd w:id="260"/>
      <w:r>
        <w:t>3.3 Off-site emission sources</w:t>
      </w:r>
    </w:p>
    <w:bookmarkEnd w:id="261"/>
    <w:p w14:paraId="438284CD" w14:textId="77777777" w:rsidR="00464A6D" w:rsidRPr="00464A6D" w:rsidRDefault="00464A6D" w:rsidP="004C6E61">
      <w:pPr>
        <w:pStyle w:val="QPPBulletPoint1"/>
        <w:numPr>
          <w:ilvl w:val="0"/>
          <w:numId w:val="131"/>
        </w:numPr>
      </w:pPr>
      <w:r w:rsidRPr="00464A6D">
        <w:t>The air quality impact report is to identify all off-site emission sources (existing uses that have off-site air emissions) under the Industrial amenity overlay code (where applicable) using the following methodology:</w:t>
      </w:r>
    </w:p>
    <w:p w14:paraId="012D984C" w14:textId="3A5B63D8" w:rsidR="00464A6D" w:rsidRPr="00464A6D" w:rsidRDefault="00464A6D" w:rsidP="004C6E61">
      <w:pPr>
        <w:pStyle w:val="QPPBulletpoint2"/>
        <w:numPr>
          <w:ilvl w:val="0"/>
          <w:numId w:val="132"/>
        </w:numPr>
      </w:pPr>
      <w:r w:rsidRPr="00464A6D">
        <w:t xml:space="preserve">conduct land use survey to determine the off-site emission sources that are closer than the distances specified in </w:t>
      </w:r>
      <w:r w:rsidRPr="00361E4E">
        <w:rPr>
          <w:rPrChange w:id="262" w:author="Alisha Pettit" w:date="2020-02-10T15:19:00Z">
            <w:rPr/>
          </w:rPrChange>
        </w:rPr>
        <w:t>Table 8.2.13.3.G</w:t>
      </w:r>
      <w:r w:rsidRPr="00464A6D">
        <w:t xml:space="preserve"> of the Industrial amenity overlay code; </w:t>
      </w:r>
    </w:p>
    <w:p w14:paraId="4D385DB2" w14:textId="77777777" w:rsidR="00464A6D" w:rsidRPr="00464A6D" w:rsidRDefault="00464A6D" w:rsidP="004C6E61">
      <w:pPr>
        <w:pStyle w:val="QPPBulletpoint2"/>
      </w:pPr>
      <w:r w:rsidRPr="00464A6D">
        <w:t>emissions to air are to be estimated using the methodology in Section 3.4 to 3.6 for the off-site emission sources identified, assuming that no or minimum air emission control measures are in place unless site specific information is available.</w:t>
      </w:r>
    </w:p>
    <w:p w14:paraId="5AEACBF7" w14:textId="7E9A56F2" w:rsidR="00464A6D" w:rsidRDefault="00464A6D" w:rsidP="004C6E61">
      <w:pPr>
        <w:pStyle w:val="QPPBulletPoint1"/>
      </w:pPr>
      <w:r w:rsidRPr="00464A6D">
        <w:t>Where an existing use is not an off-site emission source or is further than the distances specified in Table 8.2.13.3.G of the Industrial amenity overlay code, no further investigation of that existing use is required.</w:t>
      </w:r>
    </w:p>
    <w:p w14:paraId="1A2FEA6F" w14:textId="34526D13" w:rsidR="00841182" w:rsidRDefault="00841182" w:rsidP="003B7B96">
      <w:pPr>
        <w:pStyle w:val="QPPHeading4"/>
      </w:pPr>
      <w:r>
        <w:t>3.</w:t>
      </w:r>
      <w:r w:rsidR="00464A6D">
        <w:t>4</w:t>
      </w:r>
      <w:r>
        <w:t xml:space="preserve"> Emission parameters</w:t>
      </w:r>
    </w:p>
    <w:p w14:paraId="3B417147" w14:textId="541BA47F" w:rsidR="00841182" w:rsidRPr="003B7B96" w:rsidRDefault="00841182" w:rsidP="003B7B96">
      <w:pPr>
        <w:pStyle w:val="QPPBulletPoint1"/>
        <w:numPr>
          <w:ilvl w:val="0"/>
          <w:numId w:val="52"/>
        </w:numPr>
      </w:pPr>
      <w:r w:rsidRPr="003B7B96">
        <w:t xml:space="preserve">The </w:t>
      </w:r>
      <w:r w:rsidRPr="00361E4E">
        <w:rPr>
          <w:rPrChange w:id="263" w:author="Alisha Pettit" w:date="2020-02-10T15:19:00Z">
            <w:rPr/>
          </w:rPrChange>
        </w:rPr>
        <w:t>air quality impact report</w:t>
      </w:r>
      <w:r w:rsidRPr="003B7B96">
        <w:t xml:space="preserve"> is to contain emission parameter information and any other relevant data including:</w:t>
      </w:r>
    </w:p>
    <w:p w14:paraId="58A3792C" w14:textId="77777777" w:rsidR="00841182" w:rsidRDefault="00841182" w:rsidP="00924BA0">
      <w:pPr>
        <w:pStyle w:val="QPPBulletpoint2"/>
        <w:numPr>
          <w:ilvl w:val="0"/>
          <w:numId w:val="53"/>
        </w:numPr>
        <w:ind w:hanging="341"/>
      </w:pPr>
      <w:r>
        <w:t>emission rates, emission concentrations and methodology for determining emission rates and concentrations;</w:t>
      </w:r>
    </w:p>
    <w:p w14:paraId="126C78A9" w14:textId="77777777" w:rsidR="00841182" w:rsidRDefault="00841182" w:rsidP="003B7B96">
      <w:pPr>
        <w:pStyle w:val="QPPBulletpoint2"/>
      </w:pPr>
      <w:r>
        <w:t>the source of emission data used, any assumptions and uncertainties associated with the emission data and an indication of the reliability of the emission data;</w:t>
      </w:r>
    </w:p>
    <w:p w14:paraId="665D9F8B" w14:textId="2D81F15D" w:rsidR="00841182" w:rsidRDefault="00841182" w:rsidP="003B7B96">
      <w:pPr>
        <w:pStyle w:val="QPPBulletpoint2"/>
      </w:pPr>
      <w:r>
        <w:t>for point sources</w:t>
      </w:r>
      <w:r w:rsidR="0013785B">
        <w:t xml:space="preserve"> –</w:t>
      </w:r>
      <w:r>
        <w:t xml:space="preserve"> stack height, stack diameter, temperature, discharge velocity, flow rate at stack conditions and at standard conditions, moisture content, pressure and where relevant in-stack carbon dioxide concentration and oxygen concentration;</w:t>
      </w:r>
    </w:p>
    <w:p w14:paraId="30BE8185" w14:textId="6D1538E0" w:rsidR="00841182" w:rsidRDefault="00841182" w:rsidP="003B7B96">
      <w:pPr>
        <w:pStyle w:val="QPPBulletpoint2"/>
      </w:pPr>
      <w:r>
        <w:t>for area sources</w:t>
      </w:r>
      <w:r w:rsidR="0013785B">
        <w:t xml:space="preserve"> –</w:t>
      </w:r>
      <w:r>
        <w:t xml:space="preserve"> surface area, side length and release height;</w:t>
      </w:r>
    </w:p>
    <w:p w14:paraId="177BA5FC" w14:textId="6233DD23" w:rsidR="00841182" w:rsidRDefault="00841182" w:rsidP="003B7B96">
      <w:pPr>
        <w:pStyle w:val="QPPBulletpoint2"/>
      </w:pPr>
      <w:r>
        <w:t>for volume sources</w:t>
      </w:r>
      <w:r w:rsidR="0013785B">
        <w:t xml:space="preserve"> –</w:t>
      </w:r>
      <w:r>
        <w:t xml:space="preserve"> side length, release height, and initial horizontal and vertical plume spread (sigma</w:t>
      </w:r>
      <w:r w:rsidRPr="008B3449">
        <w:rPr>
          <w:rStyle w:val="QPPSubscriptChar"/>
        </w:rPr>
        <w:t>y</w:t>
      </w:r>
      <w:r>
        <w:t xml:space="preserve"> and sigma</w:t>
      </w:r>
      <w:r w:rsidRPr="008B3449">
        <w:rPr>
          <w:rStyle w:val="QPPSubscriptChar"/>
        </w:rPr>
        <w:t>z</w:t>
      </w:r>
      <w:r>
        <w:t>).</w:t>
      </w:r>
    </w:p>
    <w:p w14:paraId="7D9B5FC7" w14:textId="7FCF3FA9" w:rsidR="00841182" w:rsidRPr="003B7B96" w:rsidRDefault="00841182" w:rsidP="003B7B96">
      <w:pPr>
        <w:pStyle w:val="QPPBulletPoint1"/>
      </w:pPr>
      <w:r w:rsidRPr="003B7B96">
        <w:t xml:space="preserve">The emission concentrations of air pollutants which are specified in the </w:t>
      </w:r>
      <w:r w:rsidRPr="00361E4E">
        <w:rPr>
          <w:rPrChange w:id="264" w:author="Alisha Pettit" w:date="2020-02-10T15:19:00Z">
            <w:rPr/>
          </w:rPrChange>
        </w:rPr>
        <w:t>air quality impact report</w:t>
      </w:r>
      <w:r w:rsidRPr="003B7B96">
        <w:t xml:space="preserve"> are to be referenced to </w:t>
      </w:r>
      <w:r w:rsidR="00C45615" w:rsidRPr="005C468A">
        <w:t>0</w:t>
      </w:r>
      <w:r w:rsidR="00C45615" w:rsidRPr="0048150B">
        <w:rPr>
          <w:rStyle w:val="QPPSuperscriptChar"/>
        </w:rPr>
        <w:t>o</w:t>
      </w:r>
      <w:r w:rsidR="00C45615" w:rsidRPr="005C468A">
        <w:t xml:space="preserve"> C </w:t>
      </w:r>
      <w:r w:rsidRPr="003B7B96">
        <w:t xml:space="preserve">and 101.3kPa and to a standard oxygen concentration (for combustion plant). </w:t>
      </w:r>
    </w:p>
    <w:p w14:paraId="4CB64E14" w14:textId="77777777" w:rsidR="00841182" w:rsidRDefault="00841182" w:rsidP="003B7B96">
      <w:pPr>
        <w:pStyle w:val="QPPBulletPoint1"/>
      </w:pPr>
      <w:r w:rsidRPr="003B7B96">
        <w:t>The emission rates and concentrations used are to represent the upper bound emissions performance of the plant and equipment when it is maintained and operated in a proper and efficient manner.</w:t>
      </w:r>
    </w:p>
    <w:p w14:paraId="4DA27D6A" w14:textId="592F315E" w:rsidR="00841182" w:rsidRDefault="00841182" w:rsidP="003B7B96">
      <w:pPr>
        <w:pStyle w:val="QPPHeading4"/>
      </w:pPr>
      <w:bookmarkStart w:id="265" w:name="EstimatingEmissionsRates"/>
      <w:bookmarkEnd w:id="265"/>
      <w:r>
        <w:t>3.</w:t>
      </w:r>
      <w:r w:rsidR="00464A6D">
        <w:t>5</w:t>
      </w:r>
      <w:r>
        <w:t xml:space="preserve"> Estimating emission rates</w:t>
      </w:r>
    </w:p>
    <w:p w14:paraId="6DB21B01" w14:textId="77777777" w:rsidR="00841182" w:rsidRDefault="00841182" w:rsidP="003B7B96">
      <w:pPr>
        <w:pStyle w:val="QPPBulletPoint1"/>
        <w:numPr>
          <w:ilvl w:val="0"/>
          <w:numId w:val="54"/>
        </w:numPr>
      </w:pPr>
      <w:r>
        <w:t>There are a number of methods which can be used to estimate the emission rate of air pollutants from each source. The following hierarchy is to be followed when sourcing emissions data for industry relevant to the development:</w:t>
      </w:r>
    </w:p>
    <w:p w14:paraId="64C2EAD9" w14:textId="4331358D" w:rsidR="00841182" w:rsidRDefault="00841182" w:rsidP="00924BA0">
      <w:pPr>
        <w:pStyle w:val="QPPBulletpoint2"/>
        <w:numPr>
          <w:ilvl w:val="0"/>
          <w:numId w:val="55"/>
        </w:numPr>
        <w:ind w:hanging="341"/>
      </w:pPr>
      <w:r>
        <w:t xml:space="preserve"> </w:t>
      </w:r>
      <w:r w:rsidR="00EA46A2">
        <w:t>l</w:t>
      </w:r>
      <w:r>
        <w:t>icence or approval emission limits for existing plant;</w:t>
      </w:r>
    </w:p>
    <w:p w14:paraId="24B87FD8" w14:textId="42550C3B" w:rsidR="00841182" w:rsidRDefault="00EA46A2" w:rsidP="003B7B96">
      <w:pPr>
        <w:pStyle w:val="QPPBulletpoint2"/>
      </w:pPr>
      <w:r>
        <w:t>p</w:t>
      </w:r>
      <w:r w:rsidR="00841182">
        <w:t xml:space="preserve">ublished emission factors (such as the </w:t>
      </w:r>
      <w:r w:rsidR="00841182" w:rsidRPr="00361E4E">
        <w:rPr>
          <w:rPrChange w:id="266" w:author="Alisha Pettit" w:date="2020-02-10T15:19:00Z">
            <w:rPr/>
          </w:rPrChange>
        </w:rPr>
        <w:t>National Pollutant Inventory Emissions Estimation Technique Manuals</w:t>
      </w:r>
      <w:r w:rsidR="00841182">
        <w:t xml:space="preserve"> or USEPA’s </w:t>
      </w:r>
      <w:r w:rsidR="00841182" w:rsidRPr="00361E4E">
        <w:rPr>
          <w:rPrChange w:id="267" w:author="Alisha Pettit" w:date="2020-02-10T15:19:00Z">
            <w:rPr/>
          </w:rPrChange>
        </w:rPr>
        <w:t>AP-42 Emission Factors</w:t>
      </w:r>
      <w:r w:rsidR="00841182">
        <w:t>, if it is directly relevant to the industry under investigation. If emission factors are used, the source of emission factors is to be stated and a detailed justification provided for their use;</w:t>
      </w:r>
    </w:p>
    <w:p w14:paraId="550D425B" w14:textId="7C542E6F" w:rsidR="00841182" w:rsidRDefault="00EA46A2" w:rsidP="003B7B96">
      <w:pPr>
        <w:pStyle w:val="QPPBulletpoint2"/>
      </w:pPr>
      <w:r>
        <w:t>s</w:t>
      </w:r>
      <w:r w:rsidR="00841182">
        <w:t xml:space="preserve">ite-specific historical and current emissions measurement data for existing sources may be used to determine emission rates, emission concentrations and source release parameters. All sampling of source emissions and analysis of air pollutants is to be in accordance with the DEHP </w:t>
      </w:r>
      <w:r w:rsidR="00841182" w:rsidRPr="00361E4E">
        <w:rPr>
          <w:rPrChange w:id="268" w:author="Alisha Pettit" w:date="2020-02-10T15:19:00Z">
            <w:rPr/>
          </w:rPrChange>
        </w:rPr>
        <w:t>Air Quality Sampling Manual</w:t>
      </w:r>
      <w:bookmarkStart w:id="269" w:name="P266_15415"/>
      <w:bookmarkEnd w:id="269"/>
      <w:r w:rsidR="00841182">
        <w:t xml:space="preserve"> or current versions of Australian Standard methods. The measurement sample size, operating conditions (including feedstock type, rate and volume and production rate) and range of measur</w:t>
      </w:r>
      <w:r w:rsidR="0058793E">
        <w:t>ement results are to be stated;</w:t>
      </w:r>
    </w:p>
    <w:p w14:paraId="78B7826F" w14:textId="3D7DF1AB" w:rsidR="00841182" w:rsidRDefault="00EA46A2" w:rsidP="003B7B96">
      <w:pPr>
        <w:pStyle w:val="QPPBulletpoint2"/>
      </w:pPr>
      <w:r>
        <w:t>m</w:t>
      </w:r>
      <w:r w:rsidR="00841182">
        <w:t>ass balance analysis if appropriate;</w:t>
      </w:r>
    </w:p>
    <w:p w14:paraId="3313D350" w14:textId="23AD0C5B" w:rsidR="00841182" w:rsidRDefault="00841182" w:rsidP="003B7B96">
      <w:pPr>
        <w:pStyle w:val="QPPBulletpoint2"/>
      </w:pPr>
      <w:r>
        <w:t xml:space="preserve"> </w:t>
      </w:r>
      <w:r w:rsidR="00EA46A2">
        <w:t>m</w:t>
      </w:r>
      <w:r>
        <w:t>anufacturers’ design specifications or performance guarantees for each source and process. Manufacturers’ design specifications or performance guarantees can provide a means of determining the upper limit of the emission rate or concentration of air pollutants provided the sources and emission control equipment are maintained and operated in a proper and efficient manner;</w:t>
      </w:r>
    </w:p>
    <w:p w14:paraId="1A9E68A0" w14:textId="40BFD3BA" w:rsidR="00841182" w:rsidRDefault="00EA46A2" w:rsidP="003B7B96">
      <w:pPr>
        <w:pStyle w:val="QPPBulletpoint2"/>
      </w:pPr>
      <w:r>
        <w:t>m</w:t>
      </w:r>
      <w:r w:rsidR="00841182">
        <w:t>easurements taken from a comparable plant and process that is reasonably considered to be equivalent to the industry under investigation.</w:t>
      </w:r>
    </w:p>
    <w:p w14:paraId="4A207D51" w14:textId="68371D00" w:rsidR="00841182" w:rsidRDefault="00841182" w:rsidP="00BB3463">
      <w:pPr>
        <w:pStyle w:val="QPPBulletPoint1"/>
      </w:pPr>
      <w:r>
        <w:t xml:space="preserve">The highest emission rates and/or emission concentrations from the methods outlined in 3.4 (1) are to be used </w:t>
      </w:r>
      <w:r w:rsidR="00EA46A2">
        <w:t>to</w:t>
      </w:r>
      <w:r>
        <w:t xml:space="preserve"> estimat</w:t>
      </w:r>
      <w:r w:rsidR="00EA46A2">
        <w:t>e</w:t>
      </w:r>
      <w:r>
        <w:t xml:space="preserve"> emission rates, unless a detailed justification is provided for use of other results.</w:t>
      </w:r>
    </w:p>
    <w:p w14:paraId="5B74794C" w14:textId="7271D407" w:rsidR="00841182" w:rsidRDefault="00841182" w:rsidP="003B7B96">
      <w:pPr>
        <w:pStyle w:val="QPPBulletPoint1"/>
      </w:pPr>
      <w:r>
        <w:t xml:space="preserve">In circumstances where not all the required information is available for the assessment, such as when using the </w:t>
      </w:r>
      <w:r w:rsidRPr="00361E4E">
        <w:rPr>
          <w:rPrChange w:id="270" w:author="Alisha Pettit" w:date="2020-02-10T15:19:00Z">
            <w:rPr/>
          </w:rPrChange>
        </w:rPr>
        <w:t>Industrial amenity overlay code</w:t>
      </w:r>
      <w:r>
        <w:t xml:space="preserve"> to evaluate the impacts from an industry on development for a se</w:t>
      </w:r>
      <w:r w:rsidR="00EB671B">
        <w:t>nsitive use, the limitations of</w:t>
      </w:r>
      <w:r>
        <w:t xml:space="preserve"> the emissions data </w:t>
      </w:r>
      <w:r w:rsidR="00F97CE0">
        <w:t>are</w:t>
      </w:r>
      <w:r w:rsidR="00DC47F5">
        <w:t xml:space="preserve"> to be discussed in the report.</w:t>
      </w:r>
    </w:p>
    <w:p w14:paraId="1E5E2F87" w14:textId="16AFD88C" w:rsidR="00841182" w:rsidRDefault="00841182" w:rsidP="003B7B96">
      <w:pPr>
        <w:pStyle w:val="QPPBulletPoint1"/>
      </w:pPr>
      <w:r>
        <w:t xml:space="preserve">The </w:t>
      </w:r>
      <w:r w:rsidRPr="00361E4E">
        <w:rPr>
          <w:rPrChange w:id="271" w:author="Alisha Pettit" w:date="2020-02-10T15:19:00Z">
            <w:rPr/>
          </w:rPrChange>
        </w:rPr>
        <w:t>air quality impact report</w:t>
      </w:r>
      <w:r>
        <w:t xml:space="preserve"> is to contain a detailed justification for the choice of method for estimating emission rates with sufficient detail to enable the replication of the methodology and results of the emissions estimation by the Council or third parties. </w:t>
      </w:r>
    </w:p>
    <w:p w14:paraId="1E521C7F" w14:textId="6855069D" w:rsidR="00841182" w:rsidRPr="00A477FB" w:rsidRDefault="00841182" w:rsidP="00BB3463">
      <w:pPr>
        <w:pStyle w:val="QPPBulletPoint1"/>
      </w:pPr>
      <w:r>
        <w:t>Post-commissioning testing may be required as a condition of a development approval and/or emission limits to establish that sources comply with the stated air emissions performance.</w:t>
      </w:r>
      <w:r>
        <w:rPr>
          <w:sz w:val="16"/>
        </w:rPr>
        <w:t xml:space="preserve"> </w:t>
      </w:r>
    </w:p>
    <w:p w14:paraId="4F1BEE6E" w14:textId="30F1CB2C" w:rsidR="00841182" w:rsidRDefault="00841182" w:rsidP="003B7B96">
      <w:pPr>
        <w:pStyle w:val="QPPBulletPoint1"/>
      </w:pPr>
      <w:r>
        <w:t xml:space="preserve">Emissions of polycyclic aromatic hydrocarbons are to be evaluated as </w:t>
      </w:r>
      <w:r w:rsidR="00EA46A2">
        <w:t>b</w:t>
      </w:r>
      <w:r>
        <w:t xml:space="preserve">enzo(a)pyrene-equivalent using the potency equivalency factors in </w:t>
      </w:r>
      <w:r w:rsidRPr="00361E4E">
        <w:rPr>
          <w:rPrChange w:id="272" w:author="Alisha Pettit" w:date="2020-02-10T15:19:00Z">
            <w:rPr/>
          </w:rPrChange>
        </w:rPr>
        <w:t>Table 1</w:t>
      </w:r>
      <w:r>
        <w:t>. Emissions of dioxins, furans and dioxin-like poly</w:t>
      </w:r>
      <w:r w:rsidR="008B3449">
        <w:t>chlorinated</w:t>
      </w:r>
      <w:r>
        <w:t xml:space="preserve"> biphenyls are to be evaluated as a </w:t>
      </w:r>
      <w:r w:rsidR="00EA46A2">
        <w:t>t</w:t>
      </w:r>
      <w:r>
        <w:t xml:space="preserve">oxic </w:t>
      </w:r>
      <w:r w:rsidR="00EA46A2">
        <w:t>e</w:t>
      </w:r>
      <w:r>
        <w:t xml:space="preserve">quivalency </w:t>
      </w:r>
      <w:r w:rsidR="00EA46A2">
        <w:t>f</w:t>
      </w:r>
      <w:r>
        <w:t xml:space="preserve">actor using the factors in </w:t>
      </w:r>
      <w:r w:rsidRPr="00361E4E">
        <w:rPr>
          <w:rPrChange w:id="273" w:author="Alisha Pettit" w:date="2020-02-10T15:19:00Z">
            <w:rPr/>
          </w:rPrChange>
        </w:rPr>
        <w:t>Table 2</w:t>
      </w:r>
      <w:r>
        <w:t>.</w:t>
      </w:r>
    </w:p>
    <w:p w14:paraId="1EE6F432" w14:textId="358C906F" w:rsidR="00841182" w:rsidRDefault="00841182" w:rsidP="003B7B96">
      <w:pPr>
        <w:pStyle w:val="QPPTableHeadingStyle1"/>
      </w:pPr>
      <w:bookmarkStart w:id="274" w:name="Table1"/>
      <w:bookmarkEnd w:id="274"/>
      <w:r>
        <w:t xml:space="preserve">Table 1—Potency equivalency factors for </w:t>
      </w:r>
      <w:r w:rsidR="00875EDF">
        <w:t>polycyclic aromatic hydrocarbons</w:t>
      </w:r>
      <w:r>
        <w:t xml:space="preserve"> </w:t>
      </w:r>
      <w:r w:rsidRPr="00361E4E">
        <w:rPr>
          <w:rPrChange w:id="275" w:author="Alisha Pettit" w:date="2020-02-10T15:19:00Z">
            <w:rPr/>
          </w:rPrChange>
        </w:rPr>
        <w:t>(OEHHA</w:t>
      </w:r>
      <w:r w:rsidR="005E6A72" w:rsidRPr="00361E4E">
        <w:rPr>
          <w:rPrChange w:id="276" w:author="Alisha Pettit" w:date="2020-02-10T15:19:00Z">
            <w:rPr/>
          </w:rPrChange>
        </w:rPr>
        <w:t xml:space="preserve"> guidelines</w:t>
      </w:r>
      <w:r w:rsidRPr="00361E4E">
        <w:rPr>
          <w:rPrChange w:id="277" w:author="Alisha Pettit" w:date="2020-02-10T15:19:00Z">
            <w:rPr/>
          </w:rPrChange>
        </w:rPr>
        <w:t>)</w:t>
      </w:r>
      <w:bookmarkStart w:id="278" w:name="P274_16757"/>
      <w:bookmarkEnd w:id="278"/>
    </w:p>
    <w:tbl>
      <w:tblPr>
        <w:tblW w:w="0" w:type="auto"/>
        <w:shd w:val="clear" w:color="auto" w:fill="FFFFFF"/>
        <w:tblLayout w:type="fixed"/>
        <w:tblLook w:val="0000" w:firstRow="0" w:lastRow="0" w:firstColumn="0" w:lastColumn="0" w:noHBand="0" w:noVBand="0"/>
      </w:tblPr>
      <w:tblGrid>
        <w:gridCol w:w="2560"/>
        <w:gridCol w:w="1701"/>
        <w:gridCol w:w="3118"/>
        <w:gridCol w:w="1657"/>
      </w:tblGrid>
      <w:tr w:rsidR="00841182" w14:paraId="15C6184A" w14:textId="77777777" w:rsidTr="00FE6A96">
        <w:trPr>
          <w:cantSplit/>
          <w:trHeight w:val="345"/>
        </w:trPr>
        <w:tc>
          <w:tcPr>
            <w:tcW w:w="2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1D32EC1F" w14:textId="77777777" w:rsidR="00841182" w:rsidRDefault="00841182" w:rsidP="003B7B96">
            <w:pPr>
              <w:pStyle w:val="QPPTableTextBold"/>
            </w:pPr>
            <w:r>
              <w:t>PAH or derivative</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45991F74" w14:textId="77777777" w:rsidR="00841182" w:rsidRDefault="00841182" w:rsidP="003B7B96">
            <w:pPr>
              <w:pStyle w:val="QPPTableTextBold"/>
            </w:pPr>
            <w:r>
              <w:t>PEF</w:t>
            </w:r>
          </w:p>
        </w:tc>
        <w:tc>
          <w:tcPr>
            <w:tcW w:w="31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1E5875D7" w14:textId="77777777" w:rsidR="00841182" w:rsidRDefault="00841182" w:rsidP="003B7B96">
            <w:pPr>
              <w:pStyle w:val="QPPTableTextBold"/>
            </w:pPr>
            <w:r>
              <w:t>PAH or derivative</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42AD84A2" w14:textId="77777777" w:rsidR="00841182" w:rsidRDefault="00841182" w:rsidP="003B7B96">
            <w:pPr>
              <w:pStyle w:val="QPPTableTextBold"/>
            </w:pPr>
            <w:r>
              <w:t>PEF</w:t>
            </w:r>
          </w:p>
        </w:tc>
      </w:tr>
      <w:tr w:rsidR="00841182" w14:paraId="7FB00E44" w14:textId="77777777" w:rsidTr="00FE6A96">
        <w:trPr>
          <w:cantSplit/>
          <w:trHeight w:val="345"/>
        </w:trPr>
        <w:tc>
          <w:tcPr>
            <w:tcW w:w="2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tcPr>
          <w:p w14:paraId="6B9E95C3" w14:textId="4AF1EEF6" w:rsidR="00841182" w:rsidRDefault="00841182" w:rsidP="003B7B96">
            <w:pPr>
              <w:pStyle w:val="QPPTableTextBody"/>
            </w:pPr>
            <w:r>
              <w:t>Benz[a]anthracene</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tcPr>
          <w:p w14:paraId="3DE45399" w14:textId="77777777" w:rsidR="00841182" w:rsidRDefault="00841182" w:rsidP="003B7B96">
            <w:pPr>
              <w:pStyle w:val="QPPTableTextBody"/>
            </w:pPr>
            <w:r>
              <w:t>0.1</w:t>
            </w:r>
          </w:p>
        </w:tc>
        <w:tc>
          <w:tcPr>
            <w:tcW w:w="31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tcPr>
          <w:p w14:paraId="7B67F4DD" w14:textId="3E6921F8" w:rsidR="00841182" w:rsidRDefault="00841182" w:rsidP="003B7B96">
            <w:pPr>
              <w:pStyle w:val="QPPTableTextBody"/>
            </w:pPr>
            <w:r>
              <w:t>Dibenzo[a,l]pyrene</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tcPr>
          <w:p w14:paraId="5E29ABC8" w14:textId="035834D1" w:rsidR="00841182" w:rsidRDefault="00841182" w:rsidP="003B7B96">
            <w:pPr>
              <w:pStyle w:val="QPPTableTextBody"/>
            </w:pPr>
            <w:r>
              <w:t>10</w:t>
            </w:r>
          </w:p>
        </w:tc>
      </w:tr>
      <w:tr w:rsidR="00841182" w14:paraId="454E27A7" w14:textId="77777777" w:rsidTr="00FE6A96">
        <w:trPr>
          <w:cantSplit/>
          <w:trHeight w:val="345"/>
        </w:trPr>
        <w:tc>
          <w:tcPr>
            <w:tcW w:w="2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tcPr>
          <w:p w14:paraId="20203526" w14:textId="6248EF53" w:rsidR="00841182" w:rsidRDefault="00841182" w:rsidP="003B7B96">
            <w:pPr>
              <w:pStyle w:val="QPPTableTextBody"/>
            </w:pPr>
            <w:r>
              <w:t>Benzo[a]pyrene</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tcPr>
          <w:p w14:paraId="0EA3C29B" w14:textId="231220E4" w:rsidR="00841182" w:rsidRDefault="00841182" w:rsidP="003B7B96">
            <w:pPr>
              <w:pStyle w:val="QPPTableTextBody"/>
            </w:pPr>
            <w:r>
              <w:t>1</w:t>
            </w:r>
          </w:p>
        </w:tc>
        <w:tc>
          <w:tcPr>
            <w:tcW w:w="31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tcPr>
          <w:p w14:paraId="3B6D78F2" w14:textId="670F2754" w:rsidR="00841182" w:rsidRDefault="00841182" w:rsidP="003B7B96">
            <w:pPr>
              <w:pStyle w:val="QPPTableTextBody"/>
            </w:pPr>
            <w:r>
              <w:t>7-H-dibenzo[c,g]carbazole</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tcPr>
          <w:p w14:paraId="71C59E13" w14:textId="77777777" w:rsidR="00841182" w:rsidRDefault="00841182" w:rsidP="003B7B96">
            <w:pPr>
              <w:pStyle w:val="QPPTableTextBody"/>
            </w:pPr>
            <w:r>
              <w:t>1</w:t>
            </w:r>
          </w:p>
        </w:tc>
      </w:tr>
      <w:tr w:rsidR="00841182" w14:paraId="37766749" w14:textId="77777777" w:rsidTr="00FE6A96">
        <w:trPr>
          <w:cantSplit/>
          <w:trHeight w:val="345"/>
        </w:trPr>
        <w:tc>
          <w:tcPr>
            <w:tcW w:w="2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tcPr>
          <w:p w14:paraId="625408F5" w14:textId="77777777" w:rsidR="00841182" w:rsidRDefault="00841182" w:rsidP="003B7B96">
            <w:pPr>
              <w:pStyle w:val="QPPTableTextBody"/>
            </w:pPr>
            <w:r>
              <w:t>Benzo[b]fluoranthene</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tcPr>
          <w:p w14:paraId="4CE8904C" w14:textId="77777777" w:rsidR="00841182" w:rsidRDefault="00841182" w:rsidP="003B7B96">
            <w:pPr>
              <w:pStyle w:val="QPPTableTextBody"/>
            </w:pPr>
            <w:r>
              <w:t>0.1</w:t>
            </w:r>
          </w:p>
        </w:tc>
        <w:tc>
          <w:tcPr>
            <w:tcW w:w="31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tcPr>
          <w:p w14:paraId="10F47FAA" w14:textId="238CD217" w:rsidR="00841182" w:rsidRDefault="00841182" w:rsidP="003B7B96">
            <w:pPr>
              <w:pStyle w:val="QPPTableTextBody"/>
            </w:pPr>
            <w:r>
              <w:t>7,12-dimethylbenzathracene</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tcPr>
          <w:p w14:paraId="0ED25E40" w14:textId="15039CEB" w:rsidR="00841182" w:rsidRDefault="00841182" w:rsidP="003B7B96">
            <w:pPr>
              <w:pStyle w:val="QPPTableTextBody"/>
            </w:pPr>
            <w:r>
              <w:t>65</w:t>
            </w:r>
          </w:p>
        </w:tc>
      </w:tr>
      <w:tr w:rsidR="00841182" w14:paraId="66E1FB10" w14:textId="77777777" w:rsidTr="00FE6A96">
        <w:trPr>
          <w:cantSplit/>
          <w:trHeight w:val="345"/>
        </w:trPr>
        <w:tc>
          <w:tcPr>
            <w:tcW w:w="2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tcPr>
          <w:p w14:paraId="54653189" w14:textId="77777777" w:rsidR="00841182" w:rsidRDefault="00841182" w:rsidP="003B7B96">
            <w:pPr>
              <w:pStyle w:val="QPPTableTextBody"/>
            </w:pPr>
            <w:r>
              <w:t>Benzo[j]fluoranthene</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tcPr>
          <w:p w14:paraId="492A42B0" w14:textId="77777777" w:rsidR="00841182" w:rsidRDefault="00841182" w:rsidP="003B7B96">
            <w:pPr>
              <w:pStyle w:val="QPPTableTextBody"/>
            </w:pPr>
            <w:r>
              <w:t>0.1</w:t>
            </w:r>
          </w:p>
        </w:tc>
        <w:tc>
          <w:tcPr>
            <w:tcW w:w="31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tcPr>
          <w:p w14:paraId="754D45AE" w14:textId="7B358D73" w:rsidR="00841182" w:rsidRDefault="00841182" w:rsidP="003B7B96">
            <w:pPr>
              <w:pStyle w:val="QPPTableTextBody"/>
            </w:pPr>
            <w:r>
              <w:t>1,6-dinitropyrene</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tcPr>
          <w:p w14:paraId="30772C0F" w14:textId="6F765FB0" w:rsidR="00841182" w:rsidRDefault="00841182" w:rsidP="003B7B96">
            <w:pPr>
              <w:pStyle w:val="QPPTableTextBody"/>
            </w:pPr>
            <w:r>
              <w:t>10</w:t>
            </w:r>
          </w:p>
        </w:tc>
      </w:tr>
      <w:tr w:rsidR="00841182" w14:paraId="6AC88955" w14:textId="77777777" w:rsidTr="00FE6A96">
        <w:trPr>
          <w:cantSplit/>
          <w:trHeight w:val="345"/>
        </w:trPr>
        <w:tc>
          <w:tcPr>
            <w:tcW w:w="2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tcPr>
          <w:p w14:paraId="066976D3" w14:textId="77777777" w:rsidR="00841182" w:rsidRDefault="00841182" w:rsidP="003B7B96">
            <w:pPr>
              <w:pStyle w:val="QPPTableTextBody"/>
            </w:pPr>
            <w:r>
              <w:t>Benzo[k]fluoranthene</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tcPr>
          <w:p w14:paraId="1700203F" w14:textId="77777777" w:rsidR="00841182" w:rsidRDefault="00841182" w:rsidP="003B7B96">
            <w:pPr>
              <w:pStyle w:val="QPPTableTextBody"/>
            </w:pPr>
            <w:r>
              <w:t>0.1</w:t>
            </w:r>
          </w:p>
        </w:tc>
        <w:tc>
          <w:tcPr>
            <w:tcW w:w="31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tcPr>
          <w:p w14:paraId="7AE1CF13" w14:textId="359512E3" w:rsidR="00841182" w:rsidRDefault="00841182" w:rsidP="003B7B96">
            <w:pPr>
              <w:pStyle w:val="QPPTableTextBody"/>
            </w:pPr>
            <w:r>
              <w:t>1,8-dinitropyrene</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tcPr>
          <w:p w14:paraId="43D202F7" w14:textId="43D0DF4A" w:rsidR="00841182" w:rsidRDefault="00841182" w:rsidP="003B7B96">
            <w:pPr>
              <w:pStyle w:val="QPPTableTextBody"/>
            </w:pPr>
            <w:r>
              <w:t>1</w:t>
            </w:r>
          </w:p>
        </w:tc>
      </w:tr>
      <w:tr w:rsidR="00841182" w14:paraId="63B5D705" w14:textId="77777777" w:rsidTr="00FE6A96">
        <w:trPr>
          <w:cantSplit/>
          <w:trHeight w:val="345"/>
        </w:trPr>
        <w:tc>
          <w:tcPr>
            <w:tcW w:w="2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tcPr>
          <w:p w14:paraId="2A496649" w14:textId="50A674E5" w:rsidR="00841182" w:rsidRDefault="00841182" w:rsidP="003B7B96">
            <w:pPr>
              <w:pStyle w:val="QPPTableTextBody"/>
            </w:pPr>
            <w:r>
              <w:t>Chrysene</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tcPr>
          <w:p w14:paraId="5CE5C147" w14:textId="09848739" w:rsidR="00841182" w:rsidRDefault="00841182" w:rsidP="003B7B96">
            <w:pPr>
              <w:pStyle w:val="QPPTableTextBody"/>
            </w:pPr>
            <w:r>
              <w:t>0.01</w:t>
            </w:r>
          </w:p>
        </w:tc>
        <w:tc>
          <w:tcPr>
            <w:tcW w:w="31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tcPr>
          <w:p w14:paraId="7534BAEC" w14:textId="49443A06" w:rsidR="00841182" w:rsidRDefault="00841182" w:rsidP="003B7B96">
            <w:pPr>
              <w:pStyle w:val="QPPTableTextBody"/>
            </w:pPr>
            <w:r>
              <w:t>Indo[1,2,3-c,d]pyrene</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tcPr>
          <w:p w14:paraId="02F3F2CA" w14:textId="77777777" w:rsidR="00841182" w:rsidRDefault="00841182" w:rsidP="003B7B96">
            <w:pPr>
              <w:pStyle w:val="QPPTableTextBody"/>
            </w:pPr>
            <w:r>
              <w:t>0.1</w:t>
            </w:r>
          </w:p>
        </w:tc>
      </w:tr>
      <w:tr w:rsidR="00841182" w14:paraId="12476DB6" w14:textId="77777777" w:rsidTr="00FE6A96">
        <w:trPr>
          <w:cantSplit/>
          <w:trHeight w:val="345"/>
        </w:trPr>
        <w:tc>
          <w:tcPr>
            <w:tcW w:w="2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tcPr>
          <w:p w14:paraId="5206B807" w14:textId="3C44589E" w:rsidR="00841182" w:rsidRDefault="00841182" w:rsidP="003B7B96">
            <w:pPr>
              <w:pStyle w:val="QPPTableTextBody"/>
            </w:pPr>
            <w:r>
              <w:t>Dibenz[a,h]anthracene</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tcPr>
          <w:p w14:paraId="66CED3E2" w14:textId="2508871B" w:rsidR="00841182" w:rsidRDefault="00841182" w:rsidP="003B7B96">
            <w:pPr>
              <w:pStyle w:val="QPPTableTextBody"/>
            </w:pPr>
            <w:r>
              <w:t>1</w:t>
            </w:r>
          </w:p>
        </w:tc>
        <w:tc>
          <w:tcPr>
            <w:tcW w:w="31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tcPr>
          <w:p w14:paraId="27A38229" w14:textId="463A462F" w:rsidR="00841182" w:rsidRDefault="00841182" w:rsidP="003B7B96">
            <w:pPr>
              <w:pStyle w:val="QPPTableTextBody"/>
            </w:pPr>
            <w:r>
              <w:t>3-methylcholanthrene</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tcPr>
          <w:p w14:paraId="46C51870" w14:textId="0697823D" w:rsidR="00841182" w:rsidRDefault="00841182" w:rsidP="003B7B96">
            <w:pPr>
              <w:pStyle w:val="QPPTableTextBody"/>
            </w:pPr>
            <w:r>
              <w:t>6</w:t>
            </w:r>
          </w:p>
        </w:tc>
      </w:tr>
      <w:tr w:rsidR="00841182" w14:paraId="64EAD008" w14:textId="77777777" w:rsidTr="00FE6A96">
        <w:trPr>
          <w:cantSplit/>
          <w:trHeight w:val="345"/>
        </w:trPr>
        <w:tc>
          <w:tcPr>
            <w:tcW w:w="2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tcPr>
          <w:p w14:paraId="59489D9B" w14:textId="5333EB40" w:rsidR="00841182" w:rsidRDefault="00841182" w:rsidP="003B7B96">
            <w:pPr>
              <w:pStyle w:val="QPPTableTextBody"/>
            </w:pPr>
            <w:r>
              <w:t>Dibenzo[a,e]pyrene</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tcPr>
          <w:p w14:paraId="51D32FE1" w14:textId="77777777" w:rsidR="00841182" w:rsidRDefault="00841182" w:rsidP="003B7B96">
            <w:pPr>
              <w:pStyle w:val="QPPTableTextBody"/>
            </w:pPr>
            <w:r>
              <w:t>1</w:t>
            </w:r>
          </w:p>
        </w:tc>
        <w:tc>
          <w:tcPr>
            <w:tcW w:w="31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tcPr>
          <w:p w14:paraId="2DE0AC26" w14:textId="675AEA38" w:rsidR="00841182" w:rsidRDefault="00841182" w:rsidP="003B7B96">
            <w:pPr>
              <w:pStyle w:val="QPPTableTextBody"/>
            </w:pPr>
            <w:r>
              <w:t>5-methylchrysene</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tcPr>
          <w:p w14:paraId="1F38E661" w14:textId="6B73CC11" w:rsidR="00841182" w:rsidRDefault="00841182" w:rsidP="003B7B96">
            <w:pPr>
              <w:pStyle w:val="QPPTableTextBody"/>
            </w:pPr>
            <w:r>
              <w:t>1</w:t>
            </w:r>
          </w:p>
        </w:tc>
      </w:tr>
      <w:tr w:rsidR="00841182" w14:paraId="0B5692C9" w14:textId="77777777" w:rsidTr="00FE6A96">
        <w:trPr>
          <w:cantSplit/>
          <w:trHeight w:val="345"/>
        </w:trPr>
        <w:tc>
          <w:tcPr>
            <w:tcW w:w="2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tcPr>
          <w:p w14:paraId="1F3BB6F9" w14:textId="09D4EB4B" w:rsidR="00841182" w:rsidRDefault="00841182" w:rsidP="003B7B96">
            <w:pPr>
              <w:pStyle w:val="QPPTableTextBody"/>
            </w:pPr>
            <w:r>
              <w:t>Dibenzo[a,h]acridine</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tcPr>
          <w:p w14:paraId="50E72FCB" w14:textId="77777777" w:rsidR="00841182" w:rsidRDefault="00841182" w:rsidP="003B7B96">
            <w:pPr>
              <w:pStyle w:val="QPPTableTextBody"/>
            </w:pPr>
            <w:r>
              <w:t>0.1</w:t>
            </w:r>
          </w:p>
        </w:tc>
        <w:tc>
          <w:tcPr>
            <w:tcW w:w="31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tcPr>
          <w:p w14:paraId="50216792" w14:textId="33FA1F04" w:rsidR="00841182" w:rsidRDefault="00841182" w:rsidP="003B7B96">
            <w:pPr>
              <w:pStyle w:val="QPPTableTextBody"/>
            </w:pPr>
            <w:r>
              <w:t>Naphthalene</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tcPr>
          <w:p w14:paraId="2C8F2A4D" w14:textId="5699CEA5" w:rsidR="00841182" w:rsidRDefault="00841182" w:rsidP="003B7B96">
            <w:pPr>
              <w:pStyle w:val="QPPTableTextBody"/>
            </w:pPr>
            <w:r>
              <w:t>0.03</w:t>
            </w:r>
          </w:p>
        </w:tc>
      </w:tr>
      <w:tr w:rsidR="00841182" w14:paraId="2C41D455" w14:textId="77777777" w:rsidTr="00FE6A96">
        <w:trPr>
          <w:cantSplit/>
          <w:trHeight w:val="345"/>
        </w:trPr>
        <w:tc>
          <w:tcPr>
            <w:tcW w:w="2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tcPr>
          <w:p w14:paraId="1349CF16" w14:textId="77777777" w:rsidR="00841182" w:rsidRDefault="00841182" w:rsidP="003B7B96">
            <w:pPr>
              <w:pStyle w:val="QPPTableTextBody"/>
            </w:pPr>
            <w:r>
              <w:t>Dibenzo[a,h]pyrene</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tcPr>
          <w:p w14:paraId="119A3CF6" w14:textId="77777777" w:rsidR="00841182" w:rsidRDefault="00841182" w:rsidP="003B7B96">
            <w:pPr>
              <w:pStyle w:val="QPPTableTextBody"/>
            </w:pPr>
            <w:r>
              <w:t>10</w:t>
            </w:r>
          </w:p>
        </w:tc>
        <w:tc>
          <w:tcPr>
            <w:tcW w:w="31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tcPr>
          <w:p w14:paraId="65216528" w14:textId="337A70F3" w:rsidR="00841182" w:rsidRDefault="00841182" w:rsidP="003B7B96">
            <w:pPr>
              <w:pStyle w:val="QPPTableTextBody"/>
            </w:pPr>
            <w:r>
              <w:t>5-nitroacenapthene</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tcPr>
          <w:p w14:paraId="4D32ADC9" w14:textId="48534515" w:rsidR="00841182" w:rsidRDefault="00841182" w:rsidP="003B7B96">
            <w:pPr>
              <w:pStyle w:val="QPPTableTextBody"/>
            </w:pPr>
            <w:r>
              <w:t>0.03</w:t>
            </w:r>
          </w:p>
        </w:tc>
      </w:tr>
      <w:tr w:rsidR="00841182" w14:paraId="011F6D98" w14:textId="77777777" w:rsidTr="00FE6A96">
        <w:trPr>
          <w:cantSplit/>
          <w:trHeight w:val="345"/>
        </w:trPr>
        <w:tc>
          <w:tcPr>
            <w:tcW w:w="2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tcPr>
          <w:p w14:paraId="747B9253" w14:textId="77777777" w:rsidR="00841182" w:rsidRDefault="00841182" w:rsidP="003B7B96">
            <w:pPr>
              <w:pStyle w:val="QPPTableTextBody"/>
            </w:pPr>
            <w:r>
              <w:t>Dibenzo[a,i]pyrene</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tcPr>
          <w:p w14:paraId="43A96500" w14:textId="77777777" w:rsidR="00841182" w:rsidRDefault="00841182" w:rsidP="003B7B96">
            <w:pPr>
              <w:pStyle w:val="QPPTableTextBody"/>
            </w:pPr>
            <w:r>
              <w:t>10</w:t>
            </w:r>
          </w:p>
        </w:tc>
        <w:tc>
          <w:tcPr>
            <w:tcW w:w="31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tcPr>
          <w:p w14:paraId="54948B96" w14:textId="278E6DB7" w:rsidR="00841182" w:rsidRDefault="00841182" w:rsidP="003B7B96">
            <w:pPr>
              <w:pStyle w:val="QPPTableTextBody"/>
            </w:pPr>
            <w:r>
              <w:t>6-nitrochrysene</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tcPr>
          <w:p w14:paraId="61BBEA7B" w14:textId="531AA269" w:rsidR="00841182" w:rsidRDefault="00841182" w:rsidP="003B7B96">
            <w:pPr>
              <w:pStyle w:val="QPPTableTextBody"/>
            </w:pPr>
            <w:r>
              <w:t>10</w:t>
            </w:r>
          </w:p>
        </w:tc>
      </w:tr>
      <w:tr w:rsidR="00841182" w14:paraId="094D297E" w14:textId="77777777" w:rsidTr="00FE6A96">
        <w:trPr>
          <w:cantSplit/>
          <w:trHeight w:val="345"/>
        </w:trPr>
        <w:tc>
          <w:tcPr>
            <w:tcW w:w="2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tcPr>
          <w:p w14:paraId="2DBC0BD4" w14:textId="3D8E103E" w:rsidR="00841182" w:rsidRDefault="00841182" w:rsidP="003B7B96">
            <w:pPr>
              <w:pStyle w:val="QPPTableTextBody"/>
            </w:pPr>
            <w:r>
              <w:t>Dibenzo[a,j]acridine</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tcPr>
          <w:p w14:paraId="221E92EB" w14:textId="0321B474" w:rsidR="00841182" w:rsidRDefault="00841182" w:rsidP="003B7B96">
            <w:pPr>
              <w:pStyle w:val="QPPTableTextBody"/>
            </w:pPr>
            <w:r>
              <w:t>0.1</w:t>
            </w:r>
          </w:p>
        </w:tc>
        <w:tc>
          <w:tcPr>
            <w:tcW w:w="31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tcPr>
          <w:p w14:paraId="09F70A9E" w14:textId="71B1693C" w:rsidR="00841182" w:rsidRDefault="00841182" w:rsidP="003B7B96">
            <w:pPr>
              <w:pStyle w:val="QPPTableTextBody"/>
            </w:pPr>
            <w:r>
              <w:t>2-nitrofluorene</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tcPr>
          <w:p w14:paraId="655F04EF" w14:textId="41A11123" w:rsidR="00841182" w:rsidRDefault="00841182" w:rsidP="003B7B96">
            <w:pPr>
              <w:pStyle w:val="QPPTableTextBody"/>
            </w:pPr>
            <w:r>
              <w:t>0.01</w:t>
            </w:r>
          </w:p>
        </w:tc>
      </w:tr>
      <w:tr w:rsidR="00841182" w14:paraId="7EDB600D" w14:textId="77777777" w:rsidTr="00FE6A96">
        <w:trPr>
          <w:cantSplit/>
          <w:trHeight w:val="345"/>
        </w:trPr>
        <w:tc>
          <w:tcPr>
            <w:tcW w:w="2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tcPr>
          <w:p w14:paraId="703D8EC7" w14:textId="0E11FDA8" w:rsidR="00841182" w:rsidRDefault="00841182" w:rsidP="003B7B96">
            <w:pPr>
              <w:pStyle w:val="QPPTableTextBody"/>
            </w:pPr>
            <w:r>
              <w:t>Dibenzo[a,l]pyrene</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tcPr>
          <w:p w14:paraId="049B577E" w14:textId="002C85AD" w:rsidR="00841182" w:rsidRDefault="00841182" w:rsidP="003B7B96">
            <w:pPr>
              <w:pStyle w:val="QPPTableTextBody"/>
            </w:pPr>
            <w:r>
              <w:t>1</w:t>
            </w:r>
          </w:p>
        </w:tc>
        <w:tc>
          <w:tcPr>
            <w:tcW w:w="31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tcPr>
          <w:p w14:paraId="56781F2A" w14:textId="77777777" w:rsidR="00841182" w:rsidRDefault="00841182" w:rsidP="003B7B96">
            <w:pPr>
              <w:pStyle w:val="QPPTableTextBody"/>
            </w:pPr>
            <w:r>
              <w:t>4-nitropyrene</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tcPr>
          <w:p w14:paraId="59507668" w14:textId="77777777" w:rsidR="00841182" w:rsidRDefault="00841182" w:rsidP="003B7B96">
            <w:pPr>
              <w:pStyle w:val="QPPTableTextBody"/>
            </w:pPr>
            <w:r>
              <w:t>0.01</w:t>
            </w:r>
          </w:p>
        </w:tc>
      </w:tr>
    </w:tbl>
    <w:p w14:paraId="549DA2D1" w14:textId="16937C4C" w:rsidR="00841182" w:rsidRDefault="00841182" w:rsidP="003B7B96">
      <w:pPr>
        <w:pStyle w:val="QPPTableHeadingStyle1"/>
      </w:pPr>
      <w:bookmarkStart w:id="279" w:name="Table2"/>
      <w:bookmarkEnd w:id="279"/>
      <w:r>
        <w:t xml:space="preserve">Table 2—Toxic equivalency factors for dioxins and dioxin-like </w:t>
      </w:r>
      <w:r w:rsidR="007D660F">
        <w:t>polychlorinated biphenyls</w:t>
      </w:r>
      <w:r>
        <w:t xml:space="preserve"> </w:t>
      </w:r>
      <w:r w:rsidRPr="00361E4E">
        <w:rPr>
          <w:rPrChange w:id="280" w:author="Alisha Pettit" w:date="2020-02-10T15:19:00Z">
            <w:rPr/>
          </w:rPrChange>
        </w:rPr>
        <w:t>(W</w:t>
      </w:r>
      <w:r w:rsidR="007D660F" w:rsidRPr="00361E4E">
        <w:rPr>
          <w:rPrChange w:id="281" w:author="Alisha Pettit" w:date="2020-02-10T15:19:00Z">
            <w:rPr/>
          </w:rPrChange>
        </w:rPr>
        <w:t xml:space="preserve">orld </w:t>
      </w:r>
      <w:r w:rsidRPr="00361E4E">
        <w:rPr>
          <w:rPrChange w:id="282" w:author="Alisha Pettit" w:date="2020-02-10T15:19:00Z">
            <w:rPr/>
          </w:rPrChange>
        </w:rPr>
        <w:t>H</w:t>
      </w:r>
      <w:r w:rsidR="007D660F" w:rsidRPr="00361E4E">
        <w:rPr>
          <w:rPrChange w:id="283" w:author="Alisha Pettit" w:date="2020-02-10T15:19:00Z">
            <w:rPr/>
          </w:rPrChange>
        </w:rPr>
        <w:t xml:space="preserve">ealth </w:t>
      </w:r>
      <w:r w:rsidRPr="00361E4E">
        <w:rPr>
          <w:rPrChange w:id="284" w:author="Alisha Pettit" w:date="2020-02-10T15:19:00Z">
            <w:rPr/>
          </w:rPrChange>
        </w:rPr>
        <w:t>O</w:t>
      </w:r>
      <w:bookmarkStart w:id="285" w:name="P334_17389"/>
      <w:bookmarkEnd w:id="285"/>
      <w:r w:rsidR="007D660F" w:rsidRPr="00361E4E">
        <w:rPr>
          <w:rPrChange w:id="286" w:author="Alisha Pettit" w:date="2020-02-10T15:19:00Z">
            <w:rPr/>
          </w:rPrChange>
        </w:rPr>
        <w:t>rganization</w:t>
      </w:r>
      <w:r w:rsidRPr="00361E4E">
        <w:rPr>
          <w:rPrChange w:id="287" w:author="Alisha Pettit" w:date="2020-02-10T15:19:00Z">
            <w:rPr/>
          </w:rPrChange>
        </w:rPr>
        <w:t>)</w:t>
      </w:r>
    </w:p>
    <w:tbl>
      <w:tblPr>
        <w:tblW w:w="5000" w:type="pct"/>
        <w:shd w:val="clear" w:color="auto" w:fill="FFFFFF"/>
        <w:tblLook w:val="0000" w:firstRow="0" w:lastRow="0" w:firstColumn="0" w:lastColumn="0" w:noHBand="0" w:noVBand="0"/>
      </w:tblPr>
      <w:tblGrid>
        <w:gridCol w:w="4119"/>
        <w:gridCol w:w="2835"/>
        <w:gridCol w:w="2082"/>
      </w:tblGrid>
      <w:tr w:rsidR="00841182" w14:paraId="0BDA72C6" w14:textId="77777777" w:rsidTr="00FE6A96">
        <w:trPr>
          <w:cantSplit/>
          <w:trHeight w:val="345"/>
        </w:trPr>
        <w:tc>
          <w:tcPr>
            <w:tcW w:w="2279"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3E7C0996" w14:textId="77777777" w:rsidR="00841182" w:rsidRDefault="00841182" w:rsidP="003B7B96">
            <w:pPr>
              <w:pStyle w:val="QPPTableTextBold"/>
            </w:pPr>
            <w:r>
              <w:t xml:space="preserve">Compound </w:t>
            </w:r>
          </w:p>
        </w:tc>
        <w:tc>
          <w:tcPr>
            <w:tcW w:w="1569"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37889B48" w14:textId="77777777" w:rsidR="00841182" w:rsidRDefault="00841182" w:rsidP="003B7B96">
            <w:pPr>
              <w:pStyle w:val="QPPTableTextBold"/>
            </w:pPr>
            <w:r>
              <w:t>Abbreviation</w:t>
            </w:r>
          </w:p>
        </w:tc>
        <w:tc>
          <w:tcPr>
            <w:tcW w:w="1152"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0EB9E031" w14:textId="77777777" w:rsidR="00841182" w:rsidRDefault="00841182" w:rsidP="003B7B96">
            <w:pPr>
              <w:pStyle w:val="QPPTableTextBold"/>
            </w:pPr>
            <w:r>
              <w:t xml:space="preserve">TEF </w:t>
            </w:r>
          </w:p>
        </w:tc>
      </w:tr>
      <w:tr w:rsidR="00841182" w14:paraId="66008FAF" w14:textId="77777777" w:rsidTr="00FE6A96">
        <w:trPr>
          <w:cantSplit/>
          <w:trHeight w:val="345"/>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5671C788" w14:textId="77777777" w:rsidR="00841182" w:rsidRDefault="00841182" w:rsidP="003B7B96">
            <w:pPr>
              <w:pStyle w:val="QPPTableTextBold"/>
            </w:pPr>
            <w:r>
              <w:t>Polychlorinated dibenzodioxins</w:t>
            </w:r>
          </w:p>
        </w:tc>
      </w:tr>
      <w:tr w:rsidR="00841182" w14:paraId="2F4F41A0" w14:textId="77777777" w:rsidTr="00FE6A96">
        <w:trPr>
          <w:cantSplit/>
          <w:trHeight w:val="345"/>
        </w:trPr>
        <w:tc>
          <w:tcPr>
            <w:tcW w:w="2279"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3E952044" w14:textId="77777777" w:rsidR="00841182" w:rsidRDefault="00841182" w:rsidP="003B7B96">
            <w:pPr>
              <w:pStyle w:val="QPPTableTextBody"/>
            </w:pPr>
            <w:r>
              <w:t>2,3,7,8-Tetrachlorodibenzodioxin</w:t>
            </w:r>
          </w:p>
        </w:tc>
        <w:tc>
          <w:tcPr>
            <w:tcW w:w="1569"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7A03958F" w14:textId="77777777" w:rsidR="00841182" w:rsidRDefault="00841182" w:rsidP="003B7B96">
            <w:pPr>
              <w:pStyle w:val="QPPTableTextBody"/>
            </w:pPr>
            <w:r>
              <w:t>TCDD</w:t>
            </w:r>
          </w:p>
        </w:tc>
        <w:tc>
          <w:tcPr>
            <w:tcW w:w="1152"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768D8C60" w14:textId="77777777" w:rsidR="00841182" w:rsidRDefault="00841182" w:rsidP="003B7B96">
            <w:pPr>
              <w:pStyle w:val="QPPTableTextBody"/>
            </w:pPr>
            <w:r>
              <w:t>1</w:t>
            </w:r>
          </w:p>
        </w:tc>
      </w:tr>
      <w:tr w:rsidR="00841182" w14:paraId="5390C4C6" w14:textId="77777777" w:rsidTr="00FE6A96">
        <w:trPr>
          <w:cantSplit/>
          <w:trHeight w:val="345"/>
        </w:trPr>
        <w:tc>
          <w:tcPr>
            <w:tcW w:w="2279"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0E956F9E" w14:textId="77777777" w:rsidR="00841182" w:rsidRDefault="00841182" w:rsidP="003B7B96">
            <w:pPr>
              <w:pStyle w:val="QPPTableTextBody"/>
            </w:pPr>
            <w:r>
              <w:t>1,2,3,7,8-Pentachlorodibenzodioxin</w:t>
            </w:r>
          </w:p>
        </w:tc>
        <w:tc>
          <w:tcPr>
            <w:tcW w:w="1569"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15E7C7BC" w14:textId="77777777" w:rsidR="00841182" w:rsidRDefault="00841182" w:rsidP="003B7B96">
            <w:pPr>
              <w:pStyle w:val="QPPTableTextBody"/>
            </w:pPr>
            <w:r>
              <w:t>1,2,3,7,8-PeCDD</w:t>
            </w:r>
          </w:p>
        </w:tc>
        <w:tc>
          <w:tcPr>
            <w:tcW w:w="1152"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77E627C6" w14:textId="77777777" w:rsidR="00841182" w:rsidRDefault="00841182" w:rsidP="003B7B96">
            <w:pPr>
              <w:pStyle w:val="QPPTableTextBody"/>
            </w:pPr>
            <w:r>
              <w:t>1</w:t>
            </w:r>
          </w:p>
        </w:tc>
      </w:tr>
      <w:tr w:rsidR="00841182" w14:paraId="6D74820D" w14:textId="77777777" w:rsidTr="00FE6A96">
        <w:trPr>
          <w:cantSplit/>
          <w:trHeight w:val="345"/>
        </w:trPr>
        <w:tc>
          <w:tcPr>
            <w:tcW w:w="2279"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73D9C4B5" w14:textId="77777777" w:rsidR="00841182" w:rsidRDefault="00841182" w:rsidP="003B7B96">
            <w:pPr>
              <w:pStyle w:val="QPPTableTextBody"/>
            </w:pPr>
            <w:r>
              <w:t>1,2,3,4,7,8-Hexachlorodibenzodioxin</w:t>
            </w:r>
          </w:p>
        </w:tc>
        <w:tc>
          <w:tcPr>
            <w:tcW w:w="1569"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045C395C" w14:textId="77777777" w:rsidR="00841182" w:rsidRDefault="00841182" w:rsidP="003B7B96">
            <w:pPr>
              <w:pStyle w:val="QPPTableTextBody"/>
            </w:pPr>
            <w:r>
              <w:t>1,2,3,4,7,8-HxCDD</w:t>
            </w:r>
          </w:p>
        </w:tc>
        <w:tc>
          <w:tcPr>
            <w:tcW w:w="1152"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61113D96" w14:textId="77777777" w:rsidR="00841182" w:rsidRDefault="00841182" w:rsidP="003B7B96">
            <w:pPr>
              <w:pStyle w:val="QPPTableTextBody"/>
            </w:pPr>
            <w:r>
              <w:t>0.1</w:t>
            </w:r>
          </w:p>
        </w:tc>
      </w:tr>
      <w:tr w:rsidR="00841182" w14:paraId="37D73E3B" w14:textId="77777777" w:rsidTr="00FE6A96">
        <w:trPr>
          <w:cantSplit/>
          <w:trHeight w:val="345"/>
        </w:trPr>
        <w:tc>
          <w:tcPr>
            <w:tcW w:w="2279"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29AE0F68" w14:textId="77777777" w:rsidR="00841182" w:rsidRDefault="00841182" w:rsidP="003B7B96">
            <w:pPr>
              <w:pStyle w:val="QPPTableTextBody"/>
            </w:pPr>
            <w:r>
              <w:t>1,2,3,6,7,8-Hexachlorodibenzodioxin</w:t>
            </w:r>
          </w:p>
        </w:tc>
        <w:tc>
          <w:tcPr>
            <w:tcW w:w="1569"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1591C4CD" w14:textId="77777777" w:rsidR="00841182" w:rsidRDefault="00841182" w:rsidP="003B7B96">
            <w:pPr>
              <w:pStyle w:val="QPPTableTextBody"/>
            </w:pPr>
            <w:r>
              <w:t>1,2,3,6,7,8-HxCDD</w:t>
            </w:r>
          </w:p>
        </w:tc>
        <w:tc>
          <w:tcPr>
            <w:tcW w:w="1152"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1437B2E9" w14:textId="77777777" w:rsidR="00841182" w:rsidRDefault="00841182" w:rsidP="003B7B96">
            <w:pPr>
              <w:pStyle w:val="QPPTableTextBody"/>
            </w:pPr>
            <w:r>
              <w:t>0.1</w:t>
            </w:r>
          </w:p>
        </w:tc>
      </w:tr>
      <w:tr w:rsidR="00841182" w14:paraId="658B9C4C" w14:textId="77777777" w:rsidTr="00FE6A96">
        <w:trPr>
          <w:cantSplit/>
          <w:trHeight w:val="345"/>
        </w:trPr>
        <w:tc>
          <w:tcPr>
            <w:tcW w:w="2279"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577B3001" w14:textId="77777777" w:rsidR="00841182" w:rsidRDefault="00841182" w:rsidP="003B7B96">
            <w:pPr>
              <w:pStyle w:val="QPPTableTextBody"/>
            </w:pPr>
            <w:r>
              <w:t>1,2,3,7,8,9-Hexachlorodibenzodioxin</w:t>
            </w:r>
          </w:p>
        </w:tc>
        <w:tc>
          <w:tcPr>
            <w:tcW w:w="1569"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2BED76A6" w14:textId="77777777" w:rsidR="00841182" w:rsidRDefault="00841182" w:rsidP="003B7B96">
            <w:pPr>
              <w:pStyle w:val="QPPTableTextBody"/>
            </w:pPr>
            <w:r>
              <w:t>1,2,3,7,8,9-HxCDD</w:t>
            </w:r>
          </w:p>
        </w:tc>
        <w:tc>
          <w:tcPr>
            <w:tcW w:w="1152"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4FED8171" w14:textId="77777777" w:rsidR="00841182" w:rsidRDefault="00841182" w:rsidP="003B7B96">
            <w:pPr>
              <w:pStyle w:val="QPPTableTextBody"/>
            </w:pPr>
            <w:r>
              <w:t>0.1</w:t>
            </w:r>
          </w:p>
        </w:tc>
      </w:tr>
      <w:tr w:rsidR="00841182" w14:paraId="7529CA9B" w14:textId="77777777" w:rsidTr="00FE6A96">
        <w:trPr>
          <w:cantSplit/>
          <w:trHeight w:val="345"/>
        </w:trPr>
        <w:tc>
          <w:tcPr>
            <w:tcW w:w="2279"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37F7FE0E" w14:textId="77777777" w:rsidR="00841182" w:rsidRDefault="00841182" w:rsidP="003B7B96">
            <w:pPr>
              <w:pStyle w:val="QPPTableTextBody"/>
            </w:pPr>
            <w:r>
              <w:t>1,2,3,4,6,7,8-Heptachlorodibenzodioxin</w:t>
            </w:r>
          </w:p>
        </w:tc>
        <w:tc>
          <w:tcPr>
            <w:tcW w:w="1569"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3FDA2EE3" w14:textId="77777777" w:rsidR="00841182" w:rsidRDefault="00841182" w:rsidP="003B7B96">
            <w:pPr>
              <w:pStyle w:val="QPPTableTextBody"/>
            </w:pPr>
            <w:r>
              <w:t>1,2,3,4,6,7,8-HpCDD</w:t>
            </w:r>
          </w:p>
        </w:tc>
        <w:tc>
          <w:tcPr>
            <w:tcW w:w="1152"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30457F1A" w14:textId="77777777" w:rsidR="00841182" w:rsidRDefault="00841182" w:rsidP="003B7B96">
            <w:pPr>
              <w:pStyle w:val="QPPTableTextBody"/>
            </w:pPr>
            <w:r>
              <w:t>0.01</w:t>
            </w:r>
          </w:p>
        </w:tc>
      </w:tr>
      <w:tr w:rsidR="00841182" w14:paraId="38A792B2" w14:textId="77777777" w:rsidTr="00FE6A96">
        <w:trPr>
          <w:cantSplit/>
          <w:trHeight w:val="345"/>
        </w:trPr>
        <w:tc>
          <w:tcPr>
            <w:tcW w:w="2279"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5F4E850F" w14:textId="77777777" w:rsidR="00841182" w:rsidRDefault="00841182" w:rsidP="003B7B96">
            <w:pPr>
              <w:pStyle w:val="QPPTableTextBody"/>
            </w:pPr>
            <w:r>
              <w:t>Octachlorodibenzodioxin</w:t>
            </w:r>
          </w:p>
        </w:tc>
        <w:tc>
          <w:tcPr>
            <w:tcW w:w="1569"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625367BD" w14:textId="77777777" w:rsidR="00841182" w:rsidRDefault="00841182" w:rsidP="003B7B96">
            <w:pPr>
              <w:pStyle w:val="QPPTableTextBody"/>
            </w:pPr>
            <w:r>
              <w:t>OCDD</w:t>
            </w:r>
          </w:p>
        </w:tc>
        <w:tc>
          <w:tcPr>
            <w:tcW w:w="1152"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34BFAEF4" w14:textId="77777777" w:rsidR="00841182" w:rsidRDefault="00841182" w:rsidP="003B7B96">
            <w:pPr>
              <w:pStyle w:val="QPPTableTextBody"/>
            </w:pPr>
            <w:r>
              <w:t>0.0003</w:t>
            </w:r>
          </w:p>
        </w:tc>
      </w:tr>
      <w:tr w:rsidR="00841182" w14:paraId="73154090" w14:textId="77777777" w:rsidTr="00FE6A96">
        <w:trPr>
          <w:cantSplit/>
          <w:trHeight w:val="345"/>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0FB37828" w14:textId="77777777" w:rsidR="00841182" w:rsidRDefault="00841182" w:rsidP="003B7B96">
            <w:pPr>
              <w:pStyle w:val="QPPTableTextBold"/>
            </w:pPr>
            <w:r>
              <w:t>Polychlorinated dibenzofurans</w:t>
            </w:r>
          </w:p>
        </w:tc>
      </w:tr>
      <w:tr w:rsidR="00841182" w14:paraId="539287D6" w14:textId="77777777" w:rsidTr="00FE6A96">
        <w:trPr>
          <w:cantSplit/>
          <w:trHeight w:val="345"/>
        </w:trPr>
        <w:tc>
          <w:tcPr>
            <w:tcW w:w="2279"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115AD0B2" w14:textId="77777777" w:rsidR="00841182" w:rsidRDefault="00841182" w:rsidP="003B7B96">
            <w:pPr>
              <w:pStyle w:val="QPPTableTextBody"/>
            </w:pPr>
            <w:r>
              <w:t>2,3,7,8-Tetrachlorodibenzofuran</w:t>
            </w:r>
          </w:p>
        </w:tc>
        <w:tc>
          <w:tcPr>
            <w:tcW w:w="1569"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64050438" w14:textId="77777777" w:rsidR="00841182" w:rsidRDefault="00841182" w:rsidP="003B7B96">
            <w:pPr>
              <w:pStyle w:val="QPPTableTextBody"/>
            </w:pPr>
            <w:r>
              <w:t>2,3,7,8-TCDF</w:t>
            </w:r>
          </w:p>
        </w:tc>
        <w:tc>
          <w:tcPr>
            <w:tcW w:w="1152"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2F7FC418" w14:textId="77777777" w:rsidR="00841182" w:rsidRDefault="00841182" w:rsidP="003B7B96">
            <w:pPr>
              <w:pStyle w:val="QPPTableTextBody"/>
            </w:pPr>
            <w:r>
              <w:t>0.1</w:t>
            </w:r>
          </w:p>
        </w:tc>
      </w:tr>
      <w:tr w:rsidR="00841182" w14:paraId="3FD8E528" w14:textId="77777777" w:rsidTr="00FE6A96">
        <w:trPr>
          <w:cantSplit/>
          <w:trHeight w:val="345"/>
        </w:trPr>
        <w:tc>
          <w:tcPr>
            <w:tcW w:w="2279"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377202A5" w14:textId="77777777" w:rsidR="00841182" w:rsidRDefault="00841182" w:rsidP="003B7B96">
            <w:pPr>
              <w:pStyle w:val="QPPTableTextBody"/>
            </w:pPr>
            <w:r>
              <w:t>1,2,3,7,8-Pentachlorodibenzofuran</w:t>
            </w:r>
          </w:p>
        </w:tc>
        <w:tc>
          <w:tcPr>
            <w:tcW w:w="1569"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2BDC4EFB" w14:textId="77777777" w:rsidR="00841182" w:rsidRDefault="00841182" w:rsidP="003B7B96">
            <w:pPr>
              <w:pStyle w:val="QPPTableTextBody"/>
            </w:pPr>
            <w:r>
              <w:t>1,2,3,7,8-PeCDF</w:t>
            </w:r>
          </w:p>
        </w:tc>
        <w:tc>
          <w:tcPr>
            <w:tcW w:w="1152"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3DCEC142" w14:textId="77777777" w:rsidR="00841182" w:rsidRDefault="00841182" w:rsidP="003B7B96">
            <w:pPr>
              <w:pStyle w:val="QPPTableTextBody"/>
            </w:pPr>
            <w:r>
              <w:t>0.03</w:t>
            </w:r>
          </w:p>
        </w:tc>
      </w:tr>
      <w:tr w:rsidR="00841182" w14:paraId="6DC0031E" w14:textId="77777777" w:rsidTr="00FE6A96">
        <w:trPr>
          <w:cantSplit/>
          <w:trHeight w:val="345"/>
        </w:trPr>
        <w:tc>
          <w:tcPr>
            <w:tcW w:w="2279"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7EDC03BF" w14:textId="77777777" w:rsidR="00841182" w:rsidRDefault="00841182" w:rsidP="003B7B96">
            <w:pPr>
              <w:pStyle w:val="QPPTableTextBody"/>
            </w:pPr>
            <w:r>
              <w:t>2,3,4,7,8-Pentachlorodibenzofuran</w:t>
            </w:r>
          </w:p>
        </w:tc>
        <w:tc>
          <w:tcPr>
            <w:tcW w:w="1569"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5988BCE2" w14:textId="77777777" w:rsidR="00841182" w:rsidRDefault="00841182" w:rsidP="003B7B96">
            <w:pPr>
              <w:pStyle w:val="QPPTableTextBody"/>
            </w:pPr>
            <w:r>
              <w:t>2,3,4,7,8-PeCDF</w:t>
            </w:r>
          </w:p>
        </w:tc>
        <w:tc>
          <w:tcPr>
            <w:tcW w:w="1152"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6DC305BD" w14:textId="77777777" w:rsidR="00841182" w:rsidRDefault="00841182" w:rsidP="003B7B96">
            <w:pPr>
              <w:pStyle w:val="QPPTableTextBody"/>
            </w:pPr>
            <w:r>
              <w:t>0.3</w:t>
            </w:r>
          </w:p>
        </w:tc>
      </w:tr>
      <w:tr w:rsidR="00841182" w14:paraId="487926A2" w14:textId="77777777" w:rsidTr="00FE6A96">
        <w:trPr>
          <w:cantSplit/>
          <w:trHeight w:val="345"/>
        </w:trPr>
        <w:tc>
          <w:tcPr>
            <w:tcW w:w="2279"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7A447F78" w14:textId="77777777" w:rsidR="00841182" w:rsidRDefault="00841182" w:rsidP="003B7B96">
            <w:pPr>
              <w:pStyle w:val="QPPTableTextBody"/>
            </w:pPr>
            <w:r>
              <w:t>1,2,3,4,7,8-Hexachlorodibenzofuran</w:t>
            </w:r>
          </w:p>
        </w:tc>
        <w:tc>
          <w:tcPr>
            <w:tcW w:w="1569"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30DB1C40" w14:textId="77777777" w:rsidR="00841182" w:rsidRDefault="00841182" w:rsidP="003B7B96">
            <w:pPr>
              <w:pStyle w:val="QPPTableTextBody"/>
            </w:pPr>
            <w:r>
              <w:t>1,2,3,4,7,8-HxCDF</w:t>
            </w:r>
          </w:p>
        </w:tc>
        <w:tc>
          <w:tcPr>
            <w:tcW w:w="1152"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60D78E40" w14:textId="77777777" w:rsidR="00841182" w:rsidRDefault="00841182" w:rsidP="003B7B96">
            <w:pPr>
              <w:pStyle w:val="QPPTableTextBody"/>
            </w:pPr>
            <w:r>
              <w:t>0.1</w:t>
            </w:r>
          </w:p>
        </w:tc>
      </w:tr>
      <w:tr w:rsidR="00841182" w14:paraId="79DF87D2" w14:textId="77777777" w:rsidTr="00FE6A96">
        <w:trPr>
          <w:cantSplit/>
          <w:trHeight w:val="345"/>
        </w:trPr>
        <w:tc>
          <w:tcPr>
            <w:tcW w:w="2279"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6ACBF894" w14:textId="77777777" w:rsidR="00841182" w:rsidRDefault="00841182" w:rsidP="003B7B96">
            <w:pPr>
              <w:pStyle w:val="QPPTableTextBody"/>
            </w:pPr>
            <w:r>
              <w:t>1,2,3,6,7,8-Hexachlorodibenzofuran</w:t>
            </w:r>
          </w:p>
        </w:tc>
        <w:tc>
          <w:tcPr>
            <w:tcW w:w="1569"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2E0C3CE7" w14:textId="77777777" w:rsidR="00841182" w:rsidRDefault="00841182" w:rsidP="003B7B96">
            <w:pPr>
              <w:pStyle w:val="QPPTableTextBody"/>
            </w:pPr>
            <w:r>
              <w:t>1,2,3,6,7,8-HxCDF</w:t>
            </w:r>
          </w:p>
        </w:tc>
        <w:tc>
          <w:tcPr>
            <w:tcW w:w="1152"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26893C6A" w14:textId="77777777" w:rsidR="00841182" w:rsidRDefault="00841182" w:rsidP="003B7B96">
            <w:pPr>
              <w:pStyle w:val="QPPTableTextBody"/>
            </w:pPr>
            <w:r>
              <w:t>0.1</w:t>
            </w:r>
          </w:p>
        </w:tc>
      </w:tr>
      <w:tr w:rsidR="00841182" w14:paraId="5F2EF4AA" w14:textId="77777777" w:rsidTr="00FE6A96">
        <w:trPr>
          <w:cantSplit/>
          <w:trHeight w:val="345"/>
        </w:trPr>
        <w:tc>
          <w:tcPr>
            <w:tcW w:w="2279"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0F6A70EA" w14:textId="77777777" w:rsidR="00841182" w:rsidRDefault="00841182" w:rsidP="003B7B96">
            <w:pPr>
              <w:pStyle w:val="QPPTableTextBody"/>
            </w:pPr>
            <w:r>
              <w:t>1,2,3,7,8,9-Hexachlorodibenzofuran</w:t>
            </w:r>
          </w:p>
        </w:tc>
        <w:tc>
          <w:tcPr>
            <w:tcW w:w="1569"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017A6A99" w14:textId="77777777" w:rsidR="00841182" w:rsidRDefault="00841182" w:rsidP="003B7B96">
            <w:pPr>
              <w:pStyle w:val="QPPTableTextBody"/>
            </w:pPr>
            <w:r>
              <w:t>1,2,3,7,8,9-HxCDF</w:t>
            </w:r>
          </w:p>
        </w:tc>
        <w:tc>
          <w:tcPr>
            <w:tcW w:w="1152"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50581BCA" w14:textId="77777777" w:rsidR="00841182" w:rsidRDefault="00841182" w:rsidP="003B7B96">
            <w:pPr>
              <w:pStyle w:val="QPPTableTextBody"/>
            </w:pPr>
            <w:r>
              <w:t>0.1</w:t>
            </w:r>
          </w:p>
        </w:tc>
      </w:tr>
      <w:tr w:rsidR="00841182" w14:paraId="25C202FE" w14:textId="77777777" w:rsidTr="00FE6A96">
        <w:trPr>
          <w:cantSplit/>
          <w:trHeight w:val="345"/>
        </w:trPr>
        <w:tc>
          <w:tcPr>
            <w:tcW w:w="2279"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276D12B9" w14:textId="77777777" w:rsidR="00841182" w:rsidRDefault="00841182" w:rsidP="003B7B96">
            <w:pPr>
              <w:pStyle w:val="QPPTableTextBody"/>
            </w:pPr>
            <w:r>
              <w:t>2,3,4,6,7,8-Hexachlorodibenzofuran</w:t>
            </w:r>
          </w:p>
        </w:tc>
        <w:tc>
          <w:tcPr>
            <w:tcW w:w="1569"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1E740B71" w14:textId="77777777" w:rsidR="00841182" w:rsidRDefault="00841182" w:rsidP="003B7B96">
            <w:pPr>
              <w:pStyle w:val="QPPTableTextBody"/>
            </w:pPr>
            <w:r>
              <w:t>2,3,4,6,7,8-HxCDF</w:t>
            </w:r>
          </w:p>
        </w:tc>
        <w:tc>
          <w:tcPr>
            <w:tcW w:w="1152"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64E7A56C" w14:textId="77777777" w:rsidR="00841182" w:rsidRDefault="00841182" w:rsidP="003B7B96">
            <w:pPr>
              <w:pStyle w:val="QPPTableTextBody"/>
            </w:pPr>
            <w:r>
              <w:t>0.1</w:t>
            </w:r>
          </w:p>
        </w:tc>
      </w:tr>
      <w:tr w:rsidR="00841182" w14:paraId="27F33A1F" w14:textId="77777777" w:rsidTr="00FE6A96">
        <w:trPr>
          <w:cantSplit/>
          <w:trHeight w:val="345"/>
        </w:trPr>
        <w:tc>
          <w:tcPr>
            <w:tcW w:w="2279"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1EF98D30" w14:textId="77777777" w:rsidR="00841182" w:rsidRDefault="00841182" w:rsidP="003B7B96">
            <w:pPr>
              <w:pStyle w:val="QPPTableTextBody"/>
            </w:pPr>
            <w:r>
              <w:t>1,2,3,4,6,7,8-Heptachlorodibenzofuran</w:t>
            </w:r>
          </w:p>
        </w:tc>
        <w:tc>
          <w:tcPr>
            <w:tcW w:w="1569"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66AA25C7" w14:textId="77777777" w:rsidR="00841182" w:rsidRDefault="00841182" w:rsidP="003B7B96">
            <w:pPr>
              <w:pStyle w:val="QPPTableTextBody"/>
            </w:pPr>
            <w:r>
              <w:t>1,2,3,4,6,7,8-HpCDF</w:t>
            </w:r>
          </w:p>
        </w:tc>
        <w:tc>
          <w:tcPr>
            <w:tcW w:w="1152"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28783E1A" w14:textId="77777777" w:rsidR="00841182" w:rsidRDefault="00841182" w:rsidP="003B7B96">
            <w:pPr>
              <w:pStyle w:val="QPPTableTextBody"/>
            </w:pPr>
            <w:r>
              <w:t>0.01</w:t>
            </w:r>
          </w:p>
        </w:tc>
      </w:tr>
      <w:tr w:rsidR="00841182" w14:paraId="68D2E450" w14:textId="77777777" w:rsidTr="00FE6A96">
        <w:trPr>
          <w:cantSplit/>
          <w:trHeight w:val="345"/>
        </w:trPr>
        <w:tc>
          <w:tcPr>
            <w:tcW w:w="2279"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39098676" w14:textId="77777777" w:rsidR="00841182" w:rsidRDefault="00841182" w:rsidP="003B7B96">
            <w:pPr>
              <w:pStyle w:val="QPPTableTextBody"/>
            </w:pPr>
            <w:r>
              <w:t>1,2,3,4,7,8,9-Heptachlorodibenzofuran</w:t>
            </w:r>
          </w:p>
        </w:tc>
        <w:tc>
          <w:tcPr>
            <w:tcW w:w="1569"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3D78367B" w14:textId="77777777" w:rsidR="00841182" w:rsidRDefault="00841182" w:rsidP="003B7B96">
            <w:pPr>
              <w:pStyle w:val="QPPTableTextBody"/>
            </w:pPr>
            <w:r>
              <w:t>1,2,3,4,7,8,9-HpCDF</w:t>
            </w:r>
          </w:p>
        </w:tc>
        <w:tc>
          <w:tcPr>
            <w:tcW w:w="1152"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47CEEFD0" w14:textId="77777777" w:rsidR="00841182" w:rsidRDefault="00841182" w:rsidP="003B7B96">
            <w:pPr>
              <w:pStyle w:val="QPPTableTextBody"/>
            </w:pPr>
            <w:r>
              <w:t>0.01</w:t>
            </w:r>
          </w:p>
        </w:tc>
      </w:tr>
      <w:tr w:rsidR="00841182" w14:paraId="0FCE2F76" w14:textId="77777777" w:rsidTr="00FE6A96">
        <w:trPr>
          <w:cantSplit/>
          <w:trHeight w:val="345"/>
        </w:trPr>
        <w:tc>
          <w:tcPr>
            <w:tcW w:w="2279"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7D8DC486" w14:textId="77777777" w:rsidR="00841182" w:rsidRDefault="00841182" w:rsidP="003B7B96">
            <w:pPr>
              <w:pStyle w:val="QPPTableTextBody"/>
            </w:pPr>
            <w:r>
              <w:t>Octochlorodibenzofuran</w:t>
            </w:r>
          </w:p>
        </w:tc>
        <w:tc>
          <w:tcPr>
            <w:tcW w:w="1569"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42B9455C" w14:textId="77777777" w:rsidR="00841182" w:rsidRDefault="00841182" w:rsidP="003B7B96">
            <w:pPr>
              <w:pStyle w:val="QPPTableTextBody"/>
            </w:pPr>
            <w:r>
              <w:t>OCDF</w:t>
            </w:r>
          </w:p>
        </w:tc>
        <w:tc>
          <w:tcPr>
            <w:tcW w:w="1152"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58A6BDDA" w14:textId="77777777" w:rsidR="00841182" w:rsidRDefault="00841182" w:rsidP="003B7B96">
            <w:pPr>
              <w:pStyle w:val="QPPTableTextBody"/>
            </w:pPr>
            <w:r>
              <w:t>0.0003</w:t>
            </w:r>
          </w:p>
        </w:tc>
      </w:tr>
      <w:tr w:rsidR="00841182" w14:paraId="2BA432DD" w14:textId="77777777" w:rsidTr="00FE6A96">
        <w:trPr>
          <w:cantSplit/>
          <w:trHeight w:val="345"/>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73FF7E7B" w14:textId="592DE380" w:rsidR="00841182" w:rsidRDefault="00CB342B" w:rsidP="00CB342B">
            <w:pPr>
              <w:pStyle w:val="QPPTableTextBold"/>
            </w:pPr>
            <w:r>
              <w:t>'</w:t>
            </w:r>
            <w:r w:rsidR="00841182">
              <w:t>Non-ortho</w:t>
            </w:r>
            <w:r>
              <w:t>'</w:t>
            </w:r>
            <w:r w:rsidR="00841182">
              <w:t xml:space="preserve"> polychlorinated biphenyls</w:t>
            </w:r>
          </w:p>
        </w:tc>
      </w:tr>
      <w:tr w:rsidR="00841182" w14:paraId="75941A0E" w14:textId="77777777" w:rsidTr="00FE6A96">
        <w:trPr>
          <w:cantSplit/>
          <w:trHeight w:val="345"/>
        </w:trPr>
        <w:tc>
          <w:tcPr>
            <w:tcW w:w="2279"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55401DA1" w14:textId="77777777" w:rsidR="00841182" w:rsidRDefault="00841182" w:rsidP="003B7B96">
            <w:pPr>
              <w:pStyle w:val="QPPTableTextBody"/>
            </w:pPr>
            <w:r>
              <w:t>3´,4,4´-Tetrachlorobiphenyl (PCB 77)</w:t>
            </w:r>
          </w:p>
        </w:tc>
        <w:tc>
          <w:tcPr>
            <w:tcW w:w="1569"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17BD7F0F" w14:textId="77777777" w:rsidR="00841182" w:rsidRDefault="00841182" w:rsidP="003B7B96">
            <w:pPr>
              <w:pStyle w:val="QPPTableTextBody"/>
            </w:pPr>
            <w:r>
              <w:t>3,3´,4,4´-TCB</w:t>
            </w:r>
          </w:p>
        </w:tc>
        <w:tc>
          <w:tcPr>
            <w:tcW w:w="1152"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5BC0268F" w14:textId="77777777" w:rsidR="00841182" w:rsidRDefault="00841182" w:rsidP="003B7B96">
            <w:pPr>
              <w:pStyle w:val="QPPTableTextBody"/>
            </w:pPr>
            <w:r>
              <w:t>0.0001</w:t>
            </w:r>
          </w:p>
        </w:tc>
      </w:tr>
      <w:tr w:rsidR="00841182" w14:paraId="2954BC89" w14:textId="77777777" w:rsidTr="00FE6A96">
        <w:trPr>
          <w:cantSplit/>
          <w:trHeight w:val="345"/>
        </w:trPr>
        <w:tc>
          <w:tcPr>
            <w:tcW w:w="2279"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4DB890AF" w14:textId="77777777" w:rsidR="00841182" w:rsidRDefault="00841182" w:rsidP="003B7B96">
            <w:pPr>
              <w:pStyle w:val="QPPTableTextBody"/>
            </w:pPr>
            <w:r>
              <w:t>3,4,4´,5,-Tetrachlorobiphenyl (PCB 81)</w:t>
            </w:r>
          </w:p>
        </w:tc>
        <w:tc>
          <w:tcPr>
            <w:tcW w:w="1569"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3C935E52" w14:textId="77777777" w:rsidR="00841182" w:rsidRDefault="00841182" w:rsidP="003B7B96">
            <w:pPr>
              <w:pStyle w:val="QPPTableTextBody"/>
            </w:pPr>
            <w:r>
              <w:t>3,4,4´,5-TCB</w:t>
            </w:r>
          </w:p>
        </w:tc>
        <w:tc>
          <w:tcPr>
            <w:tcW w:w="1152"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7C9633F8" w14:textId="77777777" w:rsidR="00841182" w:rsidRDefault="00841182" w:rsidP="003B7B96">
            <w:pPr>
              <w:pStyle w:val="QPPTableTextBody"/>
            </w:pPr>
            <w:r>
              <w:t>0.0003</w:t>
            </w:r>
          </w:p>
        </w:tc>
      </w:tr>
      <w:tr w:rsidR="00841182" w14:paraId="46D9234C" w14:textId="77777777" w:rsidTr="00FE6A96">
        <w:trPr>
          <w:cantSplit/>
          <w:trHeight w:val="345"/>
        </w:trPr>
        <w:tc>
          <w:tcPr>
            <w:tcW w:w="2279"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32D1AEF5" w14:textId="77777777" w:rsidR="00841182" w:rsidRDefault="00841182" w:rsidP="003B7B96">
            <w:pPr>
              <w:pStyle w:val="QPPTableTextBody"/>
            </w:pPr>
            <w:r>
              <w:t>3,3´,4,4´,5-Pentachlorobiphenyl (PCB 126)</w:t>
            </w:r>
          </w:p>
        </w:tc>
        <w:tc>
          <w:tcPr>
            <w:tcW w:w="1569"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3131C904" w14:textId="77777777" w:rsidR="00841182" w:rsidRDefault="00841182" w:rsidP="003B7B96">
            <w:pPr>
              <w:pStyle w:val="QPPTableTextBody"/>
            </w:pPr>
            <w:r>
              <w:t>3,3´,4,4´,5-PeCB</w:t>
            </w:r>
          </w:p>
        </w:tc>
        <w:tc>
          <w:tcPr>
            <w:tcW w:w="1152"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5DF97A63" w14:textId="77777777" w:rsidR="00841182" w:rsidRDefault="00841182" w:rsidP="003B7B96">
            <w:pPr>
              <w:pStyle w:val="QPPTableTextBody"/>
            </w:pPr>
            <w:r>
              <w:t>0.1</w:t>
            </w:r>
          </w:p>
        </w:tc>
      </w:tr>
      <w:tr w:rsidR="00841182" w14:paraId="4AD0B7D1" w14:textId="77777777" w:rsidTr="00FE6A96">
        <w:trPr>
          <w:cantSplit/>
          <w:trHeight w:val="345"/>
        </w:trPr>
        <w:tc>
          <w:tcPr>
            <w:tcW w:w="2279"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132BF3B4" w14:textId="77777777" w:rsidR="00841182" w:rsidRDefault="00841182" w:rsidP="003B7B96">
            <w:pPr>
              <w:pStyle w:val="QPPTableTextBody"/>
            </w:pPr>
            <w:r>
              <w:t>3,3´,4,4´,5,5´-Hexachlorobiphenyl (PCB 169)</w:t>
            </w:r>
          </w:p>
        </w:tc>
        <w:tc>
          <w:tcPr>
            <w:tcW w:w="1569"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1830F2BF" w14:textId="77777777" w:rsidR="00841182" w:rsidRDefault="00841182" w:rsidP="003B7B96">
            <w:pPr>
              <w:pStyle w:val="QPPTableTextBody"/>
            </w:pPr>
            <w:r>
              <w:t>3,3´,4,4´,5,5´-HxCB</w:t>
            </w:r>
          </w:p>
        </w:tc>
        <w:tc>
          <w:tcPr>
            <w:tcW w:w="1152"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28DD3F43" w14:textId="77777777" w:rsidR="00841182" w:rsidRDefault="00841182" w:rsidP="003B7B96">
            <w:pPr>
              <w:pStyle w:val="QPPTableTextBody"/>
            </w:pPr>
            <w:r>
              <w:t>0.03</w:t>
            </w:r>
          </w:p>
        </w:tc>
      </w:tr>
      <w:tr w:rsidR="00841182" w14:paraId="69BD1A67" w14:textId="77777777" w:rsidTr="00FE6A96">
        <w:trPr>
          <w:cantSplit/>
          <w:trHeight w:val="345"/>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4428BBE5" w14:textId="7CA45A94" w:rsidR="00841182" w:rsidRDefault="00CB342B" w:rsidP="00CB342B">
            <w:pPr>
              <w:pStyle w:val="QPPTableTextBold"/>
            </w:pPr>
            <w:r>
              <w:t>'</w:t>
            </w:r>
            <w:r w:rsidR="00841182">
              <w:t>Mono-ortho</w:t>
            </w:r>
            <w:r>
              <w:t>'</w:t>
            </w:r>
            <w:r w:rsidR="00841182">
              <w:t xml:space="preserve"> polychlorinated biphenyls</w:t>
            </w:r>
          </w:p>
        </w:tc>
      </w:tr>
      <w:tr w:rsidR="00841182" w14:paraId="2F53FC13" w14:textId="77777777" w:rsidTr="00FE6A96">
        <w:trPr>
          <w:cantSplit/>
          <w:trHeight w:val="345"/>
        </w:trPr>
        <w:tc>
          <w:tcPr>
            <w:tcW w:w="2279"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16AAD5EF" w14:textId="77777777" w:rsidR="00841182" w:rsidRDefault="00841182" w:rsidP="003B7B96">
            <w:pPr>
              <w:pStyle w:val="QPPTableTextBody"/>
            </w:pPr>
            <w:r>
              <w:t>2,3,3´,4,4´-Pentachlorobiphenyl (PCB 105)</w:t>
            </w:r>
          </w:p>
        </w:tc>
        <w:tc>
          <w:tcPr>
            <w:tcW w:w="1569"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32DDF69C" w14:textId="77777777" w:rsidR="00841182" w:rsidRDefault="00841182" w:rsidP="003B7B96">
            <w:pPr>
              <w:pStyle w:val="QPPTableTextBody"/>
            </w:pPr>
            <w:r>
              <w:t>2,3,3´,4,4´-PeCB</w:t>
            </w:r>
          </w:p>
        </w:tc>
        <w:tc>
          <w:tcPr>
            <w:tcW w:w="1152"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084A8EC6" w14:textId="77777777" w:rsidR="00841182" w:rsidRDefault="00841182" w:rsidP="003B7B96">
            <w:pPr>
              <w:pStyle w:val="QPPTableTextBody"/>
            </w:pPr>
            <w:r>
              <w:t>0.0003</w:t>
            </w:r>
          </w:p>
        </w:tc>
      </w:tr>
      <w:tr w:rsidR="00841182" w14:paraId="7A876084" w14:textId="77777777" w:rsidTr="00FE6A96">
        <w:trPr>
          <w:cantSplit/>
          <w:trHeight w:val="345"/>
        </w:trPr>
        <w:tc>
          <w:tcPr>
            <w:tcW w:w="2279"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43FA3CF1" w14:textId="77777777" w:rsidR="00841182" w:rsidRDefault="00841182" w:rsidP="003B7B96">
            <w:pPr>
              <w:pStyle w:val="QPPTableTextBody"/>
            </w:pPr>
            <w:r>
              <w:t>2,3,4,4´,5-Pentachlorobiphenyl (PCB 114)</w:t>
            </w:r>
          </w:p>
        </w:tc>
        <w:tc>
          <w:tcPr>
            <w:tcW w:w="1569"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7200D3CC" w14:textId="77777777" w:rsidR="00841182" w:rsidRDefault="00841182" w:rsidP="003B7B96">
            <w:pPr>
              <w:pStyle w:val="QPPTableTextBody"/>
            </w:pPr>
            <w:r>
              <w:t>2,3,4,4´,5-PeCB</w:t>
            </w:r>
          </w:p>
        </w:tc>
        <w:tc>
          <w:tcPr>
            <w:tcW w:w="1152"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24CA28AE" w14:textId="77777777" w:rsidR="00841182" w:rsidRDefault="00841182" w:rsidP="003B7B96">
            <w:pPr>
              <w:pStyle w:val="QPPTableTextBody"/>
            </w:pPr>
            <w:r>
              <w:t>0.0003</w:t>
            </w:r>
          </w:p>
        </w:tc>
      </w:tr>
      <w:tr w:rsidR="00841182" w14:paraId="70FC9634" w14:textId="77777777" w:rsidTr="00FE6A96">
        <w:trPr>
          <w:cantSplit/>
          <w:trHeight w:val="345"/>
        </w:trPr>
        <w:tc>
          <w:tcPr>
            <w:tcW w:w="2279"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368EA8D5" w14:textId="77777777" w:rsidR="00841182" w:rsidRDefault="00841182" w:rsidP="003B7B96">
            <w:pPr>
              <w:pStyle w:val="QPPTableTextBody"/>
            </w:pPr>
            <w:r>
              <w:t>2,3´,4,4´,5-Pentachlorobiphenyl (PCB 118)</w:t>
            </w:r>
          </w:p>
        </w:tc>
        <w:tc>
          <w:tcPr>
            <w:tcW w:w="1569"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19EFB70B" w14:textId="77777777" w:rsidR="00841182" w:rsidRDefault="00841182" w:rsidP="003B7B96">
            <w:pPr>
              <w:pStyle w:val="QPPTableTextBody"/>
            </w:pPr>
            <w:r>
              <w:t>2,3´,4,4´,5-PeCB</w:t>
            </w:r>
          </w:p>
        </w:tc>
        <w:tc>
          <w:tcPr>
            <w:tcW w:w="1152"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1C4DD54C" w14:textId="77777777" w:rsidR="00841182" w:rsidRDefault="00841182" w:rsidP="003B7B96">
            <w:pPr>
              <w:pStyle w:val="QPPTableTextBody"/>
            </w:pPr>
            <w:r>
              <w:t>0.0003</w:t>
            </w:r>
          </w:p>
        </w:tc>
      </w:tr>
      <w:tr w:rsidR="00841182" w14:paraId="791564FE" w14:textId="77777777" w:rsidTr="00FE6A96">
        <w:trPr>
          <w:cantSplit/>
          <w:trHeight w:val="345"/>
        </w:trPr>
        <w:tc>
          <w:tcPr>
            <w:tcW w:w="2279"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251B41AD" w14:textId="77777777" w:rsidR="00841182" w:rsidRDefault="00841182" w:rsidP="003B7B96">
            <w:pPr>
              <w:pStyle w:val="QPPTableTextBody"/>
            </w:pPr>
            <w:r>
              <w:t>2,3´,4,4´,5’-Pentachlorobiphenyl (PCB 123)</w:t>
            </w:r>
          </w:p>
        </w:tc>
        <w:tc>
          <w:tcPr>
            <w:tcW w:w="1569"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21B35C32" w14:textId="77777777" w:rsidR="00841182" w:rsidRDefault="00841182" w:rsidP="003B7B96">
            <w:pPr>
              <w:pStyle w:val="QPPTableTextBody"/>
            </w:pPr>
            <w:r>
              <w:t>2,3´,4,4´,5´-PeCB</w:t>
            </w:r>
          </w:p>
        </w:tc>
        <w:tc>
          <w:tcPr>
            <w:tcW w:w="1152"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78E4B58A" w14:textId="77777777" w:rsidR="00841182" w:rsidRDefault="00841182" w:rsidP="003B7B96">
            <w:pPr>
              <w:pStyle w:val="QPPTableTextBody"/>
            </w:pPr>
            <w:r>
              <w:t>0.0003</w:t>
            </w:r>
          </w:p>
        </w:tc>
      </w:tr>
      <w:tr w:rsidR="00841182" w14:paraId="1F3E6F15" w14:textId="77777777" w:rsidTr="00FE6A96">
        <w:trPr>
          <w:cantSplit/>
          <w:trHeight w:val="345"/>
        </w:trPr>
        <w:tc>
          <w:tcPr>
            <w:tcW w:w="2279"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44D059D6" w14:textId="77777777" w:rsidR="00841182" w:rsidRDefault="00841182" w:rsidP="003B7B96">
            <w:pPr>
              <w:pStyle w:val="QPPTableTextBody"/>
            </w:pPr>
            <w:r>
              <w:t>2,3,3´,4,4´,5-Hexachlorobiphenyl (PCB 156)</w:t>
            </w:r>
          </w:p>
        </w:tc>
        <w:tc>
          <w:tcPr>
            <w:tcW w:w="1569"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0813406F" w14:textId="77777777" w:rsidR="00841182" w:rsidRDefault="00841182" w:rsidP="003B7B96">
            <w:pPr>
              <w:pStyle w:val="QPPTableTextBody"/>
            </w:pPr>
            <w:r>
              <w:t>2,3,3´,4,4´,5-HxCB</w:t>
            </w:r>
          </w:p>
        </w:tc>
        <w:tc>
          <w:tcPr>
            <w:tcW w:w="1152"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659BA60F" w14:textId="77777777" w:rsidR="00841182" w:rsidRDefault="00841182" w:rsidP="003B7B96">
            <w:pPr>
              <w:pStyle w:val="QPPTableTextBody"/>
            </w:pPr>
            <w:r>
              <w:t>0.0003</w:t>
            </w:r>
          </w:p>
        </w:tc>
      </w:tr>
      <w:tr w:rsidR="00841182" w14:paraId="6D6CE67C" w14:textId="77777777" w:rsidTr="00FE6A96">
        <w:trPr>
          <w:cantSplit/>
          <w:trHeight w:val="345"/>
        </w:trPr>
        <w:tc>
          <w:tcPr>
            <w:tcW w:w="2279"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3938461B" w14:textId="77777777" w:rsidR="00841182" w:rsidRDefault="00841182" w:rsidP="003B7B96">
            <w:pPr>
              <w:pStyle w:val="QPPTableTextBody"/>
            </w:pPr>
            <w:r>
              <w:t>2,3,3´,4,4´,5´-Hexachlorobiphenyl (PCB 157)</w:t>
            </w:r>
          </w:p>
        </w:tc>
        <w:tc>
          <w:tcPr>
            <w:tcW w:w="1569"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3EE64C9B" w14:textId="77777777" w:rsidR="00841182" w:rsidRDefault="00841182" w:rsidP="003B7B96">
            <w:pPr>
              <w:pStyle w:val="QPPTableTextBody"/>
            </w:pPr>
            <w:r>
              <w:t>2,3,3´,4,4´,5´-HxCB</w:t>
            </w:r>
          </w:p>
        </w:tc>
        <w:tc>
          <w:tcPr>
            <w:tcW w:w="1152"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2415A523" w14:textId="77777777" w:rsidR="00841182" w:rsidRDefault="00841182" w:rsidP="003B7B96">
            <w:pPr>
              <w:pStyle w:val="QPPTableTextBody"/>
            </w:pPr>
            <w:r>
              <w:t>0.0003</w:t>
            </w:r>
          </w:p>
        </w:tc>
      </w:tr>
      <w:tr w:rsidR="00841182" w14:paraId="7FE784EF" w14:textId="77777777" w:rsidTr="00FE6A96">
        <w:trPr>
          <w:cantSplit/>
          <w:trHeight w:val="345"/>
        </w:trPr>
        <w:tc>
          <w:tcPr>
            <w:tcW w:w="2279"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05D31AC9" w14:textId="77777777" w:rsidR="00841182" w:rsidRDefault="00841182" w:rsidP="003B7B96">
            <w:pPr>
              <w:pStyle w:val="QPPTableTextBody"/>
            </w:pPr>
            <w:r>
              <w:t>2,3´,4,4´,5,5´-Hexachlorobiphenyl (PCB 167)</w:t>
            </w:r>
          </w:p>
        </w:tc>
        <w:tc>
          <w:tcPr>
            <w:tcW w:w="1569"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0EB74E8A" w14:textId="77777777" w:rsidR="00841182" w:rsidRDefault="00841182" w:rsidP="003B7B96">
            <w:pPr>
              <w:pStyle w:val="QPPTableTextBody"/>
            </w:pPr>
            <w:r>
              <w:t>2,3´,4,4´,5,5´-HxCB</w:t>
            </w:r>
          </w:p>
        </w:tc>
        <w:tc>
          <w:tcPr>
            <w:tcW w:w="1152"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294CBC7B" w14:textId="77777777" w:rsidR="00841182" w:rsidRDefault="00841182" w:rsidP="003B7B96">
            <w:pPr>
              <w:pStyle w:val="QPPTableTextBody"/>
            </w:pPr>
            <w:r>
              <w:t>0.0003</w:t>
            </w:r>
          </w:p>
        </w:tc>
      </w:tr>
      <w:tr w:rsidR="00841182" w14:paraId="3A3A5D37" w14:textId="77777777" w:rsidTr="00FE6A96">
        <w:trPr>
          <w:cantSplit/>
          <w:trHeight w:val="345"/>
        </w:trPr>
        <w:tc>
          <w:tcPr>
            <w:tcW w:w="2279"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6FE3C540" w14:textId="77777777" w:rsidR="00841182" w:rsidRDefault="00841182" w:rsidP="003B7B96">
            <w:pPr>
              <w:pStyle w:val="QPPTableTextBody"/>
            </w:pPr>
            <w:r>
              <w:t>2,3,3´,4,4´,5,5´-Heptachlorobiphenyl (PCB 189)</w:t>
            </w:r>
          </w:p>
        </w:tc>
        <w:tc>
          <w:tcPr>
            <w:tcW w:w="1569"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10130ED5" w14:textId="77777777" w:rsidR="00841182" w:rsidRDefault="00841182" w:rsidP="003B7B96">
            <w:pPr>
              <w:pStyle w:val="QPPTableTextBody"/>
            </w:pPr>
            <w:r>
              <w:t>2,3,3´,4,4´,5,5´-HpCB</w:t>
            </w:r>
          </w:p>
        </w:tc>
        <w:tc>
          <w:tcPr>
            <w:tcW w:w="1152"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462CA81E" w14:textId="77777777" w:rsidR="00841182" w:rsidRDefault="00841182" w:rsidP="003B7B96">
            <w:pPr>
              <w:pStyle w:val="QPPTableTextBody"/>
            </w:pPr>
            <w:r>
              <w:t>0.0003</w:t>
            </w:r>
          </w:p>
        </w:tc>
      </w:tr>
    </w:tbl>
    <w:p w14:paraId="2A0E14C9" w14:textId="77777777" w:rsidR="000344CF" w:rsidRDefault="00875EDF" w:rsidP="00BB3463">
      <w:pPr>
        <w:pStyle w:val="QPPEditorsNoteStyle1"/>
      </w:pPr>
      <w:r>
        <w:t>Note—</w:t>
      </w:r>
    </w:p>
    <w:p w14:paraId="7C821720" w14:textId="77777777" w:rsidR="000344CF" w:rsidRDefault="000344CF" w:rsidP="000344CF">
      <w:pPr>
        <w:pStyle w:val="QPPEditorsnotebulletpoint1"/>
      </w:pPr>
      <w:r>
        <w:t xml:space="preserve">PAH: </w:t>
      </w:r>
      <w:r w:rsidR="00875EDF">
        <w:t>polycyclic aromatic hydrocarbons</w:t>
      </w:r>
    </w:p>
    <w:p w14:paraId="7D425C74" w14:textId="77777777" w:rsidR="000344CF" w:rsidRDefault="000344CF" w:rsidP="000344CF">
      <w:pPr>
        <w:pStyle w:val="QPPEditorsnotebulletpoint1"/>
      </w:pPr>
      <w:r>
        <w:t xml:space="preserve">PCB: </w:t>
      </w:r>
      <w:r w:rsidR="00875EDF">
        <w:t>polychlorinated biphenyls</w:t>
      </w:r>
    </w:p>
    <w:p w14:paraId="1C22FF7B" w14:textId="77777777" w:rsidR="000344CF" w:rsidRDefault="000344CF" w:rsidP="000344CF">
      <w:pPr>
        <w:pStyle w:val="QPPEditorsnotebulletpoint1"/>
      </w:pPr>
      <w:r>
        <w:t xml:space="preserve">PEF: </w:t>
      </w:r>
      <w:r w:rsidR="00875EDF">
        <w:t>p</w:t>
      </w:r>
      <w:r w:rsidR="00875EDF" w:rsidRPr="00875EDF">
        <w:t>otency equivalency factors</w:t>
      </w:r>
    </w:p>
    <w:p w14:paraId="15361A84" w14:textId="77777777" w:rsidR="000344CF" w:rsidRDefault="000344CF" w:rsidP="000344CF">
      <w:pPr>
        <w:pStyle w:val="QPPEditorsnotebulletpoint1"/>
      </w:pPr>
      <w:r>
        <w:t xml:space="preserve">TCDD: </w:t>
      </w:r>
      <w:r w:rsidR="0041746D">
        <w:t>polycyclic aromatic hydrocarbons</w:t>
      </w:r>
    </w:p>
    <w:p w14:paraId="7E2B05E5" w14:textId="71914736" w:rsidR="00875EDF" w:rsidRPr="00BB3463" w:rsidRDefault="000344CF" w:rsidP="000344CF">
      <w:pPr>
        <w:pStyle w:val="QPPEditorsnotebulletpoint1"/>
      </w:pPr>
      <w:r>
        <w:t xml:space="preserve">TEF: </w:t>
      </w:r>
      <w:r w:rsidR="00875EDF">
        <w:t>t</w:t>
      </w:r>
      <w:r w:rsidR="00875EDF" w:rsidRPr="00875EDF">
        <w:t>oxic equivalency factors</w:t>
      </w:r>
    </w:p>
    <w:p w14:paraId="462B9968" w14:textId="0285B739" w:rsidR="00841182" w:rsidRDefault="00841182" w:rsidP="003B7B96">
      <w:pPr>
        <w:pStyle w:val="QPPHeading4"/>
      </w:pPr>
      <w:bookmarkStart w:id="288" w:name="AirEmissionPrevention"/>
      <w:bookmarkEnd w:id="288"/>
      <w:r>
        <w:t>3.</w:t>
      </w:r>
      <w:r w:rsidR="00464A6D">
        <w:t>6</w:t>
      </w:r>
      <w:r>
        <w:t xml:space="preserve"> Air emission prevention and control measures</w:t>
      </w:r>
    </w:p>
    <w:p w14:paraId="11A90DC4" w14:textId="2550E327" w:rsidR="00841182" w:rsidRPr="003B7B96" w:rsidRDefault="00841182" w:rsidP="003B7B96">
      <w:pPr>
        <w:pStyle w:val="QPPBulletPoint1"/>
        <w:numPr>
          <w:ilvl w:val="0"/>
          <w:numId w:val="56"/>
        </w:numPr>
      </w:pPr>
      <w:r w:rsidRPr="003B7B96">
        <w:t xml:space="preserve">An </w:t>
      </w:r>
      <w:r w:rsidRPr="00361E4E">
        <w:rPr>
          <w:rPrChange w:id="289" w:author="Alisha Pettit" w:date="2020-02-10T15:19:00Z">
            <w:rPr/>
          </w:rPrChange>
        </w:rPr>
        <w:t>air quality impact report</w:t>
      </w:r>
      <w:r w:rsidRPr="003B7B96">
        <w:t xml:space="preserve"> for a development involving new premises or existing premises for an industrial use is to include a description of the prevention and control measures which will be implemented by the development to avoid or minimise air emissions. </w:t>
      </w:r>
    </w:p>
    <w:p w14:paraId="1D81C9A9" w14:textId="12BA0453" w:rsidR="00841182" w:rsidRPr="003B7B96" w:rsidRDefault="00841182" w:rsidP="003B7B96">
      <w:pPr>
        <w:pStyle w:val="QPPBulletPoint1"/>
      </w:pPr>
      <w:r w:rsidRPr="003B7B96">
        <w:t xml:space="preserve">The </w:t>
      </w:r>
      <w:r w:rsidRPr="00361E4E">
        <w:rPr>
          <w:rPrChange w:id="290" w:author="Alisha Pettit" w:date="2020-02-10T15:19:00Z">
            <w:rPr/>
          </w:rPrChange>
        </w:rPr>
        <w:t>air quality impact report</w:t>
      </w:r>
      <w:r w:rsidRPr="003B7B96">
        <w:t xml:space="preserve"> is to include the following:</w:t>
      </w:r>
    </w:p>
    <w:p w14:paraId="17220761" w14:textId="3C8EBEB0" w:rsidR="00841182" w:rsidRDefault="00CB342B" w:rsidP="005F7898">
      <w:pPr>
        <w:pStyle w:val="QPPBulletpoint2"/>
        <w:numPr>
          <w:ilvl w:val="0"/>
          <w:numId w:val="57"/>
        </w:numPr>
        <w:ind w:hanging="341"/>
      </w:pPr>
      <w:r>
        <w:t>a</w:t>
      </w:r>
      <w:r w:rsidR="00841182">
        <w:t xml:space="preserve"> description of the measures which avoid or minimise the generation of air emissions, or reduce the toxicity of air emissions, through process design or air emission controls</w:t>
      </w:r>
      <w:r>
        <w:t>;</w:t>
      </w:r>
    </w:p>
    <w:p w14:paraId="0F81C372" w14:textId="7C0B5D85" w:rsidR="00841182" w:rsidRDefault="00CB342B" w:rsidP="003B7B96">
      <w:pPr>
        <w:pStyle w:val="QPPBulletpoint2"/>
      </w:pPr>
      <w:r>
        <w:t>a</w:t>
      </w:r>
      <w:r w:rsidR="00841182">
        <w:t xml:space="preserve"> discussion of the availability and effectiveness of air emission control measures relevant to the industry and justification of the measures selected for the site</w:t>
      </w:r>
      <w:r>
        <w:t>;</w:t>
      </w:r>
    </w:p>
    <w:p w14:paraId="0033B087" w14:textId="05D7D14B" w:rsidR="00841182" w:rsidRDefault="00CB342B" w:rsidP="003B7B96">
      <w:pPr>
        <w:pStyle w:val="QPPBulletpoint2"/>
      </w:pPr>
      <w:r>
        <w:t>a</w:t>
      </w:r>
      <w:r w:rsidR="00841182">
        <w:t xml:space="preserve"> description of any altered emission characteristics of a source due to the proposed air emission control measures, for example a reduced exit temperature or velocity</w:t>
      </w:r>
      <w:r>
        <w:t>;</w:t>
      </w:r>
    </w:p>
    <w:p w14:paraId="5A07E2CA" w14:textId="673EBDF4" w:rsidR="00841182" w:rsidRDefault="00CB342B" w:rsidP="003B7B96">
      <w:pPr>
        <w:pStyle w:val="QPPBulletpoint2"/>
      </w:pPr>
      <w:r>
        <w:t>a</w:t>
      </w:r>
      <w:r w:rsidR="00841182">
        <w:t xml:space="preserve"> description of the pollutant emission rates expected </w:t>
      </w:r>
      <w:r>
        <w:t>using</w:t>
      </w:r>
      <w:r w:rsidR="00841182">
        <w:t xml:space="preserve"> the proposed air emission control measures</w:t>
      </w:r>
      <w:r>
        <w:t>;</w:t>
      </w:r>
    </w:p>
    <w:p w14:paraId="7B943E9D" w14:textId="6D0A211D" w:rsidR="00841182" w:rsidRDefault="00CB342B" w:rsidP="003B7B96">
      <w:pPr>
        <w:pStyle w:val="QPPBulletpoint2"/>
      </w:pPr>
      <w:r>
        <w:t>a</w:t>
      </w:r>
      <w:r w:rsidR="00841182">
        <w:t xml:space="preserve"> description of the ongoing maintenance and testing requirements which maintain effective air pollution control to ensure that air emissions do not exceed the stated emissions from the site.</w:t>
      </w:r>
    </w:p>
    <w:p w14:paraId="01331675" w14:textId="0214E436" w:rsidR="00841182" w:rsidRDefault="00841182" w:rsidP="00BB3463">
      <w:pPr>
        <w:pStyle w:val="QPPBulletPoint1"/>
      </w:pPr>
      <w:r w:rsidRPr="00183BF7">
        <w:t xml:space="preserve">The proposed air emission control measures are to be included in the emissions inventory for each source and subsequent dispersion modelling </w:t>
      </w:r>
      <w:r>
        <w:t xml:space="preserve">for air quality, odour </w:t>
      </w:r>
      <w:r w:rsidR="00DC47F5">
        <w:t>and/or health risk assessment.</w:t>
      </w:r>
    </w:p>
    <w:p w14:paraId="0507DB53" w14:textId="6732548B" w:rsidR="00841182" w:rsidRDefault="00DC47F5" w:rsidP="003B7B96">
      <w:pPr>
        <w:pStyle w:val="QPPHeading3"/>
      </w:pPr>
      <w:bookmarkStart w:id="291" w:name="ModellingAssessmentMethod"/>
      <w:bookmarkEnd w:id="291"/>
      <w:r>
        <w:t>4 Modelling assessment method</w:t>
      </w:r>
    </w:p>
    <w:p w14:paraId="1975BA3C" w14:textId="68E77832" w:rsidR="00841182" w:rsidRDefault="00841182" w:rsidP="003B7B96">
      <w:pPr>
        <w:pStyle w:val="QPPBulletPoint1"/>
        <w:numPr>
          <w:ilvl w:val="0"/>
          <w:numId w:val="58"/>
        </w:numPr>
      </w:pPr>
      <w:r>
        <w:t>The assessment of air quality, odour and/or health risk impacts are to comply with the methods listed in this section, unless a justification is made to and accepted by the Council for any departure from the identified methods. This section outlines the common requirements for conducting an air quality, odour or health risk assessment.</w:t>
      </w:r>
    </w:p>
    <w:p w14:paraId="54765F08" w14:textId="32FB52DA" w:rsidR="00841182" w:rsidRDefault="00841182" w:rsidP="003B7B96">
      <w:pPr>
        <w:pStyle w:val="QPPBulletPoint1"/>
      </w:pPr>
      <w:r>
        <w:t xml:space="preserve">The </w:t>
      </w:r>
      <w:r w:rsidRPr="00361E4E">
        <w:rPr>
          <w:rPrChange w:id="292" w:author="Alisha Pettit" w:date="2020-02-10T15:19:00Z">
            <w:rPr/>
          </w:rPrChange>
        </w:rPr>
        <w:t>air quality impact report</w:t>
      </w:r>
      <w:r>
        <w:t xml:space="preserve"> is to include a comprehensive description of the impact assessment methodology and sufficient detail to enable replication of the methodology and results of the impact assessment by the Council or third parties.</w:t>
      </w:r>
    </w:p>
    <w:p w14:paraId="5C28A62F" w14:textId="7B8F30D2" w:rsidR="00841182" w:rsidRDefault="00841182" w:rsidP="003B7B96">
      <w:pPr>
        <w:pStyle w:val="QPPBulletPoint1"/>
      </w:pPr>
      <w:r>
        <w:t xml:space="preserve">The </w:t>
      </w:r>
      <w:r w:rsidRPr="00361E4E">
        <w:rPr>
          <w:rPrChange w:id="293" w:author="Alisha Pettit" w:date="2020-02-10T15:19:00Z">
            <w:rPr/>
          </w:rPrChange>
        </w:rPr>
        <w:t>air quality impact report</w:t>
      </w:r>
      <w:r>
        <w:t xml:space="preserve"> is to include the following:</w:t>
      </w:r>
    </w:p>
    <w:p w14:paraId="1E7C4D5E" w14:textId="1E9DD046" w:rsidR="00841182" w:rsidRDefault="00841182" w:rsidP="00BB3463">
      <w:pPr>
        <w:pStyle w:val="QPPBulletpoint2"/>
        <w:numPr>
          <w:ilvl w:val="0"/>
          <w:numId w:val="59"/>
        </w:numPr>
        <w:ind w:hanging="341"/>
      </w:pPr>
      <w:r>
        <w:t xml:space="preserve"> </w:t>
      </w:r>
      <w:r w:rsidR="00CB342B">
        <w:t>m</w:t>
      </w:r>
      <w:r>
        <w:t>odel selected and justification for the model selection;</w:t>
      </w:r>
    </w:p>
    <w:p w14:paraId="21B0BF08" w14:textId="274BE2DA" w:rsidR="00841182" w:rsidRDefault="00CB342B" w:rsidP="003B7B96">
      <w:pPr>
        <w:pStyle w:val="QPPBulletpoint2"/>
      </w:pPr>
      <w:r>
        <w:t>m</w:t>
      </w:r>
      <w:r w:rsidR="00841182">
        <w:t>odel configuration and justification for the model configuration;</w:t>
      </w:r>
    </w:p>
    <w:p w14:paraId="149D4C02" w14:textId="1DA085DA" w:rsidR="00841182" w:rsidRDefault="00CB342B" w:rsidP="003B7B96">
      <w:pPr>
        <w:pStyle w:val="QPPBulletpoint2"/>
      </w:pPr>
      <w:r>
        <w:t>p</w:t>
      </w:r>
      <w:r w:rsidR="00841182">
        <w:t>ollutants assessed and criteria used in the assessment;</w:t>
      </w:r>
    </w:p>
    <w:p w14:paraId="7179A1BF" w14:textId="3724E7A6" w:rsidR="00841182" w:rsidRDefault="00CB342B" w:rsidP="003B7B96">
      <w:pPr>
        <w:pStyle w:val="QPPBulletpoint2"/>
      </w:pPr>
      <w:r>
        <w:t>m</w:t>
      </w:r>
      <w:r w:rsidR="00841182">
        <w:t>odel input data, representativeness and reliability of input data;</w:t>
      </w:r>
    </w:p>
    <w:p w14:paraId="623EFEFE" w14:textId="1DD7AA34" w:rsidR="00841182" w:rsidRDefault="00CB342B" w:rsidP="003B7B96">
      <w:pPr>
        <w:pStyle w:val="QPPBulletpoint2"/>
      </w:pPr>
      <w:r>
        <w:t>m</w:t>
      </w:r>
      <w:r w:rsidR="00841182">
        <w:t>eteorological data source, and methodologies used for generating meteorological data files and reliability of data;</w:t>
      </w:r>
    </w:p>
    <w:p w14:paraId="25C9319D" w14:textId="7C3EE37A" w:rsidR="00841182" w:rsidRDefault="000076A5" w:rsidP="003B7B96">
      <w:pPr>
        <w:pStyle w:val="QPPBulletpoint2"/>
      </w:pPr>
      <w:r>
        <w:t>b</w:t>
      </w:r>
      <w:r w:rsidR="00841182">
        <w:t>ackground air quality data source and methodologies used for generating air quality statistics and reliability of data;</w:t>
      </w:r>
    </w:p>
    <w:p w14:paraId="3281179F" w14:textId="13A9B808" w:rsidR="00841182" w:rsidRDefault="00CB342B" w:rsidP="003B7B96">
      <w:pPr>
        <w:pStyle w:val="QPPBulletpoint2"/>
      </w:pPr>
      <w:r>
        <w:t>a</w:t>
      </w:r>
      <w:r w:rsidR="00841182">
        <w:t>ssumptions and uncertainties.</w:t>
      </w:r>
    </w:p>
    <w:p w14:paraId="1D740276" w14:textId="6D28A8BD" w:rsidR="00841182" w:rsidRDefault="00841182" w:rsidP="003B7B96">
      <w:pPr>
        <w:pStyle w:val="QPPBulletPoint1"/>
      </w:pPr>
      <w:r>
        <w:t>Specific requirements for the assessment of air quality, odour or health</w:t>
      </w:r>
      <w:r w:rsidR="00EB671B">
        <w:t xml:space="preserve"> risk are described in </w:t>
      </w:r>
      <w:r w:rsidR="00CB342B" w:rsidRPr="00361E4E">
        <w:rPr>
          <w:rPrChange w:id="294" w:author="Alisha Pettit" w:date="2020-02-10T15:19:00Z">
            <w:rPr/>
          </w:rPrChange>
        </w:rPr>
        <w:t>s</w:t>
      </w:r>
      <w:r w:rsidR="00EB671B" w:rsidRPr="00361E4E">
        <w:rPr>
          <w:rPrChange w:id="295" w:author="Alisha Pettit" w:date="2020-02-10T15:19:00Z">
            <w:rPr/>
          </w:rPrChange>
        </w:rPr>
        <w:t>ections</w:t>
      </w:r>
      <w:r w:rsidRPr="00361E4E">
        <w:rPr>
          <w:rPrChange w:id="296" w:author="Alisha Pettit" w:date="2020-02-10T15:19:00Z">
            <w:rPr/>
          </w:rPrChange>
        </w:rPr>
        <w:t xml:space="preserve"> 5</w:t>
      </w:r>
      <w:r>
        <w:t xml:space="preserve">, </w:t>
      </w:r>
      <w:r w:rsidRPr="00361E4E">
        <w:rPr>
          <w:rPrChange w:id="297" w:author="Alisha Pettit" w:date="2020-02-10T15:19:00Z">
            <w:rPr/>
          </w:rPrChange>
        </w:rPr>
        <w:t>6</w:t>
      </w:r>
      <w:r>
        <w:t xml:space="preserve"> and </w:t>
      </w:r>
      <w:r w:rsidRPr="00361E4E">
        <w:rPr>
          <w:rPrChange w:id="298" w:author="Alisha Pettit" w:date="2020-02-10T15:19:00Z">
            <w:rPr/>
          </w:rPrChange>
        </w:rPr>
        <w:t>7</w:t>
      </w:r>
      <w:r w:rsidR="000D05CF">
        <w:t xml:space="preserve"> respectively.</w:t>
      </w:r>
    </w:p>
    <w:p w14:paraId="3C50B250" w14:textId="7F89DEB9" w:rsidR="00841182" w:rsidRDefault="00841182" w:rsidP="003B7B96">
      <w:pPr>
        <w:pStyle w:val="QPPHeading4"/>
      </w:pPr>
      <w:bookmarkStart w:id="299" w:name="AirDispersion"/>
      <w:bookmarkEnd w:id="299"/>
      <w:r>
        <w:t>4.</w:t>
      </w:r>
      <w:r w:rsidR="008C281B">
        <w:t>1</w:t>
      </w:r>
      <w:r>
        <w:t xml:space="preserve"> Air dispersion model selection</w:t>
      </w:r>
    </w:p>
    <w:p w14:paraId="7ED58CE3" w14:textId="291D66F7" w:rsidR="00841182" w:rsidRDefault="00841182" w:rsidP="003B7B96">
      <w:pPr>
        <w:pStyle w:val="QPPBulletPoint1"/>
        <w:numPr>
          <w:ilvl w:val="0"/>
          <w:numId w:val="62"/>
        </w:numPr>
      </w:pPr>
      <w:r>
        <w:t xml:space="preserve">Air dispersion modelling is to be used to predict air pollutant concentrations at sensitive uses or sensitive zones, using an air dispersion model which is suitable for the task. Dispersion models that may be used in preparing an </w:t>
      </w:r>
      <w:r w:rsidRPr="00361E4E">
        <w:rPr>
          <w:rPrChange w:id="300" w:author="Alisha Pettit" w:date="2020-02-10T15:19:00Z">
            <w:rPr/>
          </w:rPrChange>
        </w:rPr>
        <w:t>air quality impact report</w:t>
      </w:r>
      <w:r>
        <w:t xml:space="preserve"> are AUSPLUME, CALPUFF, TAPM, AERMOD, fluid models and specialised dispersion models. </w:t>
      </w:r>
    </w:p>
    <w:p w14:paraId="618ADAE5" w14:textId="794033E8" w:rsidR="00841182" w:rsidRDefault="00841182" w:rsidP="003B7B96">
      <w:pPr>
        <w:pStyle w:val="QPPBulletPoint1"/>
      </w:pPr>
      <w:r>
        <w:t xml:space="preserve">The </w:t>
      </w:r>
      <w:r w:rsidRPr="00361E4E">
        <w:rPr>
          <w:rPrChange w:id="301" w:author="Alisha Pettit" w:date="2020-02-10T15:19:00Z">
            <w:rPr/>
          </w:rPrChange>
        </w:rPr>
        <w:t>air quality impact report</w:t>
      </w:r>
      <w:r>
        <w:t xml:space="preserve"> is to justify why the dispersion model was selected for the particular application and the features of the model which make it appropriate for the application, taking into account whether the plume can be best represented by steady-state or non-linear behaviour and whether the model can adequately treat the situation to be modelled, including coastal effects, terrain and building wakes. </w:t>
      </w:r>
    </w:p>
    <w:p w14:paraId="26FC7BC1" w14:textId="0DA990C1" w:rsidR="00841182" w:rsidRDefault="00841182" w:rsidP="003B7B96">
      <w:pPr>
        <w:pStyle w:val="QPPBulletPoint1"/>
      </w:pPr>
      <w:r>
        <w:t xml:space="preserve">In the event that more than </w:t>
      </w:r>
      <w:r w:rsidR="00E31CA7">
        <w:t>1</w:t>
      </w:r>
      <w:r>
        <w:t xml:space="preserve"> model is required to fulfil all the requirements of the assessment, the justification is to be provided for each model selected.</w:t>
      </w:r>
    </w:p>
    <w:p w14:paraId="70661753" w14:textId="3D22F090" w:rsidR="00841182" w:rsidRDefault="00841182" w:rsidP="003B7B96">
      <w:pPr>
        <w:pStyle w:val="QPPHeading4"/>
      </w:pPr>
      <w:bookmarkStart w:id="302" w:name="Ausplume"/>
      <w:bookmarkEnd w:id="302"/>
      <w:r>
        <w:t>4.</w:t>
      </w:r>
      <w:r w:rsidR="00D60E0D">
        <w:t>1</w:t>
      </w:r>
      <w:r>
        <w:t>.1 AUSPLUME</w:t>
      </w:r>
    </w:p>
    <w:p w14:paraId="1799BFE5" w14:textId="378F9201" w:rsidR="00841182" w:rsidRDefault="00841182" w:rsidP="003B7B96">
      <w:pPr>
        <w:pStyle w:val="QPPBulletPoint1"/>
        <w:numPr>
          <w:ilvl w:val="0"/>
          <w:numId w:val="63"/>
        </w:numPr>
      </w:pPr>
      <w:r>
        <w:t xml:space="preserve">The most recent official version of the </w:t>
      </w:r>
      <w:r w:rsidRPr="00361E4E">
        <w:rPr>
          <w:rPrChange w:id="303" w:author="Alisha Pettit" w:date="2020-02-10T15:19:00Z">
            <w:rPr/>
          </w:rPrChange>
        </w:rPr>
        <w:t>EPA Victoria model AUSPLUME</w:t>
      </w:r>
      <w:r>
        <w:t xml:space="preserve"> can be used for most simple, near-field applications, where coastal effects and complex terrain are of no concern.</w:t>
      </w:r>
    </w:p>
    <w:p w14:paraId="00636786" w14:textId="77777777" w:rsidR="00841182" w:rsidRDefault="00841182" w:rsidP="003B7B96">
      <w:pPr>
        <w:pStyle w:val="QPPBulletPoint1"/>
      </w:pPr>
      <w:r>
        <w:t>AUSPLUME is specifically not to be used in the following applications:</w:t>
      </w:r>
    </w:p>
    <w:p w14:paraId="00871D0E" w14:textId="77777777" w:rsidR="00841182" w:rsidRPr="00F622A5" w:rsidRDefault="00841182" w:rsidP="00AB28E2">
      <w:pPr>
        <w:pStyle w:val="QPPBulletpoint2"/>
        <w:numPr>
          <w:ilvl w:val="0"/>
          <w:numId w:val="66"/>
        </w:numPr>
        <w:ind w:hanging="341"/>
      </w:pPr>
      <w:r w:rsidRPr="00F622A5">
        <w:t>complex terrain and non-steady-state conditions, in particular where the height of any receptor exceeds the lowest release height, including balconies and air conditioning intakes;</w:t>
      </w:r>
    </w:p>
    <w:p w14:paraId="5A725D5B" w14:textId="77777777" w:rsidR="00841182" w:rsidRPr="00F622A5" w:rsidRDefault="00841182" w:rsidP="003B7B96">
      <w:pPr>
        <w:pStyle w:val="QPPBulletpoint2"/>
      </w:pPr>
      <w:r w:rsidRPr="00F622A5">
        <w:t>buoyant line plumes, such as hot roof vent emissions;</w:t>
      </w:r>
    </w:p>
    <w:p w14:paraId="707447E8" w14:textId="77777777" w:rsidR="00841182" w:rsidRPr="00F622A5" w:rsidRDefault="00841182" w:rsidP="003B7B96">
      <w:pPr>
        <w:pStyle w:val="QPPBulletpoint2"/>
      </w:pPr>
      <w:r w:rsidRPr="00F622A5">
        <w:t>coastal effects such as fumigation;</w:t>
      </w:r>
    </w:p>
    <w:p w14:paraId="37F77E07" w14:textId="77777777" w:rsidR="00841182" w:rsidRPr="00F622A5" w:rsidRDefault="00841182" w:rsidP="003B7B96">
      <w:pPr>
        <w:pStyle w:val="QPPBulletpoint2"/>
      </w:pPr>
      <w:r w:rsidRPr="00F622A5">
        <w:t>high frequency of stable calm night-time conditions;</w:t>
      </w:r>
    </w:p>
    <w:p w14:paraId="2CAA97DA" w14:textId="77777777" w:rsidR="00841182" w:rsidRPr="00F622A5" w:rsidRDefault="00841182" w:rsidP="003B7B96">
      <w:pPr>
        <w:pStyle w:val="QPPBulletpoint2"/>
      </w:pPr>
      <w:r w:rsidRPr="00F622A5">
        <w:t>high frequency of calm conditions;</w:t>
      </w:r>
    </w:p>
    <w:p w14:paraId="279060B6" w14:textId="77777777" w:rsidR="00841182" w:rsidRPr="00F622A5" w:rsidRDefault="00841182" w:rsidP="003B7B96">
      <w:pPr>
        <w:pStyle w:val="QPPBulletpoint2"/>
      </w:pPr>
      <w:r w:rsidRPr="00F622A5">
        <w:t>inversion break-up fumigation conditions.</w:t>
      </w:r>
    </w:p>
    <w:p w14:paraId="68DAE9C6" w14:textId="6A6DD1C2" w:rsidR="00841182" w:rsidRDefault="00841182" w:rsidP="003B7B96">
      <w:pPr>
        <w:pStyle w:val="QPPBulletPoint1"/>
      </w:pPr>
      <w:r>
        <w:t xml:space="preserve">Unless otherwise stated, the default options specified in the </w:t>
      </w:r>
      <w:r w:rsidRPr="00361E4E">
        <w:rPr>
          <w:rPrChange w:id="304" w:author="Alisha Pettit" w:date="2020-02-10T15:19:00Z">
            <w:rPr/>
          </w:rPrChange>
        </w:rPr>
        <w:t>AUSPLUME Technical User’s Manual</w:t>
      </w:r>
      <w:r>
        <w:t xml:space="preserve"> are to be used with AUSPLUME, unless a justification is made to and accepted by the Council, for any departure from the default options.</w:t>
      </w:r>
    </w:p>
    <w:p w14:paraId="314751F5" w14:textId="77777777" w:rsidR="00841182" w:rsidRDefault="00841182" w:rsidP="003B7B96">
      <w:pPr>
        <w:pStyle w:val="QPPBulletPoint1"/>
      </w:pPr>
      <w:r>
        <w:t>The following settings are to be used when using AUSPLUME:</w:t>
      </w:r>
    </w:p>
    <w:p w14:paraId="181FF59B" w14:textId="77777777" w:rsidR="00841182" w:rsidRDefault="00841182" w:rsidP="00AB28E2">
      <w:pPr>
        <w:pStyle w:val="QPPBulletpoint2"/>
        <w:numPr>
          <w:ilvl w:val="0"/>
          <w:numId w:val="65"/>
        </w:numPr>
        <w:ind w:hanging="341"/>
      </w:pPr>
      <w:r>
        <w:t>Egan half-height approach to account for terrain effects;</w:t>
      </w:r>
    </w:p>
    <w:p w14:paraId="1D1DE75E" w14:textId="77777777" w:rsidR="00841182" w:rsidRDefault="00841182" w:rsidP="003B7B96">
      <w:pPr>
        <w:pStyle w:val="QPPBulletpoint2"/>
      </w:pPr>
      <w:r>
        <w:t>PRIME method to account for building wake effects;</w:t>
      </w:r>
    </w:p>
    <w:p w14:paraId="1F41D37F" w14:textId="77777777" w:rsidR="00841182" w:rsidRDefault="00841182" w:rsidP="003B7B96">
      <w:pPr>
        <w:pStyle w:val="QPPBulletpoint2"/>
      </w:pPr>
      <w:r>
        <w:t>Horizontal dispersion curves are to use:</w:t>
      </w:r>
    </w:p>
    <w:p w14:paraId="3B5B7A84" w14:textId="6F618602" w:rsidR="00841182" w:rsidRDefault="00841182" w:rsidP="003B7B96">
      <w:pPr>
        <w:pStyle w:val="QPPBulletpoint3"/>
      </w:pPr>
      <w:r>
        <w:t>Sigma theta values or Pasquill–Gifford curves for stacks less than or equal to 100m high;</w:t>
      </w:r>
    </w:p>
    <w:p w14:paraId="3F77E974" w14:textId="54CAA53C" w:rsidR="00841182" w:rsidRDefault="00841182" w:rsidP="003B7B96">
      <w:pPr>
        <w:pStyle w:val="QPPBulletpoint3"/>
      </w:pPr>
      <w:r>
        <w:t>Briggs rural curves for stacks greater than 100m high;</w:t>
      </w:r>
    </w:p>
    <w:p w14:paraId="7643D643" w14:textId="77777777" w:rsidR="00841182" w:rsidRDefault="00841182" w:rsidP="003B7B96">
      <w:pPr>
        <w:pStyle w:val="QPPBulletpoint2"/>
      </w:pPr>
      <w:r>
        <w:t>Vertical dispersion curves are to use:</w:t>
      </w:r>
    </w:p>
    <w:p w14:paraId="237FC15A" w14:textId="7C7D2945" w:rsidR="00841182" w:rsidRDefault="00841182" w:rsidP="00BB3463">
      <w:pPr>
        <w:pStyle w:val="QPPBulletpoint3"/>
        <w:numPr>
          <w:ilvl w:val="0"/>
          <w:numId w:val="67"/>
        </w:numPr>
      </w:pPr>
      <w:r>
        <w:t>Pasquill–Gifford curves for stacks less than or equal to 100m high;</w:t>
      </w:r>
    </w:p>
    <w:p w14:paraId="77295AA8" w14:textId="22851D2A" w:rsidR="00841182" w:rsidRDefault="00841182" w:rsidP="00BB3463">
      <w:pPr>
        <w:pStyle w:val="QPPBulletpoint3"/>
      </w:pPr>
      <w:r>
        <w:t>Briggs rural curves for stacks greater than 100m high;</w:t>
      </w:r>
    </w:p>
    <w:p w14:paraId="0887CB62" w14:textId="77777777" w:rsidR="00841182" w:rsidRDefault="00841182" w:rsidP="003B7B96">
      <w:pPr>
        <w:pStyle w:val="QPPBulletpoint2"/>
      </w:pPr>
      <w:r>
        <w:t>Enhance plume spreads for buoyancy for both the horizontal and vertical dimensions;</w:t>
      </w:r>
    </w:p>
    <w:p w14:paraId="5C9214BD" w14:textId="77777777" w:rsidR="00841182" w:rsidRDefault="00841182" w:rsidP="003B7B96">
      <w:pPr>
        <w:pStyle w:val="QPPBulletpoint2"/>
      </w:pPr>
      <w:r>
        <w:t>Adjust Pasquill–Gifford formulae for roughness height;</w:t>
      </w:r>
    </w:p>
    <w:p w14:paraId="6B3281F5" w14:textId="77777777" w:rsidR="00841182" w:rsidRDefault="00841182" w:rsidP="003B7B96">
      <w:pPr>
        <w:pStyle w:val="QPPBulletpoint2"/>
      </w:pPr>
      <w:r>
        <w:t>AUSPLUME defaults for plume rise parameters;</w:t>
      </w:r>
    </w:p>
    <w:p w14:paraId="0BB0720B" w14:textId="77777777" w:rsidR="00841182" w:rsidRDefault="00841182" w:rsidP="003B7B96">
      <w:pPr>
        <w:pStyle w:val="QPPBulletpoint2"/>
      </w:pPr>
      <w:r>
        <w:t>AUSPLUME defaults for wind speed categories;</w:t>
      </w:r>
    </w:p>
    <w:p w14:paraId="0B13C1FA" w14:textId="074DEA37" w:rsidR="00841182" w:rsidRDefault="00841182" w:rsidP="003B7B96">
      <w:pPr>
        <w:pStyle w:val="QPPBulletpoint2"/>
      </w:pPr>
      <w:r>
        <w:t>Irwin rural wind profile exponents for rural areas, that is areas zoned</w:t>
      </w:r>
      <w:r w:rsidR="00DC47F5">
        <w:t xml:space="preserve"> rural or rural residential;</w:t>
      </w:r>
    </w:p>
    <w:p w14:paraId="10054D38" w14:textId="77777777" w:rsidR="00841182" w:rsidRDefault="00841182" w:rsidP="003B7B96">
      <w:pPr>
        <w:pStyle w:val="QPPBulletpoint2"/>
      </w:pPr>
      <w:r>
        <w:t>Irwin urban wind profile exponents for urban areas, that is areas not zoned rural or rural residential.</w:t>
      </w:r>
    </w:p>
    <w:p w14:paraId="36701611" w14:textId="46EA12B1" w:rsidR="00F622A5" w:rsidRDefault="00841182" w:rsidP="003B7B96">
      <w:pPr>
        <w:pStyle w:val="QPPBulletPoint1"/>
      </w:pPr>
      <w:r>
        <w:t xml:space="preserve">A single-point meteorological data file which is representative of the location is to be developed following the data selection and analysis methodologies outlined in </w:t>
      </w:r>
      <w:r w:rsidRPr="00361E4E">
        <w:rPr>
          <w:rPrChange w:id="305" w:author="Alisha Pettit" w:date="2020-02-10T15:19:00Z">
            <w:rPr/>
          </w:rPrChange>
        </w:rPr>
        <w:t>section 4.</w:t>
      </w:r>
      <w:r w:rsidR="00D60E0D" w:rsidRPr="00361E4E">
        <w:rPr>
          <w:rPrChange w:id="306" w:author="Alisha Pettit" w:date="2020-02-10T15:19:00Z">
            <w:rPr/>
          </w:rPrChange>
        </w:rPr>
        <w:t>2</w:t>
      </w:r>
      <w:r w:rsidR="00D60E0D">
        <w:t xml:space="preserve"> </w:t>
      </w:r>
      <w:r>
        <w:t>for use in AUSPLUME.</w:t>
      </w:r>
    </w:p>
    <w:p w14:paraId="1E2BC01B" w14:textId="5C7CB971" w:rsidR="00841182" w:rsidRDefault="00841182" w:rsidP="003B7B96">
      <w:pPr>
        <w:pStyle w:val="QPPHeading4"/>
      </w:pPr>
      <w:bookmarkStart w:id="307" w:name="Calpuff"/>
      <w:bookmarkEnd w:id="307"/>
      <w:r>
        <w:t>4.</w:t>
      </w:r>
      <w:r w:rsidR="00D60E0D">
        <w:t>1</w:t>
      </w:r>
      <w:r>
        <w:t>.2 CALPUFF</w:t>
      </w:r>
    </w:p>
    <w:p w14:paraId="0F758DE6" w14:textId="391476E2" w:rsidR="00841182" w:rsidRDefault="00841182" w:rsidP="003B7B96">
      <w:pPr>
        <w:pStyle w:val="QPPBulletPoint1"/>
        <w:numPr>
          <w:ilvl w:val="0"/>
          <w:numId w:val="68"/>
        </w:numPr>
      </w:pPr>
      <w:r>
        <w:t xml:space="preserve">The most recent official version of </w:t>
      </w:r>
      <w:r w:rsidRPr="00361E4E">
        <w:rPr>
          <w:rPrChange w:id="308" w:author="Alisha Pettit" w:date="2020-02-10T15:19:00Z">
            <w:rPr/>
          </w:rPrChange>
        </w:rPr>
        <w:t>CALPUFF</w:t>
      </w:r>
      <w:r>
        <w:t xml:space="preserve"> can be used to simulate the effects of time- and space-varying meteorological conditions on pollutant transport and to account for a variety of effects such as spatial variability of meteorological conditions, causality effects, dry deposition and dispersion over a variety of spatially varying land surfaces, plume fumigation, low wind speed dispersion, pollutant transformation and wet removal.</w:t>
      </w:r>
    </w:p>
    <w:p w14:paraId="2BD16BF9" w14:textId="77777777" w:rsidR="00841182" w:rsidRDefault="00841182" w:rsidP="003B7B96">
      <w:pPr>
        <w:pStyle w:val="QPPBulletPoint1"/>
      </w:pPr>
      <w:r>
        <w:t>Unless otherwise stated, the USEPA default options for CALPUFF are to be used, unless a justification is made to and accepted by the Council for any departure from the default options. The following default settings are to be used when using CALPUFF:</w:t>
      </w:r>
    </w:p>
    <w:p w14:paraId="1C280ADF" w14:textId="1C916A37" w:rsidR="00841182" w:rsidRDefault="00E31CA7" w:rsidP="00333723">
      <w:pPr>
        <w:pStyle w:val="QPPBulletpoint2"/>
        <w:numPr>
          <w:ilvl w:val="0"/>
          <w:numId w:val="69"/>
        </w:numPr>
        <w:ind w:hanging="341"/>
      </w:pPr>
      <w:r>
        <w:t>t</w:t>
      </w:r>
      <w:r w:rsidR="00841182">
        <w:t>hree-dimensional mode using meteorological data file from CALMET;</w:t>
      </w:r>
    </w:p>
    <w:p w14:paraId="4735D791" w14:textId="77777777" w:rsidR="00841182" w:rsidRDefault="00841182" w:rsidP="003B7B96">
      <w:pPr>
        <w:pStyle w:val="QPPBulletpoint2"/>
      </w:pPr>
      <w:r>
        <w:t>ISC rural wind speed profile;</w:t>
      </w:r>
    </w:p>
    <w:p w14:paraId="779BA53F" w14:textId="609BEF0F" w:rsidR="00841182" w:rsidRDefault="00E31CA7" w:rsidP="003B7B96">
      <w:pPr>
        <w:pStyle w:val="QPPBulletpoint2"/>
      </w:pPr>
      <w:r>
        <w:t>n</w:t>
      </w:r>
      <w:r w:rsidR="00841182">
        <w:t xml:space="preserve">o chemical transformation unless justified in the </w:t>
      </w:r>
      <w:r w:rsidR="00841182" w:rsidRPr="00361E4E">
        <w:rPr>
          <w:rPrChange w:id="309" w:author="Alisha Pettit" w:date="2020-02-10T15:19:00Z">
            <w:rPr/>
          </w:rPrChange>
        </w:rPr>
        <w:t>Air quality impact report;</w:t>
      </w:r>
    </w:p>
    <w:p w14:paraId="291F5E58" w14:textId="6E359657" w:rsidR="00841182" w:rsidRDefault="00E31CA7" w:rsidP="003B7B96">
      <w:pPr>
        <w:pStyle w:val="QPPBulletpoint2"/>
      </w:pPr>
      <w:r>
        <w:t>t</w:t>
      </w:r>
      <w:r w:rsidR="00841182">
        <w:t>ransitional plume rise;</w:t>
      </w:r>
    </w:p>
    <w:p w14:paraId="33732492" w14:textId="18D5741B" w:rsidR="00841182" w:rsidRDefault="00E31CA7" w:rsidP="003B7B96">
      <w:pPr>
        <w:pStyle w:val="QPPBulletpoint2"/>
      </w:pPr>
      <w:r>
        <w:t>s</w:t>
      </w:r>
      <w:r w:rsidR="00841182">
        <w:t>tack tip downwash;</w:t>
      </w:r>
    </w:p>
    <w:p w14:paraId="634EBD45" w14:textId="4FD3E3E2" w:rsidR="00841182" w:rsidRDefault="00E31CA7" w:rsidP="003B7B96">
      <w:pPr>
        <w:pStyle w:val="QPPBulletpoint2"/>
      </w:pPr>
      <w:r>
        <w:t>p</w:t>
      </w:r>
      <w:r w:rsidR="00841182">
        <w:t>artial plume penetration;</w:t>
      </w:r>
    </w:p>
    <w:p w14:paraId="5EBFDDCD" w14:textId="0EDA3829" w:rsidR="00841182" w:rsidRDefault="00E31CA7" w:rsidP="003B7B96">
      <w:pPr>
        <w:pStyle w:val="QPPBulletpoint2"/>
      </w:pPr>
      <w:r>
        <w:t>d</w:t>
      </w:r>
      <w:r w:rsidR="00841182">
        <w:t>ispersion coefficients using Pasquill–Gifford coefficients or turbulence calculated from micro-meteorology;</w:t>
      </w:r>
    </w:p>
    <w:p w14:paraId="01ACE43B" w14:textId="64A93550" w:rsidR="00841182" w:rsidRDefault="00E31CA7" w:rsidP="003B7B96">
      <w:pPr>
        <w:pStyle w:val="QPPBulletpoint2"/>
      </w:pPr>
      <w:r>
        <w:t>n</w:t>
      </w:r>
      <w:r w:rsidR="00841182">
        <w:t>o adjustment of dispersion curves for roughness;</w:t>
      </w:r>
    </w:p>
    <w:p w14:paraId="60BC6E58" w14:textId="4A6F35A6" w:rsidR="00841182" w:rsidRDefault="00E31CA7" w:rsidP="003B7B96">
      <w:pPr>
        <w:pStyle w:val="QPPBulletpoint2"/>
      </w:pPr>
      <w:r>
        <w:t>p</w:t>
      </w:r>
      <w:r w:rsidR="00841182">
        <w:t>artial plume path adjustment method for terrain using default coefficients;</w:t>
      </w:r>
    </w:p>
    <w:p w14:paraId="37E207AE" w14:textId="77777777" w:rsidR="00841182" w:rsidRDefault="00841182" w:rsidP="003B7B96">
      <w:pPr>
        <w:pStyle w:val="QPPBulletpoint2"/>
      </w:pPr>
      <w:r>
        <w:t>PRIME method to account for building wake effects, if applicable.</w:t>
      </w:r>
    </w:p>
    <w:p w14:paraId="754D634B" w14:textId="6406CD5A" w:rsidR="00841182" w:rsidRDefault="00841182" w:rsidP="003B7B96">
      <w:pPr>
        <w:pStyle w:val="QPPBulletPoint1"/>
      </w:pPr>
      <w:r>
        <w:t xml:space="preserve">The most recent official version of </w:t>
      </w:r>
      <w:r w:rsidRPr="00361E4E">
        <w:rPr>
          <w:rPrChange w:id="310" w:author="Alisha Pettit" w:date="2020-02-10T15:19:00Z">
            <w:rPr/>
          </w:rPrChange>
        </w:rPr>
        <w:t>CALMET</w:t>
      </w:r>
      <w:r>
        <w:t xml:space="preserve"> is to be used to generate three-dimensional meteorological data files for CALPUFF. CALPUFF is not to be used where single-point meteorological data, such as an AUSPLUME-compatible data file, is used. The CALMET data files are to be representative of the location, following the data selection and analysis methodologies outlined in </w:t>
      </w:r>
      <w:r w:rsidRPr="00361E4E">
        <w:rPr>
          <w:rPrChange w:id="311" w:author="Alisha Pettit" w:date="2020-02-10T15:19:00Z">
            <w:rPr/>
          </w:rPrChange>
        </w:rPr>
        <w:t>section 4.</w:t>
      </w:r>
      <w:r w:rsidR="00C464DC" w:rsidRPr="00361E4E">
        <w:rPr>
          <w:rPrChange w:id="312" w:author="Alisha Pettit" w:date="2020-02-10T15:19:00Z">
            <w:rPr/>
          </w:rPrChange>
        </w:rPr>
        <w:t>2</w:t>
      </w:r>
      <w:r>
        <w:t xml:space="preserve"> of this planning scheme policy. The use of numerical meteorological model data as input to CALMET is discussed further in </w:t>
      </w:r>
      <w:r w:rsidRPr="00361E4E">
        <w:rPr>
          <w:rPrChange w:id="313" w:author="Alisha Pettit" w:date="2020-02-10T15:19:00Z">
            <w:rPr/>
          </w:rPrChange>
        </w:rPr>
        <w:t>section 4.</w:t>
      </w:r>
      <w:r w:rsidR="00C464DC" w:rsidRPr="00361E4E">
        <w:rPr>
          <w:rPrChange w:id="314" w:author="Alisha Pettit" w:date="2020-02-10T15:19:00Z">
            <w:rPr/>
          </w:rPrChange>
        </w:rPr>
        <w:t>2</w:t>
      </w:r>
      <w:r w:rsidRPr="00361E4E">
        <w:rPr>
          <w:rPrChange w:id="315" w:author="Alisha Pettit" w:date="2020-02-10T15:19:00Z">
            <w:rPr/>
          </w:rPrChange>
        </w:rPr>
        <w:t>.5</w:t>
      </w:r>
      <w:r>
        <w:t xml:space="preserve"> of this planning scheme policy.</w:t>
      </w:r>
    </w:p>
    <w:p w14:paraId="34E72038" w14:textId="77777777" w:rsidR="00841182" w:rsidRDefault="00841182" w:rsidP="003B7B96">
      <w:pPr>
        <w:pStyle w:val="QPPBulletPoint1"/>
      </w:pPr>
      <w:r>
        <w:t>Unless otherwise stated, the USEPA default options for CALMET are to be used, unless a justification is made to and accepted by the Council for any departure from the default options. The following model options are to be used when using CALMET:</w:t>
      </w:r>
    </w:p>
    <w:p w14:paraId="21CBD472" w14:textId="085A7BB9" w:rsidR="00841182" w:rsidRDefault="00E31CA7" w:rsidP="00EA6D28">
      <w:pPr>
        <w:pStyle w:val="QPPBulletpoint2"/>
        <w:numPr>
          <w:ilvl w:val="0"/>
          <w:numId w:val="70"/>
        </w:numPr>
        <w:ind w:hanging="341"/>
      </w:pPr>
      <w:r>
        <w:t>c</w:t>
      </w:r>
      <w:r w:rsidR="00841182">
        <w:t>ell face heights to extend to at least 2,000m to allow for the growth of the boundary layer;</w:t>
      </w:r>
    </w:p>
    <w:p w14:paraId="23A1D38F" w14:textId="12490B34" w:rsidR="00841182" w:rsidRDefault="00E31CA7" w:rsidP="008E5DA1">
      <w:pPr>
        <w:pStyle w:val="QPPBulletpoint2"/>
      </w:pPr>
      <w:r>
        <w:t>d</w:t>
      </w:r>
      <w:r w:rsidR="00841182">
        <w:t>efault parameters used for the mixing height equation;</w:t>
      </w:r>
    </w:p>
    <w:p w14:paraId="123DECFE" w14:textId="173F76B3" w:rsidR="00841182" w:rsidRDefault="00E31CA7" w:rsidP="008537A9">
      <w:pPr>
        <w:pStyle w:val="QPPBulletpoint2"/>
      </w:pPr>
      <w:r>
        <w:t>s</w:t>
      </w:r>
      <w:r w:rsidR="00841182">
        <w:t>imilarity theory used for surface wind extrapolation.</w:t>
      </w:r>
    </w:p>
    <w:p w14:paraId="6CB99028" w14:textId="41D9B0F2" w:rsidR="00841182" w:rsidRDefault="00841182" w:rsidP="003B7B96">
      <w:pPr>
        <w:pStyle w:val="QPPBulletPoint1"/>
      </w:pPr>
      <w:r w:rsidRPr="003B7B96">
        <w:t xml:space="preserve">Non-default CALMET and CALPUFF model settings selected are to be discussed and justified in the </w:t>
      </w:r>
      <w:r w:rsidRPr="00361E4E">
        <w:rPr>
          <w:rPrChange w:id="316" w:author="Alisha Pettit" w:date="2020-02-10T15:19:00Z">
            <w:rPr/>
          </w:rPrChange>
        </w:rPr>
        <w:t>air quality impact report</w:t>
      </w:r>
      <w:r w:rsidRPr="003B7B96">
        <w:t xml:space="preserve">. The use of numerical meteorological model data as input to CALMET is discussed further in </w:t>
      </w:r>
      <w:r w:rsidRPr="00361E4E">
        <w:rPr>
          <w:rPrChange w:id="317" w:author="Alisha Pettit" w:date="2020-02-10T15:19:00Z">
            <w:rPr/>
          </w:rPrChange>
        </w:rPr>
        <w:t>section 4.</w:t>
      </w:r>
      <w:r w:rsidR="00C464DC" w:rsidRPr="00361E4E">
        <w:rPr>
          <w:rPrChange w:id="318" w:author="Alisha Pettit" w:date="2020-02-10T15:19:00Z">
            <w:rPr/>
          </w:rPrChange>
        </w:rPr>
        <w:t>2</w:t>
      </w:r>
      <w:r w:rsidRPr="00361E4E">
        <w:rPr>
          <w:rPrChange w:id="319" w:author="Alisha Pettit" w:date="2020-02-10T15:19:00Z">
            <w:rPr/>
          </w:rPrChange>
        </w:rPr>
        <w:t>.5</w:t>
      </w:r>
      <w:r w:rsidRPr="003B7B96">
        <w:t xml:space="preserve"> of the planning scheme policy.</w:t>
      </w:r>
    </w:p>
    <w:p w14:paraId="0D4730C2" w14:textId="7B4E3C63" w:rsidR="00841182" w:rsidRDefault="00841182" w:rsidP="003B7B96">
      <w:pPr>
        <w:pStyle w:val="QPPHeading4"/>
      </w:pPr>
      <w:bookmarkStart w:id="320" w:name="TAPM"/>
      <w:bookmarkEnd w:id="320"/>
      <w:r>
        <w:t>4.</w:t>
      </w:r>
      <w:r w:rsidR="00C464DC">
        <w:t>1</w:t>
      </w:r>
      <w:r>
        <w:t>.3 TAPM</w:t>
      </w:r>
    </w:p>
    <w:p w14:paraId="7F2636A0" w14:textId="0010C377" w:rsidR="00841182" w:rsidRDefault="00841182" w:rsidP="003B7B96">
      <w:pPr>
        <w:pStyle w:val="QPPBulletPoint1"/>
        <w:numPr>
          <w:ilvl w:val="0"/>
          <w:numId w:val="71"/>
        </w:numPr>
      </w:pPr>
      <w:r>
        <w:t xml:space="preserve">The most recent official version of </w:t>
      </w:r>
      <w:r w:rsidRPr="00361E4E">
        <w:rPr>
          <w:rPrChange w:id="321" w:author="Alisha Pettit" w:date="2020-02-10T15:19:00Z">
            <w:rPr/>
          </w:rPrChange>
        </w:rPr>
        <w:t>TAPM</w:t>
      </w:r>
      <w:r>
        <w:t xml:space="preserve"> can be used for dispersion modelling situations if neither AUSPLUME nor CALPUFF are appropriate and to simulate three</w:t>
      </w:r>
      <w:r w:rsidR="002B2A81">
        <w:t>-</w:t>
      </w:r>
      <w:r>
        <w:t>dimensional meteorology and pollution dispersion in areas where meteorological data are sparse or non-existent. TAPM can be used to allow for plume rise and building wake effects and wet and dry deposition.</w:t>
      </w:r>
    </w:p>
    <w:p w14:paraId="780A8225" w14:textId="77777777" w:rsidR="00841182" w:rsidRDefault="00841182" w:rsidP="003B7B96">
      <w:pPr>
        <w:pStyle w:val="QPPBulletPoint1"/>
      </w:pPr>
      <w:r>
        <w:t>TAPM is not to be used for the evaluation of ground-level industrial releases, odorous or agricultural sources.</w:t>
      </w:r>
    </w:p>
    <w:p w14:paraId="462FC68B" w14:textId="34CB2271" w:rsidR="00841182" w:rsidRDefault="00841182" w:rsidP="003B7B96">
      <w:pPr>
        <w:pStyle w:val="QPPBulletPoint1"/>
      </w:pPr>
      <w:r>
        <w:t xml:space="preserve">The default options for TAPM are to be used, unless a justification is made to and accepted by the Council for any departure from the default options. Pollutants are to be modelled in TAPM using tracer mode unless a justification is included for the use of chemical transformations or deposition. </w:t>
      </w:r>
    </w:p>
    <w:p w14:paraId="31E09B23" w14:textId="64C6947F" w:rsidR="00841182" w:rsidRDefault="00841182" w:rsidP="003B7B96">
      <w:pPr>
        <w:pStyle w:val="QPPBulletPoint1"/>
      </w:pPr>
      <w:r>
        <w:t xml:space="preserve">Meteorological data for use in TAPM is an integral part of the model. Any site-representative observational data that is incorporated into the model is to meet the requirements of </w:t>
      </w:r>
      <w:r w:rsidRPr="00361E4E">
        <w:rPr>
          <w:rPrChange w:id="322" w:author="Alisha Pettit" w:date="2020-02-10T15:19:00Z">
            <w:rPr/>
          </w:rPrChange>
        </w:rPr>
        <w:t>section 4.</w:t>
      </w:r>
      <w:r w:rsidR="00C464DC" w:rsidRPr="00361E4E">
        <w:rPr>
          <w:rPrChange w:id="323" w:author="Alisha Pettit" w:date="2020-02-10T15:19:00Z">
            <w:rPr/>
          </w:rPrChange>
        </w:rPr>
        <w:t>2</w:t>
      </w:r>
      <w:r w:rsidR="00C464DC">
        <w:t xml:space="preserve"> </w:t>
      </w:r>
      <w:r>
        <w:t xml:space="preserve">of the planning scheme policy. </w:t>
      </w:r>
    </w:p>
    <w:p w14:paraId="10AC62FD" w14:textId="5E03F84F" w:rsidR="00841182" w:rsidRDefault="00841182" w:rsidP="003B7B96">
      <w:pPr>
        <w:pStyle w:val="QPPBulletPoint1"/>
      </w:pPr>
      <w:r>
        <w:t xml:space="preserve">A discussion of the use of TAPM to generate meteorological data for use in air quality assessments is contained in </w:t>
      </w:r>
      <w:r w:rsidRPr="00361E4E">
        <w:rPr>
          <w:rPrChange w:id="324" w:author="Alisha Pettit" w:date="2020-02-10T15:19:00Z">
            <w:rPr/>
          </w:rPrChange>
        </w:rPr>
        <w:t>section 4.</w:t>
      </w:r>
      <w:r w:rsidR="00C464DC" w:rsidRPr="00361E4E">
        <w:rPr>
          <w:rPrChange w:id="325" w:author="Alisha Pettit" w:date="2020-02-10T15:19:00Z">
            <w:rPr/>
          </w:rPrChange>
        </w:rPr>
        <w:t>2</w:t>
      </w:r>
      <w:r w:rsidRPr="00361E4E">
        <w:rPr>
          <w:rPrChange w:id="326" w:author="Alisha Pettit" w:date="2020-02-10T15:19:00Z">
            <w:rPr/>
          </w:rPrChange>
        </w:rPr>
        <w:t>.5</w:t>
      </w:r>
      <w:r>
        <w:t xml:space="preserve"> of the planning scheme policy.</w:t>
      </w:r>
    </w:p>
    <w:p w14:paraId="77D07608" w14:textId="6E1F01E7" w:rsidR="00841182" w:rsidRDefault="00841182" w:rsidP="003B7B96">
      <w:pPr>
        <w:pStyle w:val="QPPHeading4"/>
      </w:pPr>
      <w:bookmarkStart w:id="327" w:name="AERMOD"/>
      <w:bookmarkEnd w:id="327"/>
      <w:r>
        <w:t>4.</w:t>
      </w:r>
      <w:r w:rsidR="00C464DC">
        <w:t>1</w:t>
      </w:r>
      <w:r>
        <w:t>.4 AERMOD</w:t>
      </w:r>
    </w:p>
    <w:p w14:paraId="134D1502" w14:textId="694EAFAD" w:rsidR="00841182" w:rsidRDefault="00841182" w:rsidP="003B7B96">
      <w:pPr>
        <w:pStyle w:val="QPPBulletPoint1"/>
        <w:numPr>
          <w:ilvl w:val="0"/>
          <w:numId w:val="72"/>
        </w:numPr>
      </w:pPr>
      <w:r>
        <w:t>The most</w:t>
      </w:r>
      <w:r w:rsidR="00EB671B">
        <w:t xml:space="preserve"> recent official version of the</w:t>
      </w:r>
      <w:r>
        <w:t xml:space="preserve"> </w:t>
      </w:r>
      <w:r w:rsidRPr="00361E4E">
        <w:rPr>
          <w:rPrChange w:id="328" w:author="Alisha Pettit" w:date="2020-02-10T15:19:00Z">
            <w:rPr/>
          </w:rPrChange>
        </w:rPr>
        <w:t>USEPA AERMOD modelling system</w:t>
      </w:r>
      <w:r>
        <w:t xml:space="preserve"> may be used for dispersion modelling where AUSPLUME would also be appropriate. </w:t>
      </w:r>
    </w:p>
    <w:p w14:paraId="0F2BAA32" w14:textId="77777777" w:rsidR="00841182" w:rsidRDefault="00841182" w:rsidP="003B7B96">
      <w:pPr>
        <w:pStyle w:val="QPPBulletPoint1"/>
      </w:pPr>
      <w:r>
        <w:t>AERMOD is specifically not to be used in the following applications:</w:t>
      </w:r>
    </w:p>
    <w:p w14:paraId="192D0A0C" w14:textId="77777777" w:rsidR="00841182" w:rsidRDefault="00841182" w:rsidP="003B7B96">
      <w:pPr>
        <w:pStyle w:val="QPPBulletpoint2"/>
        <w:numPr>
          <w:ilvl w:val="0"/>
          <w:numId w:val="73"/>
        </w:numPr>
        <w:ind w:hanging="341"/>
      </w:pPr>
      <w:r>
        <w:t>complex terrain and non-steady-state conditions, in particular where the height of any receptor exceeds the lowest release height, including balconies and air conditioning intakes;</w:t>
      </w:r>
    </w:p>
    <w:p w14:paraId="6FE72594" w14:textId="77777777" w:rsidR="00841182" w:rsidRDefault="00841182" w:rsidP="003B7B96">
      <w:pPr>
        <w:pStyle w:val="QPPBulletpoint2"/>
      </w:pPr>
      <w:r>
        <w:t>buoyant line plumes, such as hot roof vent emissions;</w:t>
      </w:r>
    </w:p>
    <w:p w14:paraId="119999F3" w14:textId="3698F3C7" w:rsidR="00841182" w:rsidRDefault="00841182" w:rsidP="003B7B96">
      <w:pPr>
        <w:pStyle w:val="QPPBulletpoint2"/>
      </w:pPr>
      <w:r>
        <w:t xml:space="preserve">coastal effects such as fumigation; </w:t>
      </w:r>
    </w:p>
    <w:p w14:paraId="4CB3CA6E" w14:textId="77777777" w:rsidR="00841182" w:rsidRDefault="00841182" w:rsidP="003B7B96">
      <w:pPr>
        <w:pStyle w:val="QPPBulletpoint2"/>
      </w:pPr>
      <w:r>
        <w:t>diverse land use.</w:t>
      </w:r>
    </w:p>
    <w:p w14:paraId="2869BEEB" w14:textId="19E96229" w:rsidR="00841182" w:rsidRDefault="00841182" w:rsidP="003B7B96">
      <w:pPr>
        <w:pStyle w:val="QPPBulletPoint1"/>
      </w:pPr>
      <w:r>
        <w:t xml:space="preserve">A single-point meteorological data file which is representative of the location is to be developed following the data selection and analysis methodologies outlined in </w:t>
      </w:r>
      <w:r w:rsidRPr="00361E4E">
        <w:rPr>
          <w:rPrChange w:id="329" w:author="Alisha Pettit" w:date="2020-02-10T15:19:00Z">
            <w:rPr/>
          </w:rPrChange>
        </w:rPr>
        <w:t>section 4.</w:t>
      </w:r>
      <w:r w:rsidR="00C464DC" w:rsidRPr="00361E4E">
        <w:rPr>
          <w:rPrChange w:id="330" w:author="Alisha Pettit" w:date="2020-02-10T15:19:00Z">
            <w:rPr/>
          </w:rPrChange>
        </w:rPr>
        <w:t>2</w:t>
      </w:r>
      <w:r>
        <w:t xml:space="preserve"> and </w:t>
      </w:r>
      <w:r w:rsidRPr="00361E4E">
        <w:rPr>
          <w:rPrChange w:id="331" w:author="Alisha Pettit" w:date="2020-02-10T15:19:00Z">
            <w:rPr/>
          </w:rPrChange>
        </w:rPr>
        <w:t>EPA Victoria</w:t>
      </w:r>
      <w:r>
        <w:t xml:space="preserve"> guideline Construction of Input Meteorological Data Files for Regulatory Air Model (AERMOD).</w:t>
      </w:r>
      <w:r w:rsidR="001E2FB1">
        <w:t xml:space="preserve"> EPA Victoria Guidance notes for using the regulatory air pollution model </w:t>
      </w:r>
    </w:p>
    <w:p w14:paraId="7BCE18DB" w14:textId="55D54149" w:rsidR="00841182" w:rsidRDefault="00841182" w:rsidP="003B7B96">
      <w:pPr>
        <w:pStyle w:val="QPPBulletPoint1"/>
      </w:pPr>
      <w:r>
        <w:t xml:space="preserve">Model options should use the settings proposed in </w:t>
      </w:r>
      <w:r w:rsidRPr="008B3449">
        <w:t xml:space="preserve">the </w:t>
      </w:r>
      <w:r w:rsidR="005B7612" w:rsidRPr="00361E4E">
        <w:rPr>
          <w:rPrChange w:id="332" w:author="Alisha Pettit" w:date="2020-02-10T15:19:00Z">
            <w:rPr/>
          </w:rPrChange>
        </w:rPr>
        <w:t>EPA Victoria Guidance notes for using the regulatory air pollution model AERMOD in Victoria</w:t>
      </w:r>
      <w:r w:rsidR="005B7612" w:rsidRPr="00120EFF">
        <w:t xml:space="preserve"> or, if sufficient guidance is available</w:t>
      </w:r>
      <w:r w:rsidR="00120EFF">
        <w:t xml:space="preserve">, </w:t>
      </w:r>
      <w:r w:rsidR="00120EFF" w:rsidRPr="000344CF">
        <w:t xml:space="preserve">the </w:t>
      </w:r>
      <w:r w:rsidR="00120EFF" w:rsidRPr="00361E4E">
        <w:rPr>
          <w:rPrChange w:id="333" w:author="Alisha Pettit" w:date="2020-02-10T15:19:00Z">
            <w:rPr/>
          </w:rPrChange>
        </w:rPr>
        <w:t>USEPA User’s Guide for the AMS/EPA Regulatory Model – AERMOD</w:t>
      </w:r>
      <w:r w:rsidR="00120EFF" w:rsidRPr="000344CF">
        <w:t xml:space="preserve"> and </w:t>
      </w:r>
      <w:r w:rsidR="00120EFF" w:rsidRPr="00361E4E">
        <w:rPr>
          <w:rPrChange w:id="334" w:author="Alisha Pettit" w:date="2020-02-10T15:19:00Z">
            <w:rPr/>
          </w:rPrChange>
        </w:rPr>
        <w:t>AERMOD Implementation Guide</w:t>
      </w:r>
      <w:r>
        <w:t xml:space="preserve"> unless ot</w:t>
      </w:r>
      <w:r w:rsidR="001E6417">
        <w:t>herwise justified for the site.</w:t>
      </w:r>
    </w:p>
    <w:p w14:paraId="2C9C8172" w14:textId="527DBFAF" w:rsidR="00841182" w:rsidRDefault="00841182" w:rsidP="003B7B96">
      <w:pPr>
        <w:pStyle w:val="QPPBulletPoint1"/>
      </w:pPr>
      <w:r>
        <w:t xml:space="preserve">The use of the following model options should include a detailed justification in the </w:t>
      </w:r>
      <w:r w:rsidR="002B2A81" w:rsidRPr="00361E4E">
        <w:rPr>
          <w:rPrChange w:id="335" w:author="Alisha Pettit" w:date="2020-02-10T15:19:00Z">
            <w:rPr/>
          </w:rPrChange>
        </w:rPr>
        <w:t>a</w:t>
      </w:r>
      <w:r w:rsidR="00120EFF" w:rsidRPr="00361E4E">
        <w:rPr>
          <w:rPrChange w:id="336" w:author="Alisha Pettit" w:date="2020-02-10T15:19:00Z">
            <w:rPr/>
          </w:rPrChange>
        </w:rPr>
        <w:t>ir quality impact report</w:t>
      </w:r>
      <w:r>
        <w:t>:</w:t>
      </w:r>
    </w:p>
    <w:p w14:paraId="0B1EBDDF" w14:textId="7DDA36E5" w:rsidR="00841182" w:rsidRDefault="00841182" w:rsidP="003B7B96">
      <w:pPr>
        <w:pStyle w:val="QPPBulletpoint2"/>
        <w:numPr>
          <w:ilvl w:val="0"/>
          <w:numId w:val="74"/>
        </w:numPr>
      </w:pPr>
      <w:r>
        <w:t>NO</w:t>
      </w:r>
      <w:r w:rsidR="00120EFF" w:rsidRPr="00A826B7">
        <w:rPr>
          <w:rStyle w:val="QPPSubscriptChar"/>
        </w:rPr>
        <w:t>x</w:t>
      </w:r>
      <w:r>
        <w:t xml:space="preserve"> conversion to NO</w:t>
      </w:r>
      <w:r w:rsidRPr="00F622A5">
        <w:rPr>
          <w:vertAlign w:val="subscript"/>
        </w:rPr>
        <w:t>2</w:t>
      </w:r>
      <w:r>
        <w:t xml:space="preserve"> using the OLM or PVMRM option;</w:t>
      </w:r>
    </w:p>
    <w:p w14:paraId="3566C41E" w14:textId="77777777" w:rsidR="00841182" w:rsidRDefault="00841182" w:rsidP="003B7B96">
      <w:pPr>
        <w:pStyle w:val="QPPBulletpoint2"/>
      </w:pPr>
      <w:r>
        <w:t>dry and wet particle deposition;</w:t>
      </w:r>
    </w:p>
    <w:p w14:paraId="427E7DE7" w14:textId="77777777" w:rsidR="00841182" w:rsidRDefault="00841182" w:rsidP="003B7B96">
      <w:pPr>
        <w:pStyle w:val="QPPBulletpoint2"/>
      </w:pPr>
      <w:r>
        <w:t>capped stacks and horizontal sources;</w:t>
      </w:r>
    </w:p>
    <w:p w14:paraId="09B0D9F1" w14:textId="12CA2A75" w:rsidR="00841182" w:rsidRDefault="001E6417" w:rsidP="003B7B96">
      <w:pPr>
        <w:pStyle w:val="QPPBulletpoint2"/>
      </w:pPr>
      <w:r>
        <w:t>open pit sources;</w:t>
      </w:r>
    </w:p>
    <w:p w14:paraId="60A5AFEA" w14:textId="40F11CC2" w:rsidR="00841182" w:rsidRDefault="001E6417" w:rsidP="003B7B96">
      <w:pPr>
        <w:pStyle w:val="QPPBulletpoint2"/>
      </w:pPr>
      <w:r>
        <w:t>air toxics.</w:t>
      </w:r>
    </w:p>
    <w:p w14:paraId="61FEACF0" w14:textId="225C720B" w:rsidR="00841182" w:rsidRDefault="00841182" w:rsidP="003B7B96">
      <w:pPr>
        <w:pStyle w:val="QPPHeading4"/>
      </w:pPr>
      <w:bookmarkStart w:id="337" w:name="Fluidsmodelling"/>
      <w:bookmarkEnd w:id="337"/>
      <w:r>
        <w:t>4.</w:t>
      </w:r>
      <w:r w:rsidR="00510FDB">
        <w:t>1</w:t>
      </w:r>
      <w:r>
        <w:t>.5 Fluids modelling</w:t>
      </w:r>
    </w:p>
    <w:p w14:paraId="023D4C82" w14:textId="77777777" w:rsidR="00841182" w:rsidRDefault="00841182" w:rsidP="003B7B96">
      <w:pPr>
        <w:pStyle w:val="QPPBulletPoint1"/>
        <w:numPr>
          <w:ilvl w:val="0"/>
          <w:numId w:val="75"/>
        </w:numPr>
      </w:pPr>
      <w:r>
        <w:t>Fluids modelling is to be included in the following situations unless otherwise justified:</w:t>
      </w:r>
    </w:p>
    <w:p w14:paraId="04ACB820" w14:textId="77777777" w:rsidR="00841182" w:rsidRDefault="00841182" w:rsidP="003B7B96">
      <w:pPr>
        <w:pStyle w:val="QPPBulletpoint2"/>
        <w:numPr>
          <w:ilvl w:val="0"/>
          <w:numId w:val="76"/>
        </w:numPr>
      </w:pPr>
      <w:r>
        <w:t>where dispersion modelling is conducted in complex built environments or complex terrain environments;</w:t>
      </w:r>
    </w:p>
    <w:p w14:paraId="71204D23" w14:textId="77777777" w:rsidR="00841182" w:rsidRDefault="00841182" w:rsidP="003B7B96">
      <w:pPr>
        <w:pStyle w:val="QPPBulletpoint2"/>
      </w:pPr>
      <w:r>
        <w:t>where air quality impacts are to be predicted close to the source;</w:t>
      </w:r>
    </w:p>
    <w:p w14:paraId="7F3C1A50" w14:textId="615D0C7D" w:rsidR="00841182" w:rsidRDefault="00841182" w:rsidP="003B7B96">
      <w:pPr>
        <w:pStyle w:val="QPPBulletpoint2"/>
      </w:pPr>
      <w:r>
        <w:t xml:space="preserve">where air quality impacts need to include building wake influences within the tunnel ventilation stack subcategory (as identified on the </w:t>
      </w:r>
      <w:r w:rsidRPr="00361E4E">
        <w:rPr>
          <w:rPrChange w:id="338" w:author="Alisha Pettit" w:date="2020-02-10T15:19:00Z">
            <w:rPr/>
          </w:rPrChange>
        </w:rPr>
        <w:t>Transport air quality corridor overlay</w:t>
      </w:r>
      <w:r>
        <w:t xml:space="preserve">); </w:t>
      </w:r>
    </w:p>
    <w:p w14:paraId="3FCA691F" w14:textId="77777777" w:rsidR="00841182" w:rsidRDefault="00841182" w:rsidP="003B7B96">
      <w:pPr>
        <w:pStyle w:val="QPPBulletpoint2"/>
      </w:pPr>
      <w:r>
        <w:t xml:space="preserve">for items (a) to (c), where </w:t>
      </w:r>
    </w:p>
    <w:p w14:paraId="532FA00E" w14:textId="34E1ED06" w:rsidR="00841182" w:rsidRDefault="00841182" w:rsidP="003B7B96">
      <w:pPr>
        <w:pStyle w:val="QPPBulletpoint3"/>
        <w:numPr>
          <w:ilvl w:val="0"/>
          <w:numId w:val="120"/>
        </w:numPr>
      </w:pPr>
      <w:r>
        <w:t>dispersion modelling including and excluding building wake influenc</w:t>
      </w:r>
      <w:r w:rsidR="00EB671B">
        <w:t>es following the methodology in</w:t>
      </w:r>
      <w:r>
        <w:t xml:space="preserve"> </w:t>
      </w:r>
      <w:r w:rsidR="002B2A81" w:rsidRPr="00361E4E">
        <w:rPr>
          <w:rPrChange w:id="339" w:author="Alisha Pettit" w:date="2020-02-10T15:19:00Z">
            <w:rPr/>
          </w:rPrChange>
        </w:rPr>
        <w:t>s</w:t>
      </w:r>
      <w:r w:rsidRPr="00361E4E">
        <w:rPr>
          <w:rPrChange w:id="340" w:author="Alisha Pettit" w:date="2020-02-10T15:19:00Z">
            <w:rPr/>
          </w:rPrChange>
        </w:rPr>
        <w:t>ection 3</w:t>
      </w:r>
      <w:r w:rsidRPr="00A93C6B">
        <w:t xml:space="preserve"> and </w:t>
      </w:r>
      <w:r w:rsidR="002B2A81" w:rsidRPr="00361E4E">
        <w:rPr>
          <w:rPrChange w:id="341" w:author="Alisha Pettit" w:date="2020-02-10T15:19:00Z">
            <w:rPr/>
          </w:rPrChange>
        </w:rPr>
        <w:t xml:space="preserve">section </w:t>
      </w:r>
      <w:r w:rsidRPr="00361E4E">
        <w:rPr>
          <w:rPrChange w:id="342" w:author="Alisha Pettit" w:date="2020-02-10T15:19:00Z">
            <w:rPr/>
          </w:rPrChange>
        </w:rPr>
        <w:t>4</w:t>
      </w:r>
      <w:r w:rsidRPr="00A93C6B">
        <w:t xml:space="preserve"> </w:t>
      </w:r>
      <w:r>
        <w:t xml:space="preserve">shows a difference in impact at sensitive uses or sensitive zones of more than 40% and/or; </w:t>
      </w:r>
    </w:p>
    <w:p w14:paraId="651C1219" w14:textId="5BA0582E" w:rsidR="00841182" w:rsidRDefault="00841182" w:rsidP="003B7B96">
      <w:pPr>
        <w:pStyle w:val="QPPBulletpoint3"/>
      </w:pPr>
      <w:r>
        <w:t>where an exceed</w:t>
      </w:r>
      <w:r w:rsidR="002A1087">
        <w:t>e</w:t>
      </w:r>
      <w:r>
        <w:t>nce of the air quality (planning) criteria, odour criteria or health risk criteria is predicted at sensitive uses or sensitive zones, including elevated balconies or air conditioning intakes.</w:t>
      </w:r>
    </w:p>
    <w:p w14:paraId="00EF4132" w14:textId="77777777" w:rsidR="00841182" w:rsidRDefault="00841182" w:rsidP="003B7B96">
      <w:pPr>
        <w:pStyle w:val="QPPBulletPoint1"/>
      </w:pPr>
      <w:r>
        <w:t>The selection of approach for the fluids modelling assessment is to be justified in the air impact report for the use of either:</w:t>
      </w:r>
    </w:p>
    <w:p w14:paraId="75A4D528" w14:textId="0DCAD691" w:rsidR="00841182" w:rsidRDefault="00841182" w:rsidP="003B7B96">
      <w:pPr>
        <w:pStyle w:val="QPPBulletpoint2"/>
        <w:numPr>
          <w:ilvl w:val="0"/>
          <w:numId w:val="77"/>
        </w:numPr>
      </w:pPr>
      <w:r>
        <w:t>a physical model and/or</w:t>
      </w:r>
      <w:r w:rsidR="002B2A81">
        <w:t>;</w:t>
      </w:r>
    </w:p>
    <w:p w14:paraId="4F925000" w14:textId="77777777" w:rsidR="00841182" w:rsidRDefault="00841182" w:rsidP="003B7B96">
      <w:pPr>
        <w:pStyle w:val="QPPBulletpoint2"/>
      </w:pPr>
      <w:r>
        <w:t>a computational fluid dynamic model.</w:t>
      </w:r>
    </w:p>
    <w:p w14:paraId="3B13E798" w14:textId="64D438C7" w:rsidR="00841182" w:rsidRDefault="00841182" w:rsidP="003B7B96">
      <w:pPr>
        <w:pStyle w:val="QPPBulletPoint1"/>
      </w:pPr>
      <w:r>
        <w:t xml:space="preserve">The selection of computational fluid dynamic model is to be justified as to the suitability for its application in predicting ambient air quality impacts. </w:t>
      </w:r>
      <w:r w:rsidR="002D7BD0">
        <w:t>Using</w:t>
      </w:r>
      <w:r>
        <w:t xml:space="preserve"> a physical model may be required to validate the use of the com</w:t>
      </w:r>
      <w:r w:rsidR="00DC47F5">
        <w:t>putational fluid dynamic model.</w:t>
      </w:r>
    </w:p>
    <w:p w14:paraId="05A872A9" w14:textId="666F3B5A" w:rsidR="00841182" w:rsidRDefault="00841182" w:rsidP="003B7B96">
      <w:pPr>
        <w:pStyle w:val="QPPBulletPoint1"/>
      </w:pPr>
      <w:r>
        <w:t xml:space="preserve">Model parameters should follow an appropriate peer-reviewed guidance or methodology such as the </w:t>
      </w:r>
      <w:r w:rsidRPr="00361E4E">
        <w:rPr>
          <w:rPrChange w:id="343" w:author="Alisha Pettit" w:date="2020-02-10T15:19:00Z">
            <w:rPr/>
          </w:rPrChange>
        </w:rPr>
        <w:t>COST</w:t>
      </w:r>
      <w:r w:rsidRPr="00DC47F5">
        <w:t xml:space="preserve"> </w:t>
      </w:r>
      <w:r>
        <w:t xml:space="preserve">best practice guideline for the CFD simulation of flows in the urban environment or the </w:t>
      </w:r>
      <w:r w:rsidRPr="00361E4E">
        <w:rPr>
          <w:rPrChange w:id="344" w:author="Alisha Pettit" w:date="2020-02-10T15:19:00Z">
            <w:rPr/>
          </w:rPrChange>
        </w:rPr>
        <w:t>US EPA Guideline for Fluid Modeling of Atmospheric Diffusion</w:t>
      </w:r>
      <w:r w:rsidR="00DC47F5">
        <w:t>.</w:t>
      </w:r>
    </w:p>
    <w:p w14:paraId="2A4378F7" w14:textId="77777777" w:rsidR="00841182" w:rsidRDefault="00841182" w:rsidP="003B7B96">
      <w:pPr>
        <w:pStyle w:val="QPPBulletPoint1"/>
      </w:pPr>
      <w:r>
        <w:t>Model scenarios to be evaluated should include winds from any orientation of particular relevance to the site under evaluation.</w:t>
      </w:r>
    </w:p>
    <w:p w14:paraId="79845EB7" w14:textId="77777777" w:rsidR="00841182" w:rsidRDefault="00841182" w:rsidP="003B7B96">
      <w:pPr>
        <w:pStyle w:val="QPPBulletPoint1"/>
      </w:pPr>
      <w:r>
        <w:t>A range of wind speed and atmospheric stability conditions should be considered to ensure that worst-case impacts on the sensitive use have been modelled.</w:t>
      </w:r>
    </w:p>
    <w:p w14:paraId="39AB7DEE" w14:textId="0F799245" w:rsidR="00841182" w:rsidRDefault="00841182" w:rsidP="003B7B96">
      <w:pPr>
        <w:pStyle w:val="QPPHeading4"/>
      </w:pPr>
      <w:bookmarkStart w:id="345" w:name="SpecialisedModels"/>
      <w:r>
        <w:t>4.</w:t>
      </w:r>
      <w:r w:rsidR="00510FDB">
        <w:t>1</w:t>
      </w:r>
      <w:r>
        <w:t>.6 Specialised models</w:t>
      </w:r>
    </w:p>
    <w:bookmarkEnd w:id="345"/>
    <w:p w14:paraId="030AE97C" w14:textId="77777777" w:rsidR="00841182" w:rsidRDefault="00841182" w:rsidP="003B7B96">
      <w:pPr>
        <w:pStyle w:val="QPPBulletPoint1"/>
        <w:numPr>
          <w:ilvl w:val="0"/>
          <w:numId w:val="121"/>
        </w:numPr>
      </w:pPr>
      <w:r>
        <w:t>Certain circumstances may require the use of specialised models, such as for assessment of vehicle pollution from an extensive network of roads. The most recent official versions of the following models can to be used in these situations:</w:t>
      </w:r>
    </w:p>
    <w:p w14:paraId="54ABDB3D" w14:textId="6D8328A1" w:rsidR="00841182" w:rsidRDefault="006076E8" w:rsidP="003B7B96">
      <w:pPr>
        <w:pStyle w:val="QPPBulletpoint2"/>
        <w:numPr>
          <w:ilvl w:val="0"/>
          <w:numId w:val="122"/>
        </w:numPr>
      </w:pPr>
      <w:r w:rsidRPr="00361E4E">
        <w:rPr>
          <w:rPrChange w:id="346" w:author="Alisha Pettit" w:date="2020-02-10T15:19:00Z">
            <w:rPr/>
          </w:rPrChange>
        </w:rPr>
        <w:t>AusRoads</w:t>
      </w:r>
      <w:r w:rsidR="00841182">
        <w:t xml:space="preserve"> - suitable for road traffic assessments;</w:t>
      </w:r>
    </w:p>
    <w:p w14:paraId="60069EE8" w14:textId="5213836B" w:rsidR="00841182" w:rsidRDefault="00841182" w:rsidP="003B7B96">
      <w:pPr>
        <w:pStyle w:val="QPPBulletpoint2"/>
      </w:pPr>
      <w:r w:rsidRPr="00361E4E">
        <w:rPr>
          <w:rPrChange w:id="347" w:author="Alisha Pettit" w:date="2020-02-10T15:19:00Z">
            <w:rPr/>
          </w:rPrChange>
        </w:rPr>
        <w:t>Caline</w:t>
      </w:r>
      <w:r>
        <w:t xml:space="preserve"> or </w:t>
      </w:r>
      <w:r w:rsidRPr="00361E4E">
        <w:rPr>
          <w:rPrChange w:id="348" w:author="Alisha Pettit" w:date="2020-02-10T15:19:00Z">
            <w:rPr/>
          </w:rPrChange>
        </w:rPr>
        <w:t>CAL3HQCR</w:t>
      </w:r>
      <w:r>
        <w:t xml:space="preserve"> - suitable for road traffic assessments.</w:t>
      </w:r>
    </w:p>
    <w:p w14:paraId="790B22C3" w14:textId="77777777" w:rsidR="00841182" w:rsidRDefault="00841182" w:rsidP="003B7B96">
      <w:pPr>
        <w:pStyle w:val="QPPBulletPoint1"/>
      </w:pPr>
      <w:r>
        <w:t>Where alternative models are proposed, a justification is to be included outlining the issue that requires the alternative model and the suitability of the alternative model for the situation.</w:t>
      </w:r>
    </w:p>
    <w:p w14:paraId="3B41960A" w14:textId="5385F4F0" w:rsidR="00841182" w:rsidRDefault="00841182" w:rsidP="003B7B96">
      <w:pPr>
        <w:pStyle w:val="QPPBulletPoint1"/>
      </w:pPr>
      <w:r>
        <w:t xml:space="preserve">Where the selected model requires the use of meteorological data, this should meet the requirements of </w:t>
      </w:r>
      <w:r w:rsidRPr="00361E4E">
        <w:rPr>
          <w:rPrChange w:id="349" w:author="Alisha Pettit" w:date="2020-02-10T15:19:00Z">
            <w:rPr/>
          </w:rPrChange>
        </w:rPr>
        <w:t>section 4.</w:t>
      </w:r>
      <w:r w:rsidR="00510FDB" w:rsidRPr="00361E4E">
        <w:rPr>
          <w:rPrChange w:id="350" w:author="Alisha Pettit" w:date="2020-02-10T15:19:00Z">
            <w:rPr/>
          </w:rPrChange>
        </w:rPr>
        <w:t>2</w:t>
      </w:r>
      <w:r w:rsidR="00DC47F5">
        <w:t>.</w:t>
      </w:r>
    </w:p>
    <w:p w14:paraId="6D188B01" w14:textId="337F2651" w:rsidR="000B422C" w:rsidRDefault="00841182" w:rsidP="003B7B96">
      <w:pPr>
        <w:pStyle w:val="QPPHeading4"/>
      </w:pPr>
      <w:bookmarkStart w:id="351" w:name="MeteorologicalData"/>
      <w:bookmarkEnd w:id="351"/>
      <w:r>
        <w:t>4.</w:t>
      </w:r>
      <w:r w:rsidR="00510FDB">
        <w:t>2</w:t>
      </w:r>
      <w:r>
        <w:t xml:space="preserve"> Meteorological data</w:t>
      </w:r>
    </w:p>
    <w:p w14:paraId="6199A4D1" w14:textId="2FEDB038" w:rsidR="00841182" w:rsidRDefault="00841182" w:rsidP="003B7B96">
      <w:pPr>
        <w:pStyle w:val="QPPHeading4"/>
      </w:pPr>
      <w:bookmarkStart w:id="352" w:name="SelectionofData"/>
      <w:bookmarkEnd w:id="352"/>
      <w:r>
        <w:t>4.</w:t>
      </w:r>
      <w:r w:rsidR="00510FDB">
        <w:t>2</w:t>
      </w:r>
      <w:r>
        <w:t>.1 Selection of data</w:t>
      </w:r>
    </w:p>
    <w:p w14:paraId="5E54BEB7" w14:textId="3EB90F62" w:rsidR="00841182" w:rsidRPr="003B7B96" w:rsidRDefault="00841182" w:rsidP="003B7B96">
      <w:pPr>
        <w:pStyle w:val="QPPBulletPoint1"/>
        <w:numPr>
          <w:ilvl w:val="0"/>
          <w:numId w:val="78"/>
        </w:numPr>
      </w:pPr>
      <w:r w:rsidRPr="003B7B96">
        <w:t>Meteorological data used in dispersion modelling is to be representative of the development location. The air quality impact report is to include a justification for the choice of meteorological data used.</w:t>
      </w:r>
    </w:p>
    <w:p w14:paraId="742555AF" w14:textId="17F08076" w:rsidR="00841182" w:rsidRPr="003B7B96" w:rsidRDefault="00841182" w:rsidP="003B7B96">
      <w:pPr>
        <w:pStyle w:val="QPPBulletPoint1"/>
      </w:pPr>
      <w:r w:rsidRPr="003B7B96">
        <w:t>Surface measurements may be used to obtain site-specific information on wind speed, wind direction, temperature, humidity, atmospheric pressure and solar radiation. However</w:t>
      </w:r>
      <w:r w:rsidR="002D7BD0">
        <w:t>,</w:t>
      </w:r>
      <w:r w:rsidRPr="003B7B96">
        <w:t xml:space="preserve"> some critical parameters needed for dispersion modelling, such as atmospheric stability class, mixing height or cloud cover may need to be calculated.</w:t>
      </w:r>
    </w:p>
    <w:p w14:paraId="5755074B" w14:textId="1F0E3ABB" w:rsidR="00841182" w:rsidRPr="003B7B96" w:rsidRDefault="00841182" w:rsidP="003B7B96">
      <w:pPr>
        <w:pStyle w:val="QPPBulletPoint1"/>
      </w:pPr>
      <w:r w:rsidRPr="003B7B96">
        <w:t xml:space="preserve">Air quality impact assessments are to be conducted using at least </w:t>
      </w:r>
      <w:r w:rsidR="002D7BD0">
        <w:t>1</w:t>
      </w:r>
      <w:r w:rsidRPr="003B7B96">
        <w:t xml:space="preserve"> year of site-specific meteorological data. The meteorological data are to be at least 90% complete; that is, for </w:t>
      </w:r>
      <w:r w:rsidR="002D7BD0">
        <w:t>1</w:t>
      </w:r>
      <w:r w:rsidRPr="003B7B96">
        <w:t xml:space="preserve"> year, there can be no more than 876 hours of data missing. If site-specific meteorological data is not available, at least </w:t>
      </w:r>
      <w:r w:rsidR="002D7BD0">
        <w:t>1</w:t>
      </w:r>
      <w:r w:rsidRPr="003B7B96">
        <w:t xml:space="preserve"> year of meteorological data which is representative of the site is to be used. The site representative data is to be as follows:</w:t>
      </w:r>
    </w:p>
    <w:p w14:paraId="7405B7A9" w14:textId="7FEFE901" w:rsidR="00841182" w:rsidRDefault="002D7BD0" w:rsidP="003B7B96">
      <w:pPr>
        <w:pStyle w:val="QPPBulletpoint2"/>
        <w:numPr>
          <w:ilvl w:val="0"/>
          <w:numId w:val="79"/>
        </w:numPr>
      </w:pPr>
      <w:r>
        <w:t>c</w:t>
      </w:r>
      <w:r w:rsidR="00841182">
        <w:t>ollected at a meteorological monitoring station, with wind speed and wind direction measured at a height of at least 10m above ground level. If measured data are unavailable or are of insufficient quality for dispersion modelling purposes, a meteorological data file may be generated using a prognostic meteorological model such as TAPM. Meteorological data collected at less than 10m height may be used if it correlates well with the prognostic data, and the height of measurement and a suitable data quality flag are included in the model;</w:t>
      </w:r>
    </w:p>
    <w:p w14:paraId="1A63D26C" w14:textId="76480B06" w:rsidR="00841182" w:rsidRDefault="002D7BD0" w:rsidP="003B7B96">
      <w:pPr>
        <w:pStyle w:val="QPPBulletpoint2"/>
      </w:pPr>
      <w:r>
        <w:t>c</w:t>
      </w:r>
      <w:r w:rsidR="00841182">
        <w:t xml:space="preserve">orrelated against a longer-duration site-representative meteorological database of at least </w:t>
      </w:r>
      <w:r>
        <w:t>5</w:t>
      </w:r>
      <w:r w:rsidR="00841182">
        <w:t xml:space="preserve"> years; preferably </w:t>
      </w:r>
      <w:r>
        <w:t>5</w:t>
      </w:r>
      <w:r w:rsidR="00841182">
        <w:t xml:space="preserve"> consecutive years. It is to be clearly established that the data adequately describes the expected meteorological patterns at the site under investigation, such as wind speed, wind direction, ambient temperature, atmospheric stability class and inversion conditions.</w:t>
      </w:r>
    </w:p>
    <w:p w14:paraId="028C2EAA" w14:textId="1778D365" w:rsidR="00841182" w:rsidRDefault="00841182" w:rsidP="003B7B96">
      <w:pPr>
        <w:pStyle w:val="QPPBulletPoint1"/>
      </w:pPr>
      <w:r>
        <w:t xml:space="preserve">The appropriateness and representativeness of the meteorological data used in dispersion modelling are to be discussed in the </w:t>
      </w:r>
      <w:r w:rsidRPr="00361E4E">
        <w:rPr>
          <w:rPrChange w:id="353" w:author="Alisha Pettit" w:date="2020-02-10T15:19:00Z">
            <w:rPr/>
          </w:rPrChange>
        </w:rPr>
        <w:t>air quality impact report</w:t>
      </w:r>
      <w:r w:rsidR="00DC47F5">
        <w:t>.</w:t>
      </w:r>
    </w:p>
    <w:p w14:paraId="6FD6C6EE" w14:textId="281844D6" w:rsidR="00841182" w:rsidRDefault="00841182" w:rsidP="003B7B96">
      <w:pPr>
        <w:pStyle w:val="QPPHeading4"/>
      </w:pPr>
      <w:bookmarkStart w:id="354" w:name="SitingandOperating"/>
      <w:bookmarkEnd w:id="354"/>
      <w:r>
        <w:t>4.</w:t>
      </w:r>
      <w:r w:rsidR="00510FDB">
        <w:t>2</w:t>
      </w:r>
      <w:r>
        <w:t>.2 Siting and operating meteorological monitoring equipment</w:t>
      </w:r>
    </w:p>
    <w:p w14:paraId="1D9A876F" w14:textId="77777777" w:rsidR="00841182" w:rsidRDefault="00841182" w:rsidP="003B7B96">
      <w:pPr>
        <w:pStyle w:val="QPPBulletPoint1"/>
        <w:numPr>
          <w:ilvl w:val="0"/>
          <w:numId w:val="117"/>
        </w:numPr>
      </w:pPr>
      <w:r>
        <w:t>The following methods are to be used for establishing, siting, operating and maintaining meteorological monitoring equipment:</w:t>
      </w:r>
    </w:p>
    <w:p w14:paraId="4C4A6140" w14:textId="2536C52F" w:rsidR="00841182" w:rsidRPr="00BB3463" w:rsidRDefault="00841182" w:rsidP="002D7BD0">
      <w:pPr>
        <w:pStyle w:val="QPPBulletpoint2"/>
        <w:numPr>
          <w:ilvl w:val="0"/>
          <w:numId w:val="118"/>
        </w:numPr>
      </w:pPr>
      <w:r w:rsidRPr="00361E4E">
        <w:rPr>
          <w:rPrChange w:id="355" w:author="Alisha Pettit" w:date="2020-02-10T15:19:00Z">
            <w:rPr/>
          </w:rPrChange>
        </w:rPr>
        <w:t>AS/NZS 3580.1:2007 Methods for sampling and analysis of ambient air - Guide to siting air monitoring equipment Standards Australia</w:t>
      </w:r>
      <w:r w:rsidRPr="00BB3463">
        <w:t>;</w:t>
      </w:r>
    </w:p>
    <w:p w14:paraId="5C81A95E" w14:textId="44F9FB6C" w:rsidR="00841182" w:rsidRPr="003B7B96" w:rsidRDefault="002D7BD0" w:rsidP="00BB3463">
      <w:pPr>
        <w:pStyle w:val="QPPBulletpoint2"/>
      </w:pPr>
      <w:r>
        <w:t>e</w:t>
      </w:r>
      <w:r w:rsidR="00841182" w:rsidRPr="003B7B96">
        <w:t>ither:</w:t>
      </w:r>
    </w:p>
    <w:p w14:paraId="754B622C" w14:textId="02698099" w:rsidR="00841182" w:rsidRPr="00BB3463" w:rsidRDefault="00841182" w:rsidP="002D7BD0">
      <w:pPr>
        <w:pStyle w:val="QPPBulletpoint3"/>
        <w:numPr>
          <w:ilvl w:val="0"/>
          <w:numId w:val="119"/>
        </w:numPr>
      </w:pPr>
      <w:r w:rsidRPr="00361E4E">
        <w:rPr>
          <w:rPrChange w:id="356" w:author="Alisha Pettit" w:date="2020-02-10T15:19:00Z">
            <w:rPr/>
          </w:rPrChange>
        </w:rPr>
        <w:t>AS 3580.14-2011 Methods for sampling and analysis of ambient air - Meteorological monitoring for ambient air quality monitoring applications</w:t>
      </w:r>
      <w:r w:rsidR="002D7BD0">
        <w:t>;</w:t>
      </w:r>
      <w:r w:rsidRPr="00BB3463">
        <w:t xml:space="preserve"> or</w:t>
      </w:r>
    </w:p>
    <w:p w14:paraId="680228D2" w14:textId="06D7C9AC" w:rsidR="00841182" w:rsidRPr="00BB3463" w:rsidRDefault="00841182" w:rsidP="002D7BD0">
      <w:pPr>
        <w:pStyle w:val="QPPBulletpoint3"/>
      </w:pPr>
      <w:r w:rsidRPr="00361E4E">
        <w:rPr>
          <w:rPrChange w:id="357" w:author="Alisha Pettit" w:date="2020-02-10T15:19:00Z">
            <w:rPr/>
          </w:rPrChange>
        </w:rPr>
        <w:t>Meteorological Monitoring Guidance for Regulatory Modeling Applications, United States Environmental Protection Agency</w:t>
      </w:r>
      <w:r w:rsidRPr="00BB3463">
        <w:t>, where the Australian Standard does not contain sufficient guidance.</w:t>
      </w:r>
    </w:p>
    <w:p w14:paraId="35E4DD47" w14:textId="4227A450" w:rsidR="00841182" w:rsidRDefault="00841182" w:rsidP="003B7B96">
      <w:pPr>
        <w:pStyle w:val="QPPBulletPoint1"/>
      </w:pPr>
      <w:r>
        <w:t>All meteorological stations used to collect data for dispersion modelling purposes are to use an anemometer which has a stall speed of 0.5m/s or less. Wind speed and wind direction are to be measured at least 10m above ground level to be suitable for use in dispersion modelling, unless otherwise justified.</w:t>
      </w:r>
    </w:p>
    <w:p w14:paraId="16BA8D32" w14:textId="05D76536" w:rsidR="00841182" w:rsidRDefault="00841182" w:rsidP="003B7B96">
      <w:pPr>
        <w:pStyle w:val="QPPHeading4"/>
      </w:pPr>
      <w:bookmarkStart w:id="358" w:name="StabilityClass"/>
      <w:bookmarkEnd w:id="358"/>
      <w:r>
        <w:t>4.</w:t>
      </w:r>
      <w:r w:rsidR="005B7612">
        <w:t>2</w:t>
      </w:r>
      <w:r>
        <w:t>.3 Stability class</w:t>
      </w:r>
    </w:p>
    <w:p w14:paraId="0DC76EC4" w14:textId="56A55600" w:rsidR="00841182" w:rsidRDefault="00841182" w:rsidP="003B7B96">
      <w:pPr>
        <w:pStyle w:val="QPPBulletPoint1"/>
        <w:numPr>
          <w:ilvl w:val="0"/>
          <w:numId w:val="80"/>
        </w:numPr>
      </w:pPr>
      <w:r>
        <w:t xml:space="preserve">In order of preference, the following methods outlined in the </w:t>
      </w:r>
      <w:r w:rsidRPr="00361E4E">
        <w:rPr>
          <w:rPrChange w:id="359" w:author="Alisha Pettit" w:date="2020-02-10T15:19:00Z">
            <w:rPr/>
          </w:rPrChange>
        </w:rPr>
        <w:t>Meteorological Monitoring Guidance for Regulatory Modeling Applications</w:t>
      </w:r>
      <w:r>
        <w:t xml:space="preserve"> are to be used to determine stability class:</w:t>
      </w:r>
    </w:p>
    <w:p w14:paraId="36F10023" w14:textId="77777777" w:rsidR="00841182" w:rsidRDefault="00841182" w:rsidP="003B7B96">
      <w:pPr>
        <w:pStyle w:val="QPPBulletpoint2"/>
        <w:numPr>
          <w:ilvl w:val="0"/>
          <w:numId w:val="81"/>
        </w:numPr>
      </w:pPr>
      <w:r>
        <w:t>Turner’s 1964 method: This requires information on solar altitude or zenith angle, cloud cover, cloud ceiling height and wind speed. Solar altitude can easily be calculated, but cloud cover and ceiling height are generally determined through visual observations;</w:t>
      </w:r>
    </w:p>
    <w:p w14:paraId="569F1BA0" w14:textId="33527B6B" w:rsidR="00841182" w:rsidRDefault="00A40C86" w:rsidP="003B7B96">
      <w:pPr>
        <w:pStyle w:val="QPPBulletpoint2"/>
      </w:pPr>
      <w:r>
        <w:t>s</w:t>
      </w:r>
      <w:r w:rsidR="00841182">
        <w:t>olar radiation–delta temperature method: This retains the basic structure and rationale of Turner’s 1964 method but eliminates the need for observations of cloud cover and ceiling height. The method uses the surface-layer wind speed measured at 10m, in combination with measurements of total solar radiation during the day and a low-level vertical temperature difference; that is, at 2m and 10m, at night;</w:t>
      </w:r>
    </w:p>
    <w:p w14:paraId="30F3ABF5" w14:textId="7E55978D" w:rsidR="00841182" w:rsidRDefault="00A40C86" w:rsidP="003B7B96">
      <w:pPr>
        <w:pStyle w:val="QPPBulletpoint2"/>
      </w:pPr>
      <w:r>
        <w:t>s</w:t>
      </w:r>
      <w:r w:rsidR="00841182">
        <w:t>igma theta method: The standard deviation of the horizontal wind direction fluctuation is usually determined by meteorological monitoring stations.</w:t>
      </w:r>
    </w:p>
    <w:p w14:paraId="0F189FE3" w14:textId="1A8D1712" w:rsidR="00841182" w:rsidRDefault="00841182" w:rsidP="003B7B96">
      <w:pPr>
        <w:pStyle w:val="QPPBulletPoint1"/>
      </w:pPr>
      <w:r>
        <w:t xml:space="preserve">Hourly stability class is to be estimated using the USEPA </w:t>
      </w:r>
      <w:r w:rsidRPr="00361E4E">
        <w:rPr>
          <w:rPrChange w:id="360" w:author="Alisha Pettit" w:date="2020-02-10T15:19:00Z">
            <w:rPr/>
          </w:rPrChange>
        </w:rPr>
        <w:t>meteorological pre-processor for regulatory models</w:t>
      </w:r>
      <w:r>
        <w:t xml:space="preserve"> or a processor which includes similar techniques.</w:t>
      </w:r>
    </w:p>
    <w:p w14:paraId="3EBA7EB0" w14:textId="6800E04A" w:rsidR="00841182" w:rsidRDefault="00841182" w:rsidP="003B7B96">
      <w:pPr>
        <w:pStyle w:val="QPPBulletPoint1"/>
      </w:pPr>
      <w:r>
        <w:t xml:space="preserve">Data required for input to the AERMET model should </w:t>
      </w:r>
      <w:r w:rsidR="00EB671B">
        <w:t>follow specific guidance in the</w:t>
      </w:r>
      <w:r>
        <w:t xml:space="preserve"> </w:t>
      </w:r>
      <w:r w:rsidRPr="0084176F">
        <w:t>EPA Vic</w:t>
      </w:r>
      <w:r w:rsidR="00534092">
        <w:t>toria</w:t>
      </w:r>
      <w:r>
        <w:t xml:space="preserve"> draft guideline </w:t>
      </w:r>
      <w:r w:rsidRPr="00361E4E">
        <w:rPr>
          <w:rPrChange w:id="361" w:author="Alisha Pettit" w:date="2020-02-10T15:19:00Z">
            <w:rPr/>
          </w:rPrChange>
        </w:rPr>
        <w:t>Construction of Input Meteorological Data Files for Regulatory Air Model (AERMOD)</w:t>
      </w:r>
      <w:r w:rsidR="001E6417">
        <w:t>.</w:t>
      </w:r>
    </w:p>
    <w:p w14:paraId="3B92AFA1" w14:textId="34A3FAB4" w:rsidR="00841182" w:rsidRDefault="00841182" w:rsidP="003B7B96">
      <w:pPr>
        <w:pStyle w:val="QPPHeading4"/>
      </w:pPr>
      <w:bookmarkStart w:id="362" w:name="MixingHeight"/>
      <w:bookmarkEnd w:id="362"/>
      <w:r>
        <w:t>4.</w:t>
      </w:r>
      <w:r w:rsidR="005B7612">
        <w:t>2</w:t>
      </w:r>
      <w:r>
        <w:t>.4 Mixing height</w:t>
      </w:r>
    </w:p>
    <w:p w14:paraId="05689473" w14:textId="77777777" w:rsidR="00841182" w:rsidRDefault="00841182" w:rsidP="003B7B96">
      <w:pPr>
        <w:pStyle w:val="QPPBulletPoint1"/>
        <w:numPr>
          <w:ilvl w:val="0"/>
          <w:numId w:val="82"/>
        </w:numPr>
      </w:pPr>
      <w:r>
        <w:t>Morning and afternoon mixing heights are to be estimated using vertical temperature profiles otherwise known as ‘upper air data’ and surface temperature measurements.</w:t>
      </w:r>
    </w:p>
    <w:p w14:paraId="1813B4E7" w14:textId="73BA9F21" w:rsidR="00841182" w:rsidRDefault="00841182" w:rsidP="003B7B96">
      <w:pPr>
        <w:pStyle w:val="QPPBulletPoint1"/>
      </w:pPr>
      <w:r>
        <w:t xml:space="preserve">Hourly mixing heights are to be estimated from the twice-daily mixing height values, sunrise and sunset times, and hourly stability categories by using the USEPA </w:t>
      </w:r>
      <w:r w:rsidRPr="00361E4E">
        <w:rPr>
          <w:rPrChange w:id="363" w:author="Alisha Pettit" w:date="2020-02-10T15:19:00Z">
            <w:rPr/>
          </w:rPrChange>
        </w:rPr>
        <w:t>meteorological pre-processor for regulatory models</w:t>
      </w:r>
      <w:r>
        <w:t xml:space="preserve"> or a processor which includes similar techniques.</w:t>
      </w:r>
    </w:p>
    <w:p w14:paraId="470FD371" w14:textId="5CC014F7" w:rsidR="00841182" w:rsidRDefault="00841182" w:rsidP="003B7B96">
      <w:pPr>
        <w:pStyle w:val="QPPBulletPoint1"/>
      </w:pPr>
      <w:r>
        <w:t xml:space="preserve">Data required for input to the AERMET model should follow specific guidance in the </w:t>
      </w:r>
      <w:r w:rsidRPr="0084176F">
        <w:t>EPA Vic</w:t>
      </w:r>
      <w:r w:rsidR="00534092">
        <w:t>toria</w:t>
      </w:r>
      <w:r>
        <w:t xml:space="preserve"> draft guideline </w:t>
      </w:r>
      <w:r w:rsidRPr="00361E4E">
        <w:rPr>
          <w:rPrChange w:id="364" w:author="Alisha Pettit" w:date="2020-02-10T15:19:00Z">
            <w:rPr/>
          </w:rPrChange>
        </w:rPr>
        <w:t>Construction of Input Meteorological Data Files for Regulatory Air Model (AERMOD)</w:t>
      </w:r>
      <w:r w:rsidR="00C36A9B">
        <w:t>.</w:t>
      </w:r>
    </w:p>
    <w:p w14:paraId="45BC6855" w14:textId="11D5963F" w:rsidR="00841182" w:rsidRDefault="00841182" w:rsidP="003B7B96">
      <w:pPr>
        <w:pStyle w:val="QPPHeading4"/>
      </w:pPr>
      <w:bookmarkStart w:id="365" w:name="DevelopingSite"/>
      <w:bookmarkEnd w:id="365"/>
      <w:r>
        <w:t>4.</w:t>
      </w:r>
      <w:r w:rsidR="005B7612">
        <w:t>2</w:t>
      </w:r>
      <w:r>
        <w:t>.5 Developing site-representative meteorological data using numerical meteorological models</w:t>
      </w:r>
    </w:p>
    <w:p w14:paraId="67FB4FE1" w14:textId="77777777" w:rsidR="00841182" w:rsidRDefault="00841182" w:rsidP="003B7B96">
      <w:pPr>
        <w:pStyle w:val="QPPBulletPoint1"/>
        <w:numPr>
          <w:ilvl w:val="0"/>
          <w:numId w:val="83"/>
        </w:numPr>
      </w:pPr>
      <w:r>
        <w:t>Where neither site-specific nor site-representative meteorological data are available or adequate for use in dispersion modelling, numerical meteorological models may be used to supplement the site-specific data where appropriate.</w:t>
      </w:r>
    </w:p>
    <w:p w14:paraId="2F346420" w14:textId="7D0655D2" w:rsidR="00841182" w:rsidRDefault="00841182" w:rsidP="003B7B96">
      <w:pPr>
        <w:pStyle w:val="QPPBulletPoint1"/>
      </w:pPr>
      <w:r>
        <w:t>TAPM is the preferred numerical meteorological model and can be used in a meteorology-only mode to generate meteorological data for use in AUSPLUME, CALMET and AERMET. The model is to be configured to provide sufficient vertical information to represent the growth of the boundary layer for subsequent use in AUSPLUME, CALPUFF and AERMOD dispersion modelling.</w:t>
      </w:r>
    </w:p>
    <w:p w14:paraId="07F1DCFF" w14:textId="55C0F28B" w:rsidR="00841182" w:rsidRDefault="00841182" w:rsidP="003B7B96">
      <w:pPr>
        <w:pStyle w:val="QPPBulletPoint1"/>
      </w:pPr>
      <w:r w:rsidRPr="00534092">
        <w:t>TAPM</w:t>
      </w:r>
      <w:r>
        <w:t xml:space="preserve"> is only to be used with the </w:t>
      </w:r>
      <w:r w:rsidRPr="00534092">
        <w:t>CALPUFF</w:t>
      </w:r>
      <w:r>
        <w:t xml:space="preserve"> modelling system in the following ways:</w:t>
      </w:r>
    </w:p>
    <w:p w14:paraId="5F567D5A" w14:textId="49F1B3F8" w:rsidR="00D86628" w:rsidRDefault="00A40C86" w:rsidP="00BB3463">
      <w:pPr>
        <w:pStyle w:val="QPPBulletpoint2"/>
        <w:numPr>
          <w:ilvl w:val="0"/>
          <w:numId w:val="124"/>
        </w:numPr>
      </w:pPr>
      <w:r>
        <w:t>e</w:t>
      </w:r>
      <w:r w:rsidR="00841182" w:rsidRPr="00D86628">
        <w:t xml:space="preserve">xtraction of data for a single location representative of the site, either to provide surface and upper air data files for input to </w:t>
      </w:r>
      <w:r w:rsidR="00841182" w:rsidRPr="00BB3463">
        <w:t>CALMET</w:t>
      </w:r>
      <w:r w:rsidR="00841182" w:rsidRPr="00D86628">
        <w:t xml:space="preserve"> or to provide supplementary data for missing surface observations;</w:t>
      </w:r>
    </w:p>
    <w:p w14:paraId="2D1A2DD1" w14:textId="58921D10" w:rsidR="0029603D" w:rsidRDefault="00A40C86" w:rsidP="0029603D">
      <w:pPr>
        <w:pStyle w:val="QPPBulletpoint2"/>
      </w:pPr>
      <w:r>
        <w:t>using</w:t>
      </w:r>
      <w:r w:rsidR="00841182" w:rsidRPr="00D86628">
        <w:t xml:space="preserve"> TAPM data as a numerical pre-processor for input to CALMET in the no-observations mode;</w:t>
      </w:r>
    </w:p>
    <w:p w14:paraId="108CBE5A" w14:textId="7871E532" w:rsidR="00DA0282" w:rsidRDefault="00A40C86" w:rsidP="0029603D">
      <w:pPr>
        <w:pStyle w:val="QPPBulletpoint2"/>
      </w:pPr>
      <w:r>
        <w:t>using</w:t>
      </w:r>
      <w:r w:rsidR="00841182" w:rsidRPr="00D86628">
        <w:t xml:space="preserve"> a hybrid of TAPM numerical data and site-specific surface observations for input to CALMET.</w:t>
      </w:r>
    </w:p>
    <w:p w14:paraId="33E029A2" w14:textId="622B5AF3" w:rsidR="00841182" w:rsidRDefault="00841182" w:rsidP="0029603D">
      <w:pPr>
        <w:pStyle w:val="QPPBulletPoint1"/>
      </w:pPr>
      <w:r>
        <w:t xml:space="preserve">Alternative numerical meteorological models may be used, including </w:t>
      </w:r>
      <w:r w:rsidRPr="00361E4E">
        <w:rPr>
          <w:rPrChange w:id="366" w:author="Alisha Pettit" w:date="2020-02-10T15:19:00Z">
            <w:rPr/>
          </w:rPrChange>
        </w:rPr>
        <w:t>MM5</w:t>
      </w:r>
      <w:r>
        <w:t xml:space="preserve"> (developed by Pennsylvania State University and US National Center for Atmospheric Research</w:t>
      </w:r>
      <w:bookmarkStart w:id="367" w:name="P585_35259"/>
      <w:bookmarkEnd w:id="367"/>
      <w:r>
        <w:t xml:space="preserve">) and </w:t>
      </w:r>
      <w:r w:rsidRPr="00361E4E">
        <w:rPr>
          <w:rPrChange w:id="368" w:author="Alisha Pettit" w:date="2020-02-10T15:19:00Z">
            <w:rPr/>
          </w:rPrChange>
        </w:rPr>
        <w:t>WRF</w:t>
      </w:r>
      <w:r>
        <w:t xml:space="preserve"> (developed by US National Center for Atmospheric Research, the US National Oceanic and Atmospheric Administration and others). These models are only to be used to provide pre-processed data for input to CALMET using a suitable conversion tool. A justification for </w:t>
      </w:r>
      <w:r w:rsidR="00A40C86">
        <w:t>using</w:t>
      </w:r>
      <w:r>
        <w:t xml:space="preserve"> alternative numerical models is to be included in the </w:t>
      </w:r>
      <w:r w:rsidRPr="00361E4E">
        <w:rPr>
          <w:rPrChange w:id="369" w:author="Alisha Pettit" w:date="2020-02-10T15:19:00Z">
            <w:rPr/>
          </w:rPrChange>
        </w:rPr>
        <w:t>air quality impact report</w:t>
      </w:r>
      <w:r>
        <w:t>.</w:t>
      </w:r>
    </w:p>
    <w:p w14:paraId="492ADA2C" w14:textId="18FB4185" w:rsidR="00841182" w:rsidRDefault="00841182" w:rsidP="003B7B96">
      <w:pPr>
        <w:pStyle w:val="QPPHeading4"/>
      </w:pPr>
      <w:bookmarkStart w:id="370" w:name="SensitiveUses"/>
      <w:bookmarkEnd w:id="370"/>
      <w:r>
        <w:t>4.</w:t>
      </w:r>
      <w:r w:rsidR="005B7612">
        <w:t>3</w:t>
      </w:r>
      <w:r>
        <w:t xml:space="preserve"> Sensitive uses and sensitive zones</w:t>
      </w:r>
    </w:p>
    <w:p w14:paraId="0C00AE64" w14:textId="77777777" w:rsidR="00841182" w:rsidRDefault="00841182" w:rsidP="003B7B96">
      <w:pPr>
        <w:pStyle w:val="QPPBulletPoint1"/>
        <w:numPr>
          <w:ilvl w:val="0"/>
          <w:numId w:val="85"/>
        </w:numPr>
      </w:pPr>
      <w:r>
        <w:t>Receptor files are to be developed which include the location and height in metres relative to a fixed origin for existing and likely future sensitive uses or to represent the boundary of sensitive zones.</w:t>
      </w:r>
    </w:p>
    <w:p w14:paraId="112EF518" w14:textId="0631D7E0" w:rsidR="00841182" w:rsidRDefault="00841182" w:rsidP="003B7B96">
      <w:pPr>
        <w:pStyle w:val="QPPBulletPoint1"/>
      </w:pPr>
      <w:r>
        <w:t>For evaluation of impacts on sensitive uses on balconies and roof tops (including ventilation air intakes), elevated receptors also known as flagpole receptors are to be used in the model.</w:t>
      </w:r>
    </w:p>
    <w:p w14:paraId="4E1E7350" w14:textId="7A0D3F2A" w:rsidR="00841182" w:rsidRDefault="00841182" w:rsidP="003B7B96">
      <w:pPr>
        <w:pStyle w:val="QPPHeading4"/>
      </w:pPr>
      <w:bookmarkStart w:id="371" w:name="TerrainData"/>
      <w:bookmarkStart w:id="372" w:name="SensitiveReceptor"/>
      <w:bookmarkEnd w:id="371"/>
      <w:r>
        <w:t>4.</w:t>
      </w:r>
      <w:r w:rsidR="005B7612">
        <w:t>4</w:t>
      </w:r>
      <w:r>
        <w:t xml:space="preserve"> Selection of terrain data</w:t>
      </w:r>
    </w:p>
    <w:bookmarkEnd w:id="372"/>
    <w:p w14:paraId="013A91FE" w14:textId="4A9CD510" w:rsidR="00841182" w:rsidRDefault="00841182" w:rsidP="003B7B96">
      <w:pPr>
        <w:pStyle w:val="QPPBulletPoint1"/>
        <w:numPr>
          <w:ilvl w:val="0"/>
          <w:numId w:val="86"/>
        </w:numPr>
      </w:pPr>
      <w:r>
        <w:t>Terrain data files are to be developed which include the receptor location and height in metres for sites that contain elevated terrain. The resolution of the terrain data is to be sufficient to represent the topographical features of the site and receptor locations, particularly for odour where ne</w:t>
      </w:r>
      <w:r w:rsidR="0058793E">
        <w:t>ar-field impacts are important.</w:t>
      </w:r>
    </w:p>
    <w:p w14:paraId="3EFF6D27" w14:textId="0B50831F" w:rsidR="00841182" w:rsidRDefault="00841182" w:rsidP="003B7B96">
      <w:pPr>
        <w:pStyle w:val="QPPBulletPoint1"/>
      </w:pPr>
      <w:r>
        <w:t>Electronic data for terrain elevation are to be sourced from site-specific survey data and/or publicly</w:t>
      </w:r>
      <w:r w:rsidR="00A40C86">
        <w:t xml:space="preserve"> </w:t>
      </w:r>
      <w:r>
        <w:t xml:space="preserve">available databases such as the Geoscience Australia </w:t>
      </w:r>
      <w:r w:rsidRPr="00361E4E">
        <w:rPr>
          <w:rPrChange w:id="373" w:author="Alisha Pettit" w:date="2020-02-10T15:19:00Z">
            <w:rPr/>
          </w:rPrChange>
        </w:rPr>
        <w:t>Digital Elevation Model</w:t>
      </w:r>
      <w:r w:rsidR="0058793E">
        <w:t>.</w:t>
      </w:r>
    </w:p>
    <w:p w14:paraId="14AE0457" w14:textId="674F7E73" w:rsidR="00841182" w:rsidRDefault="00841182" w:rsidP="003B7B96">
      <w:pPr>
        <w:pStyle w:val="QPPHeading4"/>
      </w:pPr>
      <w:bookmarkStart w:id="374" w:name="AccountingforBuildingWakeEffects"/>
      <w:bookmarkEnd w:id="374"/>
      <w:r>
        <w:t>4.</w:t>
      </w:r>
      <w:r w:rsidR="005B7612">
        <w:t>5</w:t>
      </w:r>
      <w:r>
        <w:t xml:space="preserve"> Accounting for building wake effects</w:t>
      </w:r>
    </w:p>
    <w:p w14:paraId="72E931D4" w14:textId="19558D77" w:rsidR="00841182" w:rsidRDefault="00841182" w:rsidP="003B7B96">
      <w:pPr>
        <w:pStyle w:val="QPPBulletPoint1"/>
        <w:numPr>
          <w:ilvl w:val="0"/>
          <w:numId w:val="87"/>
        </w:numPr>
      </w:pPr>
      <w:r>
        <w:t xml:space="preserve">Building wake effects are to be included in the dispersion model if appropriate for point sources, for buildings which are located within a distance of 5L (where L is the lesser of the height or width of the building) from each release point and with a stack height less than or equal to 2.5 times </w:t>
      </w:r>
      <w:r w:rsidR="0058793E">
        <w:t>the height of the building.</w:t>
      </w:r>
    </w:p>
    <w:p w14:paraId="77298301" w14:textId="39F5A758" w:rsidR="00841182" w:rsidRDefault="00841182" w:rsidP="003B7B96">
      <w:pPr>
        <w:pStyle w:val="QPPBulletPoint1"/>
      </w:pPr>
      <w:r>
        <w:t xml:space="preserve">The USEPA’s </w:t>
      </w:r>
      <w:r w:rsidRPr="00361E4E">
        <w:rPr>
          <w:rPrChange w:id="375" w:author="Alisha Pettit" w:date="2020-02-10T15:19:00Z">
            <w:rPr/>
          </w:rPrChange>
        </w:rPr>
        <w:t>Guideline for Determination of Good Engineering Practice Stack Height</w:t>
      </w:r>
      <w:r>
        <w:t xml:space="preserve"> is to be taken into account when designing new stacks to avoid building wake effects. PRIME is to be used as the building wake algorithm for dispersion modelling unless a justification is included in the </w:t>
      </w:r>
      <w:r w:rsidRPr="00361E4E">
        <w:rPr>
          <w:rPrChange w:id="376" w:author="Alisha Pettit" w:date="2020-02-10T15:19:00Z">
            <w:rPr/>
          </w:rPrChange>
        </w:rPr>
        <w:t>air quality impact report</w:t>
      </w:r>
      <w:r>
        <w:t>.</w:t>
      </w:r>
    </w:p>
    <w:p w14:paraId="0E93BA46" w14:textId="77777777" w:rsidR="00841182" w:rsidRDefault="00841182" w:rsidP="003B7B96">
      <w:pPr>
        <w:pStyle w:val="QPPBulletPoint1"/>
      </w:pPr>
      <w:r>
        <w:t xml:space="preserve"> Odour guidelines that refer to building wakes are to be interpreted as follows:</w:t>
      </w:r>
    </w:p>
    <w:p w14:paraId="545DBB1D" w14:textId="1B9B9C95" w:rsidR="00841182" w:rsidRDefault="00841182" w:rsidP="003B7B96">
      <w:pPr>
        <w:pStyle w:val="QPPBulletpoint2"/>
        <w:numPr>
          <w:ilvl w:val="0"/>
          <w:numId w:val="88"/>
        </w:numPr>
      </w:pPr>
      <w:r>
        <w:t>tall stacks consider a building of at least 30m and free of building wake effects to be a tall stack;</w:t>
      </w:r>
    </w:p>
    <w:p w14:paraId="2AE01D68" w14:textId="3EBF6266" w:rsidR="00841182" w:rsidRDefault="00841182" w:rsidP="003B7B96">
      <w:pPr>
        <w:pStyle w:val="QPPBulletpoint2"/>
      </w:pPr>
      <w:r>
        <w:t xml:space="preserve">wake-affected plumes from short stacks consider a building of more than </w:t>
      </w:r>
      <w:r w:rsidR="005B7612">
        <w:t>0.4</w:t>
      </w:r>
      <w:r>
        <w:t xml:space="preserve"> times the stack height to influence the plu</w:t>
      </w:r>
      <w:r w:rsidR="0058793E">
        <w:t>me behaviour from the stack.</w:t>
      </w:r>
    </w:p>
    <w:p w14:paraId="6A7EB50B" w14:textId="20323119" w:rsidR="00841182" w:rsidRDefault="00841182" w:rsidP="003B7B96">
      <w:pPr>
        <w:pStyle w:val="QPPHeading4"/>
      </w:pPr>
      <w:bookmarkStart w:id="377" w:name="ConsiderationofRain"/>
      <w:bookmarkEnd w:id="377"/>
      <w:r>
        <w:t>4.</w:t>
      </w:r>
      <w:r w:rsidR="005B7612">
        <w:t>6</w:t>
      </w:r>
      <w:r>
        <w:t xml:space="preserve"> Consideration of rain hats and other obstructions</w:t>
      </w:r>
    </w:p>
    <w:p w14:paraId="19F447BB" w14:textId="4F0EA5FF" w:rsidR="00841182" w:rsidRDefault="00841182" w:rsidP="003B7B96">
      <w:pPr>
        <w:pStyle w:val="QPPBodytext"/>
      </w:pPr>
      <w:r>
        <w:t xml:space="preserve">Stack sources which have an impeded vertical discharge due to rain hats or other obstructions are to be modelled as either a volume or area source unless the dispersion model can include </w:t>
      </w:r>
      <w:r w:rsidR="0058793E">
        <w:t>the rain hat as a model option.</w:t>
      </w:r>
    </w:p>
    <w:p w14:paraId="397180D7" w14:textId="40925FED" w:rsidR="00841182" w:rsidRDefault="00841182" w:rsidP="003B7B96">
      <w:pPr>
        <w:pStyle w:val="QPPHeading4"/>
      </w:pPr>
      <w:bookmarkStart w:id="378" w:name="ConsiderationStack"/>
      <w:bookmarkStart w:id="379" w:name="Consideration"/>
      <w:bookmarkEnd w:id="378"/>
      <w:r>
        <w:t>4.</w:t>
      </w:r>
      <w:r w:rsidR="005B7612">
        <w:t>7</w:t>
      </w:r>
      <w:r>
        <w:t xml:space="preserve"> Consideration of stack tip downwash</w:t>
      </w:r>
    </w:p>
    <w:bookmarkEnd w:id="379"/>
    <w:p w14:paraId="5268826F" w14:textId="0D8D804F" w:rsidR="00A070B2" w:rsidRDefault="00841182" w:rsidP="003B7B96">
      <w:pPr>
        <w:pStyle w:val="QPPBodytext"/>
      </w:pPr>
      <w:r>
        <w:t>The model is to include stack tip downwash if ap</w:t>
      </w:r>
      <w:r w:rsidR="0058793E">
        <w:t>propriate for the source setup.</w:t>
      </w:r>
    </w:p>
    <w:p w14:paraId="304D2E84" w14:textId="4A76EAC1" w:rsidR="00841182" w:rsidRDefault="00841182" w:rsidP="003B7B96">
      <w:pPr>
        <w:pStyle w:val="QPPHeading4"/>
      </w:pPr>
      <w:bookmarkStart w:id="380" w:name="ModelDeposition"/>
      <w:bookmarkStart w:id="381" w:name="Accounting"/>
      <w:bookmarkEnd w:id="380"/>
      <w:r>
        <w:t>4.</w:t>
      </w:r>
      <w:r w:rsidR="005B7612">
        <w:t>8</w:t>
      </w:r>
      <w:r>
        <w:t xml:space="preserve"> Modelling of deposition</w:t>
      </w:r>
    </w:p>
    <w:p w14:paraId="1BFE4B5B" w14:textId="77777777" w:rsidR="00841182" w:rsidRDefault="00841182" w:rsidP="003B7B96">
      <w:pPr>
        <w:pStyle w:val="QPPBulletPoint1"/>
        <w:numPr>
          <w:ilvl w:val="0"/>
          <w:numId w:val="89"/>
        </w:numPr>
      </w:pPr>
      <w:r>
        <w:t>Particle deposition is to be considered for inclusion in the dispersion model results in relevant circumstances, for example where particulate matter is modelled.</w:t>
      </w:r>
    </w:p>
    <w:p w14:paraId="059DADE4" w14:textId="317B1236" w:rsidR="00841182" w:rsidRDefault="00841182" w:rsidP="003B7B96">
      <w:pPr>
        <w:pStyle w:val="QPPBulletPoint1"/>
      </w:pPr>
      <w:r>
        <w:t>A compound-specific deposition velocity is to</w:t>
      </w:r>
      <w:r w:rsidR="0058793E">
        <w:t xml:space="preserve"> be included where appropriate.</w:t>
      </w:r>
    </w:p>
    <w:p w14:paraId="0D24B06A" w14:textId="5CDD08AC" w:rsidR="00841182" w:rsidRDefault="00841182" w:rsidP="003B7B96">
      <w:pPr>
        <w:pStyle w:val="QPPBulletPoint1"/>
      </w:pPr>
      <w:r>
        <w:t>The deposition rate is to be determined for an averaging period consistent with subsequent comparison to air quality (planning) criteria or use in</w:t>
      </w:r>
      <w:r w:rsidR="0058793E">
        <w:t xml:space="preserve"> health risk assessment.</w:t>
      </w:r>
    </w:p>
    <w:p w14:paraId="539088E8" w14:textId="3927F777" w:rsidR="00841182" w:rsidRDefault="00841182" w:rsidP="003B7B96">
      <w:pPr>
        <w:pStyle w:val="QPPBulletPoint1"/>
      </w:pPr>
      <w:r>
        <w:t xml:space="preserve">Specific meteorological parameters such as precipitation data that may be required for the evaluation of wet or dry deposition are to be included </w:t>
      </w:r>
      <w:r w:rsidR="0058793E">
        <w:t>in the meteorological data set.</w:t>
      </w:r>
    </w:p>
    <w:p w14:paraId="54F6ED78" w14:textId="1E138EE5" w:rsidR="00841182" w:rsidRDefault="00841182" w:rsidP="003B7B96">
      <w:pPr>
        <w:pStyle w:val="QPPHeading3"/>
      </w:pPr>
      <w:bookmarkStart w:id="382" w:name="AirQualityImpactAssessmentMethod"/>
      <w:bookmarkEnd w:id="382"/>
      <w:r>
        <w:t>5 Air quality impact assessment method</w:t>
      </w:r>
    </w:p>
    <w:p w14:paraId="2000F16F" w14:textId="77777777" w:rsidR="00841182" w:rsidRDefault="00841182" w:rsidP="003B7B96">
      <w:pPr>
        <w:pStyle w:val="QPPHeading4"/>
      </w:pPr>
      <w:bookmarkStart w:id="383" w:name="RequirementAirQuality"/>
      <w:bookmarkEnd w:id="383"/>
      <w:r>
        <w:t>5.1 Requirements for an air quality impact assessment</w:t>
      </w:r>
    </w:p>
    <w:p w14:paraId="5F3AE4D2" w14:textId="6EB4B691" w:rsidR="00841182" w:rsidRDefault="00A50973" w:rsidP="003B7B96">
      <w:pPr>
        <w:pStyle w:val="QPPBulletPoint1"/>
        <w:numPr>
          <w:ilvl w:val="0"/>
          <w:numId w:val="90"/>
        </w:numPr>
      </w:pPr>
      <w:r>
        <w:t>An air quality impact assessment can be used to demonstrate that a development meets the air quality (planning) criteria in a referring code</w:t>
      </w:r>
      <w:r w:rsidR="00841182">
        <w:t>.</w:t>
      </w:r>
    </w:p>
    <w:p w14:paraId="716940A6" w14:textId="521AB110" w:rsidR="00841182" w:rsidRDefault="00841182" w:rsidP="003B7B96">
      <w:pPr>
        <w:pStyle w:val="QPPBulletPoint1"/>
      </w:pPr>
      <w:r>
        <w:t xml:space="preserve">The air quality impact assessment is to follow the methodologies outlined in </w:t>
      </w:r>
      <w:r w:rsidRPr="00361E4E">
        <w:rPr>
          <w:rPrChange w:id="384" w:author="Alisha Pettit" w:date="2020-02-10T15:19:00Z">
            <w:rPr/>
          </w:rPrChange>
        </w:rPr>
        <w:t>sections 3</w:t>
      </w:r>
      <w:r>
        <w:t xml:space="preserve"> and </w:t>
      </w:r>
      <w:r w:rsidRPr="00361E4E">
        <w:rPr>
          <w:rPrChange w:id="385" w:author="Alisha Pettit" w:date="2020-02-10T15:19:00Z">
            <w:rPr/>
          </w:rPrChange>
        </w:rPr>
        <w:t>4</w:t>
      </w:r>
      <w:r>
        <w:t xml:space="preserve"> for determining emissions of air pollutants and modelling the impacts at sensitive uses.</w:t>
      </w:r>
    </w:p>
    <w:p w14:paraId="6DE223E0" w14:textId="2E7D9F9E" w:rsidR="00841182" w:rsidRDefault="00841182" w:rsidP="003B7B96">
      <w:pPr>
        <w:pStyle w:val="QPPBulletPoint1"/>
      </w:pPr>
      <w:r>
        <w:t>Specific issues for air quality impact assessmen</w:t>
      </w:r>
      <w:r w:rsidR="0058793E">
        <w:t>t are outlined in this section.</w:t>
      </w:r>
    </w:p>
    <w:p w14:paraId="3BBEAA19" w14:textId="77777777" w:rsidR="00841182" w:rsidRDefault="00841182" w:rsidP="003B7B96">
      <w:pPr>
        <w:pStyle w:val="QPPHeading4"/>
      </w:pPr>
      <w:bookmarkStart w:id="386" w:name="AccountingChemical"/>
      <w:r>
        <w:t>5.2 Accounting for chemical transformations of oxides of nitrogen</w:t>
      </w:r>
    </w:p>
    <w:bookmarkEnd w:id="381"/>
    <w:bookmarkEnd w:id="386"/>
    <w:p w14:paraId="1C906723" w14:textId="35676E69" w:rsidR="00841182" w:rsidRPr="00B272E2" w:rsidRDefault="00841182" w:rsidP="00B272E2">
      <w:pPr>
        <w:pStyle w:val="QPPBulletPoint1"/>
        <w:numPr>
          <w:ilvl w:val="0"/>
          <w:numId w:val="91"/>
        </w:numPr>
      </w:pPr>
      <w:r w:rsidRPr="00B272E2">
        <w:t>Assessment of the chemical transformation of oxides of nitrogen (NO</w:t>
      </w:r>
      <w:r w:rsidR="007D2223" w:rsidRPr="00534092">
        <w:rPr>
          <w:rStyle w:val="QPPSubscriptChar"/>
        </w:rPr>
        <w:t>x</w:t>
      </w:r>
      <w:r w:rsidRPr="00B272E2">
        <w:t>) to nitrogen dioxide (NO</w:t>
      </w:r>
      <w:r w:rsidRPr="00BB3463">
        <w:rPr>
          <w:rStyle w:val="QPPSubscriptChar"/>
        </w:rPr>
        <w:t>2</w:t>
      </w:r>
      <w:r w:rsidRPr="00B272E2">
        <w:t>) at sensitive uses or sensitive zones is to be undertaken when NO</w:t>
      </w:r>
      <w:r w:rsidR="007D2223" w:rsidRPr="00534092">
        <w:rPr>
          <w:rStyle w:val="QPPSubscriptChar"/>
        </w:rPr>
        <w:t>x</w:t>
      </w:r>
      <w:r w:rsidRPr="00B272E2">
        <w:t xml:space="preserve"> is released from an industrial source under investigation. The following methods can be used:</w:t>
      </w:r>
    </w:p>
    <w:p w14:paraId="6AD16C53" w14:textId="6D2D3A07" w:rsidR="00841182" w:rsidRPr="00DE62CE" w:rsidRDefault="002C6A58" w:rsidP="00B272E2">
      <w:pPr>
        <w:pStyle w:val="QPPBulletpoint2"/>
        <w:numPr>
          <w:ilvl w:val="0"/>
          <w:numId w:val="92"/>
        </w:numPr>
      </w:pPr>
      <w:r w:rsidRPr="00B272E2">
        <w:t>c</w:t>
      </w:r>
      <w:r w:rsidR="00841182" w:rsidRPr="00B272E2">
        <w:t>onversion of a constant proportion of NO</w:t>
      </w:r>
      <w:r w:rsidR="007D2223" w:rsidRPr="00534092">
        <w:rPr>
          <w:rStyle w:val="QPPSubscriptChar"/>
        </w:rPr>
        <w:t>x</w:t>
      </w:r>
      <w:r w:rsidR="00841182" w:rsidRPr="00B272E2">
        <w:t xml:space="preserve"> to NO</w:t>
      </w:r>
      <w:r w:rsidR="00841182" w:rsidRPr="00BB3463">
        <w:rPr>
          <w:rStyle w:val="QPPSubscriptChar"/>
          <w:color w:val="auto"/>
        </w:rPr>
        <w:t>2</w:t>
      </w:r>
      <w:r w:rsidR="00841182" w:rsidRPr="00BB3463">
        <w:t xml:space="preserve"> </w:t>
      </w:r>
      <w:r w:rsidR="00841182" w:rsidRPr="00B272E2">
        <w:t>method: This assumes that a known constant proportion of NO</w:t>
      </w:r>
      <w:r w:rsidR="007D2223" w:rsidRPr="00534092">
        <w:rPr>
          <w:rStyle w:val="QPPSubscriptChar"/>
        </w:rPr>
        <w:t>x</w:t>
      </w:r>
      <w:r w:rsidR="00841182" w:rsidRPr="00B272E2">
        <w:t xml:space="preserve"> is converted to NO, irrespective of the distance to the receptor or atmospheric conditions. The most conservative application of this method is to assume that 100% of NO</w:t>
      </w:r>
      <w:r w:rsidR="007D2223" w:rsidRPr="00534092">
        <w:rPr>
          <w:rStyle w:val="QPPSubscriptChar"/>
        </w:rPr>
        <w:t>x</w:t>
      </w:r>
      <w:r w:rsidR="00841182" w:rsidRPr="00B272E2">
        <w:t xml:space="preserve"> is converted to NO</w:t>
      </w:r>
      <w:r w:rsidR="00087FA3" w:rsidRPr="00BB3463">
        <w:rPr>
          <w:rStyle w:val="QPPSubscriptChar"/>
          <w:color w:val="auto"/>
        </w:rPr>
        <w:t>2</w:t>
      </w:r>
      <w:r w:rsidR="00841182" w:rsidRPr="00B272E2">
        <w:t xml:space="preserve">. The </w:t>
      </w:r>
      <w:r w:rsidR="00841182" w:rsidRPr="00BB3463">
        <w:t>air quality impact report</w:t>
      </w:r>
      <w:r w:rsidR="00841182" w:rsidRPr="00B272E2">
        <w:t xml:space="preserve"> is to justify the selection of other proportions for use with this method. The estimated concentration of NO</w:t>
      </w:r>
      <w:r w:rsidR="00087FA3" w:rsidRPr="00BB3463">
        <w:rPr>
          <w:rStyle w:val="QPPSubscriptChar"/>
          <w:color w:val="auto"/>
        </w:rPr>
        <w:t>2</w:t>
      </w:r>
      <w:r w:rsidR="00841182" w:rsidRPr="00BB3463">
        <w:t xml:space="preserve"> </w:t>
      </w:r>
      <w:r w:rsidR="00841182" w:rsidRPr="00B272E2">
        <w:t>is to be combined with a suitable background concentration of NO</w:t>
      </w:r>
      <w:r w:rsidR="00087FA3" w:rsidRPr="00BB3463">
        <w:rPr>
          <w:rStyle w:val="QPPSubscriptChar"/>
          <w:color w:val="auto"/>
        </w:rPr>
        <w:t>2</w:t>
      </w:r>
      <w:r w:rsidR="00841182" w:rsidRPr="00B272E2">
        <w:t xml:space="preserve"> for comparison to the air quality (planning) criteria.</w:t>
      </w:r>
    </w:p>
    <w:p w14:paraId="7F359858" w14:textId="7112805B" w:rsidR="00841182" w:rsidRPr="00B272E2" w:rsidRDefault="002C6A58" w:rsidP="00B272E2">
      <w:pPr>
        <w:pStyle w:val="QPPBulletpoint2"/>
      </w:pPr>
      <w:r w:rsidRPr="00DE62CE">
        <w:t>o</w:t>
      </w:r>
      <w:r w:rsidR="00841182" w:rsidRPr="00DE62CE">
        <w:t>zone limiting method: This estimates the limited conversion of NO</w:t>
      </w:r>
      <w:r w:rsidR="007D2223" w:rsidRPr="00534092">
        <w:rPr>
          <w:rStyle w:val="QPPSubscriptChar"/>
        </w:rPr>
        <w:t>x</w:t>
      </w:r>
      <w:r w:rsidR="00841182" w:rsidRPr="00B272E2">
        <w:t xml:space="preserve"> to NO</w:t>
      </w:r>
      <w:r w:rsidR="00087FA3" w:rsidRPr="00BB3463">
        <w:rPr>
          <w:rStyle w:val="QPPSubscriptChar"/>
          <w:color w:val="auto"/>
        </w:rPr>
        <w:t>2</w:t>
      </w:r>
      <w:r w:rsidR="00841182" w:rsidRPr="00B272E2">
        <w:t xml:space="preserve"> which is dependent on ambient concentrations of NO</w:t>
      </w:r>
      <w:r w:rsidR="00087FA3" w:rsidRPr="00BB3463">
        <w:rPr>
          <w:rStyle w:val="QPPSubscriptChar"/>
          <w:color w:val="auto"/>
        </w:rPr>
        <w:t>2</w:t>
      </w:r>
      <w:r w:rsidR="00841182" w:rsidRPr="00B272E2">
        <w:t xml:space="preserve"> and Ozone (O</w:t>
      </w:r>
      <w:r w:rsidR="00841182" w:rsidRPr="00BB3463">
        <w:rPr>
          <w:rStyle w:val="QPPSubscriptChar"/>
          <w:color w:val="auto"/>
        </w:rPr>
        <w:t>3</w:t>
      </w:r>
      <w:r w:rsidR="00841182" w:rsidRPr="00B272E2">
        <w:t>). The ozone limiting method is to be used as follows:</w:t>
      </w:r>
    </w:p>
    <w:p w14:paraId="46227343" w14:textId="7EC770B9" w:rsidR="00841182" w:rsidRPr="00DE62CE" w:rsidRDefault="002C6A58" w:rsidP="00B272E2">
      <w:pPr>
        <w:pStyle w:val="QPPBulletpoint3"/>
        <w:numPr>
          <w:ilvl w:val="0"/>
          <w:numId w:val="93"/>
        </w:numPr>
      </w:pPr>
      <w:r w:rsidRPr="00DE62CE">
        <w:t>f</w:t>
      </w:r>
      <w:r w:rsidR="00841182" w:rsidRPr="00DE62CE">
        <w:t>or the predicted ambient concentrations of NO</w:t>
      </w:r>
      <w:r w:rsidR="007D2223" w:rsidRPr="00534092">
        <w:rPr>
          <w:rStyle w:val="QPPSubscriptChar"/>
        </w:rPr>
        <w:t>x</w:t>
      </w:r>
      <w:r w:rsidR="00841182" w:rsidRPr="00B272E2">
        <w:t xml:space="preserve"> at each receptor location, assume that all NO</w:t>
      </w:r>
      <w:r w:rsidR="007D2223" w:rsidRPr="00534092">
        <w:rPr>
          <w:rStyle w:val="QPPSubscriptChar"/>
        </w:rPr>
        <w:t>x</w:t>
      </w:r>
      <w:r w:rsidR="00841182" w:rsidRPr="00B272E2">
        <w:t xml:space="preserve"> is converted to NO</w:t>
      </w:r>
      <w:r w:rsidR="00087FA3" w:rsidRPr="00BB3463">
        <w:rPr>
          <w:rStyle w:val="QPPSubscriptChar"/>
          <w:color w:val="auto"/>
        </w:rPr>
        <w:t>2</w:t>
      </w:r>
      <w:r w:rsidR="00841182" w:rsidRPr="00B272E2">
        <w:t xml:space="preserve"> (NO</w:t>
      </w:r>
      <w:r w:rsidR="007D2223" w:rsidRPr="00534092">
        <w:rPr>
          <w:rStyle w:val="QPPSubscriptChar"/>
        </w:rPr>
        <w:t>x</w:t>
      </w:r>
      <w:r w:rsidR="00841182" w:rsidRPr="00BB3463">
        <w:t>-pred</w:t>
      </w:r>
      <w:r w:rsidR="00841182" w:rsidRPr="00B272E2">
        <w:t xml:space="preserve"> in equation below);</w:t>
      </w:r>
    </w:p>
    <w:p w14:paraId="32AC9E98" w14:textId="26ABC6AD" w:rsidR="00841182" w:rsidRPr="00DE62CE" w:rsidRDefault="002C6A58" w:rsidP="00DE62CE">
      <w:pPr>
        <w:pStyle w:val="QPPBulletpoint3"/>
      </w:pPr>
      <w:r w:rsidRPr="00DE62CE">
        <w:t>o</w:t>
      </w:r>
      <w:r w:rsidR="00841182" w:rsidRPr="00DE62CE">
        <w:t>btain site-representative continuous 1-hour average measurements of NO</w:t>
      </w:r>
      <w:r w:rsidR="00087FA3" w:rsidRPr="00BB3463">
        <w:rPr>
          <w:rStyle w:val="QPPSubscriptChar"/>
          <w:color w:val="auto"/>
        </w:rPr>
        <w:t>2</w:t>
      </w:r>
      <w:r w:rsidR="00841182" w:rsidRPr="00B272E2">
        <w:t xml:space="preserve"> and O</w:t>
      </w:r>
      <w:r w:rsidR="00841182" w:rsidRPr="00BB3463">
        <w:rPr>
          <w:rStyle w:val="QPPSubscriptChar"/>
          <w:color w:val="auto"/>
        </w:rPr>
        <w:t>3</w:t>
      </w:r>
      <w:r w:rsidR="00841182" w:rsidRPr="00B272E2">
        <w:t xml:space="preserve"> for the same period as the dispersion modelling predictions (NO</w:t>
      </w:r>
      <w:r w:rsidR="00087FA3" w:rsidRPr="00BB3463">
        <w:rPr>
          <w:rStyle w:val="QPPSubscriptChar"/>
          <w:color w:val="auto"/>
        </w:rPr>
        <w:t>2</w:t>
      </w:r>
      <w:r w:rsidR="00841182" w:rsidRPr="00B272E2">
        <w:t>-</w:t>
      </w:r>
      <w:r w:rsidR="00841182" w:rsidRPr="00BB3463">
        <w:t>bkgd</w:t>
      </w:r>
      <w:r w:rsidR="00841182" w:rsidRPr="00B272E2">
        <w:t xml:space="preserve"> and O</w:t>
      </w:r>
      <w:r w:rsidR="00087FA3" w:rsidRPr="00BB3463">
        <w:rPr>
          <w:rStyle w:val="QPPSubscriptChar"/>
          <w:color w:val="auto"/>
        </w:rPr>
        <w:t>3</w:t>
      </w:r>
      <w:r w:rsidR="00841182" w:rsidRPr="00B272E2">
        <w:t>-</w:t>
      </w:r>
      <w:r w:rsidR="00841182" w:rsidRPr="003B62A5">
        <w:rPr>
          <w:rStyle w:val="QPPSubscriptChar"/>
          <w:color w:val="auto"/>
          <w:vertAlign w:val="baseline"/>
        </w:rPr>
        <w:t>bkgd</w:t>
      </w:r>
      <w:r w:rsidR="00841182" w:rsidRPr="00B272E2">
        <w:t xml:space="preserve"> in equation below);</w:t>
      </w:r>
    </w:p>
    <w:p w14:paraId="234CEB1D" w14:textId="26F1973E" w:rsidR="00841182" w:rsidRPr="00DE62CE" w:rsidRDefault="002C6A58" w:rsidP="00DE62CE">
      <w:pPr>
        <w:pStyle w:val="QPPBulletpoint3"/>
      </w:pPr>
      <w:r w:rsidRPr="00DE62CE">
        <w:t>d</w:t>
      </w:r>
      <w:r w:rsidR="00841182" w:rsidRPr="00DE62CE">
        <w:t>etermine the total ground-level concentration of NO</w:t>
      </w:r>
      <w:r w:rsidR="00841182" w:rsidRPr="00BB3463">
        <w:rPr>
          <w:rStyle w:val="QPPSubscriptChar"/>
        </w:rPr>
        <w:t>2</w:t>
      </w:r>
      <w:r w:rsidR="00841182" w:rsidRPr="00B272E2">
        <w:t xml:space="preserve"> (NO</w:t>
      </w:r>
      <w:r w:rsidR="00841182" w:rsidRPr="00BB3463">
        <w:rPr>
          <w:rStyle w:val="QPPSubscriptChar"/>
          <w:color w:val="auto"/>
        </w:rPr>
        <w:t>2</w:t>
      </w:r>
      <w:r w:rsidR="00841182" w:rsidRPr="00B272E2">
        <w:t xml:space="preserve">-total in equation below) by estimating </w:t>
      </w:r>
      <w:r w:rsidR="00841182" w:rsidRPr="00DE62CE">
        <w:t>according to the following equation, for each hour of the modelling results;</w:t>
      </w:r>
    </w:p>
    <w:p w14:paraId="4E1DE16F" w14:textId="613B2A3A" w:rsidR="00841182" w:rsidRDefault="002C6A58" w:rsidP="005D3EFB">
      <w:pPr>
        <w:pStyle w:val="QPPBulletpoint3"/>
      </w:pPr>
      <w:r w:rsidRPr="00DE62CE">
        <w:t>a</w:t>
      </w:r>
      <w:r w:rsidR="00841182" w:rsidRPr="00DE62CE">
        <w:t>pply the following equation to estimate the predicted concentration of NO</w:t>
      </w:r>
      <w:r w:rsidR="00087FA3" w:rsidRPr="005D3EFB">
        <w:rPr>
          <w:rStyle w:val="QPPSubscriptChar"/>
          <w:color w:val="auto"/>
        </w:rPr>
        <w:t>2</w:t>
      </w:r>
      <w:r w:rsidR="00841182" w:rsidRPr="00B272E2">
        <w:t xml:space="preserve"> at the se</w:t>
      </w:r>
      <w:r w:rsidR="005C535C">
        <w:t>nsitive use or sensitive zone -</w:t>
      </w:r>
      <w:r w:rsidR="005C535C">
        <w:br/>
      </w:r>
      <w:r w:rsidR="00841182" w:rsidRPr="00DE62CE">
        <w:rPr>
          <w:rStyle w:val="QPPBodytextChar"/>
        </w:rPr>
        <w:t>NO</w:t>
      </w:r>
      <w:r w:rsidR="00841182" w:rsidRPr="005D3EFB">
        <w:rPr>
          <w:rStyle w:val="QPPBodytextChar"/>
          <w:vertAlign w:val="subscript"/>
        </w:rPr>
        <w:t>2</w:t>
      </w:r>
      <w:r w:rsidR="00841182" w:rsidRPr="00DE62CE">
        <w:rPr>
          <w:rStyle w:val="QPPBodytextChar"/>
        </w:rPr>
        <w:t>-total=(0.1*NO</w:t>
      </w:r>
      <w:r w:rsidR="007D2223" w:rsidRPr="00534092">
        <w:rPr>
          <w:rStyle w:val="QPPSubscriptChar"/>
        </w:rPr>
        <w:t>x</w:t>
      </w:r>
      <w:r w:rsidR="00841182" w:rsidRPr="00DE62CE">
        <w:rPr>
          <w:rStyle w:val="QPPBodytextChar"/>
        </w:rPr>
        <w:t>-pred)+min{0.9*NO</w:t>
      </w:r>
      <w:r w:rsidR="007D2223" w:rsidRPr="00534092">
        <w:rPr>
          <w:rStyle w:val="QPPSubscriptChar"/>
        </w:rPr>
        <w:t>x</w:t>
      </w:r>
      <w:r w:rsidR="00841182" w:rsidRPr="00DE62CE">
        <w:rPr>
          <w:rStyle w:val="QPPBodytextChar"/>
        </w:rPr>
        <w:t>-pred or 46/48 O</w:t>
      </w:r>
      <w:r w:rsidR="00841182" w:rsidRPr="005D3EFB">
        <w:rPr>
          <w:rStyle w:val="QPPBodytextChar"/>
          <w:vertAlign w:val="subscript"/>
        </w:rPr>
        <w:t>3</w:t>
      </w:r>
      <w:r w:rsidR="00841182" w:rsidRPr="00DE62CE">
        <w:rPr>
          <w:rStyle w:val="QPPBodytextChar"/>
        </w:rPr>
        <w:t xml:space="preserve">-bkgd}+ </w:t>
      </w:r>
      <w:r w:rsidR="00AF5110" w:rsidRPr="00DE62CE">
        <w:rPr>
          <w:rStyle w:val="QPPBodytextChar"/>
        </w:rPr>
        <w:t>NO</w:t>
      </w:r>
      <w:r w:rsidR="00AF5110" w:rsidRPr="005D3EFB">
        <w:rPr>
          <w:rStyle w:val="QPPBodytextChar"/>
          <w:vertAlign w:val="subscript"/>
        </w:rPr>
        <w:t>2</w:t>
      </w:r>
      <w:r w:rsidR="00841182" w:rsidRPr="00DE62CE">
        <w:rPr>
          <w:rStyle w:val="QPPBodytextChar"/>
        </w:rPr>
        <w:t>-bkgd</w:t>
      </w:r>
      <w:r w:rsidR="005D3EFB">
        <w:rPr>
          <w:rStyle w:val="QPPBodytextChar"/>
        </w:rPr>
        <w:t xml:space="preserve"> </w:t>
      </w:r>
      <w:r w:rsidR="00841182">
        <w:t>where:</w:t>
      </w:r>
    </w:p>
    <w:p w14:paraId="6B5E3B42" w14:textId="4674C5B6" w:rsidR="00841182" w:rsidRDefault="00841182" w:rsidP="009E3EBF">
      <w:pPr>
        <w:pStyle w:val="QPPBulletPoint5DOT"/>
      </w:pPr>
      <w:r>
        <w:t>all concentrations are reported in µg/m³;</w:t>
      </w:r>
    </w:p>
    <w:p w14:paraId="19144E50" w14:textId="4A4870A6" w:rsidR="00841182" w:rsidRDefault="00841182" w:rsidP="009E3EBF">
      <w:pPr>
        <w:pStyle w:val="QPPBulletPoint5DOT"/>
      </w:pPr>
      <w:r>
        <w:t>46/48 represents the molecular weight of NO</w:t>
      </w:r>
      <w:r w:rsidRPr="00BB3463">
        <w:rPr>
          <w:rStyle w:val="QPPSubscriptChar"/>
        </w:rPr>
        <w:t>2</w:t>
      </w:r>
      <w:r>
        <w:t xml:space="preserve"> divided by the molecular weight of O</w:t>
      </w:r>
      <w:r w:rsidRPr="00BB3463">
        <w:rPr>
          <w:rStyle w:val="QPPSubscriptChar"/>
        </w:rPr>
        <w:t>3</w:t>
      </w:r>
      <w:r>
        <w:t>.</w:t>
      </w:r>
    </w:p>
    <w:p w14:paraId="3B0D05CA" w14:textId="3A52E794" w:rsidR="00841182" w:rsidRDefault="002C6A58" w:rsidP="003B7B96">
      <w:pPr>
        <w:pStyle w:val="QPPBulletpoint3"/>
      </w:pPr>
      <w:r>
        <w:t>d</w:t>
      </w:r>
      <w:r w:rsidR="00841182">
        <w:t xml:space="preserve">etermine the frequency with which the 1-hour average air quality (planning) criteria for </w:t>
      </w:r>
      <w:r>
        <w:t>NO</w:t>
      </w:r>
      <w:r w:rsidRPr="002C6A58">
        <w:rPr>
          <w:rStyle w:val="QPPSubscriptChar"/>
        </w:rPr>
        <w:t>2</w:t>
      </w:r>
      <w:r w:rsidR="00841182">
        <w:t xml:space="preserve"> is e</w:t>
      </w:r>
      <w:r w:rsidR="00C84685" w:rsidRPr="00C84685">
        <w:t>x</w:t>
      </w:r>
      <w:r w:rsidR="00841182">
        <w:t>ceeded at each sensitive use or sensitive zone with and without the development.</w:t>
      </w:r>
    </w:p>
    <w:p w14:paraId="15186E52" w14:textId="65BCAA03" w:rsidR="00841182" w:rsidRDefault="00841182" w:rsidP="005D3EFB">
      <w:pPr>
        <w:pStyle w:val="QPPBulletPoint1"/>
      </w:pPr>
      <w:r>
        <w:t xml:space="preserve">In cases where any of the above methods imply that the air quality (planning) criteria for </w:t>
      </w:r>
      <w:r w:rsidR="002C6A58">
        <w:t>NO</w:t>
      </w:r>
      <w:r w:rsidR="002C6A58" w:rsidRPr="002C6A58">
        <w:rPr>
          <w:rStyle w:val="QPPSubscriptChar"/>
        </w:rPr>
        <w:t>2</w:t>
      </w:r>
      <w:r>
        <w:t xml:space="preserve"> would be exceeded, regional photochemical modelling should be undertaken using a relevant regional emissions database and the predicted cumulative impacts compared to the air quality (planning) criteria. The model selected, the data sources used and the methodology used for the photochemical assessment are to be justified in the </w:t>
      </w:r>
      <w:r w:rsidRPr="00361E4E">
        <w:rPr>
          <w:rPrChange w:id="387" w:author="Alisha Pettit" w:date="2020-02-10T15:19:00Z">
            <w:rPr/>
          </w:rPrChange>
        </w:rPr>
        <w:t>air quality impact report</w:t>
      </w:r>
      <w:r w:rsidR="0058793E">
        <w:t>.</w:t>
      </w:r>
    </w:p>
    <w:p w14:paraId="5792A18B" w14:textId="26CB6DA0" w:rsidR="00841182" w:rsidRDefault="00841182" w:rsidP="003B7B96">
      <w:pPr>
        <w:pStyle w:val="QPPHeading4"/>
      </w:pPr>
      <w:bookmarkStart w:id="388" w:name="ConsiderationofCumulative"/>
      <w:bookmarkEnd w:id="388"/>
      <w:r>
        <w:t>5.3 Cu</w:t>
      </w:r>
      <w:r w:rsidR="0040782A">
        <w:t>mulative air quality assessment</w:t>
      </w:r>
    </w:p>
    <w:p w14:paraId="2F4C2797" w14:textId="04A7FF56" w:rsidR="00A070B2" w:rsidRDefault="00841182" w:rsidP="003B7B96">
      <w:pPr>
        <w:pStyle w:val="QPPBodytext"/>
      </w:pPr>
      <w:r>
        <w:t>Cumulative impacts of pollutants at sensitive uses or sensitive zones are assessed for compliance with the air quality (planning) criteria by adding the predicted site impacts to either the representative background air quality monitoring data or to modelled impacts from other sources of air pollutants.</w:t>
      </w:r>
    </w:p>
    <w:p w14:paraId="2E0A62DE" w14:textId="3C4F2196" w:rsidR="00841182" w:rsidRDefault="00841182" w:rsidP="003B7B96">
      <w:pPr>
        <w:pStyle w:val="QPPHeading4"/>
      </w:pPr>
      <w:bookmarkStart w:id="389" w:name="ExistingBackgroundQuality"/>
      <w:bookmarkEnd w:id="389"/>
      <w:r>
        <w:t>5.3.1 Existing background air quality</w:t>
      </w:r>
    </w:p>
    <w:p w14:paraId="5F7F9A24" w14:textId="77777777" w:rsidR="00841182" w:rsidRDefault="00841182" w:rsidP="003B7B96">
      <w:pPr>
        <w:pStyle w:val="QPPBulletPoint1"/>
        <w:numPr>
          <w:ilvl w:val="0"/>
          <w:numId w:val="94"/>
        </w:numPr>
      </w:pPr>
      <w:r>
        <w:t>Background air quality monitoring data is to be used to determine the cumulative impacts from general sources of air pollution, such as existing industries and residential sources and the development.</w:t>
      </w:r>
    </w:p>
    <w:p w14:paraId="3D493976" w14:textId="6DDB997C" w:rsidR="00841182" w:rsidRDefault="00841182" w:rsidP="003B7B96">
      <w:pPr>
        <w:pStyle w:val="QPPBulletPoint1"/>
      </w:pPr>
      <w:r>
        <w:t xml:space="preserve">The </w:t>
      </w:r>
      <w:r w:rsidRPr="00361E4E">
        <w:rPr>
          <w:rPrChange w:id="390" w:author="Alisha Pettit" w:date="2020-02-10T15:19:00Z">
            <w:rPr/>
          </w:rPrChange>
        </w:rPr>
        <w:t>air quality impact report</w:t>
      </w:r>
      <w:r>
        <w:t xml:space="preserve"> is to consider all available monitoring data and make an assessment as to why data should either be included or excluded. Ambient air quality data is to be obtained from the closest or most representative air quality monitoring station and used in the following manner:</w:t>
      </w:r>
    </w:p>
    <w:p w14:paraId="3D2E2A4D" w14:textId="70C0CA06" w:rsidR="00841182" w:rsidRDefault="002C6A58" w:rsidP="003B7B96">
      <w:pPr>
        <w:pStyle w:val="QPPBulletpoint2"/>
        <w:numPr>
          <w:ilvl w:val="0"/>
          <w:numId w:val="95"/>
        </w:numPr>
      </w:pPr>
      <w:r>
        <w:t>a</w:t>
      </w:r>
      <w:r w:rsidR="00841182">
        <w:t>mbient air quality data for at least 3 years of monitoring is to be used in the assessment if available. If only 1 year is available</w:t>
      </w:r>
      <w:r w:rsidR="00F87ADB">
        <w:t>,</w:t>
      </w:r>
      <w:r w:rsidR="00841182">
        <w:t xml:space="preserve"> it should preferably be for the same year as the meteorological data used in the assessment;</w:t>
      </w:r>
    </w:p>
    <w:p w14:paraId="2F199BEC" w14:textId="10375B83" w:rsidR="00841182" w:rsidRDefault="002C6A58" w:rsidP="003B7B96">
      <w:pPr>
        <w:pStyle w:val="QPPBulletpoint2"/>
      </w:pPr>
      <w:r>
        <w:t>t</w:t>
      </w:r>
      <w:r w:rsidR="00841182">
        <w:t>he monitoring location is to be representative of the types and amounts of pollutants that the site would be exposed to;</w:t>
      </w:r>
    </w:p>
    <w:p w14:paraId="047F7F4F" w14:textId="41D808ED" w:rsidR="00841182" w:rsidRDefault="002C6A58" w:rsidP="00F87ADB">
      <w:pPr>
        <w:pStyle w:val="QPPBulletpoint2"/>
      </w:pPr>
      <w:r>
        <w:t>t</w:t>
      </w:r>
      <w:r w:rsidR="00841182">
        <w:t>he 70</w:t>
      </w:r>
      <w:r w:rsidR="00841182" w:rsidRPr="00BB3463">
        <w:t>th</w:t>
      </w:r>
      <w:r w:rsidR="00841182">
        <w:t xml:space="preserve"> percentile of the hourly average monitoring data is to be used for pollutants that have a guideline of 1</w:t>
      </w:r>
      <w:r w:rsidR="00F87ADB">
        <w:t>-</w:t>
      </w:r>
      <w:r w:rsidR="00841182">
        <w:t>hour average;</w:t>
      </w:r>
    </w:p>
    <w:p w14:paraId="2A43B39F" w14:textId="5E87B3E5" w:rsidR="00841182" w:rsidRDefault="00841182" w:rsidP="003B7B96">
      <w:pPr>
        <w:pStyle w:val="QPPBulletpoint2"/>
      </w:pPr>
      <w:r>
        <w:t>For pollutants which have an 8</w:t>
      </w:r>
      <w:r w:rsidR="00F87ADB">
        <w:t>-</w:t>
      </w:r>
      <w:r>
        <w:t>hour or 24</w:t>
      </w:r>
      <w:r w:rsidR="00F87ADB">
        <w:t>-</w:t>
      </w:r>
      <w:r>
        <w:t xml:space="preserve">hour average guideline, </w:t>
      </w:r>
      <w:r w:rsidR="00F87ADB">
        <w:t>2</w:t>
      </w:r>
      <w:r w:rsidR="0058793E">
        <w:t xml:space="preserve"> approaches are available:</w:t>
      </w:r>
    </w:p>
    <w:p w14:paraId="024E9DE7" w14:textId="35391D4A" w:rsidR="00841182" w:rsidRDefault="00F87ADB" w:rsidP="003B7B96">
      <w:pPr>
        <w:pStyle w:val="QPPBulletpoint3"/>
        <w:numPr>
          <w:ilvl w:val="0"/>
          <w:numId w:val="96"/>
        </w:numPr>
      </w:pPr>
      <w:r>
        <w:t>u</w:t>
      </w:r>
      <w:r w:rsidR="00841182">
        <w:t>se a concurrent (time-varying) background concentration for the same time period as the days modelled, or if concurrent data are not available;</w:t>
      </w:r>
    </w:p>
    <w:p w14:paraId="1D0C50CE" w14:textId="15293D7F" w:rsidR="00841182" w:rsidRDefault="00F87ADB" w:rsidP="00BB3463">
      <w:pPr>
        <w:pStyle w:val="QPPBulletpoint3"/>
      </w:pPr>
      <w:r>
        <w:t>u</w:t>
      </w:r>
      <w:r w:rsidR="00841182">
        <w:t>se the 70</w:t>
      </w:r>
      <w:r w:rsidR="00841182" w:rsidRPr="00BB3463">
        <w:t>th</w:t>
      </w:r>
      <w:r w:rsidR="00841182">
        <w:t xml:space="preserve"> percentile of the monitoring data for the same averaging period</w:t>
      </w:r>
      <w:r>
        <w:t>.</w:t>
      </w:r>
    </w:p>
    <w:p w14:paraId="7C84B6EA" w14:textId="7424E1F5" w:rsidR="00841182" w:rsidRDefault="00841182" w:rsidP="003B7B96">
      <w:pPr>
        <w:pStyle w:val="QPPBulletpoint2"/>
      </w:pPr>
      <w:r>
        <w:t>The maximum annual average of the monitoring data is to be used for pollutants which have a guideline with averag</w:t>
      </w:r>
      <w:r w:rsidR="0058793E">
        <w:t>ing time greater than 24 hours.</w:t>
      </w:r>
    </w:p>
    <w:p w14:paraId="0A6A3C2D" w14:textId="2DB1AF23" w:rsidR="00841182" w:rsidRDefault="00841182" w:rsidP="00BB3463">
      <w:pPr>
        <w:pStyle w:val="QPPBulletPoint1"/>
      </w:pPr>
      <w:r>
        <w:t>In the absence of suitable publicly available monitoring data, site-specific ambient monitoring data can be used. Site selection, instrumentation and sample analysis are to be conducted using methods outlined in the Department of Environment and Heritage</w:t>
      </w:r>
      <w:r w:rsidR="002D3E3E">
        <w:t xml:space="preserve"> Protection</w:t>
      </w:r>
      <w:r>
        <w:t xml:space="preserve"> </w:t>
      </w:r>
      <w:bookmarkStart w:id="391" w:name="P636_42246"/>
      <w:bookmarkEnd w:id="391"/>
      <w:r w:rsidRPr="00361E4E">
        <w:rPr>
          <w:rPrChange w:id="392" w:author="Alisha Pettit" w:date="2020-02-10T15:19:00Z">
            <w:rPr/>
          </w:rPrChange>
        </w:rPr>
        <w:t>Air Quality Sampling Manual</w:t>
      </w:r>
      <w:r w:rsidRPr="0074504E">
        <w:t xml:space="preserve"> </w:t>
      </w:r>
      <w:r>
        <w:t>or relevant updated Australian Standards. Monitoring is to be conducted for a minimum of 12 months to cover seasonal changes across the warmer and cooler months or longer if variability in climatic conditions or industrial emissions is of concern. Statistical analysis of the data should be consistent with (2) above.</w:t>
      </w:r>
    </w:p>
    <w:p w14:paraId="289345EB" w14:textId="3DB87241" w:rsidR="00841182" w:rsidRDefault="00841182" w:rsidP="003B7B96">
      <w:pPr>
        <w:pStyle w:val="QPPBulletPoint1"/>
      </w:pPr>
      <w:r>
        <w:t>In circumstances where the background concentrations of air pollutants may exceed the air quality (planning) criteria, for example elevated PM</w:t>
      </w:r>
      <w:r w:rsidRPr="00BB3463">
        <w:rPr>
          <w:rStyle w:val="QPPSubscriptChar"/>
        </w:rPr>
        <w:t>10</w:t>
      </w:r>
      <w:r>
        <w:t xml:space="preserve"> concentrations due to natural events such as bushfires or dust storms, these data are to be presented in the </w:t>
      </w:r>
      <w:r w:rsidRPr="00361E4E">
        <w:rPr>
          <w:rPrChange w:id="393" w:author="Alisha Pettit" w:date="2020-02-10T15:19:00Z">
            <w:rPr/>
          </w:rPrChange>
        </w:rPr>
        <w:t>air quality impact report</w:t>
      </w:r>
      <w:r>
        <w:t xml:space="preserve"> with the incremental contribution from the development and cumulative impact, preferably on a time series plot. The report should include a discussion of the elevated concentrations, the days affected by natural events and implications for management of air impacts from the industrial source.</w:t>
      </w:r>
    </w:p>
    <w:p w14:paraId="34EE0B5C" w14:textId="7A4E8C9D" w:rsidR="00841182" w:rsidRDefault="00841182" w:rsidP="003B7B96">
      <w:pPr>
        <w:pStyle w:val="QPPBulletPoint1"/>
      </w:pPr>
      <w:r>
        <w:t xml:space="preserve">The </w:t>
      </w:r>
      <w:r w:rsidRPr="00361E4E">
        <w:rPr>
          <w:rPrChange w:id="394" w:author="Alisha Pettit" w:date="2020-02-10T15:19:00Z">
            <w:rPr/>
          </w:rPrChange>
        </w:rPr>
        <w:t>air quality impact report</w:t>
      </w:r>
      <w:r>
        <w:t xml:space="preserve"> is to include a discussion of pollutants which do not have a suitable background concentration for inclusion in the cumulative assessment.</w:t>
      </w:r>
    </w:p>
    <w:p w14:paraId="66751E9E" w14:textId="3FA9F07C" w:rsidR="00841182" w:rsidRDefault="00841182" w:rsidP="003B7B96">
      <w:pPr>
        <w:pStyle w:val="QPPHeading4"/>
      </w:pPr>
      <w:bookmarkStart w:id="395" w:name="CumulativeIndustrial"/>
      <w:bookmarkEnd w:id="395"/>
      <w:r>
        <w:t>5.3.2 Cumulative impacts</w:t>
      </w:r>
    </w:p>
    <w:p w14:paraId="362488D0" w14:textId="19A5204B" w:rsidR="00841182" w:rsidRDefault="00841182" w:rsidP="003B7B96">
      <w:pPr>
        <w:pStyle w:val="QPPBulletPoint1"/>
        <w:numPr>
          <w:ilvl w:val="0"/>
          <w:numId w:val="97"/>
        </w:numPr>
      </w:pPr>
      <w:r>
        <w:t xml:space="preserve">Cumulative impacts due to other land uses are to be considered in air quality modelling when background ambient air quality data is either not available or not sufficient to include the impacts of other nearby land uses. The assessment of </w:t>
      </w:r>
      <w:r w:rsidR="00775F0A">
        <w:t xml:space="preserve">off-site emissions sources </w:t>
      </w:r>
      <w:r>
        <w:t xml:space="preserve">should follow the methodology outlined in sections </w:t>
      </w:r>
      <w:r w:rsidRPr="00361E4E">
        <w:rPr>
          <w:rPrChange w:id="396" w:author="Alisha Pettit" w:date="2020-02-10T15:19:00Z">
            <w:rPr/>
          </w:rPrChange>
        </w:rPr>
        <w:t>3</w:t>
      </w:r>
      <w:r>
        <w:t xml:space="preserve"> and </w:t>
      </w:r>
      <w:r w:rsidRPr="00361E4E">
        <w:rPr>
          <w:rPrChange w:id="397" w:author="Alisha Pettit" w:date="2020-02-10T15:19:00Z">
            <w:rPr/>
          </w:rPrChange>
        </w:rPr>
        <w:t>4</w:t>
      </w:r>
      <w:r>
        <w:t xml:space="preserve"> of this planning scheme policy to determine site emission rates and parameters for modelling, and these should be included in dispersion modelling.</w:t>
      </w:r>
    </w:p>
    <w:p w14:paraId="32A15F3E" w14:textId="6FCE8C31" w:rsidR="00841182" w:rsidRDefault="00841182" w:rsidP="003B7B96">
      <w:pPr>
        <w:pStyle w:val="QPPBulletPoint1"/>
      </w:pPr>
      <w:r>
        <w:t xml:space="preserve">The </w:t>
      </w:r>
      <w:r w:rsidRPr="00361E4E">
        <w:rPr>
          <w:rPrChange w:id="398" w:author="Alisha Pettit" w:date="2020-02-10T15:19:00Z">
            <w:rPr/>
          </w:rPrChange>
        </w:rPr>
        <w:t>air quality impact report</w:t>
      </w:r>
      <w:r>
        <w:t xml:space="preserve"> is to discuss </w:t>
      </w:r>
      <w:r w:rsidR="00775F0A">
        <w:t xml:space="preserve">off-site emissions </w:t>
      </w:r>
      <w:r>
        <w:t>sources of air pollutants in the vicinity of the development and justify their inclusion or omission as part of the cumulative impact assessment.</w:t>
      </w:r>
    </w:p>
    <w:p w14:paraId="7D355068" w14:textId="1937F428" w:rsidR="00841182" w:rsidRDefault="00841182" w:rsidP="003B7B96">
      <w:pPr>
        <w:pStyle w:val="QPPHeading4"/>
      </w:pPr>
      <w:bookmarkStart w:id="399" w:name="TrafficSources"/>
      <w:bookmarkEnd w:id="399"/>
      <w:r>
        <w:t>5.3.3 Traffic sources</w:t>
      </w:r>
    </w:p>
    <w:p w14:paraId="015AA04B" w14:textId="2C7F905C" w:rsidR="00A070B2" w:rsidRDefault="00841182" w:rsidP="003B7B96">
      <w:pPr>
        <w:pStyle w:val="QPPBodytext"/>
      </w:pPr>
      <w:r>
        <w:t xml:space="preserve">Emissions from vehicles on roads are to be included in the emissions inventory if the development is located adjacent to a road with greater than 20,000 </w:t>
      </w:r>
      <w:r w:rsidR="00F87ADB">
        <w:t>a</w:t>
      </w:r>
      <w:r>
        <w:t xml:space="preserve">nnual </w:t>
      </w:r>
      <w:r w:rsidR="00F87ADB">
        <w:t>a</w:t>
      </w:r>
      <w:r>
        <w:t xml:space="preserve">verage </w:t>
      </w:r>
      <w:r w:rsidR="00F87ADB">
        <w:t>d</w:t>
      </w:r>
      <w:r>
        <w:t xml:space="preserve">aily </w:t>
      </w:r>
      <w:r w:rsidR="00F87ADB">
        <w:t>t</w:t>
      </w:r>
      <w:r>
        <w:t xml:space="preserve">raffic volume and when </w:t>
      </w:r>
      <w:r w:rsidRPr="00DE62CE">
        <w:t>NO</w:t>
      </w:r>
      <w:r w:rsidR="009E3EBF" w:rsidRPr="00534092">
        <w:rPr>
          <w:rStyle w:val="QPPSubscriptChar"/>
        </w:rPr>
        <w:t>x</w:t>
      </w:r>
      <w:r>
        <w:t xml:space="preserve">, </w:t>
      </w:r>
      <w:r w:rsidR="00F87ADB">
        <w:t>carbon monoxide</w:t>
      </w:r>
      <w:r>
        <w:t xml:space="preserve"> or particulate matter are key emissions from the industrial use being assessed. The </w:t>
      </w:r>
      <w:r w:rsidRPr="00361E4E">
        <w:rPr>
          <w:rPrChange w:id="400" w:author="Alisha Pettit" w:date="2020-02-10T15:19:00Z">
            <w:rPr/>
          </w:rPrChange>
        </w:rPr>
        <w:t>air quality impact report</w:t>
      </w:r>
      <w:r>
        <w:t xml:space="preserve"> is to justify the inclusion or omission of nearby roads in the cumulative impact assessment.</w:t>
      </w:r>
    </w:p>
    <w:p w14:paraId="58AB5BEA" w14:textId="490EACD0" w:rsidR="00841182" w:rsidRDefault="00841182" w:rsidP="003B7B96">
      <w:pPr>
        <w:pStyle w:val="QPPHeading4"/>
      </w:pPr>
      <w:bookmarkStart w:id="401" w:name="ReportingDispersion"/>
      <w:bookmarkEnd w:id="401"/>
      <w:r>
        <w:t>5.4 Reporting of dispersion modelling results</w:t>
      </w:r>
    </w:p>
    <w:p w14:paraId="40F1FF81" w14:textId="72E6F460" w:rsidR="00841182" w:rsidRDefault="00F87ADB" w:rsidP="003B7B96">
      <w:pPr>
        <w:pStyle w:val="QPPBulletPoint1"/>
        <w:numPr>
          <w:ilvl w:val="0"/>
          <w:numId w:val="98"/>
        </w:numPr>
      </w:pPr>
      <w:r>
        <w:t>R</w:t>
      </w:r>
      <w:r w:rsidR="00841182">
        <w:t xml:space="preserve">eporting dispersion modelling results is to include a comparison with the air quality (planning) criteria in the referring code. Compliance with air quality (planning) criteria is determined </w:t>
      </w:r>
      <w:r>
        <w:t>by</w:t>
      </w:r>
      <w:r w:rsidR="00841182">
        <w:t xml:space="preserve"> adding the estimated background concentration of the pollutant to the concentration predicted by dispersion modelling at sen</w:t>
      </w:r>
      <w:r w:rsidR="00A826B7">
        <w:t>sitive uses or sensitive zones.</w:t>
      </w:r>
    </w:p>
    <w:p w14:paraId="1EE3D1C8" w14:textId="77777777" w:rsidR="00841182" w:rsidRDefault="00841182" w:rsidP="003B7B96">
      <w:pPr>
        <w:pStyle w:val="QPPBulletPoint1"/>
      </w:pPr>
      <w:r>
        <w:t>The following methodology is to be used when reporting the results of the dispersion modelling:</w:t>
      </w:r>
    </w:p>
    <w:p w14:paraId="24F397EF" w14:textId="77777777" w:rsidR="00841182" w:rsidRDefault="00841182" w:rsidP="00F87ADB">
      <w:pPr>
        <w:pStyle w:val="QPPBulletpoint2"/>
        <w:numPr>
          <w:ilvl w:val="0"/>
          <w:numId w:val="99"/>
        </w:numPr>
      </w:pPr>
      <w:r>
        <w:t>Averaging times of 1 hour or less are to be presented using the 99.9</w:t>
      </w:r>
      <w:r w:rsidRPr="00BB3463">
        <w:t>th</w:t>
      </w:r>
      <w:r>
        <w:t xml:space="preserve"> percentile concentration of the total site impact and background concentration or the maximum concentration from dispersion modelling if no background concentration is available.</w:t>
      </w:r>
    </w:p>
    <w:p w14:paraId="30188118" w14:textId="77777777" w:rsidR="00841182" w:rsidRDefault="00841182" w:rsidP="003B7B96">
      <w:pPr>
        <w:pStyle w:val="QPPBulletpoint2"/>
      </w:pPr>
      <w:r>
        <w:t>Averaging times of greater than 1 hour are to be presented using the maximum concentration of the total site impact from dispersion modelling and background concentration.</w:t>
      </w:r>
    </w:p>
    <w:p w14:paraId="371D4452" w14:textId="4884EF27" w:rsidR="00841182" w:rsidRDefault="00841182" w:rsidP="003B7B96">
      <w:pPr>
        <w:pStyle w:val="QPPBulletpoint2"/>
      </w:pPr>
      <w:r>
        <w:t>Where a concurrent background concentration has been used for 8</w:t>
      </w:r>
      <w:r w:rsidR="00F87ADB">
        <w:t>-</w:t>
      </w:r>
      <w:r>
        <w:t>hour or 24</w:t>
      </w:r>
      <w:r w:rsidR="00F87ADB">
        <w:t>-</w:t>
      </w:r>
      <w:r>
        <w:t>hour average data, the impacts due to the development, the background data and the cumulative impact should be shown on a time series plot to determine the frequency of any additional exceed</w:t>
      </w:r>
      <w:r w:rsidR="00E073A7">
        <w:t>e</w:t>
      </w:r>
      <w:r>
        <w:t>nces of the air quality (planning) criteria.</w:t>
      </w:r>
    </w:p>
    <w:p w14:paraId="78D2C604" w14:textId="77777777" w:rsidR="00841182" w:rsidRDefault="00841182" w:rsidP="003B7B96">
      <w:pPr>
        <w:pStyle w:val="QPPBulletpoint2"/>
      </w:pPr>
      <w:r>
        <w:t>Dust deposition is the maximum allowable level from new and existing sources as total insoluble solids, calculated from annualised modelling data.</w:t>
      </w:r>
    </w:p>
    <w:p w14:paraId="49038B8D" w14:textId="1D7B0AE0" w:rsidR="00841182" w:rsidRDefault="00841182" w:rsidP="003B7B96">
      <w:pPr>
        <w:pStyle w:val="QPPBulletPoint1"/>
      </w:pPr>
      <w:r>
        <w:t>The air quality (planning) criteria are to be applied at sensitive uses at ground level, elevated locations such as balconies, air intakes of building mechanical ventilation systems and at sensitive zones.</w:t>
      </w:r>
    </w:p>
    <w:p w14:paraId="280D830E" w14:textId="72F2DF97" w:rsidR="00841182" w:rsidRDefault="00841182" w:rsidP="003B7B96">
      <w:pPr>
        <w:pStyle w:val="QPPBulletPoint1"/>
      </w:pPr>
      <w:r>
        <w:t xml:space="preserve">The </w:t>
      </w:r>
      <w:r w:rsidRPr="00361E4E">
        <w:rPr>
          <w:rPrChange w:id="402" w:author="Alisha Pettit" w:date="2020-02-10T15:19:00Z">
            <w:rPr/>
          </w:rPrChange>
        </w:rPr>
        <w:t>air quality impact report</w:t>
      </w:r>
      <w:r>
        <w:t xml:space="preserve"> is to present the results for the cumulative impact at gridded receptors as contour maps overlaid</w:t>
      </w:r>
      <w:r w:rsidR="0058793E">
        <w:t xml:space="preserve"> on aerial photographs or maps.</w:t>
      </w:r>
    </w:p>
    <w:p w14:paraId="296979F8" w14:textId="5D1E24EA" w:rsidR="00841182" w:rsidRDefault="00841182" w:rsidP="003B7B96">
      <w:pPr>
        <w:pStyle w:val="QPPBulletPoint1"/>
      </w:pPr>
      <w:r>
        <w:t>The predicted results for the cumulative impact at sensitive uses and sensitive zones are to b</w:t>
      </w:r>
      <w:r w:rsidR="0058793E">
        <w:t>e presented as tabular results.</w:t>
      </w:r>
    </w:p>
    <w:p w14:paraId="4E78D651" w14:textId="51D77945" w:rsidR="00841182" w:rsidRDefault="00841182" w:rsidP="003B7B96">
      <w:pPr>
        <w:pStyle w:val="QPPBulletPoint1"/>
      </w:pPr>
      <w:r>
        <w:t>Results may be presented as the incremental impact due to the development where this assists in interpreting the significance of the results</w:t>
      </w:r>
      <w:r w:rsidR="0058793E">
        <w:t xml:space="preserve"> of the air quality assessment.</w:t>
      </w:r>
    </w:p>
    <w:p w14:paraId="0CC2B640" w14:textId="4CA19BB5" w:rsidR="00841182" w:rsidRDefault="00841182" w:rsidP="003B7B96">
      <w:pPr>
        <w:pStyle w:val="QPPBulletPoint1"/>
      </w:pPr>
      <w:r>
        <w:t xml:space="preserve">The </w:t>
      </w:r>
      <w:r w:rsidRPr="00361E4E">
        <w:rPr>
          <w:rPrChange w:id="403" w:author="Alisha Pettit" w:date="2020-02-10T15:19:00Z">
            <w:rPr/>
          </w:rPrChange>
        </w:rPr>
        <w:t>air quality impact report</w:t>
      </w:r>
      <w:r>
        <w:t xml:space="preserve"> is to ensure that peak air quality impacts are captured on the model domain and on contour maps presented in the </w:t>
      </w:r>
      <w:r w:rsidRPr="00361E4E">
        <w:rPr>
          <w:rPrChange w:id="404" w:author="Alisha Pettit" w:date="2020-02-10T15:19:00Z">
            <w:rPr/>
          </w:rPrChange>
        </w:rPr>
        <w:t>air quality impact report</w:t>
      </w:r>
      <w:r w:rsidR="0058793E">
        <w:t>.</w:t>
      </w:r>
    </w:p>
    <w:p w14:paraId="24D65A0B" w14:textId="093286E6" w:rsidR="00841182" w:rsidRDefault="00841182" w:rsidP="003B7B96">
      <w:pPr>
        <w:pStyle w:val="QPPBulletPoint1"/>
      </w:pPr>
      <w:r>
        <w:t xml:space="preserve">The </w:t>
      </w:r>
      <w:r w:rsidRPr="00361E4E">
        <w:rPr>
          <w:rPrChange w:id="405" w:author="Alisha Pettit" w:date="2020-02-10T15:19:00Z">
            <w:rPr/>
          </w:rPrChange>
        </w:rPr>
        <w:t>air quality impact report</w:t>
      </w:r>
      <w:r>
        <w:t xml:space="preserve"> is to clearly identify, for all pollutants emitted from the site, the compliance with the relevant air quality (planning) criteria at sensitive uses or sensitive zones. </w:t>
      </w:r>
    </w:p>
    <w:p w14:paraId="4E491297" w14:textId="7D763F31" w:rsidR="00841182" w:rsidRDefault="00841182" w:rsidP="003B7B96">
      <w:pPr>
        <w:pStyle w:val="QPPBulletPoint1"/>
      </w:pPr>
      <w:r>
        <w:t xml:space="preserve">If the air quality (planning) criteria cannot be met with the proposed air quality control measures, a health risk assessment is to be conducted in accordance with </w:t>
      </w:r>
      <w:r w:rsidRPr="00361E4E">
        <w:rPr>
          <w:rPrChange w:id="406" w:author="Alisha Pettit" w:date="2020-02-10T15:19:00Z">
            <w:rPr/>
          </w:rPrChange>
        </w:rPr>
        <w:t>section 7</w:t>
      </w:r>
      <w:r w:rsidR="00DB26A9">
        <w:t>.</w:t>
      </w:r>
    </w:p>
    <w:p w14:paraId="130F2F7E" w14:textId="77777777" w:rsidR="00841182" w:rsidRDefault="00841182" w:rsidP="003B7B96">
      <w:pPr>
        <w:pStyle w:val="QPPHeading3"/>
      </w:pPr>
      <w:bookmarkStart w:id="407" w:name="OdourImpact"/>
      <w:r>
        <w:t>6 Odour impact assessment method</w:t>
      </w:r>
    </w:p>
    <w:p w14:paraId="489DC03A" w14:textId="17B977DE" w:rsidR="00841182" w:rsidRDefault="00841182" w:rsidP="003B7B96">
      <w:pPr>
        <w:pStyle w:val="QPPHeading4"/>
      </w:pPr>
      <w:bookmarkStart w:id="408" w:name="RequirementOdourAssess"/>
      <w:bookmarkEnd w:id="407"/>
      <w:r>
        <w:t>6.1 Requirements for an odour impact assessment</w:t>
      </w:r>
    </w:p>
    <w:bookmarkEnd w:id="408"/>
    <w:p w14:paraId="66E44789" w14:textId="464E61F0" w:rsidR="00841182" w:rsidRDefault="00841182" w:rsidP="00BB3463">
      <w:pPr>
        <w:pStyle w:val="QPPBulletPoint1"/>
        <w:numPr>
          <w:ilvl w:val="0"/>
          <w:numId w:val="100"/>
        </w:numPr>
      </w:pPr>
      <w:r>
        <w:t xml:space="preserve">An odour impact assessment </w:t>
      </w:r>
      <w:r w:rsidR="00A50973">
        <w:t xml:space="preserve">can be used to demonstrate that a development meets the odour criteria in a referring code, and </w:t>
      </w:r>
      <w:r>
        <w:t xml:space="preserve">is required when the facility emits odorous compounds, as listed in </w:t>
      </w:r>
      <w:r w:rsidRPr="00361E4E">
        <w:rPr>
          <w:rPrChange w:id="409" w:author="Alisha Pettit" w:date="2020-02-10T15:19:00Z">
            <w:rPr/>
          </w:rPrChange>
        </w:rPr>
        <w:t>Table 3</w:t>
      </w:r>
      <w:r w:rsidR="001E6417">
        <w:t>.</w:t>
      </w:r>
    </w:p>
    <w:p w14:paraId="5E994422" w14:textId="56D79C8E" w:rsidR="00841182" w:rsidRDefault="00841182" w:rsidP="003B7B96">
      <w:pPr>
        <w:pStyle w:val="QPPBulletPoint1"/>
      </w:pPr>
      <w:r>
        <w:t xml:space="preserve">The assessment methodology is to follow the emissions inventory and modelling assessment method outlined in sections </w:t>
      </w:r>
      <w:r w:rsidRPr="00361E4E">
        <w:rPr>
          <w:rPrChange w:id="410" w:author="Alisha Pettit" w:date="2020-02-10T15:19:00Z">
            <w:rPr/>
          </w:rPrChange>
        </w:rPr>
        <w:t>3</w:t>
      </w:r>
      <w:r w:rsidR="0074504E" w:rsidRPr="0074504E">
        <w:t> </w:t>
      </w:r>
      <w:r>
        <w:t xml:space="preserve">and </w:t>
      </w:r>
      <w:r w:rsidRPr="00361E4E">
        <w:rPr>
          <w:rPrChange w:id="411" w:author="Alisha Pettit" w:date="2020-02-10T15:19:00Z">
            <w:rPr/>
          </w:rPrChange>
        </w:rPr>
        <w:t>4</w:t>
      </w:r>
      <w:r>
        <w:t xml:space="preserve"> of this planning scheme policy for the assessment of individual odorous compounds or total odour.</w:t>
      </w:r>
    </w:p>
    <w:p w14:paraId="48C9A107" w14:textId="3829FC91" w:rsidR="00841182" w:rsidRDefault="00841182" w:rsidP="003B7B96">
      <w:pPr>
        <w:pStyle w:val="QPPTableHeadingStyle1"/>
      </w:pPr>
      <w:bookmarkStart w:id="412" w:name="Table3"/>
      <w:bookmarkEnd w:id="412"/>
      <w:r>
        <w:t>Table 3—Pollutants that require an odour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159"/>
      </w:tblGrid>
      <w:tr w:rsidR="00FC5A6E" w14:paraId="2962E220" w14:textId="77777777" w:rsidTr="00A71A47">
        <w:tc>
          <w:tcPr>
            <w:tcW w:w="2207" w:type="pct"/>
            <w:shd w:val="clear" w:color="auto" w:fill="auto"/>
          </w:tcPr>
          <w:p w14:paraId="7A335A50" w14:textId="7412E8BA" w:rsidR="00FC5A6E" w:rsidRDefault="00FC5A6E" w:rsidP="008E5DA1">
            <w:pPr>
              <w:pStyle w:val="QPPTableTextBold"/>
            </w:pPr>
            <w:r>
              <w:t>Pollutant</w:t>
            </w:r>
          </w:p>
        </w:tc>
        <w:tc>
          <w:tcPr>
            <w:tcW w:w="2793" w:type="pct"/>
            <w:shd w:val="clear" w:color="auto" w:fill="auto"/>
          </w:tcPr>
          <w:p w14:paraId="1F1CA7ED" w14:textId="2958EBB3" w:rsidR="00FC5A6E" w:rsidRDefault="00FC5A6E" w:rsidP="008537A9">
            <w:pPr>
              <w:pStyle w:val="QPPTableTextBold"/>
            </w:pPr>
            <w:r>
              <w:t>Pollutant</w:t>
            </w:r>
          </w:p>
        </w:tc>
      </w:tr>
      <w:tr w:rsidR="00FC5A6E" w14:paraId="757D9F40" w14:textId="77777777" w:rsidTr="00A71A47">
        <w:tc>
          <w:tcPr>
            <w:tcW w:w="2207" w:type="pct"/>
            <w:shd w:val="clear" w:color="auto" w:fill="auto"/>
          </w:tcPr>
          <w:p w14:paraId="5189B3D9" w14:textId="77777777" w:rsidR="00FC5A6E" w:rsidRDefault="00FC5A6E" w:rsidP="008E5DA1">
            <w:pPr>
              <w:pStyle w:val="QPPTableTextBody"/>
            </w:pPr>
            <w:r>
              <w:t>Acetaldehyde</w:t>
            </w:r>
          </w:p>
        </w:tc>
        <w:tc>
          <w:tcPr>
            <w:tcW w:w="2793" w:type="pct"/>
            <w:shd w:val="clear" w:color="auto" w:fill="auto"/>
          </w:tcPr>
          <w:p w14:paraId="2AC57DF3" w14:textId="77777777" w:rsidR="00FC5A6E" w:rsidRDefault="00FC5A6E" w:rsidP="008537A9">
            <w:pPr>
              <w:pStyle w:val="QPPTableTextBody"/>
            </w:pPr>
            <w:r>
              <w:t>Methyl ethyl ketone</w:t>
            </w:r>
          </w:p>
        </w:tc>
      </w:tr>
      <w:tr w:rsidR="00FC5A6E" w:rsidRPr="006F0C73" w14:paraId="0677F7A0" w14:textId="77777777" w:rsidTr="00A71A47">
        <w:tc>
          <w:tcPr>
            <w:tcW w:w="2207" w:type="pct"/>
            <w:shd w:val="clear" w:color="auto" w:fill="auto"/>
          </w:tcPr>
          <w:p w14:paraId="6F53617E" w14:textId="77777777" w:rsidR="00FC5A6E" w:rsidRDefault="00FC5A6E" w:rsidP="008E5DA1">
            <w:pPr>
              <w:pStyle w:val="QPPTableTextBody"/>
            </w:pPr>
            <w:r>
              <w:t>Acetic acid</w:t>
            </w:r>
          </w:p>
        </w:tc>
        <w:tc>
          <w:tcPr>
            <w:tcW w:w="2793" w:type="pct"/>
            <w:shd w:val="clear" w:color="auto" w:fill="auto"/>
          </w:tcPr>
          <w:p w14:paraId="6CD019BA" w14:textId="77777777" w:rsidR="00FC5A6E" w:rsidRDefault="00FC5A6E" w:rsidP="008537A9">
            <w:pPr>
              <w:pStyle w:val="QPPTableTextBody"/>
            </w:pPr>
            <w:r>
              <w:t>Methyl isobutyl ketone</w:t>
            </w:r>
          </w:p>
        </w:tc>
      </w:tr>
      <w:tr w:rsidR="00FC5A6E" w14:paraId="208C0511" w14:textId="77777777" w:rsidTr="00A71A47">
        <w:tc>
          <w:tcPr>
            <w:tcW w:w="2207" w:type="pct"/>
            <w:shd w:val="clear" w:color="auto" w:fill="auto"/>
          </w:tcPr>
          <w:p w14:paraId="43635CC3" w14:textId="77777777" w:rsidR="00FC5A6E" w:rsidRDefault="00FC5A6E" w:rsidP="008E5DA1">
            <w:pPr>
              <w:pStyle w:val="QPPTableTextBody"/>
            </w:pPr>
            <w:r>
              <w:t>Ammonia</w:t>
            </w:r>
          </w:p>
        </w:tc>
        <w:tc>
          <w:tcPr>
            <w:tcW w:w="2793" w:type="pct"/>
            <w:shd w:val="clear" w:color="auto" w:fill="auto"/>
          </w:tcPr>
          <w:p w14:paraId="55EA820D" w14:textId="77777777" w:rsidR="00FC5A6E" w:rsidRDefault="00FC5A6E" w:rsidP="008537A9">
            <w:pPr>
              <w:pStyle w:val="QPPTableTextBody"/>
            </w:pPr>
            <w:r>
              <w:t>Methyl mercaptan</w:t>
            </w:r>
          </w:p>
        </w:tc>
      </w:tr>
      <w:tr w:rsidR="00FC5A6E" w:rsidRPr="006F0C73" w14:paraId="44C3985B" w14:textId="77777777" w:rsidTr="00A71A47">
        <w:tc>
          <w:tcPr>
            <w:tcW w:w="2207" w:type="pct"/>
            <w:shd w:val="clear" w:color="auto" w:fill="auto"/>
          </w:tcPr>
          <w:p w14:paraId="36AB1692" w14:textId="77777777" w:rsidR="00FC5A6E" w:rsidRDefault="00FC5A6E" w:rsidP="008E5DA1">
            <w:pPr>
              <w:pStyle w:val="QPPTableTextBody"/>
            </w:pPr>
            <w:r>
              <w:t>Butyl acrylate</w:t>
            </w:r>
          </w:p>
        </w:tc>
        <w:tc>
          <w:tcPr>
            <w:tcW w:w="2793" w:type="pct"/>
            <w:shd w:val="clear" w:color="auto" w:fill="auto"/>
          </w:tcPr>
          <w:p w14:paraId="5C8DBE1F" w14:textId="77777777" w:rsidR="00FC5A6E" w:rsidRDefault="00FC5A6E" w:rsidP="008537A9">
            <w:pPr>
              <w:pStyle w:val="QPPTableTextBody"/>
            </w:pPr>
            <w:r>
              <w:t>Methyl methacrylate</w:t>
            </w:r>
          </w:p>
        </w:tc>
      </w:tr>
      <w:tr w:rsidR="00FC5A6E" w14:paraId="2A05A938" w14:textId="77777777" w:rsidTr="00A71A47">
        <w:tc>
          <w:tcPr>
            <w:tcW w:w="2207" w:type="pct"/>
            <w:shd w:val="clear" w:color="auto" w:fill="auto"/>
          </w:tcPr>
          <w:p w14:paraId="1EB8C6E2" w14:textId="77777777" w:rsidR="00FC5A6E" w:rsidRDefault="00FC5A6E" w:rsidP="008E5DA1">
            <w:pPr>
              <w:pStyle w:val="QPPTableTextBody"/>
            </w:pPr>
            <w:r>
              <w:t>Butyl mercaptan</w:t>
            </w:r>
          </w:p>
        </w:tc>
        <w:tc>
          <w:tcPr>
            <w:tcW w:w="2793" w:type="pct"/>
            <w:shd w:val="clear" w:color="auto" w:fill="auto"/>
          </w:tcPr>
          <w:p w14:paraId="31B28E31" w14:textId="77777777" w:rsidR="00FC5A6E" w:rsidRDefault="00FC5A6E" w:rsidP="008537A9">
            <w:pPr>
              <w:pStyle w:val="QPPTableTextBody"/>
            </w:pPr>
            <w:r>
              <w:t>Methyl styrene</w:t>
            </w:r>
          </w:p>
        </w:tc>
      </w:tr>
      <w:tr w:rsidR="00FC5A6E" w:rsidRPr="006F0C73" w14:paraId="2D670F7B" w14:textId="77777777" w:rsidTr="00A71A47">
        <w:tc>
          <w:tcPr>
            <w:tcW w:w="2207" w:type="pct"/>
            <w:shd w:val="clear" w:color="auto" w:fill="auto"/>
          </w:tcPr>
          <w:p w14:paraId="3639A4C2" w14:textId="77777777" w:rsidR="00FC5A6E" w:rsidRDefault="00FC5A6E" w:rsidP="008E5DA1">
            <w:pPr>
              <w:pStyle w:val="QPPTableTextBody"/>
            </w:pPr>
            <w:r>
              <w:t>Carbon disulfide</w:t>
            </w:r>
          </w:p>
        </w:tc>
        <w:tc>
          <w:tcPr>
            <w:tcW w:w="2793" w:type="pct"/>
            <w:shd w:val="clear" w:color="auto" w:fill="auto"/>
          </w:tcPr>
          <w:p w14:paraId="5C727107" w14:textId="77777777" w:rsidR="00FC5A6E" w:rsidRDefault="00FC5A6E" w:rsidP="008537A9">
            <w:pPr>
              <w:pStyle w:val="QPPTableTextBody"/>
            </w:pPr>
            <w:r>
              <w:t>Methylamine</w:t>
            </w:r>
          </w:p>
        </w:tc>
      </w:tr>
      <w:tr w:rsidR="00FC5A6E" w14:paraId="2DE4088E" w14:textId="77777777" w:rsidTr="00A71A47">
        <w:tc>
          <w:tcPr>
            <w:tcW w:w="2207" w:type="pct"/>
            <w:shd w:val="clear" w:color="auto" w:fill="auto"/>
          </w:tcPr>
          <w:p w14:paraId="65C9B7C6" w14:textId="77777777" w:rsidR="00FC5A6E" w:rsidRDefault="00FC5A6E" w:rsidP="008E5DA1">
            <w:pPr>
              <w:pStyle w:val="QPPTableTextBody"/>
            </w:pPr>
            <w:r>
              <w:t>Chlorobenzene</w:t>
            </w:r>
          </w:p>
        </w:tc>
        <w:tc>
          <w:tcPr>
            <w:tcW w:w="2793" w:type="pct"/>
            <w:shd w:val="clear" w:color="auto" w:fill="auto"/>
          </w:tcPr>
          <w:p w14:paraId="069C1BD2" w14:textId="77777777" w:rsidR="00FC5A6E" w:rsidRDefault="00FC5A6E" w:rsidP="008537A9">
            <w:pPr>
              <w:pStyle w:val="QPPTableTextBody"/>
            </w:pPr>
            <w:r>
              <w:t>n-Butanol</w:t>
            </w:r>
          </w:p>
        </w:tc>
      </w:tr>
      <w:tr w:rsidR="00FC5A6E" w:rsidRPr="006F0C73" w14:paraId="15EFE6BD" w14:textId="77777777" w:rsidTr="00A71A47">
        <w:tc>
          <w:tcPr>
            <w:tcW w:w="2207" w:type="pct"/>
            <w:shd w:val="clear" w:color="auto" w:fill="auto"/>
          </w:tcPr>
          <w:p w14:paraId="2028EB15" w14:textId="77777777" w:rsidR="00FC5A6E" w:rsidRDefault="00FC5A6E" w:rsidP="008E5DA1">
            <w:pPr>
              <w:pStyle w:val="QPPTableTextBody"/>
            </w:pPr>
            <w:r>
              <w:t>Cumene (isopropyl benzene)</w:t>
            </w:r>
          </w:p>
        </w:tc>
        <w:tc>
          <w:tcPr>
            <w:tcW w:w="2793" w:type="pct"/>
            <w:shd w:val="clear" w:color="auto" w:fill="auto"/>
          </w:tcPr>
          <w:p w14:paraId="5CCF40A5" w14:textId="77777777" w:rsidR="00FC5A6E" w:rsidRDefault="00FC5A6E" w:rsidP="008537A9">
            <w:pPr>
              <w:pStyle w:val="QPPTableTextBody"/>
            </w:pPr>
            <w:r>
              <w:t>n-Butyl acetate</w:t>
            </w:r>
          </w:p>
        </w:tc>
      </w:tr>
      <w:tr w:rsidR="00FC5A6E" w14:paraId="5193E1CE" w14:textId="77777777" w:rsidTr="00A71A47">
        <w:tc>
          <w:tcPr>
            <w:tcW w:w="2207" w:type="pct"/>
            <w:shd w:val="clear" w:color="auto" w:fill="auto"/>
          </w:tcPr>
          <w:p w14:paraId="2F73B09C" w14:textId="77777777" w:rsidR="00FC5A6E" w:rsidRDefault="00FC5A6E" w:rsidP="008E5DA1">
            <w:pPr>
              <w:pStyle w:val="QPPTableTextBody"/>
            </w:pPr>
            <w:r>
              <w:t>Cyclohexanone</w:t>
            </w:r>
          </w:p>
        </w:tc>
        <w:tc>
          <w:tcPr>
            <w:tcW w:w="2793" w:type="pct"/>
            <w:shd w:val="clear" w:color="auto" w:fill="auto"/>
          </w:tcPr>
          <w:p w14:paraId="044B233F" w14:textId="77777777" w:rsidR="00FC5A6E" w:rsidRDefault="00FC5A6E" w:rsidP="008537A9">
            <w:pPr>
              <w:pStyle w:val="QPPTableTextBody"/>
            </w:pPr>
            <w:r>
              <w:t>Nitrobenzene</w:t>
            </w:r>
          </w:p>
        </w:tc>
      </w:tr>
      <w:tr w:rsidR="00FC5A6E" w:rsidRPr="006F0C73" w14:paraId="36BB1DDB" w14:textId="77777777" w:rsidTr="00A71A47">
        <w:tc>
          <w:tcPr>
            <w:tcW w:w="2207" w:type="pct"/>
            <w:shd w:val="clear" w:color="auto" w:fill="auto"/>
          </w:tcPr>
          <w:p w14:paraId="314A8556" w14:textId="77777777" w:rsidR="00FC5A6E" w:rsidRDefault="00FC5A6E" w:rsidP="008E5DA1">
            <w:pPr>
              <w:pStyle w:val="QPPTableTextBody"/>
            </w:pPr>
            <w:r>
              <w:t>Diacetone alcohol</w:t>
            </w:r>
          </w:p>
        </w:tc>
        <w:tc>
          <w:tcPr>
            <w:tcW w:w="2793" w:type="pct"/>
            <w:shd w:val="clear" w:color="auto" w:fill="auto"/>
          </w:tcPr>
          <w:p w14:paraId="12EA047E" w14:textId="77777777" w:rsidR="00FC5A6E" w:rsidRDefault="00FC5A6E" w:rsidP="008537A9">
            <w:pPr>
              <w:pStyle w:val="QPPTableTextBody"/>
            </w:pPr>
            <w:r>
              <w:t>n-Propanol</w:t>
            </w:r>
          </w:p>
        </w:tc>
      </w:tr>
      <w:tr w:rsidR="00FC5A6E" w14:paraId="31C8919D" w14:textId="77777777" w:rsidTr="00A71A47">
        <w:tc>
          <w:tcPr>
            <w:tcW w:w="2207" w:type="pct"/>
            <w:shd w:val="clear" w:color="auto" w:fill="auto"/>
          </w:tcPr>
          <w:p w14:paraId="43752A5B" w14:textId="77777777" w:rsidR="00FC5A6E" w:rsidRDefault="00FC5A6E" w:rsidP="008E5DA1">
            <w:pPr>
              <w:pStyle w:val="QPPTableTextBody"/>
            </w:pPr>
            <w:r>
              <w:t>Diethylamine</w:t>
            </w:r>
          </w:p>
        </w:tc>
        <w:tc>
          <w:tcPr>
            <w:tcW w:w="2793" w:type="pct"/>
            <w:shd w:val="clear" w:color="auto" w:fill="auto"/>
          </w:tcPr>
          <w:p w14:paraId="00E6D00F" w14:textId="77777777" w:rsidR="00FC5A6E" w:rsidRDefault="00FC5A6E" w:rsidP="008537A9">
            <w:pPr>
              <w:pStyle w:val="QPPTableTextBody"/>
            </w:pPr>
            <w:r>
              <w:t>Odour</w:t>
            </w:r>
          </w:p>
        </w:tc>
      </w:tr>
      <w:tr w:rsidR="00FC5A6E" w:rsidRPr="006F0C73" w14:paraId="02DE9616" w14:textId="77777777" w:rsidTr="00A71A47">
        <w:tc>
          <w:tcPr>
            <w:tcW w:w="2207" w:type="pct"/>
            <w:shd w:val="clear" w:color="auto" w:fill="auto"/>
          </w:tcPr>
          <w:p w14:paraId="7686F66B" w14:textId="77777777" w:rsidR="00FC5A6E" w:rsidRDefault="00FC5A6E" w:rsidP="008E5DA1">
            <w:pPr>
              <w:pStyle w:val="QPPTableTextBody"/>
            </w:pPr>
            <w:r>
              <w:t>Dimethylamine</w:t>
            </w:r>
          </w:p>
        </w:tc>
        <w:tc>
          <w:tcPr>
            <w:tcW w:w="2793" w:type="pct"/>
            <w:shd w:val="clear" w:color="auto" w:fill="auto"/>
          </w:tcPr>
          <w:p w14:paraId="32A87007" w14:textId="77777777" w:rsidR="00FC5A6E" w:rsidRDefault="00FC5A6E" w:rsidP="008537A9">
            <w:pPr>
              <w:pStyle w:val="QPPTableTextBody"/>
            </w:pPr>
            <w:r>
              <w:t>Phenol</w:t>
            </w:r>
          </w:p>
        </w:tc>
      </w:tr>
      <w:tr w:rsidR="00FC5A6E" w14:paraId="479791B5" w14:textId="77777777" w:rsidTr="00A71A47">
        <w:tc>
          <w:tcPr>
            <w:tcW w:w="2207" w:type="pct"/>
            <w:shd w:val="clear" w:color="auto" w:fill="auto"/>
          </w:tcPr>
          <w:p w14:paraId="30307FCB" w14:textId="77777777" w:rsidR="00FC5A6E" w:rsidRDefault="00FC5A6E" w:rsidP="008E5DA1">
            <w:pPr>
              <w:pStyle w:val="QPPTableTextBody"/>
            </w:pPr>
            <w:r>
              <w:t>Diphenyl ether</w:t>
            </w:r>
          </w:p>
        </w:tc>
        <w:tc>
          <w:tcPr>
            <w:tcW w:w="2793" w:type="pct"/>
            <w:shd w:val="clear" w:color="auto" w:fill="auto"/>
          </w:tcPr>
          <w:p w14:paraId="4FA35242" w14:textId="77777777" w:rsidR="00FC5A6E" w:rsidRDefault="00FC5A6E" w:rsidP="008537A9">
            <w:pPr>
              <w:pStyle w:val="QPPTableTextBody"/>
            </w:pPr>
            <w:r>
              <w:t>Phosphine</w:t>
            </w:r>
          </w:p>
        </w:tc>
      </w:tr>
      <w:tr w:rsidR="00FC5A6E" w:rsidRPr="006F0C73" w14:paraId="0EDA8573" w14:textId="77777777" w:rsidTr="00A71A47">
        <w:tc>
          <w:tcPr>
            <w:tcW w:w="2207" w:type="pct"/>
            <w:shd w:val="clear" w:color="auto" w:fill="auto"/>
          </w:tcPr>
          <w:p w14:paraId="1CBD9D87" w14:textId="77777777" w:rsidR="00FC5A6E" w:rsidRDefault="00FC5A6E" w:rsidP="008E5DA1">
            <w:pPr>
              <w:pStyle w:val="QPPTableTextBody"/>
            </w:pPr>
            <w:r>
              <w:t xml:space="preserve">Ethanol </w:t>
            </w:r>
          </w:p>
        </w:tc>
        <w:tc>
          <w:tcPr>
            <w:tcW w:w="2793" w:type="pct"/>
            <w:shd w:val="clear" w:color="auto" w:fill="auto"/>
          </w:tcPr>
          <w:p w14:paraId="3151168A" w14:textId="77777777" w:rsidR="00FC5A6E" w:rsidRDefault="00FC5A6E" w:rsidP="008537A9">
            <w:pPr>
              <w:pStyle w:val="QPPTableTextBody"/>
            </w:pPr>
            <w:r>
              <w:t>Pyridine</w:t>
            </w:r>
          </w:p>
        </w:tc>
      </w:tr>
      <w:tr w:rsidR="00FC5A6E" w14:paraId="5A41300B" w14:textId="77777777" w:rsidTr="00A71A47">
        <w:tc>
          <w:tcPr>
            <w:tcW w:w="2207" w:type="pct"/>
            <w:shd w:val="clear" w:color="auto" w:fill="auto"/>
          </w:tcPr>
          <w:p w14:paraId="703E5408" w14:textId="77777777" w:rsidR="00FC5A6E" w:rsidRDefault="00FC5A6E" w:rsidP="008E5DA1">
            <w:pPr>
              <w:pStyle w:val="QPPTableTextBody"/>
            </w:pPr>
            <w:r>
              <w:t>Ethyl acetate</w:t>
            </w:r>
          </w:p>
        </w:tc>
        <w:tc>
          <w:tcPr>
            <w:tcW w:w="2793" w:type="pct"/>
            <w:shd w:val="clear" w:color="auto" w:fill="auto"/>
          </w:tcPr>
          <w:p w14:paraId="222AAD25" w14:textId="77777777" w:rsidR="00FC5A6E" w:rsidRDefault="00FC5A6E" w:rsidP="008537A9">
            <w:pPr>
              <w:pStyle w:val="QPPTableTextBody"/>
            </w:pPr>
            <w:r>
              <w:t>Styrene</w:t>
            </w:r>
          </w:p>
        </w:tc>
      </w:tr>
      <w:tr w:rsidR="00FC5A6E" w:rsidRPr="006F0C73" w14:paraId="54D02C7B" w14:textId="77777777" w:rsidTr="00A71A47">
        <w:tc>
          <w:tcPr>
            <w:tcW w:w="2207" w:type="pct"/>
            <w:shd w:val="clear" w:color="auto" w:fill="auto"/>
          </w:tcPr>
          <w:p w14:paraId="11DCFA67" w14:textId="77777777" w:rsidR="00FC5A6E" w:rsidRDefault="00FC5A6E" w:rsidP="008E5DA1">
            <w:pPr>
              <w:pStyle w:val="QPPTableTextBody"/>
            </w:pPr>
            <w:r>
              <w:t>Ethyl acrylate</w:t>
            </w:r>
          </w:p>
        </w:tc>
        <w:tc>
          <w:tcPr>
            <w:tcW w:w="2793" w:type="pct"/>
            <w:shd w:val="clear" w:color="auto" w:fill="auto"/>
          </w:tcPr>
          <w:p w14:paraId="657F042D" w14:textId="77777777" w:rsidR="00FC5A6E" w:rsidRDefault="00FC5A6E" w:rsidP="008537A9">
            <w:pPr>
              <w:pStyle w:val="QPPTableTextBody"/>
            </w:pPr>
            <w:r>
              <w:t>Tetrachloroethylene (perchloroethylene)</w:t>
            </w:r>
          </w:p>
        </w:tc>
      </w:tr>
      <w:tr w:rsidR="00FC5A6E" w14:paraId="60CDFFEE" w14:textId="77777777" w:rsidTr="00A71A47">
        <w:tc>
          <w:tcPr>
            <w:tcW w:w="2207" w:type="pct"/>
            <w:shd w:val="clear" w:color="auto" w:fill="auto"/>
          </w:tcPr>
          <w:p w14:paraId="5147475F" w14:textId="77777777" w:rsidR="00FC5A6E" w:rsidRDefault="00FC5A6E" w:rsidP="008E5DA1">
            <w:pPr>
              <w:pStyle w:val="QPPTableTextBody"/>
            </w:pPr>
            <w:r>
              <w:t>Formaldehyde</w:t>
            </w:r>
          </w:p>
        </w:tc>
        <w:tc>
          <w:tcPr>
            <w:tcW w:w="2793" w:type="pct"/>
            <w:shd w:val="clear" w:color="auto" w:fill="auto"/>
          </w:tcPr>
          <w:p w14:paraId="3689D570" w14:textId="77777777" w:rsidR="00FC5A6E" w:rsidRDefault="00FC5A6E" w:rsidP="008537A9">
            <w:pPr>
              <w:pStyle w:val="QPPTableTextBody"/>
            </w:pPr>
            <w:r>
              <w:t>Toluene</w:t>
            </w:r>
          </w:p>
        </w:tc>
      </w:tr>
      <w:tr w:rsidR="00FC5A6E" w:rsidRPr="006F0C73" w14:paraId="4AEABB81" w14:textId="77777777" w:rsidTr="00A71A47">
        <w:tc>
          <w:tcPr>
            <w:tcW w:w="2207" w:type="pct"/>
            <w:shd w:val="clear" w:color="auto" w:fill="auto"/>
          </w:tcPr>
          <w:p w14:paraId="59E029EC" w14:textId="77777777" w:rsidR="00FC5A6E" w:rsidRDefault="00FC5A6E" w:rsidP="008E5DA1">
            <w:pPr>
              <w:pStyle w:val="QPPTableTextBody"/>
            </w:pPr>
            <w:r>
              <w:t>Hydrogen sulfide</w:t>
            </w:r>
          </w:p>
        </w:tc>
        <w:tc>
          <w:tcPr>
            <w:tcW w:w="2793" w:type="pct"/>
            <w:shd w:val="clear" w:color="auto" w:fill="auto"/>
          </w:tcPr>
          <w:p w14:paraId="07B5221F" w14:textId="77777777" w:rsidR="00FC5A6E" w:rsidRDefault="00FC5A6E" w:rsidP="008537A9">
            <w:pPr>
              <w:pStyle w:val="QPPTableTextBody"/>
            </w:pPr>
            <w:r>
              <w:t>Triethylamine</w:t>
            </w:r>
          </w:p>
        </w:tc>
      </w:tr>
      <w:tr w:rsidR="00FC5A6E" w14:paraId="580E0904" w14:textId="77777777" w:rsidTr="00A71A47">
        <w:tc>
          <w:tcPr>
            <w:tcW w:w="2207" w:type="pct"/>
            <w:shd w:val="clear" w:color="auto" w:fill="auto"/>
          </w:tcPr>
          <w:p w14:paraId="2A281F34" w14:textId="77777777" w:rsidR="00FC5A6E" w:rsidRDefault="00FC5A6E" w:rsidP="008E5DA1">
            <w:pPr>
              <w:pStyle w:val="QPPTableTextBody"/>
            </w:pPr>
            <w:r>
              <w:t>Methanol</w:t>
            </w:r>
          </w:p>
        </w:tc>
        <w:tc>
          <w:tcPr>
            <w:tcW w:w="2793" w:type="pct"/>
            <w:shd w:val="clear" w:color="auto" w:fill="auto"/>
          </w:tcPr>
          <w:p w14:paraId="6041D179" w14:textId="3CDA2132" w:rsidR="00FC5A6E" w:rsidRDefault="00FC5A6E" w:rsidP="00E073A7">
            <w:pPr>
              <w:pStyle w:val="QPPTableTextBody"/>
            </w:pPr>
            <w:r>
              <w:t>Xylenes (as a total of ortho</w:t>
            </w:r>
            <w:r w:rsidR="00E073A7">
              <w:t>-</w:t>
            </w:r>
            <w:r w:rsidR="00EA6E5C">
              <w:t xml:space="preserve">, </w:t>
            </w:r>
            <w:r>
              <w:t>meta</w:t>
            </w:r>
            <w:r w:rsidR="00E073A7">
              <w:t>-</w:t>
            </w:r>
            <w:r w:rsidR="00EA6E5C">
              <w:t xml:space="preserve"> </w:t>
            </w:r>
            <w:r>
              <w:t>and para</w:t>
            </w:r>
            <w:r w:rsidR="00E073A7">
              <w:t>-</w:t>
            </w:r>
            <w:r>
              <w:t>isomers)</w:t>
            </w:r>
          </w:p>
        </w:tc>
      </w:tr>
    </w:tbl>
    <w:p w14:paraId="2418CE08" w14:textId="6939F8F6" w:rsidR="00841182" w:rsidRDefault="001E6417" w:rsidP="003B7B96">
      <w:pPr>
        <w:pStyle w:val="QPPHeading4"/>
      </w:pPr>
      <w:bookmarkStart w:id="413" w:name="EstimatingOdour"/>
      <w:bookmarkEnd w:id="413"/>
      <w:r>
        <w:t>6.2 Estimating odour emissions</w:t>
      </w:r>
    </w:p>
    <w:p w14:paraId="66A4DEC6" w14:textId="4B1A94FA" w:rsidR="00841182" w:rsidRDefault="00841182" w:rsidP="003B7B96">
      <w:pPr>
        <w:pStyle w:val="QPPBulletPoint1"/>
        <w:numPr>
          <w:ilvl w:val="0"/>
          <w:numId w:val="101"/>
        </w:numPr>
      </w:pPr>
      <w:r>
        <w:t xml:space="preserve">Odour emissions from new or existing sources are to be evaluated using the emissions estimation hierarchy listed in </w:t>
      </w:r>
      <w:r w:rsidRPr="00361E4E">
        <w:rPr>
          <w:rPrChange w:id="414" w:author="Alisha Pettit" w:date="2020-02-10T15:19:00Z">
            <w:rPr/>
          </w:rPrChange>
        </w:rPr>
        <w:t>section</w:t>
      </w:r>
      <w:r w:rsidR="0074504E" w:rsidRPr="00361E4E">
        <w:rPr>
          <w:rPrChange w:id="415" w:author="Alisha Pettit" w:date="2020-02-10T15:19:00Z">
            <w:rPr/>
          </w:rPrChange>
        </w:rPr>
        <w:t> </w:t>
      </w:r>
      <w:r w:rsidRPr="00361E4E">
        <w:rPr>
          <w:rPrChange w:id="416" w:author="Alisha Pettit" w:date="2020-02-10T15:19:00Z">
            <w:rPr/>
          </w:rPrChange>
        </w:rPr>
        <w:t>3.</w:t>
      </w:r>
      <w:r w:rsidR="00775F0A" w:rsidRPr="00361E4E">
        <w:rPr>
          <w:rPrChange w:id="417" w:author="Alisha Pettit" w:date="2020-02-10T15:19:00Z">
            <w:rPr/>
          </w:rPrChange>
        </w:rPr>
        <w:t>5</w:t>
      </w:r>
      <w:r>
        <w:t xml:space="preserve">. Emissions of individual odorants listed in </w:t>
      </w:r>
      <w:r w:rsidRPr="00361E4E">
        <w:rPr>
          <w:rPrChange w:id="418" w:author="Alisha Pettit" w:date="2020-02-10T15:19:00Z">
            <w:rPr/>
          </w:rPrChange>
        </w:rPr>
        <w:t>Table 3</w:t>
      </w:r>
      <w:r>
        <w:t xml:space="preserve"> and a measured or estimated odour emission rate (representing the total odour emission for all odorous pollutants from each source) are to be determ</w:t>
      </w:r>
      <w:r w:rsidR="009E2064">
        <w:t>ined.</w:t>
      </w:r>
    </w:p>
    <w:p w14:paraId="5E0331E9" w14:textId="109309BE" w:rsidR="00841182" w:rsidRDefault="00841182" w:rsidP="003B7B96">
      <w:pPr>
        <w:pStyle w:val="QPPBulletPoint1"/>
      </w:pPr>
      <w:r>
        <w:t xml:space="preserve">Measurement of complex mixtures of odour emissions from existing sources are to be determined in accordance with </w:t>
      </w:r>
      <w:r w:rsidRPr="00361E4E">
        <w:rPr>
          <w:rPrChange w:id="419" w:author="Alisha Pettit" w:date="2020-02-10T15:19:00Z">
            <w:rPr/>
          </w:rPrChange>
        </w:rPr>
        <w:t>AS/NZS 4323.3:2001 Stationary source emissions - Determination of odour concentrations</w:t>
      </w:r>
      <w:r>
        <w:t xml:space="preserve"> and </w:t>
      </w:r>
      <w:r w:rsidRPr="00361E4E">
        <w:rPr>
          <w:rPrChange w:id="420" w:author="Alisha Pettit" w:date="2020-02-10T15:19:00Z">
            <w:rPr/>
          </w:rPrChange>
        </w:rPr>
        <w:t>AS/NZS 4323.4:2009 Stationary source emissions - Area source sampling - Flux chamber technique</w:t>
      </w:r>
      <w:r>
        <w:t xml:space="preserve"> or emission estimation techniques compatible with these methods. Odour measurements are to be performed in duplicate with a discussion of the variability in sampling results. Odour emissions are to be reported in odour units (</w:t>
      </w:r>
      <w:r w:rsidR="0041746D">
        <w:t>OU</w:t>
      </w:r>
      <w:r>
        <w:t>) as an odour emission rate (</w:t>
      </w:r>
      <w:r w:rsidR="0041746D">
        <w:t>OU</w:t>
      </w:r>
      <w:r>
        <w:t>.m³/s) or an in-stack odour concentration (</w:t>
      </w:r>
      <w:r w:rsidR="0041746D">
        <w:t>OU</w:t>
      </w:r>
      <w:r>
        <w:t>).</w:t>
      </w:r>
    </w:p>
    <w:p w14:paraId="3B9EABA2" w14:textId="5933EF60" w:rsidR="00841182" w:rsidRDefault="00841182" w:rsidP="003B7B96">
      <w:pPr>
        <w:pStyle w:val="QPPBulletPoint1"/>
      </w:pPr>
      <w:r>
        <w:t xml:space="preserve">Where the development will emit odour, the </w:t>
      </w:r>
      <w:r w:rsidRPr="00361E4E">
        <w:rPr>
          <w:rPrChange w:id="421" w:author="Alisha Pettit" w:date="2020-02-10T15:19:00Z">
            <w:rPr/>
          </w:rPrChange>
        </w:rPr>
        <w:t>air quality impact report</w:t>
      </w:r>
      <w:r>
        <w:t xml:space="preserve"> is to state the air emission control measures that will be used (such as the use of biofilter, afterburner, scrubber or activated carbon odour reduction technology), to minimise odour emissions as far as practicable and the performance limitations of the air emission control measures. The </w:t>
      </w:r>
      <w:r w:rsidRPr="00361E4E">
        <w:rPr>
          <w:rPrChange w:id="422" w:author="Alisha Pettit" w:date="2020-02-10T15:19:00Z">
            <w:rPr/>
          </w:rPrChange>
        </w:rPr>
        <w:t>air quality impact report</w:t>
      </w:r>
      <w:r>
        <w:t xml:space="preserve"> is to include justification if air emission control measures for controlling odours (as listed a</w:t>
      </w:r>
      <w:r w:rsidR="009E2064">
        <w:t>bove), will not/cannot be used.</w:t>
      </w:r>
    </w:p>
    <w:p w14:paraId="512B4695" w14:textId="339B9538" w:rsidR="00841182" w:rsidRDefault="00841182" w:rsidP="003B7B96">
      <w:pPr>
        <w:pStyle w:val="QPPBulletPoint1"/>
      </w:pPr>
      <w:r>
        <w:t xml:space="preserve">Odour emission and assessment methodologies that have been published for specific industries, such as for meat chicken farms, may be used in the </w:t>
      </w:r>
      <w:r w:rsidRPr="00361E4E">
        <w:rPr>
          <w:rPrChange w:id="423" w:author="Alisha Pettit" w:date="2020-02-10T15:19:00Z">
            <w:rPr/>
          </w:rPrChange>
        </w:rPr>
        <w:t>air quality impact report</w:t>
      </w:r>
      <w:r>
        <w:t xml:space="preserve"> with a justification of the suitability of the methodology.</w:t>
      </w:r>
    </w:p>
    <w:p w14:paraId="043FAF14" w14:textId="24EC2DF9" w:rsidR="00841182" w:rsidRDefault="00841182" w:rsidP="003B7B96">
      <w:pPr>
        <w:pStyle w:val="QPPBulletPoint1"/>
      </w:pPr>
      <w:r>
        <w:t xml:space="preserve">The </w:t>
      </w:r>
      <w:r w:rsidRPr="00361E4E">
        <w:rPr>
          <w:rPrChange w:id="424" w:author="Alisha Pettit" w:date="2020-02-10T15:19:00Z">
            <w:rPr/>
          </w:rPrChange>
        </w:rPr>
        <w:t>air quality impact report</w:t>
      </w:r>
      <w:r>
        <w:t xml:space="preserve"> is to contain a detailed description of the methodology and calculations used to derive odour emission rates, with sufficient detail to enable replication of the methodology and results of the emissions estimation by Council or third parties.</w:t>
      </w:r>
    </w:p>
    <w:p w14:paraId="301794B7" w14:textId="4FA06E5B" w:rsidR="00841182" w:rsidRDefault="00841182" w:rsidP="003B7B96">
      <w:pPr>
        <w:pStyle w:val="QPPHeading4"/>
      </w:pPr>
      <w:bookmarkStart w:id="425" w:name="CumulativeOdour"/>
      <w:r>
        <w:t>6.3 Cumulative odour assessment</w:t>
      </w:r>
    </w:p>
    <w:bookmarkEnd w:id="425"/>
    <w:p w14:paraId="13B0EB27" w14:textId="5B165936" w:rsidR="00841182" w:rsidRDefault="00841182" w:rsidP="003B7B96">
      <w:pPr>
        <w:pStyle w:val="QPPBulletPoint1"/>
        <w:numPr>
          <w:ilvl w:val="0"/>
          <w:numId w:val="102"/>
        </w:numPr>
      </w:pPr>
      <w:r>
        <w:t xml:space="preserve">Cumulative impacts of odour are to be determined for known odorous sources within 1km of the development. The impacts from existing odour sources can be determined by qualitative evaluation of background odour using a combination of odour surveys and diaries, complaint analysis, field odour observations and compliance history (see </w:t>
      </w:r>
      <w:r w:rsidRPr="00361E4E">
        <w:rPr>
          <w:rPrChange w:id="426" w:author="Alisha Pettit" w:date="2020-02-10T15:19:00Z">
            <w:rPr/>
          </w:rPrChange>
        </w:rPr>
        <w:t xml:space="preserve">Department of Environment and Heritage </w:t>
      </w:r>
      <w:r w:rsidR="002D3E3E" w:rsidRPr="00361E4E">
        <w:rPr>
          <w:rPrChange w:id="427" w:author="Alisha Pettit" w:date="2020-02-10T15:19:00Z">
            <w:rPr/>
          </w:rPrChange>
        </w:rPr>
        <w:t xml:space="preserve">Protection </w:t>
      </w:r>
      <w:r w:rsidRPr="00361E4E">
        <w:rPr>
          <w:rPrChange w:id="428" w:author="Alisha Pettit" w:date="2020-02-10T15:19:00Z">
            <w:rPr/>
          </w:rPrChange>
        </w:rPr>
        <w:t>Guideline – Odour Impact Assessment from Developments</w:t>
      </w:r>
      <w:r>
        <w:t xml:space="preserve"> for details). These qualitative methods are to be used to determine whether existing operations have caused odour nuisance historically, but are not to be used to determine existing or future compliance with odour criteria or relevant a</w:t>
      </w:r>
      <w:r w:rsidR="009E2064">
        <w:t>ir quality (planning) criteria.</w:t>
      </w:r>
    </w:p>
    <w:p w14:paraId="0539F344" w14:textId="7CF3D7CE" w:rsidR="00841182" w:rsidRDefault="00841182" w:rsidP="003B7B96">
      <w:pPr>
        <w:pStyle w:val="QPPBulletPoint1"/>
      </w:pPr>
      <w:r>
        <w:t xml:space="preserve">The cumulative impacts from existing and future odour sources are to be determined by odour impact modelling. Emissions from the existing odour sources should be estimated following the methodologies in </w:t>
      </w:r>
      <w:r w:rsidRPr="00361E4E">
        <w:rPr>
          <w:rPrChange w:id="429" w:author="Alisha Pettit" w:date="2020-02-10T15:19:00Z">
            <w:rPr/>
          </w:rPrChange>
        </w:rPr>
        <w:t>section 3</w:t>
      </w:r>
      <w:r>
        <w:t>. The combined impact of the development with the existing odour sources is to be evaluated for compliance with the odour criteria or relevant air quality (planning) criteria. O</w:t>
      </w:r>
      <w:r w:rsidR="002D3E3E">
        <w:t>ther information, such as community complaint data, should be considered in an assessment of cumulative impacts of the development.</w:t>
      </w:r>
    </w:p>
    <w:p w14:paraId="06462ADB" w14:textId="3522A315" w:rsidR="00841182" w:rsidRDefault="00841182" w:rsidP="003B7B96">
      <w:pPr>
        <w:pStyle w:val="QPPHeading4"/>
      </w:pPr>
      <w:bookmarkStart w:id="430" w:name="ReportingOdour"/>
      <w:bookmarkEnd w:id="430"/>
      <w:r>
        <w:t>6.4 Reporting of odour impact assessment results</w:t>
      </w:r>
    </w:p>
    <w:p w14:paraId="4CE6C024" w14:textId="06332FCC" w:rsidR="00841182" w:rsidRDefault="00841182" w:rsidP="00E073A7">
      <w:pPr>
        <w:pStyle w:val="QPPBulletPoint1"/>
        <w:numPr>
          <w:ilvl w:val="0"/>
          <w:numId w:val="103"/>
        </w:numPr>
      </w:pPr>
      <w:r>
        <w:t xml:space="preserve">Impacts of individual odorous compounds are to be evaluated against the relevant air quality (planning) criteria in the referring code, following the modelling assessment methodology in </w:t>
      </w:r>
      <w:r w:rsidRPr="00361E4E">
        <w:rPr>
          <w:rPrChange w:id="431" w:author="Alisha Pettit" w:date="2020-02-10T15:19:00Z">
            <w:rPr/>
          </w:rPrChange>
        </w:rPr>
        <w:t>section 4</w:t>
      </w:r>
      <w:r>
        <w:t>. Odour impacts for mixtures of odorous compounds are to be compared to the odour criteria in the referring code and evaluated using the 99.5</w:t>
      </w:r>
      <w:r w:rsidRPr="00BB3463">
        <w:t>th</w:t>
      </w:r>
      <w:r>
        <w:t xml:space="preserve"> percentile 1</w:t>
      </w:r>
      <w:r w:rsidR="00E073A7">
        <w:t>-</w:t>
      </w:r>
      <w:r w:rsidR="001E6417">
        <w:t>hour average concentration.</w:t>
      </w:r>
    </w:p>
    <w:p w14:paraId="4B6601D7" w14:textId="455B687C" w:rsidR="00841182" w:rsidRDefault="00841182" w:rsidP="003B7B96">
      <w:pPr>
        <w:pStyle w:val="QPPBulletPoint1"/>
      </w:pPr>
      <w:r>
        <w:t xml:space="preserve">The </w:t>
      </w:r>
      <w:r w:rsidRPr="00361E4E">
        <w:rPr>
          <w:rPrChange w:id="432" w:author="Alisha Pettit" w:date="2020-02-10T15:19:00Z">
            <w:rPr/>
          </w:rPrChange>
        </w:rPr>
        <w:t>Department of Environment and Heritage</w:t>
      </w:r>
      <w:r w:rsidR="002D3E3E" w:rsidRPr="00361E4E">
        <w:rPr>
          <w:rPrChange w:id="433" w:author="Alisha Pettit" w:date="2020-02-10T15:19:00Z">
            <w:rPr/>
          </w:rPrChange>
        </w:rPr>
        <w:t xml:space="preserve"> Protection</w:t>
      </w:r>
      <w:r w:rsidRPr="00361E4E">
        <w:rPr>
          <w:rPrChange w:id="434" w:author="Alisha Pettit" w:date="2020-02-10T15:19:00Z">
            <w:rPr/>
          </w:rPrChange>
        </w:rPr>
        <w:t xml:space="preserve"> Guideline – Odour Impact Assessment from Developments</w:t>
      </w:r>
      <w:r>
        <w:t xml:space="preserve"> </w:t>
      </w:r>
      <w:bookmarkStart w:id="435" w:name="P729_50575"/>
      <w:bookmarkEnd w:id="435"/>
      <w:r>
        <w:t xml:space="preserve">allows the use of industry-specific odour intensity measurements to determine an alternative odour guideline. The use of odour intensity is to be approved by Council before inclusion in the </w:t>
      </w:r>
      <w:r w:rsidRPr="00361E4E">
        <w:rPr>
          <w:rPrChange w:id="436" w:author="Alisha Pettit" w:date="2020-02-10T15:19:00Z">
            <w:rPr/>
          </w:rPrChange>
        </w:rPr>
        <w:t>air quality impact report</w:t>
      </w:r>
      <w:r>
        <w:t xml:space="preserve"> and detailed support</w:t>
      </w:r>
      <w:r w:rsidR="001E6417">
        <w:t>ing evidence is to be provided.</w:t>
      </w:r>
    </w:p>
    <w:p w14:paraId="23616A00" w14:textId="279FFDF8" w:rsidR="00841182" w:rsidRDefault="00841182" w:rsidP="003B7B96">
      <w:pPr>
        <w:pStyle w:val="QPPBulletPoint1"/>
      </w:pPr>
      <w:r>
        <w:t xml:space="preserve">The </w:t>
      </w:r>
      <w:r w:rsidRPr="00361E4E">
        <w:rPr>
          <w:rPrChange w:id="437" w:author="Alisha Pettit" w:date="2020-02-10T15:19:00Z">
            <w:rPr/>
          </w:rPrChange>
        </w:rPr>
        <w:t>air quality impact report</w:t>
      </w:r>
      <w:r>
        <w:t xml:space="preserve"> is to present the results for the cumulative impact at gridded receptors as contour maps overlaid</w:t>
      </w:r>
      <w:r w:rsidR="001E6417">
        <w:t xml:space="preserve"> on aerial photographs or maps.</w:t>
      </w:r>
    </w:p>
    <w:p w14:paraId="6B2C541E" w14:textId="0A4E6B4B" w:rsidR="00841182" w:rsidRDefault="00841182" w:rsidP="003B7B96">
      <w:pPr>
        <w:pStyle w:val="QPPBulletPoint1"/>
      </w:pPr>
      <w:r>
        <w:t>The predicted results for the cumulative impact at sensitive uses and sensitive zones are to b</w:t>
      </w:r>
      <w:r w:rsidR="001E6417">
        <w:t>e presented as tabular results.</w:t>
      </w:r>
    </w:p>
    <w:p w14:paraId="1EA4061A" w14:textId="2B6F350E" w:rsidR="00841182" w:rsidRDefault="00841182" w:rsidP="003B7B96">
      <w:pPr>
        <w:pStyle w:val="QPPBulletPoint1"/>
      </w:pPr>
      <w:r>
        <w:t>Results may be presented as the incremental impact due to the development where this assists in interpreting the significance of the results</w:t>
      </w:r>
      <w:r w:rsidR="001E6417">
        <w:t xml:space="preserve"> of the air quality assessment.</w:t>
      </w:r>
    </w:p>
    <w:p w14:paraId="158AC906" w14:textId="243F9C45" w:rsidR="00841182" w:rsidRDefault="00841182" w:rsidP="003B7B96">
      <w:pPr>
        <w:pStyle w:val="QPPBulletPoint1"/>
      </w:pPr>
      <w:r>
        <w:t xml:space="preserve">The </w:t>
      </w:r>
      <w:r w:rsidRPr="00361E4E">
        <w:rPr>
          <w:rPrChange w:id="438" w:author="Alisha Pettit" w:date="2020-02-10T15:19:00Z">
            <w:rPr/>
          </w:rPrChange>
        </w:rPr>
        <w:t>air quality impact report</w:t>
      </w:r>
      <w:r>
        <w:t xml:space="preserve"> is to ensure that peak odour impacts are captured on the model domain and on contour maps presented in the </w:t>
      </w:r>
      <w:r w:rsidRPr="00361E4E">
        <w:rPr>
          <w:rPrChange w:id="439" w:author="Alisha Pettit" w:date="2020-02-10T15:19:00Z">
            <w:rPr/>
          </w:rPrChange>
        </w:rPr>
        <w:t>air quality impact report</w:t>
      </w:r>
      <w:r w:rsidR="001E6417">
        <w:t>.</w:t>
      </w:r>
    </w:p>
    <w:p w14:paraId="084E99CA" w14:textId="30D164DF" w:rsidR="00841182" w:rsidRDefault="00841182" w:rsidP="003B7B96">
      <w:pPr>
        <w:pStyle w:val="QPPBulletPoint1"/>
      </w:pPr>
      <w:r>
        <w:t xml:space="preserve">The </w:t>
      </w:r>
      <w:r w:rsidRPr="00361E4E">
        <w:rPr>
          <w:rPrChange w:id="440" w:author="Alisha Pettit" w:date="2020-02-10T15:19:00Z">
            <w:rPr/>
          </w:rPrChange>
        </w:rPr>
        <w:t>air quality impact report</w:t>
      </w:r>
      <w:r>
        <w:t xml:space="preserve"> is to identify the compliance with the odour criteria or relevant air quality (planning) criteria at sensiti</w:t>
      </w:r>
      <w:r w:rsidR="001E6417">
        <w:t>ve uses or sensitive zones.</w:t>
      </w:r>
    </w:p>
    <w:p w14:paraId="0E2843E4" w14:textId="079D858D" w:rsidR="00841182" w:rsidRDefault="00841182" w:rsidP="003B7B96">
      <w:pPr>
        <w:pStyle w:val="QPPHeading3"/>
      </w:pPr>
      <w:bookmarkStart w:id="441" w:name="HealthRisk"/>
      <w:bookmarkEnd w:id="441"/>
      <w:r>
        <w:t>7 Health risk assessment method</w:t>
      </w:r>
    </w:p>
    <w:p w14:paraId="39C137B4" w14:textId="3437F429" w:rsidR="00841182" w:rsidRDefault="00841182" w:rsidP="003B7B96">
      <w:pPr>
        <w:pStyle w:val="QPPHeading4"/>
      </w:pPr>
      <w:bookmarkStart w:id="442" w:name="RequirementHealthRisk"/>
      <w:bookmarkEnd w:id="442"/>
      <w:r>
        <w:t>7.1 Requirement for a health risk assessment</w:t>
      </w:r>
    </w:p>
    <w:p w14:paraId="4DB80BCD" w14:textId="72E3FF58" w:rsidR="00F31E45" w:rsidRDefault="00F31E45" w:rsidP="00E362F7">
      <w:pPr>
        <w:pStyle w:val="QPPBulletPoint1"/>
        <w:numPr>
          <w:ilvl w:val="0"/>
          <w:numId w:val="127"/>
        </w:numPr>
      </w:pPr>
      <w:r>
        <w:t xml:space="preserve">A health risk assessment can be used to demonstrate that a development meets the health risk criteria </w:t>
      </w:r>
      <w:r w:rsidR="0074504E">
        <w:t xml:space="preserve">in </w:t>
      </w:r>
      <w:r>
        <w:t>a referring code.</w:t>
      </w:r>
    </w:p>
    <w:p w14:paraId="0D3B3019" w14:textId="10C8BB5B" w:rsidR="00F31E45" w:rsidRDefault="00F31E45" w:rsidP="00F31E45">
      <w:pPr>
        <w:pStyle w:val="QPPBulletPoint1"/>
      </w:pPr>
      <w:r>
        <w:t>A screening health risk assessmen</w:t>
      </w:r>
      <w:r w:rsidR="00E362F7">
        <w:t>t is required where development:</w:t>
      </w:r>
    </w:p>
    <w:p w14:paraId="6E4EC6F5" w14:textId="4182260B" w:rsidR="00F31E45" w:rsidRDefault="00E362F7" w:rsidP="00E362F7">
      <w:pPr>
        <w:pStyle w:val="QPPBulletpoint2"/>
        <w:numPr>
          <w:ilvl w:val="0"/>
          <w:numId w:val="128"/>
        </w:numPr>
      </w:pPr>
      <w:r>
        <w:t>i</w:t>
      </w:r>
      <w:r w:rsidR="00F31E45">
        <w:t>nvolves an industry listed in Table 4; or</w:t>
      </w:r>
    </w:p>
    <w:p w14:paraId="72CE7ADF" w14:textId="7777462B" w:rsidR="00F31E45" w:rsidRDefault="00E362F7" w:rsidP="00E362F7">
      <w:pPr>
        <w:pStyle w:val="QPPBulletpoint2"/>
        <w:numPr>
          <w:ilvl w:val="0"/>
          <w:numId w:val="128"/>
        </w:numPr>
      </w:pPr>
      <w:r>
        <w:t>i</w:t>
      </w:r>
      <w:r w:rsidR="00F31E45">
        <w:t>nvolves emission to the air of any of the pollutants listed in Table 5.</w:t>
      </w:r>
    </w:p>
    <w:p w14:paraId="75DEDCEF" w14:textId="77777777" w:rsidR="00F31E45" w:rsidRDefault="00F31E45" w:rsidP="00F31E45">
      <w:pPr>
        <w:pStyle w:val="QPPBulletPoint1"/>
      </w:pPr>
      <w:r>
        <w:t>A full health risk assessment is required where a screening health risk assessment shows that:</w:t>
      </w:r>
    </w:p>
    <w:p w14:paraId="6BB7CA03" w14:textId="56B7FA8D" w:rsidR="00F31E45" w:rsidRDefault="00E362F7" w:rsidP="00E362F7">
      <w:pPr>
        <w:pStyle w:val="QPPBulletpoint2"/>
        <w:numPr>
          <w:ilvl w:val="0"/>
          <w:numId w:val="129"/>
        </w:numPr>
      </w:pPr>
      <w:r>
        <w:t>a</w:t>
      </w:r>
      <w:r w:rsidR="00F31E45">
        <w:t>ny of the p</w:t>
      </w:r>
      <w:r>
        <w:t>o</w:t>
      </w:r>
      <w:r w:rsidR="00F31E45">
        <w:t>llutants exceed the ambient air quality (planning) criteria in the referring code, inclusive of background concentration; or</w:t>
      </w:r>
    </w:p>
    <w:p w14:paraId="62606B98" w14:textId="73C5586D" w:rsidR="00F31E45" w:rsidRDefault="00E362F7" w:rsidP="00E362F7">
      <w:pPr>
        <w:pStyle w:val="QPPBulletpoint2"/>
        <w:numPr>
          <w:ilvl w:val="0"/>
          <w:numId w:val="129"/>
        </w:numPr>
      </w:pPr>
      <w:r>
        <w:t>a</w:t>
      </w:r>
      <w:r w:rsidR="00F31E45">
        <w:t>ny of the pollutants exceed 80% of the air quality (planning) criteria in the referring code without background concentration; or</w:t>
      </w:r>
    </w:p>
    <w:p w14:paraId="4B41D402" w14:textId="68F336B9" w:rsidR="001E57D4" w:rsidRDefault="00E362F7" w:rsidP="00E362F7">
      <w:pPr>
        <w:pStyle w:val="QPPBulletpoint2"/>
        <w:numPr>
          <w:ilvl w:val="0"/>
          <w:numId w:val="129"/>
        </w:numPr>
      </w:pPr>
      <w:r>
        <w:t>a</w:t>
      </w:r>
      <w:r w:rsidR="00F31E45">
        <w:t>ny pollutant exceeds the short-term or long-term screening concentration in ambient air in Table 5 at a sensitive use or sen</w:t>
      </w:r>
      <w:r w:rsidR="00A826B7">
        <w:t>si</w:t>
      </w:r>
      <w:r w:rsidR="00F31E45">
        <w:t>tive zone.</w:t>
      </w:r>
    </w:p>
    <w:p w14:paraId="376F3AFA" w14:textId="77777777" w:rsidR="00841182" w:rsidRDefault="00841182" w:rsidP="003B7B96">
      <w:pPr>
        <w:pStyle w:val="QPPTableHeadingStyle1"/>
      </w:pPr>
      <w:bookmarkStart w:id="443" w:name="Table4"/>
      <w:bookmarkEnd w:id="443"/>
      <w:r>
        <w:t>Table 4 —Industries that require a health risk assessment</w:t>
      </w:r>
    </w:p>
    <w:tbl>
      <w:tblPr>
        <w:tblW w:w="5000" w:type="pct"/>
        <w:shd w:val="clear" w:color="auto" w:fill="FFFFFF"/>
        <w:tblLook w:val="0000" w:firstRow="0" w:lastRow="0" w:firstColumn="0" w:lastColumn="0" w:noHBand="0" w:noVBand="0"/>
      </w:tblPr>
      <w:tblGrid>
        <w:gridCol w:w="9036"/>
      </w:tblGrid>
      <w:tr w:rsidR="00841182" w14:paraId="5BF59BC6" w14:textId="77777777" w:rsidTr="00A93C6B">
        <w:trPr>
          <w:cantSplit/>
          <w:trHeight w:val="345"/>
        </w:trPr>
        <w:tc>
          <w:tcPr>
            <w:tcW w:w="5000"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41365207" w14:textId="77777777" w:rsidR="00841182" w:rsidRDefault="00841182" w:rsidP="003B7B96">
            <w:pPr>
              <w:pStyle w:val="QPPTableTextBold"/>
            </w:pPr>
            <w:r>
              <w:t>Industry</w:t>
            </w:r>
          </w:p>
        </w:tc>
      </w:tr>
      <w:tr w:rsidR="00841182" w14:paraId="7A6EA3E2" w14:textId="77777777" w:rsidTr="00A93C6B">
        <w:trPr>
          <w:cantSplit/>
          <w:trHeight w:val="345"/>
        </w:trPr>
        <w:tc>
          <w:tcPr>
            <w:tcW w:w="5000"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7865F4D6" w14:textId="77777777" w:rsidR="00841182" w:rsidRDefault="00841182" w:rsidP="003B7B96">
            <w:pPr>
              <w:pStyle w:val="QPPTableTextBody"/>
            </w:pPr>
            <w:r>
              <w:t xml:space="preserve">Fuel burning for power generation with an installed capacity of 10 MW or greater </w:t>
            </w:r>
          </w:p>
        </w:tc>
      </w:tr>
      <w:tr w:rsidR="00841182" w14:paraId="5C59624E" w14:textId="77777777" w:rsidTr="00A93C6B">
        <w:trPr>
          <w:cantSplit/>
          <w:trHeight w:val="345"/>
        </w:trPr>
        <w:tc>
          <w:tcPr>
            <w:tcW w:w="5000"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019215C2" w14:textId="77777777" w:rsidR="00841182" w:rsidRDefault="00841182" w:rsidP="003B7B96">
            <w:pPr>
              <w:pStyle w:val="QPPTableTextBody"/>
            </w:pPr>
            <w:r>
              <w:t>Fuel burning for power generation burning coal or coal products</w:t>
            </w:r>
          </w:p>
        </w:tc>
      </w:tr>
      <w:tr w:rsidR="00841182" w14:paraId="3806ECB2" w14:textId="77777777" w:rsidTr="00A93C6B">
        <w:trPr>
          <w:cantSplit/>
          <w:trHeight w:val="345"/>
        </w:trPr>
        <w:tc>
          <w:tcPr>
            <w:tcW w:w="5000"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6C1D3854" w14:textId="77777777" w:rsidR="00841182" w:rsidRDefault="00841182" w:rsidP="003B7B96">
            <w:pPr>
              <w:pStyle w:val="QPPTableTextBody"/>
            </w:pPr>
            <w:r>
              <w:t>Manufacturing asbestos products</w:t>
            </w:r>
          </w:p>
        </w:tc>
      </w:tr>
      <w:tr w:rsidR="00841182" w14:paraId="035EA84C" w14:textId="77777777" w:rsidTr="00A93C6B">
        <w:trPr>
          <w:cantSplit/>
          <w:trHeight w:val="345"/>
        </w:trPr>
        <w:tc>
          <w:tcPr>
            <w:tcW w:w="5000"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7CB33E01" w14:textId="77777777" w:rsidR="00841182" w:rsidRDefault="00841182" w:rsidP="003B7B96">
            <w:pPr>
              <w:pStyle w:val="QPPTableTextBody"/>
            </w:pPr>
            <w:r>
              <w:t>Manufacturing chemicals, poisons and explosives</w:t>
            </w:r>
          </w:p>
        </w:tc>
      </w:tr>
      <w:tr w:rsidR="00841182" w14:paraId="681283F4" w14:textId="77777777" w:rsidTr="00A93C6B">
        <w:trPr>
          <w:cantSplit/>
          <w:trHeight w:val="345"/>
        </w:trPr>
        <w:tc>
          <w:tcPr>
            <w:tcW w:w="5000"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616B2FB8" w14:textId="77777777" w:rsidR="00841182" w:rsidRDefault="00841182" w:rsidP="003B7B96">
            <w:pPr>
              <w:pStyle w:val="QPPTableTextBody"/>
            </w:pPr>
            <w:r>
              <w:t>Metal refining or smelting</w:t>
            </w:r>
          </w:p>
        </w:tc>
      </w:tr>
      <w:tr w:rsidR="00841182" w14:paraId="70DD940B" w14:textId="77777777" w:rsidTr="00A93C6B">
        <w:trPr>
          <w:cantSplit/>
          <w:trHeight w:val="345"/>
        </w:trPr>
        <w:tc>
          <w:tcPr>
            <w:tcW w:w="5000"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295D06E0" w14:textId="77777777" w:rsidR="00841182" w:rsidRDefault="00841182" w:rsidP="003B7B96">
            <w:pPr>
              <w:pStyle w:val="QPPTableTextBody"/>
            </w:pPr>
            <w:r>
              <w:t>Oil refining and processing facility</w:t>
            </w:r>
          </w:p>
        </w:tc>
      </w:tr>
      <w:tr w:rsidR="00841182" w14:paraId="37FDE9AD" w14:textId="77777777" w:rsidTr="00A93C6B">
        <w:trPr>
          <w:cantSplit/>
          <w:trHeight w:val="345"/>
        </w:trPr>
        <w:tc>
          <w:tcPr>
            <w:tcW w:w="5000"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7F854D92" w14:textId="77777777" w:rsidR="00841182" w:rsidRDefault="00841182" w:rsidP="003B7B96">
            <w:pPr>
              <w:pStyle w:val="QPPTableTextBody"/>
            </w:pPr>
            <w:r>
              <w:t>Polyvinyl chloride plastic manufacturing works</w:t>
            </w:r>
          </w:p>
        </w:tc>
      </w:tr>
      <w:tr w:rsidR="00841182" w14:paraId="7D32C2E6" w14:textId="77777777" w:rsidTr="00A93C6B">
        <w:trPr>
          <w:cantSplit/>
          <w:trHeight w:val="345"/>
        </w:trPr>
        <w:tc>
          <w:tcPr>
            <w:tcW w:w="5000"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22FA73A2" w14:textId="77777777" w:rsidR="00841182" w:rsidRDefault="00841182" w:rsidP="003B7B96">
            <w:pPr>
              <w:pStyle w:val="QPPTableTextBody"/>
            </w:pPr>
            <w:r>
              <w:t>Producing, quenching, cutting, crushing or grading coke</w:t>
            </w:r>
          </w:p>
        </w:tc>
      </w:tr>
      <w:tr w:rsidR="00841182" w14:paraId="08DC0B9C" w14:textId="77777777" w:rsidTr="00A93C6B">
        <w:trPr>
          <w:cantSplit/>
          <w:trHeight w:val="345"/>
        </w:trPr>
        <w:tc>
          <w:tcPr>
            <w:tcW w:w="5000"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1F6BE279" w14:textId="77777777" w:rsidR="00841182" w:rsidRDefault="00841182" w:rsidP="003B7B96">
            <w:pPr>
              <w:pStyle w:val="QPPTableTextBody"/>
            </w:pPr>
            <w:r>
              <w:t>Pulp or paper manufacturing</w:t>
            </w:r>
          </w:p>
        </w:tc>
      </w:tr>
      <w:tr w:rsidR="00841182" w14:paraId="708504EA" w14:textId="77777777" w:rsidTr="00A93C6B">
        <w:trPr>
          <w:cantSplit/>
          <w:trHeight w:val="345"/>
        </w:trPr>
        <w:tc>
          <w:tcPr>
            <w:tcW w:w="5000"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7CB6165E" w14:textId="77777777" w:rsidR="00841182" w:rsidRDefault="00841182" w:rsidP="003B7B96">
            <w:pPr>
              <w:pStyle w:val="QPPTableTextBody"/>
            </w:pPr>
            <w:r>
              <w:t>Tobacco processing</w:t>
            </w:r>
          </w:p>
        </w:tc>
      </w:tr>
      <w:tr w:rsidR="00841182" w14:paraId="22D7A402" w14:textId="77777777" w:rsidTr="00A93C6B">
        <w:trPr>
          <w:cantSplit/>
          <w:trHeight w:val="345"/>
        </w:trPr>
        <w:tc>
          <w:tcPr>
            <w:tcW w:w="5000"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3A1A6D15" w14:textId="77777777" w:rsidR="00841182" w:rsidRDefault="00841182" w:rsidP="003B7B96">
            <w:pPr>
              <w:pStyle w:val="QPPTableTextBody"/>
            </w:pPr>
            <w:r>
              <w:t>Waste incinerator</w:t>
            </w:r>
          </w:p>
        </w:tc>
      </w:tr>
    </w:tbl>
    <w:p w14:paraId="4C8F8E41" w14:textId="1D32BEAD" w:rsidR="00841182" w:rsidRDefault="00841182" w:rsidP="003B7B96">
      <w:pPr>
        <w:pStyle w:val="QPPTableHeadingStyle1"/>
      </w:pPr>
      <w:bookmarkStart w:id="444" w:name="Table5"/>
      <w:bookmarkEnd w:id="444"/>
      <w:r>
        <w:t>Table 5 — Screening predicted ambient air quality concentrations for pollutants that require a health risk assessment</w:t>
      </w:r>
    </w:p>
    <w:tbl>
      <w:tblPr>
        <w:tblW w:w="5000" w:type="pct"/>
        <w:tblLook w:val="0000" w:firstRow="0" w:lastRow="0" w:firstColumn="0" w:lastColumn="0" w:noHBand="0" w:noVBand="0"/>
      </w:tblPr>
      <w:tblGrid>
        <w:gridCol w:w="3558"/>
        <w:gridCol w:w="2736"/>
        <w:gridCol w:w="2736"/>
      </w:tblGrid>
      <w:tr w:rsidR="00841182" w14:paraId="1F9603C1" w14:textId="77777777" w:rsidTr="00A93C6B">
        <w:trPr>
          <w:cantSplit/>
          <w:trHeight w:val="782"/>
          <w:tblHeader/>
        </w:trPr>
        <w:tc>
          <w:tcPr>
            <w:tcW w:w="197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A51352C" w14:textId="5B75B157" w:rsidR="00841182" w:rsidRDefault="00841182" w:rsidP="00374754">
            <w:pPr>
              <w:pStyle w:val="QPPTableTextBold"/>
            </w:pPr>
            <w:r>
              <w:t>Pollutant</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8719F7E" w14:textId="6184A6BB" w:rsidR="00841182" w:rsidRDefault="00841182" w:rsidP="00E073A7">
            <w:pPr>
              <w:pStyle w:val="QPPTableTextBold"/>
            </w:pPr>
            <w:r>
              <w:t>Short</w:t>
            </w:r>
            <w:r w:rsidR="00E073A7">
              <w:t>-</w:t>
            </w:r>
            <w:r>
              <w:t xml:space="preserve">term screening concentration </w:t>
            </w:r>
            <w:r>
              <w:cr/>
              <w:t>(1</w:t>
            </w:r>
            <w:r w:rsidR="00E073A7">
              <w:t>-</w:t>
            </w:r>
            <w:r>
              <w:t>hour average, µg/m³)</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A007BB1" w14:textId="38FD2CF3" w:rsidR="00841182" w:rsidRDefault="00841182" w:rsidP="00E073A7">
            <w:pPr>
              <w:pStyle w:val="QPPTableTextBold"/>
            </w:pPr>
            <w:r>
              <w:t>Long</w:t>
            </w:r>
            <w:r w:rsidR="00E073A7">
              <w:t>-</w:t>
            </w:r>
            <w:r>
              <w:t xml:space="preserve">term screening concentration </w:t>
            </w:r>
            <w:r>
              <w:cr/>
              <w:t>(annual average, µg/m³)</w:t>
            </w:r>
          </w:p>
        </w:tc>
      </w:tr>
      <w:tr w:rsidR="00841182" w14:paraId="30EE4701" w14:textId="77777777" w:rsidTr="00A93C6B">
        <w:trPr>
          <w:cantSplit/>
          <w:trHeight w:val="305"/>
        </w:trPr>
        <w:tc>
          <w:tcPr>
            <w:tcW w:w="197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91ABD68" w14:textId="77777777" w:rsidR="00841182" w:rsidRDefault="00841182" w:rsidP="003B7B96">
            <w:pPr>
              <w:pStyle w:val="QPPTableTextBody"/>
            </w:pPr>
            <w:r>
              <w:t>Acetaldehyde</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1E124C2" w14:textId="77777777" w:rsidR="00841182" w:rsidRDefault="00841182" w:rsidP="003B7B96">
            <w:pPr>
              <w:pStyle w:val="QPPTableTextBody"/>
            </w:pPr>
            <w:r>
              <w:t>15</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54C087B" w14:textId="77777777" w:rsidR="00841182" w:rsidRDefault="00841182" w:rsidP="003B7B96">
            <w:pPr>
              <w:pStyle w:val="QPPTableTextBody"/>
            </w:pPr>
            <w:r>
              <w:t>45</w:t>
            </w:r>
          </w:p>
        </w:tc>
      </w:tr>
      <w:tr w:rsidR="00841182" w14:paraId="108C38CC" w14:textId="77777777" w:rsidTr="00A93C6B">
        <w:trPr>
          <w:cantSplit/>
          <w:trHeight w:val="305"/>
        </w:trPr>
        <w:tc>
          <w:tcPr>
            <w:tcW w:w="197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026AF8E" w14:textId="77777777" w:rsidR="00841182" w:rsidRDefault="00841182" w:rsidP="003B7B96">
            <w:pPr>
              <w:pStyle w:val="QPPTableTextBody"/>
            </w:pPr>
            <w:r>
              <w:t>Acetamide</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729AB49" w14:textId="77777777" w:rsidR="00841182" w:rsidRDefault="00841182" w:rsidP="003B7B96">
            <w:pPr>
              <w:pStyle w:val="QPPTableTextBody"/>
            </w:pPr>
            <w:r>
              <w:t>320</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49CDB0D" w14:textId="77777777" w:rsidR="00841182" w:rsidRDefault="00841182" w:rsidP="003B7B96">
            <w:pPr>
              <w:pStyle w:val="QPPTableTextBody"/>
            </w:pPr>
            <w:r>
              <w:t>32</w:t>
            </w:r>
          </w:p>
        </w:tc>
      </w:tr>
      <w:tr w:rsidR="00841182" w14:paraId="523E83EB" w14:textId="77777777" w:rsidTr="00A93C6B">
        <w:trPr>
          <w:cantSplit/>
          <w:trHeight w:val="305"/>
        </w:trPr>
        <w:tc>
          <w:tcPr>
            <w:tcW w:w="197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E6BB0FD" w14:textId="77777777" w:rsidR="00841182" w:rsidRDefault="00841182" w:rsidP="003B7B96">
            <w:pPr>
              <w:pStyle w:val="QPPTableTextBody"/>
            </w:pPr>
            <w:r>
              <w:t>Acrylamide</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471D3AB" w14:textId="77777777" w:rsidR="00841182" w:rsidRDefault="00841182" w:rsidP="003B7B96">
            <w:pPr>
              <w:pStyle w:val="QPPTableTextBody"/>
            </w:pPr>
            <w:r>
              <w:t>0.3</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DD22768" w14:textId="77777777" w:rsidR="00841182" w:rsidRDefault="00841182" w:rsidP="003B7B96">
            <w:pPr>
              <w:pStyle w:val="QPPTableTextBody"/>
            </w:pPr>
            <w:r>
              <w:t>0.03</w:t>
            </w:r>
          </w:p>
        </w:tc>
      </w:tr>
      <w:tr w:rsidR="00841182" w14:paraId="28A79AB4" w14:textId="77777777" w:rsidTr="00A93C6B">
        <w:trPr>
          <w:cantSplit/>
          <w:trHeight w:val="305"/>
        </w:trPr>
        <w:tc>
          <w:tcPr>
            <w:tcW w:w="197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3579E9F" w14:textId="77777777" w:rsidR="00841182" w:rsidRDefault="00841182" w:rsidP="003B7B96">
            <w:pPr>
              <w:pStyle w:val="QPPTableTextBody"/>
            </w:pPr>
            <w:r>
              <w:t>Acrylonitrile</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36D01D9" w14:textId="77777777" w:rsidR="00841182" w:rsidRDefault="00841182" w:rsidP="003B7B96">
            <w:pPr>
              <w:pStyle w:val="QPPTableTextBody"/>
            </w:pPr>
            <w:r>
              <w:t>40</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7EC8B44" w14:textId="77777777" w:rsidR="00841182" w:rsidRDefault="00841182" w:rsidP="003B7B96">
            <w:pPr>
              <w:pStyle w:val="QPPTableTextBody"/>
            </w:pPr>
            <w:r>
              <w:t>4</w:t>
            </w:r>
          </w:p>
        </w:tc>
      </w:tr>
      <w:tr w:rsidR="00841182" w14:paraId="26332DC1" w14:textId="77777777" w:rsidTr="00A93C6B">
        <w:trPr>
          <w:cantSplit/>
          <w:trHeight w:val="305"/>
        </w:trPr>
        <w:tc>
          <w:tcPr>
            <w:tcW w:w="197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0E6AD8D" w14:textId="63B23806" w:rsidR="00841182" w:rsidRDefault="00841182" w:rsidP="00E073A7">
            <w:pPr>
              <w:pStyle w:val="QPPTableTextBody"/>
            </w:pPr>
            <w:r>
              <w:t xml:space="preserve">Allyl </w:t>
            </w:r>
            <w:r w:rsidR="00E073A7">
              <w:t>c</w:t>
            </w:r>
            <w:r>
              <w:t>hloride</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C9CE2F8" w14:textId="77777777" w:rsidR="00841182" w:rsidRDefault="00841182" w:rsidP="003B7B96">
            <w:pPr>
              <w:pStyle w:val="QPPTableTextBody"/>
            </w:pPr>
            <w:r>
              <w:t>30</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9BC41BF" w14:textId="77777777" w:rsidR="00841182" w:rsidRDefault="00841182" w:rsidP="003B7B96">
            <w:pPr>
              <w:pStyle w:val="QPPTableTextBody"/>
            </w:pPr>
            <w:r>
              <w:t>3</w:t>
            </w:r>
          </w:p>
        </w:tc>
      </w:tr>
      <w:tr w:rsidR="00841182" w14:paraId="5382F3EA" w14:textId="77777777" w:rsidTr="00A93C6B">
        <w:trPr>
          <w:cantSplit/>
          <w:trHeight w:val="305"/>
        </w:trPr>
        <w:tc>
          <w:tcPr>
            <w:tcW w:w="197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46F1823" w14:textId="77777777" w:rsidR="00841182" w:rsidRDefault="00841182" w:rsidP="003B7B96">
            <w:pPr>
              <w:pStyle w:val="QPPTableTextBody"/>
            </w:pPr>
            <w:r>
              <w:t>Aniline</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4FDB416" w14:textId="77777777" w:rsidR="00841182" w:rsidRDefault="00841182" w:rsidP="003B7B96">
            <w:pPr>
              <w:pStyle w:val="QPPTableTextBody"/>
            </w:pPr>
            <w:r>
              <w:t>80</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3F25A68" w14:textId="77777777" w:rsidR="00841182" w:rsidRDefault="00841182" w:rsidP="003B7B96">
            <w:pPr>
              <w:pStyle w:val="QPPTableTextBody"/>
            </w:pPr>
            <w:r>
              <w:t>8</w:t>
            </w:r>
          </w:p>
        </w:tc>
      </w:tr>
      <w:tr w:rsidR="00841182" w14:paraId="31088B6C" w14:textId="77777777" w:rsidTr="00A93C6B">
        <w:trPr>
          <w:cantSplit/>
          <w:trHeight w:val="351"/>
        </w:trPr>
        <w:tc>
          <w:tcPr>
            <w:tcW w:w="197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1D43152" w14:textId="77777777" w:rsidR="00841182" w:rsidRDefault="00841182" w:rsidP="003B7B96">
            <w:pPr>
              <w:pStyle w:val="QPPTableTextBody"/>
            </w:pPr>
            <w:r>
              <w:t>Arsenic and compounds, inorganic</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4750469" w14:textId="04A657F3" w:rsidR="00841182" w:rsidRDefault="00841182" w:rsidP="00DE62CE">
            <w:pPr>
              <w:pStyle w:val="QPPTableTextBody"/>
            </w:pPr>
            <w:r>
              <w:t>3 (as PM</w:t>
            </w:r>
            <w:r w:rsidR="00DE62CE" w:rsidRPr="00DE62CE">
              <w:rPr>
                <w:rStyle w:val="QPPSubscriptChar"/>
              </w:rPr>
              <w:t>10</w:t>
            </w:r>
            <w:r>
              <w:t>)</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8370005" w14:textId="461D9262" w:rsidR="00841182" w:rsidRDefault="00841182" w:rsidP="00DE62CE">
            <w:pPr>
              <w:pStyle w:val="QPPTableTextBody"/>
            </w:pPr>
            <w:r>
              <w:t>0.067 (as PM</w:t>
            </w:r>
            <w:r w:rsidR="00DE62CE" w:rsidRPr="00DE62CE">
              <w:rPr>
                <w:rStyle w:val="QPPSubscriptChar"/>
              </w:rPr>
              <w:t>10</w:t>
            </w:r>
            <w:r>
              <w:t>)</w:t>
            </w:r>
          </w:p>
        </w:tc>
      </w:tr>
      <w:tr w:rsidR="00841182" w14:paraId="7BCC80BE" w14:textId="77777777" w:rsidTr="00A93C6B">
        <w:trPr>
          <w:cantSplit/>
          <w:trHeight w:val="271"/>
        </w:trPr>
        <w:tc>
          <w:tcPr>
            <w:tcW w:w="197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FD96C47" w14:textId="77777777" w:rsidR="00841182" w:rsidRDefault="00841182" w:rsidP="003B7B96">
            <w:pPr>
              <w:pStyle w:val="QPPTableTextBody"/>
            </w:pPr>
            <w:r>
              <w:t>Arsenic and compounds, organic</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31BA28E" w14:textId="5C677159" w:rsidR="00841182" w:rsidRDefault="00841182" w:rsidP="003B7B96">
            <w:pPr>
              <w:pStyle w:val="QPPTableTextBody"/>
            </w:pPr>
            <w:r>
              <w:t>5 (as PM</w:t>
            </w:r>
            <w:r w:rsidR="00DE62CE" w:rsidRPr="00DE62CE">
              <w:rPr>
                <w:rStyle w:val="QPPSubscriptChar"/>
              </w:rPr>
              <w:t>10</w:t>
            </w:r>
            <w:r>
              <w:t>)</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637F55C" w14:textId="13B177C2" w:rsidR="00841182" w:rsidRDefault="00841182" w:rsidP="003B7B96">
            <w:pPr>
              <w:pStyle w:val="QPPTableTextBody"/>
            </w:pPr>
            <w:r>
              <w:t>0.5 (as PM</w:t>
            </w:r>
            <w:r w:rsidR="00DE62CE" w:rsidRPr="00DE62CE">
              <w:rPr>
                <w:rStyle w:val="QPPSubscriptChar"/>
              </w:rPr>
              <w:t>10</w:t>
            </w:r>
            <w:r>
              <w:t>)</w:t>
            </w:r>
          </w:p>
        </w:tc>
      </w:tr>
      <w:tr w:rsidR="00841182" w14:paraId="3491795D" w14:textId="77777777" w:rsidTr="00A93C6B">
        <w:trPr>
          <w:cantSplit/>
          <w:trHeight w:val="305"/>
        </w:trPr>
        <w:tc>
          <w:tcPr>
            <w:tcW w:w="197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F73ED4F" w14:textId="77777777" w:rsidR="00841182" w:rsidRDefault="00841182" w:rsidP="003B7B96">
            <w:pPr>
              <w:pStyle w:val="QPPTableTextBody"/>
            </w:pPr>
            <w:r>
              <w:t>Asbestos</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D63EC4E" w14:textId="77777777" w:rsidR="00841182" w:rsidRDefault="00841182" w:rsidP="003B7B96">
            <w:pPr>
              <w:pStyle w:val="QPPTableTextBody"/>
            </w:pPr>
            <w:r>
              <w:t>0.03</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D6D48E0" w14:textId="77777777" w:rsidR="00841182" w:rsidRDefault="00841182" w:rsidP="003B7B96">
            <w:pPr>
              <w:pStyle w:val="QPPTableTextBody"/>
            </w:pPr>
            <w:r>
              <w:t>0.003</w:t>
            </w:r>
          </w:p>
        </w:tc>
      </w:tr>
      <w:tr w:rsidR="00841182" w14:paraId="5906614C" w14:textId="77777777" w:rsidTr="00A93C6B">
        <w:trPr>
          <w:cantSplit/>
          <w:trHeight w:val="305"/>
        </w:trPr>
        <w:tc>
          <w:tcPr>
            <w:tcW w:w="197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BE9C345" w14:textId="77777777" w:rsidR="00841182" w:rsidRDefault="00841182" w:rsidP="003B7B96">
            <w:pPr>
              <w:pStyle w:val="QPPTableTextBody"/>
            </w:pPr>
            <w:r>
              <w:t>Benzal chloride</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1F509C7" w14:textId="77777777" w:rsidR="00841182" w:rsidRDefault="00841182" w:rsidP="003B7B96">
            <w:pPr>
              <w:pStyle w:val="QPPTableTextBody"/>
            </w:pPr>
            <w:r>
              <w:t>20</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084FDB9" w14:textId="77777777" w:rsidR="00841182" w:rsidRDefault="00841182" w:rsidP="003B7B96">
            <w:pPr>
              <w:pStyle w:val="QPPTableTextBody"/>
            </w:pPr>
            <w:r>
              <w:t>2</w:t>
            </w:r>
          </w:p>
        </w:tc>
      </w:tr>
      <w:tr w:rsidR="00841182" w14:paraId="53BC11C3" w14:textId="77777777" w:rsidTr="00A93C6B">
        <w:trPr>
          <w:cantSplit/>
          <w:trHeight w:val="305"/>
        </w:trPr>
        <w:tc>
          <w:tcPr>
            <w:tcW w:w="197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4CF7833" w14:textId="77777777" w:rsidR="00841182" w:rsidRDefault="00841182" w:rsidP="003B7B96">
            <w:pPr>
              <w:pStyle w:val="QPPTableTextBody"/>
            </w:pPr>
            <w:r>
              <w:t>Benzene</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6432355" w14:textId="77777777" w:rsidR="00841182" w:rsidRDefault="00841182" w:rsidP="003B7B96">
            <w:pPr>
              <w:pStyle w:val="QPPTableTextBody"/>
            </w:pPr>
            <w:r>
              <w:t>170</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8AF2F72" w14:textId="77777777" w:rsidR="00841182" w:rsidRDefault="00841182" w:rsidP="003B7B96">
            <w:pPr>
              <w:pStyle w:val="QPPTableTextBody"/>
            </w:pPr>
            <w:r>
              <w:t>4.5</w:t>
            </w:r>
          </w:p>
        </w:tc>
      </w:tr>
      <w:tr w:rsidR="00841182" w14:paraId="7E687225" w14:textId="77777777" w:rsidTr="00A93C6B">
        <w:trPr>
          <w:cantSplit/>
          <w:trHeight w:val="391"/>
        </w:trPr>
        <w:tc>
          <w:tcPr>
            <w:tcW w:w="197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1024E83" w14:textId="471C1E8A" w:rsidR="00841182" w:rsidRDefault="00841182" w:rsidP="00255F0E">
            <w:pPr>
              <w:pStyle w:val="QPPTableTextBody"/>
            </w:pPr>
            <w:r>
              <w:t>Benzo(a)pyrene (as marker for PAH)</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08AEE48" w14:textId="33E3435B" w:rsidR="00841182" w:rsidRDefault="00841182" w:rsidP="003B7B96">
            <w:pPr>
              <w:pStyle w:val="QPPTableTextBody"/>
            </w:pPr>
            <w:r>
              <w:t>0.03 (as PM</w:t>
            </w:r>
            <w:r w:rsidR="00DE62CE" w:rsidRPr="00DE62CE">
              <w:rPr>
                <w:rStyle w:val="QPPSubscriptChar"/>
              </w:rPr>
              <w:t>10</w:t>
            </w:r>
            <w:r>
              <w:t>)</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CE3E8D7" w14:textId="7481F7A2" w:rsidR="00841182" w:rsidRDefault="00841182" w:rsidP="003B7B96">
            <w:pPr>
              <w:pStyle w:val="QPPTableTextBody"/>
            </w:pPr>
            <w:r>
              <w:t>0.003 (as PM</w:t>
            </w:r>
            <w:r w:rsidR="00DE62CE" w:rsidRPr="00DE62CE">
              <w:rPr>
                <w:rStyle w:val="QPPSubscriptChar"/>
              </w:rPr>
              <w:t>10</w:t>
            </w:r>
            <w:r>
              <w:t>)</w:t>
            </w:r>
          </w:p>
        </w:tc>
      </w:tr>
      <w:tr w:rsidR="00841182" w14:paraId="7E148091" w14:textId="77777777" w:rsidTr="00A93C6B">
        <w:trPr>
          <w:cantSplit/>
          <w:trHeight w:val="305"/>
        </w:trPr>
        <w:tc>
          <w:tcPr>
            <w:tcW w:w="197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7EFEC5B" w14:textId="77777777" w:rsidR="00841182" w:rsidRDefault="00841182" w:rsidP="003B7B96">
            <w:pPr>
              <w:pStyle w:val="QPPTableTextBody"/>
            </w:pPr>
            <w:r>
              <w:t>Benzotrichloride</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A4B1CBA" w14:textId="77777777" w:rsidR="00841182" w:rsidRDefault="00841182" w:rsidP="003B7B96">
            <w:pPr>
              <w:pStyle w:val="QPPTableTextBody"/>
            </w:pPr>
            <w:r>
              <w:t>8</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E99D1DA" w14:textId="77777777" w:rsidR="00841182" w:rsidRDefault="00841182" w:rsidP="003B7B96">
            <w:pPr>
              <w:pStyle w:val="QPPTableTextBody"/>
            </w:pPr>
            <w:r>
              <w:t>0.8</w:t>
            </w:r>
          </w:p>
        </w:tc>
      </w:tr>
      <w:tr w:rsidR="00841182" w14:paraId="6C6D1C80" w14:textId="77777777" w:rsidTr="00A93C6B">
        <w:trPr>
          <w:cantSplit/>
          <w:trHeight w:val="305"/>
        </w:trPr>
        <w:tc>
          <w:tcPr>
            <w:tcW w:w="197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3953BD9" w14:textId="77777777" w:rsidR="00841182" w:rsidRDefault="00841182" w:rsidP="003B7B96">
            <w:pPr>
              <w:pStyle w:val="QPPTableTextBody"/>
            </w:pPr>
            <w:r>
              <w:t>Benzoyl chloride</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F25F9BB" w14:textId="77777777" w:rsidR="00841182" w:rsidRDefault="00841182" w:rsidP="003B7B96">
            <w:pPr>
              <w:pStyle w:val="QPPTableTextBody"/>
            </w:pPr>
            <w:r>
              <w:t>28</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EEA4530" w14:textId="77777777" w:rsidR="00841182" w:rsidRDefault="00841182" w:rsidP="003B7B96">
            <w:pPr>
              <w:pStyle w:val="QPPTableTextBody"/>
            </w:pPr>
            <w:r>
              <w:t>2.8</w:t>
            </w:r>
          </w:p>
        </w:tc>
      </w:tr>
      <w:tr w:rsidR="00841182" w14:paraId="6251E5A9" w14:textId="77777777" w:rsidTr="00A93C6B">
        <w:trPr>
          <w:cantSplit/>
          <w:trHeight w:val="305"/>
        </w:trPr>
        <w:tc>
          <w:tcPr>
            <w:tcW w:w="197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0EB4114" w14:textId="77777777" w:rsidR="00841182" w:rsidRDefault="00841182" w:rsidP="003B7B96">
            <w:pPr>
              <w:pStyle w:val="QPPTableTextBody"/>
            </w:pPr>
            <w:r>
              <w:t>Benzyl chloride</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C2C695E" w14:textId="77777777" w:rsidR="00841182" w:rsidRDefault="00841182" w:rsidP="003B7B96">
            <w:pPr>
              <w:pStyle w:val="QPPTableTextBody"/>
            </w:pPr>
            <w:r>
              <w:t>50</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ED31177" w14:textId="77777777" w:rsidR="00841182" w:rsidRDefault="00841182" w:rsidP="003B7B96">
            <w:pPr>
              <w:pStyle w:val="QPPTableTextBody"/>
            </w:pPr>
            <w:r>
              <w:t>5</w:t>
            </w:r>
          </w:p>
        </w:tc>
      </w:tr>
      <w:tr w:rsidR="00841182" w14:paraId="6062C67E" w14:textId="77777777" w:rsidTr="00A93C6B">
        <w:trPr>
          <w:cantSplit/>
          <w:trHeight w:val="327"/>
        </w:trPr>
        <w:tc>
          <w:tcPr>
            <w:tcW w:w="197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AE45FA7" w14:textId="1CCC5E3D" w:rsidR="00841182" w:rsidRDefault="00841182" w:rsidP="00255F0E">
            <w:pPr>
              <w:pStyle w:val="QPPTableTextBody"/>
            </w:pPr>
            <w:r>
              <w:t>Beryllium and compounds</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6369303" w14:textId="77777777" w:rsidR="00841182" w:rsidRDefault="00841182" w:rsidP="003B7B96">
            <w:pPr>
              <w:pStyle w:val="QPPTableTextBody"/>
            </w:pPr>
            <w:r>
              <w:t>0.02</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6B2B1FC" w14:textId="77777777" w:rsidR="00841182" w:rsidRDefault="00841182" w:rsidP="003B7B96">
            <w:pPr>
              <w:pStyle w:val="QPPTableTextBody"/>
            </w:pPr>
            <w:r>
              <w:t>0.002</w:t>
            </w:r>
          </w:p>
        </w:tc>
      </w:tr>
      <w:tr w:rsidR="00841182" w14:paraId="7C5084C5" w14:textId="77777777" w:rsidTr="00A93C6B">
        <w:trPr>
          <w:cantSplit/>
          <w:trHeight w:val="305"/>
        </w:trPr>
        <w:tc>
          <w:tcPr>
            <w:tcW w:w="197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865C795" w14:textId="77777777" w:rsidR="00841182" w:rsidRDefault="00841182" w:rsidP="003B7B96">
            <w:pPr>
              <w:pStyle w:val="QPPTableTextBody"/>
            </w:pPr>
            <w:r>
              <w:t>Bromine and compounds</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3A689FB" w14:textId="77777777" w:rsidR="00841182" w:rsidRDefault="00841182" w:rsidP="003B7B96">
            <w:pPr>
              <w:pStyle w:val="QPPTableTextBody"/>
            </w:pPr>
            <w:r>
              <w:t>7</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7081669" w14:textId="77777777" w:rsidR="00841182" w:rsidRDefault="00841182" w:rsidP="003B7B96">
            <w:pPr>
              <w:pStyle w:val="QPPTableTextBody"/>
            </w:pPr>
            <w:r>
              <w:t>0.7</w:t>
            </w:r>
          </w:p>
        </w:tc>
      </w:tr>
      <w:tr w:rsidR="00841182" w14:paraId="53E3256A" w14:textId="77777777" w:rsidTr="00A93C6B">
        <w:trPr>
          <w:cantSplit/>
          <w:trHeight w:val="305"/>
        </w:trPr>
        <w:tc>
          <w:tcPr>
            <w:tcW w:w="197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8027679" w14:textId="7E6F464E" w:rsidR="00841182" w:rsidRDefault="00841182" w:rsidP="003B7B96">
            <w:pPr>
              <w:pStyle w:val="QPPTableTextBody"/>
            </w:pPr>
            <w:r>
              <w:t>1,3-butadiene</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187D201" w14:textId="261D833B" w:rsidR="00841182" w:rsidRDefault="00841182" w:rsidP="003B7B96">
            <w:pPr>
              <w:pStyle w:val="QPPTableTextBody"/>
            </w:pPr>
            <w:r>
              <w:t>510</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290463B" w14:textId="77777777" w:rsidR="00841182" w:rsidRDefault="00841182" w:rsidP="003B7B96">
            <w:pPr>
              <w:pStyle w:val="QPPTableTextBody"/>
            </w:pPr>
            <w:r>
              <w:t>9.9</w:t>
            </w:r>
          </w:p>
        </w:tc>
      </w:tr>
      <w:tr w:rsidR="00841182" w14:paraId="399AFD1B" w14:textId="77777777" w:rsidTr="00A93C6B">
        <w:trPr>
          <w:cantSplit/>
          <w:trHeight w:val="305"/>
        </w:trPr>
        <w:tc>
          <w:tcPr>
            <w:tcW w:w="197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C1F477F" w14:textId="77777777" w:rsidR="00841182" w:rsidRDefault="00841182" w:rsidP="003B7B96">
            <w:pPr>
              <w:pStyle w:val="QPPTableTextBody"/>
            </w:pPr>
            <w:r>
              <w:t>Cadmium and compounds</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706B3DE" w14:textId="625CAFE9" w:rsidR="00841182" w:rsidRDefault="00841182" w:rsidP="003B7B96">
            <w:pPr>
              <w:pStyle w:val="QPPTableTextBody"/>
            </w:pPr>
            <w:r>
              <w:t>0.1 (as PM</w:t>
            </w:r>
            <w:r w:rsidR="00DE62CE" w:rsidRPr="00DE62CE">
              <w:rPr>
                <w:rStyle w:val="QPPSubscriptChar"/>
              </w:rPr>
              <w:t>10</w:t>
            </w:r>
            <w:r>
              <w:t>)</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72F3899" w14:textId="4D4D4D6A" w:rsidR="00841182" w:rsidRDefault="00841182" w:rsidP="003B7B96">
            <w:pPr>
              <w:pStyle w:val="QPPTableTextBody"/>
            </w:pPr>
            <w:r>
              <w:t>0.01 (as PM</w:t>
            </w:r>
            <w:r w:rsidR="00DE62CE" w:rsidRPr="00DE62CE">
              <w:rPr>
                <w:rStyle w:val="QPPSubscriptChar"/>
              </w:rPr>
              <w:t>10</w:t>
            </w:r>
            <w:r>
              <w:t>)</w:t>
            </w:r>
          </w:p>
        </w:tc>
      </w:tr>
      <w:tr w:rsidR="00374754" w14:paraId="28636C2B" w14:textId="77777777" w:rsidTr="00A93C6B">
        <w:trPr>
          <w:cantSplit/>
          <w:trHeight w:val="305"/>
        </w:trPr>
        <w:tc>
          <w:tcPr>
            <w:tcW w:w="197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C1158EB" w14:textId="77777777" w:rsidR="00374754" w:rsidRDefault="00374754" w:rsidP="003B7B96">
            <w:pPr>
              <w:pStyle w:val="QPPTableTextBody"/>
            </w:pPr>
            <w:r>
              <w:t>Chlorinated paraffins</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08CF1FB" w14:textId="77777777" w:rsidR="00374754" w:rsidRDefault="00374754" w:rsidP="003B7B96">
            <w:pPr>
              <w:pStyle w:val="QPPTableTextBody"/>
            </w:pPr>
            <w:r>
              <w:t>100</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A2C1662" w14:textId="77777777" w:rsidR="00374754" w:rsidRDefault="00374754" w:rsidP="003B7B96">
            <w:pPr>
              <w:pStyle w:val="QPPTableTextBody"/>
            </w:pPr>
            <w:r>
              <w:t>10</w:t>
            </w:r>
          </w:p>
        </w:tc>
      </w:tr>
      <w:tr w:rsidR="00374754" w14:paraId="7A60A671" w14:textId="77777777" w:rsidTr="00A93C6B">
        <w:trPr>
          <w:cantSplit/>
          <w:trHeight w:val="239"/>
        </w:trPr>
        <w:tc>
          <w:tcPr>
            <w:tcW w:w="197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64463F6" w14:textId="77777777" w:rsidR="00374754" w:rsidRDefault="00374754" w:rsidP="003B7B96">
            <w:pPr>
              <w:pStyle w:val="QPPTableTextBody"/>
            </w:pPr>
            <w:r>
              <w:t>1-chloro-2,3-epoxypropane</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8BB94E1" w14:textId="77777777" w:rsidR="00374754" w:rsidRDefault="00374754" w:rsidP="003B7B96">
            <w:pPr>
              <w:pStyle w:val="QPPTableTextBody"/>
            </w:pPr>
            <w:r>
              <w:t>20</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F4B64A4" w14:textId="77777777" w:rsidR="00374754" w:rsidRDefault="00374754" w:rsidP="003B7B96">
            <w:pPr>
              <w:pStyle w:val="QPPTableTextBody"/>
            </w:pPr>
            <w:r>
              <w:t>2</w:t>
            </w:r>
          </w:p>
        </w:tc>
      </w:tr>
      <w:tr w:rsidR="002D3E3E" w14:paraId="068E9D6E" w14:textId="77777777" w:rsidTr="00A93C6B">
        <w:trPr>
          <w:cantSplit/>
          <w:trHeight w:val="287"/>
        </w:trPr>
        <w:tc>
          <w:tcPr>
            <w:tcW w:w="197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11E5739" w14:textId="283A4314" w:rsidR="002D3E3E" w:rsidRDefault="002D3E3E" w:rsidP="003B7B96">
            <w:pPr>
              <w:pStyle w:val="QPPTableTextBody"/>
            </w:pPr>
            <w:r>
              <w:t>Chloromethane</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404ECD1" w14:textId="5E2C1FFE" w:rsidR="002D3E3E" w:rsidRDefault="002D3E3E" w:rsidP="003B7B96">
            <w:pPr>
              <w:pStyle w:val="QPPTableTextBody"/>
            </w:pPr>
            <w:r>
              <w:t>1030</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BFDE6DD" w14:textId="5DD44949" w:rsidR="002D3E3E" w:rsidRDefault="002D3E3E" w:rsidP="003B7B96">
            <w:pPr>
              <w:pStyle w:val="QPPTableTextBody"/>
            </w:pPr>
            <w:r>
              <w:t>103</w:t>
            </w:r>
          </w:p>
        </w:tc>
      </w:tr>
      <w:tr w:rsidR="00374754" w14:paraId="7D6854B1" w14:textId="77777777" w:rsidTr="00A93C6B">
        <w:trPr>
          <w:cantSplit/>
          <w:trHeight w:val="305"/>
        </w:trPr>
        <w:tc>
          <w:tcPr>
            <w:tcW w:w="197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A3E0684" w14:textId="77777777" w:rsidR="00374754" w:rsidRDefault="00374754" w:rsidP="003B7B96">
            <w:pPr>
              <w:pStyle w:val="QPPTableTextBody"/>
            </w:pPr>
            <w:r>
              <w:t>Chromium VI compounds</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88CAE99" w14:textId="6FB200DB" w:rsidR="00374754" w:rsidRDefault="00374754" w:rsidP="003B7B96">
            <w:pPr>
              <w:pStyle w:val="QPPTableTextBody"/>
            </w:pPr>
            <w:r>
              <w:t>0.1 (as PM</w:t>
            </w:r>
            <w:r w:rsidR="00DE62CE" w:rsidRPr="00DE62CE">
              <w:rPr>
                <w:rStyle w:val="QPPSubscriptChar"/>
              </w:rPr>
              <w:t>10</w:t>
            </w:r>
            <w:r>
              <w:t>)</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81309B6" w14:textId="5C0CAB81" w:rsidR="00374754" w:rsidRDefault="00374754" w:rsidP="003B7B96">
            <w:pPr>
              <w:pStyle w:val="QPPTableTextBody"/>
            </w:pPr>
            <w:r>
              <w:t>0.01 (as PM</w:t>
            </w:r>
            <w:r w:rsidR="00DE62CE" w:rsidRPr="00DE62CE">
              <w:rPr>
                <w:rStyle w:val="QPPSubscriptChar"/>
              </w:rPr>
              <w:t>10</w:t>
            </w:r>
            <w:r>
              <w:t>)</w:t>
            </w:r>
          </w:p>
        </w:tc>
      </w:tr>
      <w:tr w:rsidR="00374754" w14:paraId="556F6BFB" w14:textId="77777777" w:rsidTr="00A93C6B">
        <w:trPr>
          <w:cantSplit/>
          <w:trHeight w:val="313"/>
        </w:trPr>
        <w:tc>
          <w:tcPr>
            <w:tcW w:w="197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BB5B28E" w14:textId="77777777" w:rsidR="00374754" w:rsidRDefault="00374754" w:rsidP="003B7B96">
            <w:pPr>
              <w:pStyle w:val="QPPTableTextBody"/>
            </w:pPr>
            <w:r>
              <w:t>p-cresidine</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48F9FE5" w14:textId="601C0B1C" w:rsidR="00374754" w:rsidRDefault="00374754" w:rsidP="003B7B96">
            <w:pPr>
              <w:pStyle w:val="QPPTableTextBody"/>
            </w:pPr>
            <w:r>
              <w:t>50 (as PM</w:t>
            </w:r>
            <w:r w:rsidR="00DE62CE" w:rsidRPr="00DE62CE">
              <w:rPr>
                <w:rStyle w:val="QPPSubscriptChar"/>
              </w:rPr>
              <w:t>10</w:t>
            </w:r>
            <w:r>
              <w:t>)</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4F5D169" w14:textId="735C12DC" w:rsidR="00374754" w:rsidRDefault="00374754" w:rsidP="003B7B96">
            <w:pPr>
              <w:pStyle w:val="QPPTableTextBody"/>
            </w:pPr>
            <w:r>
              <w:t>5 (as PM</w:t>
            </w:r>
            <w:r w:rsidR="00DE62CE" w:rsidRPr="00DE62CE">
              <w:rPr>
                <w:rStyle w:val="QPPSubscriptChar"/>
              </w:rPr>
              <w:t>10</w:t>
            </w:r>
            <w:r>
              <w:t>)</w:t>
            </w:r>
          </w:p>
        </w:tc>
      </w:tr>
      <w:tr w:rsidR="00374754" w14:paraId="14D8E435" w14:textId="77777777" w:rsidTr="00A93C6B">
        <w:trPr>
          <w:cantSplit/>
          <w:trHeight w:val="220"/>
        </w:trPr>
        <w:tc>
          <w:tcPr>
            <w:tcW w:w="197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7C17B50" w14:textId="77777777" w:rsidR="00374754" w:rsidRDefault="00374754" w:rsidP="003B7B96">
            <w:pPr>
              <w:pStyle w:val="QPPTableTextBody"/>
            </w:pPr>
            <w:r>
              <w:t>Di(2-ethylhexyl)phthalate</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4A4715F" w14:textId="77777777" w:rsidR="00374754" w:rsidRDefault="00374754" w:rsidP="003B7B96">
            <w:pPr>
              <w:pStyle w:val="QPPTableTextBody"/>
            </w:pPr>
            <w:r>
              <w:t>50</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39E2406" w14:textId="77777777" w:rsidR="00374754" w:rsidRDefault="00374754" w:rsidP="003B7B96">
            <w:pPr>
              <w:pStyle w:val="QPPTableTextBody"/>
            </w:pPr>
            <w:r>
              <w:t>5</w:t>
            </w:r>
          </w:p>
        </w:tc>
      </w:tr>
      <w:tr w:rsidR="00841182" w14:paraId="552D13C9" w14:textId="77777777" w:rsidTr="00A93C6B">
        <w:trPr>
          <w:cantSplit/>
          <w:trHeight w:val="437"/>
        </w:trPr>
        <w:tc>
          <w:tcPr>
            <w:tcW w:w="197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F379E5E" w14:textId="77777777" w:rsidR="00841182" w:rsidRDefault="00841182" w:rsidP="003B7B96">
            <w:pPr>
              <w:pStyle w:val="QPPTableTextBody"/>
            </w:pPr>
            <w:r>
              <w:t>Diaminotoluene mixture (as 2,4-diaminotoluene)</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3C33BC4" w14:textId="77777777" w:rsidR="00841182" w:rsidRDefault="00841182" w:rsidP="003B7B96">
            <w:pPr>
              <w:pStyle w:val="QPPTableTextBody"/>
            </w:pPr>
            <w:r>
              <w:t>50</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3D889D8" w14:textId="77777777" w:rsidR="00841182" w:rsidRDefault="00841182" w:rsidP="003B7B96">
            <w:pPr>
              <w:pStyle w:val="QPPTableTextBody"/>
            </w:pPr>
            <w:r>
              <w:t>5</w:t>
            </w:r>
          </w:p>
        </w:tc>
      </w:tr>
      <w:tr w:rsidR="00841182" w14:paraId="45229818" w14:textId="77777777" w:rsidTr="00A93C6B">
        <w:trPr>
          <w:cantSplit/>
          <w:trHeight w:val="275"/>
        </w:trPr>
        <w:tc>
          <w:tcPr>
            <w:tcW w:w="197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D5CEAA6" w14:textId="77777777" w:rsidR="00841182" w:rsidRDefault="00841182" w:rsidP="003B7B96">
            <w:pPr>
              <w:pStyle w:val="QPPTableTextBody"/>
            </w:pPr>
            <w:r>
              <w:t>1,2-dibromo-3-chloropropane (DBCP)</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0A2B9F9" w14:textId="77777777" w:rsidR="00841182" w:rsidRDefault="00841182" w:rsidP="003B7B96">
            <w:pPr>
              <w:pStyle w:val="QPPTableTextBody"/>
            </w:pPr>
            <w:r>
              <w:t>0.1</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DC54CDC" w14:textId="77777777" w:rsidR="00841182" w:rsidRDefault="00841182" w:rsidP="003B7B96">
            <w:pPr>
              <w:pStyle w:val="QPPTableTextBody"/>
            </w:pPr>
            <w:r>
              <w:t>0.01</w:t>
            </w:r>
          </w:p>
        </w:tc>
      </w:tr>
      <w:tr w:rsidR="00841182" w14:paraId="6E74B361" w14:textId="77777777" w:rsidTr="00A93C6B">
        <w:trPr>
          <w:cantSplit/>
          <w:trHeight w:val="181"/>
        </w:trPr>
        <w:tc>
          <w:tcPr>
            <w:tcW w:w="197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B31BA71" w14:textId="77777777" w:rsidR="00841182" w:rsidRDefault="00841182" w:rsidP="003B7B96">
            <w:pPr>
              <w:pStyle w:val="QPPTableTextBody"/>
            </w:pPr>
            <w:r>
              <w:t>1,2-dibromoethane</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DCA6635" w14:textId="77777777" w:rsidR="00841182" w:rsidRDefault="00841182" w:rsidP="003B7B96">
            <w:pPr>
              <w:pStyle w:val="QPPTableTextBody"/>
            </w:pPr>
            <w:r>
              <w:t>4</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8BFBAF8" w14:textId="77777777" w:rsidR="00841182" w:rsidRDefault="00841182" w:rsidP="003B7B96">
            <w:pPr>
              <w:pStyle w:val="QPPTableTextBody"/>
            </w:pPr>
            <w:r>
              <w:t>0.4</w:t>
            </w:r>
          </w:p>
        </w:tc>
      </w:tr>
      <w:tr w:rsidR="00374754" w14:paraId="7CE06827" w14:textId="77777777" w:rsidTr="00A93C6B">
        <w:trPr>
          <w:cantSplit/>
          <w:trHeight w:val="580"/>
        </w:trPr>
        <w:tc>
          <w:tcPr>
            <w:tcW w:w="197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8C5CE24" w14:textId="77777777" w:rsidR="00374754" w:rsidRDefault="00374754" w:rsidP="003B7B96">
            <w:pPr>
              <w:pStyle w:val="QPPTableTextBody"/>
            </w:pPr>
            <w:r>
              <w:t>Dichlorobenzene, all isomers (as p-dichlorobenzene)</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78201E2" w14:textId="77777777" w:rsidR="00374754" w:rsidRDefault="00374754" w:rsidP="003B7B96">
            <w:pPr>
              <w:pStyle w:val="QPPTableTextBody"/>
            </w:pPr>
            <w:r>
              <w:t>600</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18F2DE4" w14:textId="77777777" w:rsidR="00374754" w:rsidRDefault="00374754" w:rsidP="003B7B96">
            <w:pPr>
              <w:pStyle w:val="QPPTableTextBody"/>
            </w:pPr>
            <w:r>
              <w:t>60</w:t>
            </w:r>
          </w:p>
        </w:tc>
      </w:tr>
      <w:tr w:rsidR="00841182" w14:paraId="283CD867" w14:textId="77777777" w:rsidTr="00A93C6B">
        <w:trPr>
          <w:cantSplit/>
          <w:trHeight w:val="237"/>
        </w:trPr>
        <w:tc>
          <w:tcPr>
            <w:tcW w:w="197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D214DC6" w14:textId="77777777" w:rsidR="00841182" w:rsidRDefault="00841182" w:rsidP="003B7B96">
            <w:pPr>
              <w:pStyle w:val="QPPTableTextBody"/>
            </w:pPr>
            <w:r>
              <w:t>3,3-dichlorobenzidine</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1B1909B" w14:textId="77777777" w:rsidR="00841182" w:rsidRDefault="00841182" w:rsidP="003B7B96">
            <w:pPr>
              <w:pStyle w:val="QPPTableTextBody"/>
            </w:pPr>
            <w:r>
              <w:t>1</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4053E89" w14:textId="77777777" w:rsidR="00841182" w:rsidRDefault="00841182" w:rsidP="003B7B96">
            <w:pPr>
              <w:pStyle w:val="QPPTableTextBody"/>
            </w:pPr>
            <w:r>
              <w:t>0.1</w:t>
            </w:r>
          </w:p>
        </w:tc>
      </w:tr>
      <w:tr w:rsidR="00841182" w14:paraId="0FB68F67" w14:textId="77777777" w:rsidTr="00A93C6B">
        <w:trPr>
          <w:cantSplit/>
          <w:trHeight w:val="171"/>
        </w:trPr>
        <w:tc>
          <w:tcPr>
            <w:tcW w:w="197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146AE9A" w14:textId="77777777" w:rsidR="00841182" w:rsidRDefault="00841182" w:rsidP="003B7B96">
            <w:pPr>
              <w:pStyle w:val="QPPTableTextBody"/>
            </w:pPr>
            <w:r>
              <w:t>1,1,-dichloroethane</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FA512DA" w14:textId="77777777" w:rsidR="00841182" w:rsidRDefault="00841182" w:rsidP="003B7B96">
            <w:pPr>
              <w:pStyle w:val="QPPTableTextBody"/>
            </w:pPr>
            <w:r>
              <w:t>4,000</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AD104EC" w14:textId="77777777" w:rsidR="00841182" w:rsidRDefault="00841182" w:rsidP="003B7B96">
            <w:pPr>
              <w:pStyle w:val="QPPTableTextBody"/>
            </w:pPr>
            <w:r>
              <w:t>400</w:t>
            </w:r>
          </w:p>
        </w:tc>
      </w:tr>
      <w:tr w:rsidR="00841182" w14:paraId="3B2233F8" w14:textId="77777777" w:rsidTr="00A93C6B">
        <w:trPr>
          <w:cantSplit/>
          <w:trHeight w:val="77"/>
        </w:trPr>
        <w:tc>
          <w:tcPr>
            <w:tcW w:w="197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9A828B3" w14:textId="77777777" w:rsidR="00841182" w:rsidRDefault="00841182" w:rsidP="003B7B96">
            <w:pPr>
              <w:pStyle w:val="QPPTableTextBody"/>
            </w:pPr>
            <w:r>
              <w:t>1,2 dichloroethane</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32E4366" w14:textId="77777777" w:rsidR="00841182" w:rsidRDefault="00841182" w:rsidP="003B7B96">
            <w:pPr>
              <w:pStyle w:val="QPPTableTextBody"/>
            </w:pPr>
            <w:r>
              <w:t>160</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0DCA13B" w14:textId="77777777" w:rsidR="00841182" w:rsidRDefault="00841182" w:rsidP="003B7B96">
            <w:pPr>
              <w:pStyle w:val="QPPTableTextBody"/>
            </w:pPr>
            <w:r>
              <w:t>4</w:t>
            </w:r>
          </w:p>
        </w:tc>
      </w:tr>
      <w:tr w:rsidR="00841182" w14:paraId="1B5A2FE4" w14:textId="77777777" w:rsidTr="00A93C6B">
        <w:trPr>
          <w:cantSplit/>
          <w:trHeight w:val="153"/>
        </w:trPr>
        <w:tc>
          <w:tcPr>
            <w:tcW w:w="197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A307B46" w14:textId="77777777" w:rsidR="00841182" w:rsidRDefault="00841182" w:rsidP="003B7B96">
            <w:pPr>
              <w:pStyle w:val="QPPTableTextBody"/>
            </w:pPr>
            <w:r>
              <w:t>Dichloroethyl ether</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0F5FF87" w14:textId="77777777" w:rsidR="00841182" w:rsidRDefault="00841182" w:rsidP="003B7B96">
            <w:pPr>
              <w:pStyle w:val="QPPTableTextBody"/>
            </w:pPr>
            <w:r>
              <w:t>290</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858A261" w14:textId="77777777" w:rsidR="00841182" w:rsidRDefault="00841182" w:rsidP="003B7B96">
            <w:pPr>
              <w:pStyle w:val="QPPTableTextBody"/>
            </w:pPr>
            <w:r>
              <w:t>29</w:t>
            </w:r>
          </w:p>
        </w:tc>
      </w:tr>
      <w:tr w:rsidR="00374754" w14:paraId="6970B774" w14:textId="77777777" w:rsidTr="00A93C6B">
        <w:trPr>
          <w:cantSplit/>
          <w:trHeight w:val="74"/>
        </w:trPr>
        <w:tc>
          <w:tcPr>
            <w:tcW w:w="197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B9D1293" w14:textId="736B2EE9" w:rsidR="00374754" w:rsidRDefault="00374754" w:rsidP="003B7B96">
            <w:pPr>
              <w:pStyle w:val="QPPTableTextBody"/>
            </w:pPr>
            <w:r>
              <w:t>Dichloromethane</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3DE6266" w14:textId="77777777" w:rsidR="00374754" w:rsidRDefault="00374754" w:rsidP="003B7B96">
            <w:pPr>
              <w:pStyle w:val="QPPTableTextBody"/>
            </w:pPr>
            <w:r>
              <w:t>3,600</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571CA75" w14:textId="77777777" w:rsidR="00374754" w:rsidRDefault="00374754" w:rsidP="003B7B96">
            <w:pPr>
              <w:pStyle w:val="QPPTableTextBody"/>
            </w:pPr>
            <w:r>
              <w:t>350</w:t>
            </w:r>
          </w:p>
        </w:tc>
      </w:tr>
      <w:tr w:rsidR="00841182" w14:paraId="75D0547D" w14:textId="77777777" w:rsidTr="00A93C6B">
        <w:trPr>
          <w:cantSplit/>
          <w:trHeight w:val="149"/>
        </w:trPr>
        <w:tc>
          <w:tcPr>
            <w:tcW w:w="197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4519AE1" w14:textId="77777777" w:rsidR="00841182" w:rsidRDefault="00841182" w:rsidP="003B7B96">
            <w:pPr>
              <w:pStyle w:val="QPPTableTextBody"/>
            </w:pPr>
            <w:r>
              <w:t>Dichloromethyl ether</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9AF7438" w14:textId="77777777" w:rsidR="00841182" w:rsidRDefault="00841182" w:rsidP="003B7B96">
            <w:pPr>
              <w:pStyle w:val="QPPTableTextBody"/>
            </w:pPr>
            <w:r>
              <w:t>0.05</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B0A50F4" w14:textId="77777777" w:rsidR="00841182" w:rsidRDefault="00841182" w:rsidP="003B7B96">
            <w:pPr>
              <w:pStyle w:val="QPPTableTextBody"/>
            </w:pPr>
            <w:r>
              <w:t>0.005</w:t>
            </w:r>
          </w:p>
        </w:tc>
      </w:tr>
      <w:tr w:rsidR="000110EF" w14:paraId="3E81D9A5" w14:textId="77777777" w:rsidTr="00A93C6B">
        <w:trPr>
          <w:cantSplit/>
          <w:trHeight w:val="197"/>
        </w:trPr>
        <w:tc>
          <w:tcPr>
            <w:tcW w:w="197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75AD40A" w14:textId="16877286" w:rsidR="000110EF" w:rsidRDefault="000110EF" w:rsidP="003B7B96">
            <w:pPr>
              <w:pStyle w:val="QPPTableTextBody"/>
            </w:pPr>
            <w:r>
              <w:t>Dichloropropenes all isomers</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28561BE" w14:textId="65414184" w:rsidR="000110EF" w:rsidRDefault="000110EF" w:rsidP="003B7B96">
            <w:pPr>
              <w:pStyle w:val="QPPTableTextBody"/>
            </w:pPr>
            <w:r>
              <w:t>45</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2039541" w14:textId="137B3FB2" w:rsidR="000110EF" w:rsidRDefault="000110EF" w:rsidP="003B7B96">
            <w:pPr>
              <w:pStyle w:val="QPPTableTextBody"/>
            </w:pPr>
            <w:r>
              <w:t>4.5</w:t>
            </w:r>
          </w:p>
        </w:tc>
      </w:tr>
      <w:tr w:rsidR="00374754" w14:paraId="4E92A92F" w14:textId="77777777" w:rsidTr="00A93C6B">
        <w:trPr>
          <w:cantSplit/>
          <w:trHeight w:val="74"/>
        </w:trPr>
        <w:tc>
          <w:tcPr>
            <w:tcW w:w="197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788189D" w14:textId="77777777" w:rsidR="00374754" w:rsidRDefault="00374754" w:rsidP="003B7B96">
            <w:pPr>
              <w:pStyle w:val="QPPTableTextBody"/>
            </w:pPr>
            <w:r>
              <w:t>p-dimethylaminoazobenzene</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B2519FF" w14:textId="77777777" w:rsidR="00374754" w:rsidRDefault="00374754" w:rsidP="003B7B96">
            <w:pPr>
              <w:pStyle w:val="QPPTableTextBody"/>
            </w:pPr>
            <w:r>
              <w:t>0.3</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963391B" w14:textId="77777777" w:rsidR="00374754" w:rsidRDefault="00374754" w:rsidP="003B7B96">
            <w:pPr>
              <w:pStyle w:val="QPPTableTextBody"/>
            </w:pPr>
            <w:r>
              <w:t>0.03</w:t>
            </w:r>
          </w:p>
        </w:tc>
      </w:tr>
      <w:tr w:rsidR="00841182" w14:paraId="225C3870" w14:textId="77777777" w:rsidTr="00A93C6B">
        <w:trPr>
          <w:cantSplit/>
          <w:trHeight w:val="193"/>
        </w:trPr>
        <w:tc>
          <w:tcPr>
            <w:tcW w:w="197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4AF7B84" w14:textId="77777777" w:rsidR="00841182" w:rsidRDefault="00841182" w:rsidP="003B7B96">
            <w:pPr>
              <w:pStyle w:val="QPPTableTextBody"/>
            </w:pPr>
            <w:r>
              <w:t xml:space="preserve">Dinitrotoluene, all isomers </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B223750" w14:textId="77777777" w:rsidR="00841182" w:rsidRDefault="00841182" w:rsidP="003B7B96">
            <w:pPr>
              <w:pStyle w:val="QPPTableTextBody"/>
            </w:pPr>
            <w:r>
              <w:t>2</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AB0F963" w14:textId="77777777" w:rsidR="00841182" w:rsidRDefault="00841182" w:rsidP="003B7B96">
            <w:pPr>
              <w:pStyle w:val="QPPTableTextBody"/>
            </w:pPr>
            <w:r>
              <w:t>0.1</w:t>
            </w:r>
          </w:p>
        </w:tc>
      </w:tr>
      <w:tr w:rsidR="00841182" w14:paraId="59B9A78E" w14:textId="77777777" w:rsidTr="00A93C6B">
        <w:trPr>
          <w:cantSplit/>
          <w:trHeight w:val="127"/>
        </w:trPr>
        <w:tc>
          <w:tcPr>
            <w:tcW w:w="197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6EDE2A0" w14:textId="77777777" w:rsidR="00841182" w:rsidRDefault="00841182" w:rsidP="003B7B96">
            <w:pPr>
              <w:pStyle w:val="QPPTableTextBody"/>
            </w:pPr>
            <w:r>
              <w:t>1,4-diethylene dioxide</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F1BE7F9" w14:textId="77777777" w:rsidR="00841182" w:rsidRDefault="00841182" w:rsidP="003B7B96">
            <w:pPr>
              <w:pStyle w:val="QPPTableTextBody"/>
            </w:pPr>
            <w:r>
              <w:t>900</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C9EF8BF" w14:textId="77777777" w:rsidR="00841182" w:rsidRDefault="00841182" w:rsidP="003B7B96">
            <w:pPr>
              <w:pStyle w:val="QPPTableTextBody"/>
            </w:pPr>
            <w:r>
              <w:t>90</w:t>
            </w:r>
          </w:p>
        </w:tc>
      </w:tr>
      <w:tr w:rsidR="00374754" w14:paraId="169E292A" w14:textId="77777777" w:rsidTr="00A93C6B">
        <w:trPr>
          <w:cantSplit/>
          <w:trHeight w:val="175"/>
        </w:trPr>
        <w:tc>
          <w:tcPr>
            <w:tcW w:w="197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CABABFC" w14:textId="67481649" w:rsidR="00374754" w:rsidRDefault="00374754" w:rsidP="003B7B96">
            <w:pPr>
              <w:pStyle w:val="QPPTableTextBody"/>
            </w:pPr>
            <w:r>
              <w:t xml:space="preserve">Dioxins and </w:t>
            </w:r>
            <w:r w:rsidR="0041746D">
              <w:t>f</w:t>
            </w:r>
            <w:r>
              <w:t>urans (as TCDD I-TEQs)</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0F1DC88" w14:textId="77777777" w:rsidR="00374754" w:rsidRDefault="00374754" w:rsidP="003B7B96">
            <w:pPr>
              <w:pStyle w:val="QPPTableTextBody"/>
            </w:pPr>
            <w:r>
              <w:t>-</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9A629CC" w14:textId="538BDD56" w:rsidR="00374754" w:rsidRDefault="002D3E3E" w:rsidP="003B7B96">
            <w:pPr>
              <w:pStyle w:val="QPPTableTextBody"/>
            </w:pPr>
            <w:r>
              <w:t>3.0x10</w:t>
            </w:r>
            <w:r w:rsidRPr="00EA6E5C">
              <w:rPr>
                <w:rStyle w:val="QPPSuperscriptChar"/>
              </w:rPr>
              <w:t>-8</w:t>
            </w:r>
          </w:p>
        </w:tc>
      </w:tr>
      <w:tr w:rsidR="00374754" w14:paraId="57FD5769" w14:textId="77777777" w:rsidTr="00A93C6B">
        <w:trPr>
          <w:cantSplit/>
          <w:trHeight w:val="305"/>
        </w:trPr>
        <w:tc>
          <w:tcPr>
            <w:tcW w:w="197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875AAA2" w14:textId="77777777" w:rsidR="00374754" w:rsidRDefault="00374754" w:rsidP="003B7B96">
            <w:pPr>
              <w:pStyle w:val="QPPTableTextBody"/>
            </w:pPr>
            <w:r>
              <w:t>Ethylbenzene</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51FE7CA" w14:textId="77777777" w:rsidR="00374754" w:rsidRDefault="00374754" w:rsidP="003B7B96">
            <w:pPr>
              <w:pStyle w:val="QPPTableTextBody"/>
            </w:pPr>
            <w:r>
              <w:t>740</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40BE92F" w14:textId="77777777" w:rsidR="00374754" w:rsidRDefault="00374754" w:rsidP="003B7B96">
            <w:pPr>
              <w:pStyle w:val="QPPTableTextBody"/>
            </w:pPr>
            <w:r>
              <w:t>570</w:t>
            </w:r>
          </w:p>
        </w:tc>
      </w:tr>
      <w:tr w:rsidR="00374754" w14:paraId="64CE793A" w14:textId="77777777" w:rsidTr="00A93C6B">
        <w:trPr>
          <w:cantSplit/>
          <w:trHeight w:val="305"/>
        </w:trPr>
        <w:tc>
          <w:tcPr>
            <w:tcW w:w="197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146496D" w14:textId="77777777" w:rsidR="00374754" w:rsidRDefault="00374754" w:rsidP="003B7B96">
            <w:pPr>
              <w:pStyle w:val="QPPTableTextBody"/>
            </w:pPr>
            <w:r>
              <w:t>Ethylene oxide</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07B8DC6" w14:textId="77777777" w:rsidR="00374754" w:rsidRDefault="00374754" w:rsidP="003B7B96">
            <w:pPr>
              <w:pStyle w:val="QPPTableTextBody"/>
            </w:pPr>
            <w:r>
              <w:t>20</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EFAC118" w14:textId="77777777" w:rsidR="00374754" w:rsidRDefault="00374754" w:rsidP="003B7B96">
            <w:pPr>
              <w:pStyle w:val="QPPTableTextBody"/>
            </w:pPr>
            <w:r>
              <w:t>2</w:t>
            </w:r>
          </w:p>
        </w:tc>
      </w:tr>
      <w:tr w:rsidR="00374754" w14:paraId="498A16C5" w14:textId="77777777" w:rsidTr="00A93C6B">
        <w:trPr>
          <w:cantSplit/>
          <w:trHeight w:val="305"/>
        </w:trPr>
        <w:tc>
          <w:tcPr>
            <w:tcW w:w="197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64903BE" w14:textId="77777777" w:rsidR="00374754" w:rsidRDefault="00374754" w:rsidP="003B7B96">
            <w:pPr>
              <w:pStyle w:val="QPPTableTextBody"/>
            </w:pPr>
            <w:r>
              <w:t>Ethylene thiourea</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A2171E0" w14:textId="4673EB07" w:rsidR="00374754" w:rsidRDefault="00374754" w:rsidP="003B7B96">
            <w:pPr>
              <w:pStyle w:val="QPPTableTextBody"/>
            </w:pPr>
            <w:r>
              <w:t>50 (as PM</w:t>
            </w:r>
            <w:r w:rsidR="00DE62CE" w:rsidRPr="00DE62CE">
              <w:rPr>
                <w:rStyle w:val="QPPSubscriptChar"/>
              </w:rPr>
              <w:t>10</w:t>
            </w:r>
            <w:r>
              <w:t>)</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01AA71E" w14:textId="3CAB914C" w:rsidR="00374754" w:rsidRDefault="00374754" w:rsidP="003B7B96">
            <w:pPr>
              <w:pStyle w:val="QPPTableTextBody"/>
            </w:pPr>
            <w:r>
              <w:t>5 (as PM</w:t>
            </w:r>
            <w:r w:rsidR="00DE62CE" w:rsidRPr="00DE62CE">
              <w:rPr>
                <w:rStyle w:val="QPPSubscriptChar"/>
              </w:rPr>
              <w:t>10</w:t>
            </w:r>
            <w:r>
              <w:t>)</w:t>
            </w:r>
          </w:p>
        </w:tc>
      </w:tr>
      <w:tr w:rsidR="00374754" w14:paraId="7D45AE5C" w14:textId="77777777" w:rsidTr="00A93C6B">
        <w:trPr>
          <w:cantSplit/>
          <w:trHeight w:val="305"/>
        </w:trPr>
        <w:tc>
          <w:tcPr>
            <w:tcW w:w="197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4386C76" w14:textId="77777777" w:rsidR="00374754" w:rsidRDefault="00374754" w:rsidP="003B7B96">
            <w:pPr>
              <w:pStyle w:val="QPPTableTextBody"/>
            </w:pPr>
            <w:r>
              <w:t>Formaldehyde</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3A5D0B2" w14:textId="77777777" w:rsidR="00374754" w:rsidRDefault="00374754" w:rsidP="003B7B96">
            <w:pPr>
              <w:pStyle w:val="QPPTableTextBody"/>
            </w:pPr>
            <w:r>
              <w:t>15</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B4410CE" w14:textId="77777777" w:rsidR="00374754" w:rsidRDefault="00374754" w:rsidP="003B7B96">
            <w:pPr>
              <w:pStyle w:val="QPPTableTextBody"/>
            </w:pPr>
            <w:r>
              <w:t>3.3</w:t>
            </w:r>
          </w:p>
        </w:tc>
      </w:tr>
      <w:tr w:rsidR="00374754" w14:paraId="72832A3C" w14:textId="77777777" w:rsidTr="00A93C6B">
        <w:trPr>
          <w:cantSplit/>
          <w:trHeight w:val="230"/>
        </w:trPr>
        <w:tc>
          <w:tcPr>
            <w:tcW w:w="197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403EE7D" w14:textId="77777777" w:rsidR="00374754" w:rsidRDefault="00374754" w:rsidP="003B7B96">
            <w:pPr>
              <w:pStyle w:val="QPPTableTextBody"/>
            </w:pPr>
            <w:r>
              <w:t>Hexachlorobenzene</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5E114C5" w14:textId="77777777" w:rsidR="00374754" w:rsidRDefault="00374754" w:rsidP="003B7B96">
            <w:pPr>
              <w:pStyle w:val="QPPTableTextBody"/>
            </w:pPr>
            <w:r>
              <w:t>0.25</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6E67780" w14:textId="77777777" w:rsidR="00374754" w:rsidRDefault="00374754" w:rsidP="003B7B96">
            <w:pPr>
              <w:pStyle w:val="QPPTableTextBody"/>
            </w:pPr>
            <w:r>
              <w:t>0.025</w:t>
            </w:r>
          </w:p>
        </w:tc>
      </w:tr>
      <w:tr w:rsidR="00374754" w14:paraId="21D40ADB" w14:textId="77777777" w:rsidTr="00A93C6B">
        <w:trPr>
          <w:cantSplit/>
          <w:trHeight w:val="149"/>
        </w:trPr>
        <w:tc>
          <w:tcPr>
            <w:tcW w:w="197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0A6371E" w14:textId="77777777" w:rsidR="00374754" w:rsidRDefault="00374754" w:rsidP="003B7B96">
            <w:pPr>
              <w:pStyle w:val="QPPTableTextBody"/>
            </w:pPr>
            <w:r>
              <w:t>Hexachlorocyclohexanes (mixed)</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39D4234" w14:textId="77777777" w:rsidR="00374754" w:rsidRDefault="00374754" w:rsidP="003B7B96">
            <w:pPr>
              <w:pStyle w:val="QPPTableTextBody"/>
            </w:pPr>
            <w:r>
              <w:t>5</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301A997" w14:textId="77777777" w:rsidR="00374754" w:rsidRDefault="00374754" w:rsidP="003B7B96">
            <w:pPr>
              <w:pStyle w:val="QPPTableTextBody"/>
            </w:pPr>
            <w:r>
              <w:t>0.5</w:t>
            </w:r>
          </w:p>
        </w:tc>
      </w:tr>
      <w:tr w:rsidR="00374754" w14:paraId="7E116678" w14:textId="77777777" w:rsidTr="00A93C6B">
        <w:trPr>
          <w:cantSplit/>
          <w:trHeight w:val="225"/>
        </w:trPr>
        <w:tc>
          <w:tcPr>
            <w:tcW w:w="197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E378DD4" w14:textId="77777777" w:rsidR="00374754" w:rsidRDefault="00374754" w:rsidP="003B7B96">
            <w:pPr>
              <w:pStyle w:val="QPPTableTextBody"/>
            </w:pPr>
            <w:r>
              <w:t>Lead and compounds (inorganic)</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448E9E9" w14:textId="77777777" w:rsidR="00374754" w:rsidRDefault="00374754" w:rsidP="003B7B96">
            <w:pPr>
              <w:pStyle w:val="QPPTableTextBody"/>
            </w:pPr>
            <w:r>
              <w:t>-</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C427F10" w14:textId="77777777" w:rsidR="00374754" w:rsidRDefault="00374754" w:rsidP="003B7B96">
            <w:pPr>
              <w:pStyle w:val="QPPTableTextBody"/>
            </w:pPr>
            <w:r>
              <w:t>0.5</w:t>
            </w:r>
          </w:p>
        </w:tc>
      </w:tr>
      <w:tr w:rsidR="00374754" w14:paraId="028FD59A" w14:textId="77777777" w:rsidTr="00A93C6B">
        <w:trPr>
          <w:cantSplit/>
          <w:trHeight w:val="131"/>
        </w:trPr>
        <w:tc>
          <w:tcPr>
            <w:tcW w:w="197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5B05CDE" w14:textId="21AEAC6D" w:rsidR="00374754" w:rsidRDefault="00374754" w:rsidP="003B7B96">
            <w:pPr>
              <w:pStyle w:val="QPPTableTextBody"/>
            </w:pPr>
            <w:r>
              <w:t>Methyl t-butyl ether (MTBE)</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9E76F5D" w14:textId="77777777" w:rsidR="00374754" w:rsidRDefault="00374754" w:rsidP="003B7B96">
            <w:pPr>
              <w:pStyle w:val="QPPTableTextBody"/>
            </w:pPr>
            <w:r>
              <w:t>450</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EA81DE6" w14:textId="77777777" w:rsidR="00374754" w:rsidRDefault="00374754" w:rsidP="003B7B96">
            <w:pPr>
              <w:pStyle w:val="QPPTableTextBody"/>
            </w:pPr>
            <w:r>
              <w:t>180</w:t>
            </w:r>
          </w:p>
        </w:tc>
      </w:tr>
      <w:tr w:rsidR="00841182" w14:paraId="498E9343" w14:textId="77777777" w:rsidTr="00A93C6B">
        <w:trPr>
          <w:cantSplit/>
          <w:trHeight w:val="349"/>
        </w:trPr>
        <w:tc>
          <w:tcPr>
            <w:tcW w:w="197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E152652" w14:textId="77777777" w:rsidR="00841182" w:rsidRDefault="00841182" w:rsidP="003B7B96">
            <w:pPr>
              <w:pStyle w:val="QPPTableTextBody"/>
            </w:pPr>
            <w:r>
              <w:t>4,4'-methylene bis (2-chloroaniline) (MOCA)</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C6C0377" w14:textId="77777777" w:rsidR="00841182" w:rsidRDefault="00841182" w:rsidP="003B7B96">
            <w:pPr>
              <w:pStyle w:val="QPPTableTextBody"/>
            </w:pPr>
            <w:r>
              <w:t>1</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6CDA061" w14:textId="77777777" w:rsidR="00841182" w:rsidRDefault="00841182" w:rsidP="003B7B96">
            <w:pPr>
              <w:pStyle w:val="QPPTableTextBody"/>
            </w:pPr>
            <w:r>
              <w:t>0.1</w:t>
            </w:r>
          </w:p>
        </w:tc>
      </w:tr>
      <w:tr w:rsidR="00841182" w14:paraId="6BEC65EE" w14:textId="77777777" w:rsidTr="00A93C6B">
        <w:trPr>
          <w:cantSplit/>
          <w:trHeight w:val="580"/>
        </w:trPr>
        <w:tc>
          <w:tcPr>
            <w:tcW w:w="197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DB44C13" w14:textId="77777777" w:rsidR="00841182" w:rsidRPr="000B422C" w:rsidRDefault="00841182" w:rsidP="003B7B96">
            <w:pPr>
              <w:pStyle w:val="QPPTableTextBody"/>
            </w:pPr>
            <w:r w:rsidRPr="000B422C">
              <w:t>4,4'-methylene dianiline (and its dichloride)</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8D773D6" w14:textId="77777777" w:rsidR="00841182" w:rsidRPr="000B422C" w:rsidRDefault="00841182" w:rsidP="003B7B96">
            <w:pPr>
              <w:pStyle w:val="QPPTableTextBody"/>
            </w:pPr>
            <w:r w:rsidRPr="000B422C">
              <w:t>8</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C8380AE" w14:textId="77777777" w:rsidR="00841182" w:rsidRPr="000B422C" w:rsidRDefault="00841182" w:rsidP="003B7B96">
            <w:pPr>
              <w:pStyle w:val="QPPTableTextBody"/>
            </w:pPr>
            <w:r w:rsidRPr="000B422C">
              <w:t>0.8</w:t>
            </w:r>
          </w:p>
        </w:tc>
      </w:tr>
      <w:tr w:rsidR="00374754" w14:paraId="5C5C248F" w14:textId="77777777" w:rsidTr="00A93C6B">
        <w:trPr>
          <w:cantSplit/>
          <w:trHeight w:val="153"/>
        </w:trPr>
        <w:tc>
          <w:tcPr>
            <w:tcW w:w="197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83400EF" w14:textId="77777777" w:rsidR="00374754" w:rsidRPr="000B422C" w:rsidRDefault="00374754" w:rsidP="003B7B96">
            <w:pPr>
              <w:pStyle w:val="QPPTableTextBody"/>
            </w:pPr>
            <w:r w:rsidRPr="000B422C">
              <w:t>Nickel and compounds</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E14A258" w14:textId="05690A39" w:rsidR="00374754" w:rsidRPr="000B422C" w:rsidRDefault="00374754" w:rsidP="003B7B96">
            <w:pPr>
              <w:pStyle w:val="QPPTableTextBody"/>
            </w:pPr>
            <w:r w:rsidRPr="000B422C">
              <w:t>0.33 (as PM</w:t>
            </w:r>
            <w:r w:rsidR="00DE62CE" w:rsidRPr="00DE62CE">
              <w:rPr>
                <w:rStyle w:val="QPPSubscriptChar"/>
              </w:rPr>
              <w:t>10</w:t>
            </w:r>
            <w:r w:rsidRPr="000B422C">
              <w:t>)</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8A4FBC9" w14:textId="5C24CDDF" w:rsidR="00374754" w:rsidRPr="000B422C" w:rsidRDefault="00374754" w:rsidP="003B7B96">
            <w:pPr>
              <w:pStyle w:val="QPPTableTextBody"/>
            </w:pPr>
            <w:r w:rsidRPr="000B422C">
              <w:t>0.059 (as PM</w:t>
            </w:r>
            <w:r w:rsidR="00DE62CE" w:rsidRPr="00DE62CE">
              <w:rPr>
                <w:rStyle w:val="QPPSubscriptChar"/>
              </w:rPr>
              <w:t>10</w:t>
            </w:r>
            <w:r w:rsidRPr="000B422C">
              <w:t>)</w:t>
            </w:r>
          </w:p>
        </w:tc>
      </w:tr>
      <w:tr w:rsidR="00841182" w14:paraId="3A2B1B2A" w14:textId="77777777" w:rsidTr="00A93C6B">
        <w:trPr>
          <w:cantSplit/>
          <w:trHeight w:val="305"/>
        </w:trPr>
        <w:tc>
          <w:tcPr>
            <w:tcW w:w="197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881F234" w14:textId="117FB9B9" w:rsidR="00841182" w:rsidRPr="003B7B96" w:rsidRDefault="00841182" w:rsidP="003B7B96">
            <w:pPr>
              <w:pStyle w:val="QPPTableTextBody"/>
            </w:pPr>
            <w:r w:rsidRPr="003B7B96">
              <w:t>Pentachlorophenol</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C35A715" w14:textId="73F94BF0" w:rsidR="00841182" w:rsidRPr="003B7B96" w:rsidRDefault="00841182" w:rsidP="003B7B96">
            <w:pPr>
              <w:pStyle w:val="QPPTableTextBody"/>
            </w:pPr>
            <w:r w:rsidRPr="003B7B96">
              <w:t>5</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157A394" w14:textId="77777777" w:rsidR="00841182" w:rsidRPr="003B7B96" w:rsidRDefault="00841182" w:rsidP="003B7B96">
            <w:pPr>
              <w:pStyle w:val="QPPTableTextBody"/>
            </w:pPr>
            <w:r w:rsidRPr="003B7B96">
              <w:t>0.5</w:t>
            </w:r>
          </w:p>
        </w:tc>
      </w:tr>
      <w:tr w:rsidR="00006473" w14:paraId="5989B39C" w14:textId="77777777" w:rsidTr="00A93C6B">
        <w:trPr>
          <w:cantSplit/>
          <w:trHeight w:val="74"/>
        </w:trPr>
        <w:tc>
          <w:tcPr>
            <w:tcW w:w="197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B8E35CA" w14:textId="1A104D41" w:rsidR="00006473" w:rsidRPr="003B7B96" w:rsidRDefault="00006473" w:rsidP="003B7B96">
            <w:pPr>
              <w:pStyle w:val="QPPTableTextBody"/>
            </w:pPr>
            <w:r w:rsidRPr="003B7B96">
              <w:t>Polychlorinated biphenyls (PCB)</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9B285D7" w14:textId="77777777" w:rsidR="00006473" w:rsidRPr="003B7B96" w:rsidRDefault="00006473" w:rsidP="003B7B96">
            <w:pPr>
              <w:pStyle w:val="QPPTableTextBody"/>
            </w:pPr>
            <w:r w:rsidRPr="003B7B96">
              <w:t>0.1</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0C53B88" w14:textId="77777777" w:rsidR="00006473" w:rsidRPr="003B7B96" w:rsidRDefault="00006473" w:rsidP="003B7B96">
            <w:pPr>
              <w:pStyle w:val="QPPTableTextBody"/>
            </w:pPr>
            <w:r w:rsidRPr="003B7B96">
              <w:t>0.01</w:t>
            </w:r>
          </w:p>
        </w:tc>
      </w:tr>
      <w:tr w:rsidR="00006473" w14:paraId="1489E045" w14:textId="77777777" w:rsidTr="00A93C6B">
        <w:trPr>
          <w:cantSplit/>
          <w:trHeight w:val="305"/>
        </w:trPr>
        <w:tc>
          <w:tcPr>
            <w:tcW w:w="197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D0B6E42" w14:textId="77777777" w:rsidR="00006473" w:rsidRPr="003B7B96" w:rsidRDefault="00006473" w:rsidP="003B7B96">
            <w:pPr>
              <w:pStyle w:val="QPPTableTextBody"/>
            </w:pPr>
            <w:r w:rsidRPr="003B7B96">
              <w:t>Propylene oxide</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A91AD72" w14:textId="77777777" w:rsidR="00006473" w:rsidRPr="003B7B96" w:rsidRDefault="00006473" w:rsidP="003B7B96">
            <w:pPr>
              <w:pStyle w:val="QPPTableTextBody"/>
            </w:pPr>
            <w:r w:rsidRPr="003B7B96">
              <w:t>70</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1B7D597" w14:textId="77777777" w:rsidR="00006473" w:rsidRPr="003B7B96" w:rsidRDefault="00006473" w:rsidP="003B7B96">
            <w:pPr>
              <w:pStyle w:val="QPPTableTextBody"/>
            </w:pPr>
            <w:r w:rsidRPr="003B7B96">
              <w:t>7</w:t>
            </w:r>
          </w:p>
        </w:tc>
      </w:tr>
      <w:tr w:rsidR="00841182" w14:paraId="18B72507" w14:textId="77777777" w:rsidTr="00A93C6B">
        <w:trPr>
          <w:cantSplit/>
          <w:trHeight w:val="305"/>
        </w:trPr>
        <w:tc>
          <w:tcPr>
            <w:tcW w:w="197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19A6478" w14:textId="77777777" w:rsidR="00841182" w:rsidRPr="003B7B96" w:rsidRDefault="00841182" w:rsidP="003B7B96">
            <w:pPr>
              <w:pStyle w:val="QPPTableTextBody"/>
            </w:pPr>
            <w:r w:rsidRPr="003B7B96">
              <w:t>1,1,2,2-tetrachloroethane</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B0D4588" w14:textId="77777777" w:rsidR="00841182" w:rsidRPr="003B7B96" w:rsidRDefault="00841182" w:rsidP="003B7B96">
            <w:pPr>
              <w:pStyle w:val="QPPTableTextBody"/>
            </w:pPr>
            <w:r w:rsidRPr="003B7B96">
              <w:t>70</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731487F" w14:textId="77777777" w:rsidR="00841182" w:rsidRPr="003B7B96" w:rsidRDefault="00841182" w:rsidP="003B7B96">
            <w:pPr>
              <w:pStyle w:val="QPPTableTextBody"/>
            </w:pPr>
            <w:r w:rsidRPr="003B7B96">
              <w:t>7</w:t>
            </w:r>
          </w:p>
        </w:tc>
      </w:tr>
      <w:tr w:rsidR="00006473" w14:paraId="324FD277" w14:textId="77777777" w:rsidTr="00A93C6B">
        <w:trPr>
          <w:cantSplit/>
          <w:trHeight w:val="74"/>
        </w:trPr>
        <w:tc>
          <w:tcPr>
            <w:tcW w:w="197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8E169D1" w14:textId="42B1BD62" w:rsidR="00006473" w:rsidRPr="003B7B96" w:rsidRDefault="00006473" w:rsidP="003B7B96">
            <w:pPr>
              <w:pStyle w:val="QPPTableTextBody"/>
            </w:pPr>
            <w:r w:rsidRPr="003B7B96">
              <w:t>Tetrachloroethylene</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AA527DB" w14:textId="77777777" w:rsidR="00006473" w:rsidRPr="003B7B96" w:rsidRDefault="00006473" w:rsidP="003B7B96">
            <w:pPr>
              <w:pStyle w:val="QPPTableTextBody"/>
            </w:pPr>
            <w:r w:rsidRPr="003B7B96">
              <w:t>2,000</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CF6C77D" w14:textId="77777777" w:rsidR="00006473" w:rsidRPr="003B7B96" w:rsidRDefault="00006473" w:rsidP="003B7B96">
            <w:pPr>
              <w:pStyle w:val="QPPTableTextBody"/>
            </w:pPr>
            <w:r w:rsidRPr="003B7B96">
              <w:t>26</w:t>
            </w:r>
          </w:p>
        </w:tc>
      </w:tr>
      <w:tr w:rsidR="00841182" w14:paraId="70C3718E" w14:textId="77777777" w:rsidTr="00A93C6B">
        <w:trPr>
          <w:cantSplit/>
          <w:trHeight w:val="74"/>
        </w:trPr>
        <w:tc>
          <w:tcPr>
            <w:tcW w:w="197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44422AE" w14:textId="07289A7F" w:rsidR="00841182" w:rsidRPr="003B7B96" w:rsidRDefault="00841182" w:rsidP="003B7B96">
            <w:pPr>
              <w:pStyle w:val="QPPTableTextBody"/>
            </w:pPr>
            <w:r w:rsidRPr="003B7B96">
              <w:t>Tetrachloromethane</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4F3197E" w14:textId="059323DC" w:rsidR="00841182" w:rsidRPr="003B7B96" w:rsidRDefault="00841182" w:rsidP="003B7B96">
            <w:pPr>
              <w:pStyle w:val="QPPTableTextBody"/>
            </w:pPr>
            <w:r w:rsidRPr="003B7B96">
              <w:t>130</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D25DE06" w14:textId="77777777" w:rsidR="00841182" w:rsidRPr="003B7B96" w:rsidRDefault="00841182" w:rsidP="003B7B96">
            <w:pPr>
              <w:pStyle w:val="QPPTableTextBody"/>
            </w:pPr>
            <w:r w:rsidRPr="003B7B96">
              <w:t>13</w:t>
            </w:r>
          </w:p>
        </w:tc>
      </w:tr>
      <w:tr w:rsidR="00006473" w14:paraId="77066E60" w14:textId="77777777" w:rsidTr="00A93C6B">
        <w:trPr>
          <w:cantSplit/>
          <w:trHeight w:val="305"/>
        </w:trPr>
        <w:tc>
          <w:tcPr>
            <w:tcW w:w="197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0ED196E" w14:textId="77777777" w:rsidR="00006473" w:rsidRPr="003B7B96" w:rsidRDefault="00006473" w:rsidP="003B7B96">
            <w:pPr>
              <w:pStyle w:val="QPPTableTextBody"/>
            </w:pPr>
            <w:r w:rsidRPr="003B7B96">
              <w:t>Toluene-2,4-diisocyanate</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2F54FC0" w14:textId="77777777" w:rsidR="00006473" w:rsidRPr="003B7B96" w:rsidRDefault="00006473" w:rsidP="003B7B96">
            <w:pPr>
              <w:pStyle w:val="QPPTableTextBody"/>
            </w:pPr>
            <w:r w:rsidRPr="003B7B96">
              <w:t>0.4</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8015AD5" w14:textId="77777777" w:rsidR="00006473" w:rsidRPr="003B7B96" w:rsidRDefault="00006473" w:rsidP="003B7B96">
            <w:pPr>
              <w:pStyle w:val="QPPTableTextBody"/>
            </w:pPr>
            <w:r w:rsidRPr="003B7B96">
              <w:t>0.04</w:t>
            </w:r>
          </w:p>
        </w:tc>
      </w:tr>
      <w:tr w:rsidR="00006473" w14:paraId="6DC3B373" w14:textId="77777777" w:rsidTr="00A93C6B">
        <w:trPr>
          <w:cantSplit/>
          <w:trHeight w:val="305"/>
        </w:trPr>
        <w:tc>
          <w:tcPr>
            <w:tcW w:w="197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D790B3A" w14:textId="77777777" w:rsidR="00006473" w:rsidRPr="003B7B96" w:rsidRDefault="00006473" w:rsidP="003B7B96">
            <w:pPr>
              <w:pStyle w:val="QPPTableTextBody"/>
            </w:pPr>
            <w:r w:rsidRPr="003B7B96">
              <w:t>Toluene-2,6-diisocyanate</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7B07F31" w14:textId="77777777" w:rsidR="00006473" w:rsidRPr="003B7B96" w:rsidRDefault="00006473" w:rsidP="003B7B96">
            <w:pPr>
              <w:pStyle w:val="QPPTableTextBody"/>
            </w:pPr>
            <w:r w:rsidRPr="003B7B96">
              <w:t>0.4</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90C73CF" w14:textId="77777777" w:rsidR="00006473" w:rsidRPr="003B7B96" w:rsidRDefault="00006473" w:rsidP="003B7B96">
            <w:pPr>
              <w:pStyle w:val="QPPTableTextBody"/>
            </w:pPr>
            <w:r w:rsidRPr="003B7B96">
              <w:t>0.04</w:t>
            </w:r>
          </w:p>
        </w:tc>
      </w:tr>
      <w:tr w:rsidR="007C0EB6" w14:paraId="6880EA9D" w14:textId="77777777" w:rsidTr="00A93C6B">
        <w:trPr>
          <w:cantSplit/>
          <w:trHeight w:val="74"/>
        </w:trPr>
        <w:tc>
          <w:tcPr>
            <w:tcW w:w="197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CA04DEC" w14:textId="34B57FDF" w:rsidR="007C0EB6" w:rsidRPr="003B7B96" w:rsidRDefault="007C0EB6" w:rsidP="003B7B96">
            <w:pPr>
              <w:pStyle w:val="QPPTableTextBody"/>
            </w:pPr>
            <w:r>
              <w:t>Trichlorobenzene, all isomers</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CDA0AA9" w14:textId="53F85BD6" w:rsidR="007C0EB6" w:rsidRPr="003B7B96" w:rsidRDefault="007C0EB6">
            <w:pPr>
              <w:pStyle w:val="QPPTableTextBody"/>
            </w:pPr>
            <w:r>
              <w:t>50 (as PM</w:t>
            </w:r>
            <w:r w:rsidR="00DE62CE" w:rsidRPr="00DE62CE">
              <w:rPr>
                <w:rStyle w:val="QPPSubscriptChar"/>
              </w:rPr>
              <w:t>10</w:t>
            </w:r>
            <w:r>
              <w:t>) or 400 (as vapour)</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3D7CA83" w14:textId="53F512C2" w:rsidR="007C0EB6" w:rsidRPr="003B7B96" w:rsidRDefault="007C0EB6" w:rsidP="003B7B96">
            <w:pPr>
              <w:pStyle w:val="QPPTableTextBody"/>
            </w:pPr>
            <w:r>
              <w:t>5 (as PM</w:t>
            </w:r>
            <w:r w:rsidR="00DE62CE" w:rsidRPr="00DE62CE">
              <w:rPr>
                <w:rStyle w:val="QPPSubscriptChar"/>
              </w:rPr>
              <w:t>10</w:t>
            </w:r>
            <w:r>
              <w:t>) or 40 (as vapour)</w:t>
            </w:r>
          </w:p>
        </w:tc>
      </w:tr>
      <w:tr w:rsidR="00841182" w14:paraId="61BD24D0" w14:textId="77777777" w:rsidTr="00A93C6B">
        <w:trPr>
          <w:cantSplit/>
          <w:trHeight w:val="74"/>
        </w:trPr>
        <w:tc>
          <w:tcPr>
            <w:tcW w:w="197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DEDD592" w14:textId="77777777" w:rsidR="00841182" w:rsidRPr="003B7B96" w:rsidRDefault="00841182" w:rsidP="003B7B96">
            <w:pPr>
              <w:pStyle w:val="QPPTableTextBody"/>
            </w:pPr>
            <w:r w:rsidRPr="003B7B96">
              <w:t>1,1,2-trichloroethane</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82719A2" w14:textId="77777777" w:rsidR="00841182" w:rsidRPr="003B7B96" w:rsidRDefault="00841182" w:rsidP="003B7B96">
            <w:pPr>
              <w:pStyle w:val="QPPTableTextBody"/>
            </w:pPr>
            <w:r w:rsidRPr="003B7B96">
              <w:t>550</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F0F1C4A" w14:textId="77777777" w:rsidR="00841182" w:rsidRPr="003B7B96" w:rsidRDefault="00841182" w:rsidP="003B7B96">
            <w:pPr>
              <w:pStyle w:val="QPPTableTextBody"/>
            </w:pPr>
            <w:r w:rsidRPr="003B7B96">
              <w:t>55</w:t>
            </w:r>
          </w:p>
        </w:tc>
      </w:tr>
      <w:tr w:rsidR="00006473" w14:paraId="0DA11207" w14:textId="77777777" w:rsidTr="00A93C6B">
        <w:trPr>
          <w:cantSplit/>
          <w:trHeight w:val="305"/>
        </w:trPr>
        <w:tc>
          <w:tcPr>
            <w:tcW w:w="197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F3AF8A9" w14:textId="77777777" w:rsidR="00006473" w:rsidRPr="003B7B96" w:rsidRDefault="00006473" w:rsidP="003B7B96">
            <w:pPr>
              <w:pStyle w:val="QPPTableTextBody"/>
            </w:pPr>
            <w:r w:rsidRPr="003B7B96">
              <w:t>Trichloroethylene</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46254F7" w14:textId="77777777" w:rsidR="00006473" w:rsidRPr="003B7B96" w:rsidRDefault="00006473" w:rsidP="003B7B96">
            <w:pPr>
              <w:pStyle w:val="QPPTableTextBody"/>
            </w:pPr>
            <w:r w:rsidRPr="003B7B96">
              <w:t>540</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B62854F" w14:textId="77777777" w:rsidR="00006473" w:rsidRPr="003B7B96" w:rsidRDefault="00006473" w:rsidP="003B7B96">
            <w:pPr>
              <w:pStyle w:val="QPPTableTextBody"/>
            </w:pPr>
            <w:r w:rsidRPr="003B7B96">
              <w:t>54</w:t>
            </w:r>
          </w:p>
        </w:tc>
      </w:tr>
      <w:tr w:rsidR="00841182" w14:paraId="20B7DEF1" w14:textId="77777777" w:rsidTr="00A93C6B">
        <w:trPr>
          <w:cantSplit/>
          <w:trHeight w:val="305"/>
        </w:trPr>
        <w:tc>
          <w:tcPr>
            <w:tcW w:w="197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469A22B" w14:textId="1F741010" w:rsidR="00841182" w:rsidRPr="003B7B96" w:rsidRDefault="00841182" w:rsidP="003B7B96">
            <w:pPr>
              <w:pStyle w:val="QPPTableTextBody"/>
            </w:pPr>
            <w:r w:rsidRPr="003B7B96">
              <w:t>Trichloromethane</w:t>
            </w:r>
            <w:r w:rsidR="007C0EB6">
              <w:t xml:space="preserve"> (chloroform)</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37F36FF" w14:textId="77777777" w:rsidR="00841182" w:rsidRPr="003B7B96" w:rsidRDefault="00841182" w:rsidP="003B7B96">
            <w:pPr>
              <w:pStyle w:val="QPPTableTextBody"/>
            </w:pPr>
            <w:r w:rsidRPr="003B7B96">
              <w:t>100</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26D9346" w14:textId="77777777" w:rsidR="00841182" w:rsidRPr="003B7B96" w:rsidRDefault="00841182" w:rsidP="003B7B96">
            <w:pPr>
              <w:pStyle w:val="QPPTableTextBody"/>
            </w:pPr>
            <w:r w:rsidRPr="003B7B96">
              <w:t>10</w:t>
            </w:r>
          </w:p>
        </w:tc>
      </w:tr>
      <w:tr w:rsidR="00841182" w14:paraId="70F334E9" w14:textId="77777777" w:rsidTr="00A93C6B">
        <w:trPr>
          <w:cantSplit/>
          <w:trHeight w:val="305"/>
        </w:trPr>
        <w:tc>
          <w:tcPr>
            <w:tcW w:w="197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8F0765A" w14:textId="77777777" w:rsidR="00841182" w:rsidRPr="003B7B96" w:rsidRDefault="00841182" w:rsidP="003B7B96">
            <w:pPr>
              <w:pStyle w:val="QPPTableTextBody"/>
            </w:pPr>
            <w:r w:rsidRPr="003B7B96">
              <w:t>2,4,6-trichlorophenol</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BF93A61" w14:textId="77777777" w:rsidR="00841182" w:rsidRPr="003B7B96" w:rsidRDefault="00841182" w:rsidP="003B7B96">
            <w:pPr>
              <w:pStyle w:val="QPPTableTextBody"/>
            </w:pPr>
            <w:r w:rsidRPr="003B7B96">
              <w:t>20</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341735B" w14:textId="77777777" w:rsidR="00841182" w:rsidRPr="003B7B96" w:rsidRDefault="00841182" w:rsidP="003B7B96">
            <w:pPr>
              <w:pStyle w:val="QPPTableTextBody"/>
            </w:pPr>
            <w:r w:rsidRPr="003B7B96">
              <w:t>44</w:t>
            </w:r>
          </w:p>
        </w:tc>
      </w:tr>
      <w:tr w:rsidR="00006473" w14:paraId="51B4F913" w14:textId="77777777" w:rsidTr="00A93C6B">
        <w:trPr>
          <w:cantSplit/>
          <w:trHeight w:val="305"/>
        </w:trPr>
        <w:tc>
          <w:tcPr>
            <w:tcW w:w="197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2249190" w14:textId="136DFEAF" w:rsidR="00006473" w:rsidRPr="003B7B96" w:rsidRDefault="00006473" w:rsidP="003B7B96">
            <w:pPr>
              <w:pStyle w:val="QPPTableTextBody"/>
            </w:pPr>
            <w:r w:rsidRPr="003B7B96">
              <w:t>Urethane</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FF13154" w14:textId="77777777" w:rsidR="00006473" w:rsidRPr="003B7B96" w:rsidRDefault="00006473" w:rsidP="003B7B96">
            <w:pPr>
              <w:pStyle w:val="QPPTableTextBody"/>
            </w:pPr>
            <w:r w:rsidRPr="003B7B96">
              <w:t>5 (as PM</w:t>
            </w:r>
            <w:r w:rsidRPr="00BB3463">
              <w:rPr>
                <w:rStyle w:val="QPPSubscriptChar"/>
              </w:rPr>
              <w:t>10</w:t>
            </w:r>
            <w:r w:rsidRPr="003B7B96">
              <w:t>)</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2FE52A2" w14:textId="77777777" w:rsidR="00006473" w:rsidRPr="003B7B96" w:rsidRDefault="00006473" w:rsidP="003B7B96">
            <w:pPr>
              <w:pStyle w:val="QPPTableTextBody"/>
            </w:pPr>
            <w:r w:rsidRPr="003B7B96">
              <w:t>0.5 (as PM</w:t>
            </w:r>
            <w:r w:rsidRPr="00BB3463">
              <w:rPr>
                <w:rStyle w:val="QPPSubscriptChar"/>
              </w:rPr>
              <w:t>10</w:t>
            </w:r>
            <w:r w:rsidRPr="003B7B96">
              <w:t>)</w:t>
            </w:r>
          </w:p>
        </w:tc>
      </w:tr>
      <w:tr w:rsidR="00006473" w14:paraId="31AF4FAB" w14:textId="77777777" w:rsidTr="00A93C6B">
        <w:trPr>
          <w:cantSplit/>
          <w:trHeight w:val="305"/>
        </w:trPr>
        <w:tc>
          <w:tcPr>
            <w:tcW w:w="197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7829E88" w14:textId="2C7B7521" w:rsidR="00006473" w:rsidRPr="003B7B96" w:rsidRDefault="00006473" w:rsidP="00255F0E">
            <w:pPr>
              <w:pStyle w:val="QPPTableTextBody"/>
            </w:pPr>
            <w:r w:rsidRPr="003B7B96">
              <w:t xml:space="preserve">Vinyl </w:t>
            </w:r>
            <w:r w:rsidR="00255F0E">
              <w:t>c</w:t>
            </w:r>
            <w:r w:rsidRPr="003B7B96">
              <w:t xml:space="preserve">hloride </w:t>
            </w:r>
            <w:r w:rsidR="00255F0E">
              <w:t>m</w:t>
            </w:r>
            <w:r w:rsidRPr="003B7B96">
              <w:t>onomer</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90884EC" w14:textId="77777777" w:rsidR="00006473" w:rsidRPr="003B7B96" w:rsidRDefault="00006473" w:rsidP="003B7B96">
            <w:pPr>
              <w:pStyle w:val="QPPTableTextBody"/>
            </w:pPr>
            <w:r w:rsidRPr="003B7B96">
              <w:t>20,000</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6E03072" w14:textId="77777777" w:rsidR="00006473" w:rsidRPr="003B7B96" w:rsidRDefault="00006473" w:rsidP="003B7B96">
            <w:pPr>
              <w:pStyle w:val="QPPTableTextBody"/>
            </w:pPr>
            <w:r w:rsidRPr="003B7B96">
              <w:t>1.2</w:t>
            </w:r>
          </w:p>
        </w:tc>
      </w:tr>
    </w:tbl>
    <w:p w14:paraId="4EE14CE6" w14:textId="17492FFC" w:rsidR="000B422C" w:rsidRDefault="00841182" w:rsidP="00CF5012">
      <w:pPr>
        <w:pStyle w:val="QPPEditorsNoteStyle1"/>
        <w:rPr>
          <w:rStyle w:val="QPPEditorsNoteStyle1Char"/>
        </w:rPr>
      </w:pPr>
      <w:r w:rsidRPr="003B7B96">
        <w:rPr>
          <w:rStyle w:val="QPPEditorsNoteStyle1Char"/>
        </w:rPr>
        <w:t>Note</w:t>
      </w:r>
      <w:r w:rsidR="00255F0E">
        <w:t>—</w:t>
      </w:r>
    </w:p>
    <w:p w14:paraId="344FECF2" w14:textId="5A61236C" w:rsidR="00841182" w:rsidRPr="00CF5012" w:rsidRDefault="00841182" w:rsidP="00CF5012">
      <w:pPr>
        <w:pStyle w:val="QPPEditorsnotebulletpoint1"/>
      </w:pPr>
      <w:r w:rsidRPr="00CF5012">
        <w:t>Short</w:t>
      </w:r>
      <w:r w:rsidR="00255F0E">
        <w:t>-</w:t>
      </w:r>
      <w:r w:rsidRPr="00CF5012">
        <w:t>term screening concentration is based on the predicted maximum 1</w:t>
      </w:r>
      <w:r w:rsidR="00255F0E">
        <w:t>-</w:t>
      </w:r>
      <w:r w:rsidRPr="00CF5012">
        <w:t>hour average ambient concentration.</w:t>
      </w:r>
    </w:p>
    <w:p w14:paraId="7941CE23" w14:textId="5B98BDAD" w:rsidR="00841182" w:rsidRPr="00CF5012" w:rsidRDefault="00841182" w:rsidP="00CF5012">
      <w:pPr>
        <w:pStyle w:val="QPPEditorsnotebulletpoint1"/>
      </w:pPr>
      <w:r w:rsidRPr="00CF5012">
        <w:t>Long</w:t>
      </w:r>
      <w:r w:rsidR="00255F0E">
        <w:t>-</w:t>
      </w:r>
      <w:r w:rsidRPr="00CF5012">
        <w:t>term screening concentration is based on the predicted annual average ambient concentration.</w:t>
      </w:r>
    </w:p>
    <w:p w14:paraId="6C8E06D4" w14:textId="77777777" w:rsidR="00841182" w:rsidRPr="00CF5012" w:rsidRDefault="00841182" w:rsidP="00CF5012">
      <w:pPr>
        <w:pStyle w:val="QPPEditorsnotebulletpoint1"/>
      </w:pPr>
      <w:r w:rsidRPr="00CF5012">
        <w:t>For screening concentrations for hazardous compounds emitted to air that are not shown in the table, please contact Council.</w:t>
      </w:r>
    </w:p>
    <w:p w14:paraId="2D7694E3" w14:textId="33A92697" w:rsidR="00841182" w:rsidRDefault="009E2064" w:rsidP="003B7B96">
      <w:pPr>
        <w:pStyle w:val="QPPHeading4"/>
      </w:pPr>
      <w:bookmarkStart w:id="445" w:name="AssessmentMethodology"/>
      <w:bookmarkEnd w:id="445"/>
      <w:r>
        <w:t>7.2 Assessment methodology</w:t>
      </w:r>
    </w:p>
    <w:p w14:paraId="393A9FD5" w14:textId="03FF2432" w:rsidR="00841182" w:rsidRDefault="00841182" w:rsidP="003B7B96">
      <w:pPr>
        <w:pStyle w:val="QPPHeading4"/>
      </w:pPr>
      <w:bookmarkStart w:id="446" w:name="ScreeningofHealthRisk"/>
      <w:bookmarkEnd w:id="446"/>
      <w:r>
        <w:t>7.2.1 Screening health risk assessment</w:t>
      </w:r>
    </w:p>
    <w:p w14:paraId="19128047" w14:textId="089006CB" w:rsidR="00841182" w:rsidRDefault="00841182" w:rsidP="003B7B96">
      <w:pPr>
        <w:pStyle w:val="QPPBulletPoint1"/>
        <w:numPr>
          <w:ilvl w:val="0"/>
          <w:numId w:val="107"/>
        </w:numPr>
      </w:pPr>
      <w:r>
        <w:t xml:space="preserve">The screening health risk assessment methodology is to follow the emissions inventory and modelling assessment methods outlined in sections </w:t>
      </w:r>
      <w:r w:rsidRPr="00361E4E">
        <w:rPr>
          <w:rPrChange w:id="447" w:author="Alisha Pettit" w:date="2020-02-10T15:19:00Z">
            <w:rPr/>
          </w:rPrChange>
        </w:rPr>
        <w:t>3</w:t>
      </w:r>
      <w:r>
        <w:t xml:space="preserve"> and </w:t>
      </w:r>
      <w:r w:rsidRPr="00361E4E">
        <w:rPr>
          <w:rPrChange w:id="448" w:author="Alisha Pettit" w:date="2020-02-10T15:19:00Z">
            <w:rPr/>
          </w:rPrChange>
        </w:rPr>
        <w:t>4</w:t>
      </w:r>
      <w:r>
        <w:t xml:space="preserve"> for the prediction of ambient air concentrations and deposition rates.</w:t>
      </w:r>
    </w:p>
    <w:p w14:paraId="56846F46" w14:textId="30BFA59B" w:rsidR="00841182" w:rsidRDefault="00841182" w:rsidP="003B7B96">
      <w:pPr>
        <w:pStyle w:val="QPPHeading4"/>
      </w:pPr>
      <w:bookmarkStart w:id="449" w:name="FullHealthRisk"/>
      <w:bookmarkEnd w:id="449"/>
      <w:r>
        <w:t>7.2.2 Full health risk assessment</w:t>
      </w:r>
    </w:p>
    <w:p w14:paraId="31ADBF2D" w14:textId="77777777" w:rsidR="00841182" w:rsidRPr="00D05203" w:rsidRDefault="00841182" w:rsidP="00BB3463">
      <w:pPr>
        <w:pStyle w:val="QPPBulletPoint1"/>
        <w:numPr>
          <w:ilvl w:val="0"/>
          <w:numId w:val="108"/>
        </w:numPr>
      </w:pPr>
      <w:r w:rsidRPr="00D05203">
        <w:t>The full health risk assessment is to include the following key steps:</w:t>
      </w:r>
    </w:p>
    <w:p w14:paraId="718BE6A7" w14:textId="436AD1BD" w:rsidR="00841182" w:rsidRPr="00D05203" w:rsidRDefault="00A826B7" w:rsidP="00D05203">
      <w:pPr>
        <w:pStyle w:val="QPPBulletpoint2"/>
        <w:numPr>
          <w:ilvl w:val="0"/>
          <w:numId w:val="109"/>
        </w:numPr>
      </w:pPr>
      <w:r>
        <w:t>hazard identification;</w:t>
      </w:r>
    </w:p>
    <w:p w14:paraId="1F1C958C" w14:textId="4056CD7C" w:rsidR="00841182" w:rsidRPr="00D05203" w:rsidRDefault="00841182" w:rsidP="00D05203">
      <w:pPr>
        <w:pStyle w:val="QPPBulletpoint2"/>
      </w:pPr>
      <w:r w:rsidRPr="00D05203">
        <w:t>dose</w:t>
      </w:r>
      <w:r w:rsidR="00AC7994" w:rsidRPr="00D05203">
        <w:t>–</w:t>
      </w:r>
      <w:r w:rsidRPr="00D05203">
        <w:t>response assessment;</w:t>
      </w:r>
    </w:p>
    <w:p w14:paraId="26A1DF86" w14:textId="77777777" w:rsidR="00841182" w:rsidRPr="00D05203" w:rsidRDefault="00841182" w:rsidP="00D05203">
      <w:pPr>
        <w:pStyle w:val="QPPBulletpoint2"/>
      </w:pPr>
      <w:r w:rsidRPr="00D05203">
        <w:t>exposure assessment;</w:t>
      </w:r>
    </w:p>
    <w:p w14:paraId="2B08CBFB" w14:textId="77777777" w:rsidR="00841182" w:rsidRPr="00D05203" w:rsidRDefault="00841182" w:rsidP="00D05203">
      <w:pPr>
        <w:pStyle w:val="QPPBulletpoint2"/>
      </w:pPr>
      <w:r w:rsidRPr="00D05203">
        <w:t>risk characterisation;</w:t>
      </w:r>
    </w:p>
    <w:p w14:paraId="0B862DC9" w14:textId="507150E1" w:rsidR="00841182" w:rsidRPr="00D05203" w:rsidRDefault="00841182" w:rsidP="00D05203">
      <w:pPr>
        <w:pStyle w:val="QPPBulletpoint2"/>
      </w:pPr>
      <w:r w:rsidRPr="00D05203">
        <w:t>evaluation of results;</w:t>
      </w:r>
    </w:p>
    <w:p w14:paraId="35972414" w14:textId="77777777" w:rsidR="00841182" w:rsidRPr="00D05203" w:rsidRDefault="00841182" w:rsidP="00D05203">
      <w:pPr>
        <w:pStyle w:val="QPPBulletpoint2"/>
      </w:pPr>
      <w:r w:rsidRPr="00D05203">
        <w:t>risk management options.</w:t>
      </w:r>
    </w:p>
    <w:p w14:paraId="024FE59E" w14:textId="4797A892" w:rsidR="00841182" w:rsidRPr="00D05203" w:rsidRDefault="00841182" w:rsidP="00D05203">
      <w:pPr>
        <w:pStyle w:val="QPPBulletPoint1"/>
      </w:pPr>
      <w:r w:rsidRPr="00D05203">
        <w:t>The full health risk assessment is to quantify the risks from the relevant exposure pathways of air emissions, that is, inhalation, ingestion and dermal exposure, as identified in the hazard identificat</w:t>
      </w:r>
      <w:r w:rsidR="00477CF5">
        <w:t>ion step.</w:t>
      </w:r>
    </w:p>
    <w:p w14:paraId="4E28836A" w14:textId="77777777" w:rsidR="00841182" w:rsidRPr="00D05203" w:rsidRDefault="00841182" w:rsidP="00D05203">
      <w:pPr>
        <w:pStyle w:val="QPPBulletPoint1"/>
      </w:pPr>
      <w:r w:rsidRPr="00D05203">
        <w:t>The health risk assessment is to be undertaken in accordance with the methodologies and data contained in:</w:t>
      </w:r>
    </w:p>
    <w:p w14:paraId="03464903" w14:textId="66A0239A" w:rsidR="00841182" w:rsidRPr="00D05203" w:rsidRDefault="00841182" w:rsidP="00D05203">
      <w:pPr>
        <w:pStyle w:val="QPPBulletpoint2"/>
        <w:numPr>
          <w:ilvl w:val="0"/>
          <w:numId w:val="110"/>
        </w:numPr>
      </w:pPr>
      <w:r w:rsidRPr="00D05203">
        <w:t xml:space="preserve">Air Toxics Hot Spots Program Risk Assessment Guidelines, </w:t>
      </w:r>
      <w:r w:rsidRPr="00361E4E">
        <w:rPr>
          <w:rPrChange w:id="450" w:author="Alisha Pettit" w:date="2020-02-10T15:19:00Z">
            <w:rPr/>
          </w:rPrChange>
        </w:rPr>
        <w:t>California Air Resources Board</w:t>
      </w:r>
      <w:r w:rsidRPr="00D05203">
        <w:t xml:space="preserve"> (referred to as the Hot Spots Guidelines)</w:t>
      </w:r>
      <w:r w:rsidR="00AC7994" w:rsidRPr="00D05203">
        <w:t>;</w:t>
      </w:r>
    </w:p>
    <w:p w14:paraId="6D5FE84D" w14:textId="3B98CF69" w:rsidR="00124E99" w:rsidRDefault="00841182" w:rsidP="00D05203">
      <w:pPr>
        <w:pStyle w:val="QPPBulletpoint2"/>
      </w:pPr>
      <w:r w:rsidRPr="00D05203">
        <w:t xml:space="preserve">Environmental Health Risk Assessment: Guidelines for Assessing Human Health Risks from Environmental Hazards, </w:t>
      </w:r>
      <w:r w:rsidRPr="00361E4E">
        <w:rPr>
          <w:rPrChange w:id="451" w:author="Alisha Pettit" w:date="2020-02-10T15:19:00Z">
            <w:rPr/>
          </w:rPrChange>
        </w:rPr>
        <w:t>Department of Health and Ageing and enHealth Council (referred to as the enHealth guidelines)</w:t>
      </w:r>
      <w:r w:rsidR="00EB671B" w:rsidRPr="00D05203">
        <w:t xml:space="preserve"> </w:t>
      </w:r>
    </w:p>
    <w:p w14:paraId="3A6BB7DB" w14:textId="3DF38F11" w:rsidR="00841182" w:rsidRPr="00D05203" w:rsidRDefault="00841182" w:rsidP="00C93D08">
      <w:pPr>
        <w:pStyle w:val="QPPEditorsNoteStyle2"/>
      </w:pPr>
      <w:r w:rsidRPr="00D05203">
        <w:t>Note</w:t>
      </w:r>
      <w:r w:rsidR="00C93D08">
        <w:t>—</w:t>
      </w:r>
      <w:r w:rsidRPr="00D05203">
        <w:t xml:space="preserve">Equivalent alternative methods presented in a </w:t>
      </w:r>
      <w:r w:rsidR="00AC7994" w:rsidRPr="00D05203">
        <w:t>m</w:t>
      </w:r>
      <w:r w:rsidRPr="00D05203">
        <w:t xml:space="preserve">odelling </w:t>
      </w:r>
      <w:r w:rsidR="00AC7994" w:rsidRPr="00D05203">
        <w:t>p</w:t>
      </w:r>
      <w:r w:rsidRPr="00D05203">
        <w:t xml:space="preserve">roposition </w:t>
      </w:r>
      <w:r w:rsidR="002B491A" w:rsidRPr="00D05203">
        <w:t>(</w:t>
      </w:r>
      <w:r w:rsidR="002B491A" w:rsidRPr="00361E4E">
        <w:rPr>
          <w:rPrChange w:id="452" w:author="Alisha Pettit" w:date="2020-02-10T15:19:00Z">
            <w:rPr/>
          </w:rPrChange>
        </w:rPr>
        <w:t>section 2.1</w:t>
      </w:r>
      <w:r w:rsidR="002B491A" w:rsidRPr="00D05203">
        <w:t xml:space="preserve">) </w:t>
      </w:r>
      <w:r w:rsidRPr="00D05203">
        <w:t>may be used where approval is obtained from Council.</w:t>
      </w:r>
    </w:p>
    <w:p w14:paraId="51791624" w14:textId="5D83CC8A" w:rsidR="00841182" w:rsidRPr="00D05203" w:rsidRDefault="00841182" w:rsidP="00D05203">
      <w:pPr>
        <w:pStyle w:val="QPPBulletPoint1"/>
      </w:pPr>
      <w:r w:rsidRPr="00D05203">
        <w:t>Software packages are available to assist in the health risk assessment process. Any software package used is to be consistent with the methodologies identified above and tailored to use model parameters which are relevant for the scenarios studied and Australian conditions where possible. The choice of software and the model parameters assumed in the model are to be justified in the air quality impact report</w:t>
      </w:r>
      <w:r w:rsidR="00E552A6">
        <w:t>.</w:t>
      </w:r>
    </w:p>
    <w:p w14:paraId="2D533BCB" w14:textId="0F6702B5" w:rsidR="00841182" w:rsidRPr="00D05203" w:rsidRDefault="00841182" w:rsidP="00D05203">
      <w:pPr>
        <w:pStyle w:val="QPPBulletPoint1"/>
      </w:pPr>
      <w:r w:rsidRPr="00D05203">
        <w:t>The full health risk assessment is to assess lifetime cancer risk, lifetime chronic health risk, and acute health risk, for comparison to the incremental health risk criteria.</w:t>
      </w:r>
    </w:p>
    <w:p w14:paraId="6D29B6FB" w14:textId="603C0536" w:rsidR="00841182" w:rsidRPr="00D05203" w:rsidRDefault="00841182" w:rsidP="00D05203">
      <w:pPr>
        <w:pStyle w:val="QPPBulletPoint1"/>
      </w:pPr>
      <w:r w:rsidRPr="00D05203">
        <w:t xml:space="preserve">Where significant background sources are present that would have the same health endpoint, the background pollutant concentrations are to be evaluated following the method in </w:t>
      </w:r>
      <w:r w:rsidRPr="00361E4E">
        <w:rPr>
          <w:rPrChange w:id="453" w:author="Alisha Pettit" w:date="2020-02-10T15:19:00Z">
            <w:rPr/>
          </w:rPrChange>
        </w:rPr>
        <w:t>section 7.3</w:t>
      </w:r>
      <w:r w:rsidRPr="00D05203">
        <w:t>. The cancer risk and hazard index results are to be summed and compared to the cumulative health risk criteria.</w:t>
      </w:r>
    </w:p>
    <w:p w14:paraId="745DAC06" w14:textId="6A28BAFD" w:rsidR="00841182" w:rsidRPr="00D05203" w:rsidRDefault="00841182" w:rsidP="00D05203">
      <w:pPr>
        <w:pStyle w:val="QPPBulletPoint1"/>
      </w:pPr>
      <w:r w:rsidRPr="00D05203">
        <w:t xml:space="preserve">Where more than </w:t>
      </w:r>
      <w:r w:rsidR="00AC7994" w:rsidRPr="00D05203">
        <w:t>1</w:t>
      </w:r>
      <w:r w:rsidRPr="00D05203">
        <w:t xml:space="preserve"> pollutant emitted from the development has the same health endpoint, the cancer risk and hazard index results are to be summed and compared to the cumulative health risk criteria.</w:t>
      </w:r>
    </w:p>
    <w:p w14:paraId="489D5126" w14:textId="2B0B9B8A" w:rsidR="00841182" w:rsidRPr="00D05203" w:rsidRDefault="00841182" w:rsidP="00D05203">
      <w:pPr>
        <w:pStyle w:val="QPPBulletPoint1"/>
      </w:pPr>
      <w:r w:rsidRPr="00D05203">
        <w:t>Lifetime cancer risk is the theoretical probability of contracting cancer when continually exposed for a life</w:t>
      </w:r>
      <w:r w:rsidR="00AC7994" w:rsidRPr="00D05203">
        <w:t xml:space="preserve"> </w:t>
      </w:r>
      <w:r w:rsidRPr="00D05203">
        <w:t>time (70 years) to a give</w:t>
      </w:r>
      <w:r w:rsidR="00EB671B" w:rsidRPr="00D05203">
        <w:t>n concentration of a pollutant.</w:t>
      </w:r>
      <w:r w:rsidRPr="00D05203">
        <w:t xml:space="preserve"> The probability for lifetime cancer risk is to be calculated as an upper confidence limit, unless otherwise justified. </w:t>
      </w:r>
    </w:p>
    <w:p w14:paraId="563EF918" w14:textId="2678FB6F" w:rsidR="00841182" w:rsidRPr="00D05203" w:rsidRDefault="00841182" w:rsidP="00D05203">
      <w:pPr>
        <w:pStyle w:val="QPPBulletPoint1"/>
      </w:pPr>
      <w:r w:rsidRPr="00D05203">
        <w:t xml:space="preserve">The chronic hazard index is the potential non-cancer health impact resulting from exposure to toxic pollutants usually lasting from </w:t>
      </w:r>
      <w:r w:rsidR="00AC7994" w:rsidRPr="00D05203">
        <w:t>1</w:t>
      </w:r>
      <w:r w:rsidRPr="00D05203">
        <w:t xml:space="preserve"> year to a lifetime. It includes the sum of hazard indices for pollutants with non-cancer health effects that have the same adverse health effects (endpoints). A chronic hazard index is to be calculated by dividing the annual average concentration of a toxic pollutant by the chronic reference exposure level for that pollutant.</w:t>
      </w:r>
    </w:p>
    <w:p w14:paraId="48E6E2D6" w14:textId="1F8EA6AA" w:rsidR="00841182" w:rsidRPr="00D05203" w:rsidRDefault="00841182" w:rsidP="00D05203">
      <w:pPr>
        <w:pStyle w:val="QPPBulletPoint1"/>
      </w:pPr>
      <w:r w:rsidRPr="00D05203">
        <w:t xml:space="preserve">The acute hazard index is the potential non-cancer health impact resulting from a </w:t>
      </w:r>
      <w:r w:rsidR="00AC7994" w:rsidRPr="00D05203">
        <w:t>1</w:t>
      </w:r>
      <w:r w:rsidRPr="00D05203">
        <w:t>-hour exposure to toxic pollutants. It includes the sum of hazard indices for pollutants with non-cancer health effects that have the same adverse health effects (endpoints). An acute hazard index is to be calculated by dividing the hour concentration of a toxic pollutant by the acute reference exposure level for that pollutant.</w:t>
      </w:r>
    </w:p>
    <w:p w14:paraId="5C9912C4" w14:textId="637E6475" w:rsidR="00841182" w:rsidRPr="00D05203" w:rsidRDefault="00841182" w:rsidP="00D05203">
      <w:pPr>
        <w:pStyle w:val="QPPBulletPoint1"/>
      </w:pPr>
      <w:r w:rsidRPr="00D05203">
        <w:t xml:space="preserve">Risk management options are to be identified in each assessment to preferentially avoid the release of pollutants or to identify measures to reduce </w:t>
      </w:r>
      <w:r w:rsidR="009E2064">
        <w:t>the impacts at sensitive uses.</w:t>
      </w:r>
    </w:p>
    <w:p w14:paraId="66ACBC9E" w14:textId="77777777" w:rsidR="00841182" w:rsidRDefault="00841182" w:rsidP="003B7B96">
      <w:pPr>
        <w:pStyle w:val="QPPHeading4"/>
      </w:pPr>
      <w:bookmarkStart w:id="454" w:name="ExistingBackground"/>
      <w:r>
        <w:t>7.3 Existing background pollutant concentrations</w:t>
      </w:r>
    </w:p>
    <w:bookmarkEnd w:id="454"/>
    <w:p w14:paraId="0BCCE347" w14:textId="06C15DCE" w:rsidR="00841182" w:rsidRDefault="00841182" w:rsidP="003B7B96">
      <w:pPr>
        <w:pStyle w:val="QPPBulletPoint1"/>
        <w:numPr>
          <w:ilvl w:val="0"/>
          <w:numId w:val="111"/>
        </w:numPr>
      </w:pPr>
      <w:r>
        <w:t>Background concentrations of pollutants in air, soil and water should be considered if relevant to</w:t>
      </w:r>
      <w:r w:rsidR="009E2064">
        <w:t xml:space="preserve"> the requirements of the study.</w:t>
      </w:r>
    </w:p>
    <w:p w14:paraId="4E37C128" w14:textId="3E9C9DED" w:rsidR="00841182" w:rsidRDefault="00841182" w:rsidP="003B7B96">
      <w:pPr>
        <w:pStyle w:val="QPPBulletPoint1"/>
      </w:pPr>
      <w:r>
        <w:t xml:space="preserve">Where benzene, 1.3-butadiene and/or </w:t>
      </w:r>
      <w:r w:rsidR="0041746D">
        <w:t>polycyclic aromatic hydrocarbons</w:t>
      </w:r>
      <w:r>
        <w:t xml:space="preserve"> are released from the development, the contribution of these pollutants from major roads are to be considered where these may also impact at a sensitive use.</w:t>
      </w:r>
    </w:p>
    <w:p w14:paraId="4BF9F55F" w14:textId="6C89E781" w:rsidR="00841182" w:rsidRDefault="00841182" w:rsidP="003B7B96">
      <w:pPr>
        <w:pStyle w:val="QPPBulletPoint1"/>
      </w:pPr>
      <w:r>
        <w:t>The existing soil levels of pollutants at residential uses are to be included if previous or existing site co</w:t>
      </w:r>
      <w:r w:rsidR="003268B8">
        <w:t>ntamination is likely.</w:t>
      </w:r>
    </w:p>
    <w:p w14:paraId="4F470F2F" w14:textId="29E036B1" w:rsidR="00841182" w:rsidRDefault="00841182" w:rsidP="003B7B96">
      <w:pPr>
        <w:pStyle w:val="QPPBulletPoint1"/>
      </w:pPr>
      <w:r>
        <w:t>The background concentrations of airborne pollutants that are relevant to the health risk assessment are to be determined follow</w:t>
      </w:r>
      <w:r w:rsidR="00EB671B">
        <w:t>ing the methodology outlined in</w:t>
      </w:r>
      <w:r>
        <w:t xml:space="preserve"> </w:t>
      </w:r>
      <w:r w:rsidR="00AC7994" w:rsidRPr="00361E4E">
        <w:rPr>
          <w:rPrChange w:id="455" w:author="Alisha Pettit" w:date="2020-02-10T15:19:00Z">
            <w:rPr/>
          </w:rPrChange>
        </w:rPr>
        <w:t>s</w:t>
      </w:r>
      <w:r w:rsidRPr="00361E4E">
        <w:rPr>
          <w:rPrChange w:id="456" w:author="Alisha Pettit" w:date="2020-02-10T15:19:00Z">
            <w:rPr/>
          </w:rPrChange>
        </w:rPr>
        <w:t>ection 5.3.1</w:t>
      </w:r>
      <w:r w:rsidR="009E2064">
        <w:t>.</w:t>
      </w:r>
    </w:p>
    <w:p w14:paraId="741E5776" w14:textId="00A89DDD" w:rsidR="00841182" w:rsidRDefault="00841182" w:rsidP="003B7B96">
      <w:pPr>
        <w:pStyle w:val="QPPBulletPoint1"/>
      </w:pPr>
      <w:r>
        <w:t xml:space="preserve">Existing levels of pollutants in soil are to be determined using the </w:t>
      </w:r>
      <w:r w:rsidRPr="00361E4E">
        <w:rPr>
          <w:rPrChange w:id="457" w:author="Alisha Pettit" w:date="2020-02-10T15:19:00Z">
            <w:rPr/>
          </w:rPrChange>
        </w:rPr>
        <w:t>enHealth guidelines</w:t>
      </w:r>
      <w:r>
        <w:t xml:space="preserve"> </w:t>
      </w:r>
      <w:r w:rsidR="00EB671B">
        <w:t xml:space="preserve">for sampling at </w:t>
      </w:r>
      <w:r>
        <w:t>potentially affected sensitiv</w:t>
      </w:r>
      <w:r w:rsidR="009E2064">
        <w:t>e uses and on the subject site.</w:t>
      </w:r>
    </w:p>
    <w:p w14:paraId="4B0E3E75" w14:textId="38DB0146" w:rsidR="00841182" w:rsidRDefault="00841182" w:rsidP="003B7B96">
      <w:pPr>
        <w:pStyle w:val="QPPBulletPoint1"/>
      </w:pPr>
      <w:r>
        <w:t xml:space="preserve">Evaluation of health risk due to the cumulative impact of the development in conjunction with background concentrations is to be compared to the cumulative health risk </w:t>
      </w:r>
      <w:r w:rsidR="009E2064">
        <w:t>criteria in the referring code.</w:t>
      </w:r>
    </w:p>
    <w:p w14:paraId="2987E1F5" w14:textId="3BAD119C" w:rsidR="00841182" w:rsidRDefault="00841182" w:rsidP="003B7B96">
      <w:pPr>
        <w:pStyle w:val="QPPHeading4"/>
      </w:pPr>
      <w:bookmarkStart w:id="458" w:name="SelectionofModel"/>
      <w:bookmarkEnd w:id="458"/>
      <w:r>
        <w:t>7.4 Selection of model par</w:t>
      </w:r>
      <w:r w:rsidR="003268B8">
        <w:t>ameters</w:t>
      </w:r>
    </w:p>
    <w:p w14:paraId="5CF42E85" w14:textId="1843DE0A" w:rsidR="00841182" w:rsidRDefault="00841182" w:rsidP="00BB3463">
      <w:pPr>
        <w:pStyle w:val="QPPBulletPoint1"/>
        <w:numPr>
          <w:ilvl w:val="0"/>
          <w:numId w:val="112"/>
        </w:numPr>
      </w:pPr>
      <w:r>
        <w:t>The air emission inputs for health risk assessment modelling, including emission concentrations, emission rate and emission duration are to be based on the worst</w:t>
      </w:r>
      <w:r w:rsidR="00DE196E">
        <w:t>-</w:t>
      </w:r>
      <w:r>
        <w:t>case scenario for the industry</w:t>
      </w:r>
      <w:r w:rsidR="00A826B7">
        <w:t xml:space="preserve"> relevant to the investigation.</w:t>
      </w:r>
    </w:p>
    <w:p w14:paraId="1EA99F33" w14:textId="77777777" w:rsidR="00841182" w:rsidRDefault="00841182" w:rsidP="003B7B96">
      <w:pPr>
        <w:pStyle w:val="QPPBulletPoint1"/>
      </w:pPr>
      <w:r>
        <w:t>The key exposure variables required to conduct a health risk assessment are to be based on the following hierarchy:</w:t>
      </w:r>
    </w:p>
    <w:p w14:paraId="6C4D3D2B" w14:textId="541C907F" w:rsidR="00841182" w:rsidRPr="003B7B96" w:rsidRDefault="00841182" w:rsidP="003B7B96">
      <w:pPr>
        <w:pStyle w:val="QPPBulletpoint2"/>
        <w:numPr>
          <w:ilvl w:val="0"/>
          <w:numId w:val="113"/>
        </w:numPr>
      </w:pPr>
      <w:r w:rsidRPr="00361E4E">
        <w:rPr>
          <w:rPrChange w:id="459" w:author="Alisha Pettit" w:date="2020-02-10T15:19:00Z">
            <w:rPr/>
          </w:rPrChange>
        </w:rPr>
        <w:t>Australian Exposure Factor Guide</w:t>
      </w:r>
      <w:r w:rsidR="00EB671B">
        <w:t>,</w:t>
      </w:r>
      <w:r w:rsidRPr="00A070B2">
        <w:t xml:space="preserve"> </w:t>
      </w:r>
      <w:r w:rsidRPr="00361E4E">
        <w:rPr>
          <w:rPrChange w:id="460" w:author="Alisha Pettit" w:date="2020-02-10T15:19:00Z">
            <w:rPr/>
          </w:rPrChange>
        </w:rPr>
        <w:t>enHealth</w:t>
      </w:r>
      <w:r w:rsidRPr="003B7B96">
        <w:t>;</w:t>
      </w:r>
    </w:p>
    <w:p w14:paraId="6A308C0F" w14:textId="77777777" w:rsidR="00841182" w:rsidRPr="003B7B96" w:rsidRDefault="00841182" w:rsidP="003B7B96">
      <w:pPr>
        <w:pStyle w:val="QPPBulletpoint2"/>
      </w:pPr>
      <w:r w:rsidRPr="003B7B96">
        <w:t>Australian data available from other sources;</w:t>
      </w:r>
    </w:p>
    <w:p w14:paraId="637A1BCD" w14:textId="43572511" w:rsidR="00841182" w:rsidRPr="003B7B96" w:rsidRDefault="00841182" w:rsidP="003B7B96">
      <w:pPr>
        <w:pStyle w:val="QPPBulletpoint2"/>
      </w:pPr>
      <w:r w:rsidRPr="003B7B96">
        <w:t xml:space="preserve">Hot Spots Guidelines, </w:t>
      </w:r>
      <w:r w:rsidRPr="00361E4E">
        <w:rPr>
          <w:rPrChange w:id="461" w:author="Alisha Pettit" w:date="2020-02-10T15:19:00Z">
            <w:rPr/>
          </w:rPrChange>
        </w:rPr>
        <w:t>California Environmental Protection Agency</w:t>
      </w:r>
      <w:r w:rsidRPr="003B7B96">
        <w:t>.</w:t>
      </w:r>
    </w:p>
    <w:p w14:paraId="5E896714" w14:textId="1C450E12" w:rsidR="00841182" w:rsidRPr="003B7B96" w:rsidRDefault="00841182" w:rsidP="003B7B96">
      <w:pPr>
        <w:pStyle w:val="QPPBulletPoint1"/>
      </w:pPr>
      <w:r w:rsidRPr="003B7B96">
        <w:t xml:space="preserve">The exposure variables used in the health risk assessment modelling are to be listed in the </w:t>
      </w:r>
      <w:r w:rsidRPr="00361E4E">
        <w:rPr>
          <w:rPrChange w:id="462" w:author="Alisha Pettit" w:date="2020-02-10T15:19:00Z">
            <w:rPr/>
          </w:rPrChange>
        </w:rPr>
        <w:t>air quality impact report</w:t>
      </w:r>
      <w:r w:rsidRPr="003B7B96">
        <w:t xml:space="preserve">. The uncertainties and assumptions relating to key exposure variables are to be stated in the </w:t>
      </w:r>
      <w:r w:rsidRPr="00361E4E">
        <w:rPr>
          <w:rPrChange w:id="463" w:author="Alisha Pettit" w:date="2020-02-10T15:19:00Z">
            <w:rPr/>
          </w:rPrChange>
        </w:rPr>
        <w:t>air quality impact report</w:t>
      </w:r>
      <w:r w:rsidRPr="003B7B96">
        <w:t>.</w:t>
      </w:r>
    </w:p>
    <w:p w14:paraId="584461C6" w14:textId="57A2E75D" w:rsidR="00841182" w:rsidRDefault="00841182" w:rsidP="003B7B96">
      <w:pPr>
        <w:pStyle w:val="QPPBulletPoint1"/>
      </w:pPr>
      <w:r w:rsidRPr="003B7B96">
        <w:t xml:space="preserve">The health risk assessment is to include speciation of </w:t>
      </w:r>
      <w:r w:rsidR="0041746D">
        <w:t>polycyclic aromatic hydrocarbons</w:t>
      </w:r>
      <w:r w:rsidRPr="003B7B96">
        <w:t xml:space="preserve"> as benzo(a)pyrene equivalent using the </w:t>
      </w:r>
      <w:r w:rsidR="00DE196E">
        <w:t>p</w:t>
      </w:r>
      <w:r w:rsidRPr="003B7B96">
        <w:t xml:space="preserve">otency </w:t>
      </w:r>
      <w:r w:rsidR="00DE196E">
        <w:t>e</w:t>
      </w:r>
      <w:r w:rsidRPr="003B7B96">
        <w:t xml:space="preserve">quivalency </w:t>
      </w:r>
      <w:r w:rsidR="00DE196E">
        <w:t>f</w:t>
      </w:r>
      <w:r w:rsidRPr="003B7B96">
        <w:t xml:space="preserve">actors in </w:t>
      </w:r>
      <w:r w:rsidRPr="00361E4E">
        <w:rPr>
          <w:rPrChange w:id="464" w:author="Alisha Pettit" w:date="2020-02-10T15:19:00Z">
            <w:rPr/>
          </w:rPrChange>
        </w:rPr>
        <w:t>Table 1</w:t>
      </w:r>
      <w:r w:rsidRPr="003B7B96">
        <w:t xml:space="preserve"> and dioxins, furans and dioxin-like </w:t>
      </w:r>
      <w:r w:rsidR="0041746D">
        <w:t>polychlorinated biphenyls</w:t>
      </w:r>
      <w:r w:rsidR="0041746D" w:rsidRPr="003B7B96" w:rsidDel="0041746D">
        <w:t xml:space="preserve"> </w:t>
      </w:r>
      <w:r w:rsidRPr="003B7B96">
        <w:t xml:space="preserve">as </w:t>
      </w:r>
      <w:r w:rsidR="0041746D">
        <w:t>tetrachlorodibenzodioxin</w:t>
      </w:r>
      <w:r w:rsidRPr="003B7B96">
        <w:t xml:space="preserve"> equivalent using the </w:t>
      </w:r>
      <w:r w:rsidR="00DE196E">
        <w:t>t</w:t>
      </w:r>
      <w:r w:rsidRPr="003B7B96">
        <w:t xml:space="preserve">oxic </w:t>
      </w:r>
      <w:r w:rsidR="00DE196E">
        <w:t>e</w:t>
      </w:r>
      <w:r w:rsidRPr="003B7B96">
        <w:t xml:space="preserve">quivalency </w:t>
      </w:r>
      <w:r w:rsidR="00DE196E">
        <w:t>f</w:t>
      </w:r>
      <w:r w:rsidRPr="003B7B96">
        <w:t xml:space="preserve">actors as noted in </w:t>
      </w:r>
      <w:r w:rsidRPr="00361E4E">
        <w:rPr>
          <w:rPrChange w:id="465" w:author="Alisha Pettit" w:date="2020-02-10T15:19:00Z">
            <w:rPr/>
          </w:rPrChange>
        </w:rPr>
        <w:t>Table 2</w:t>
      </w:r>
      <w:r w:rsidRPr="003B7B96">
        <w:t>.</w:t>
      </w:r>
    </w:p>
    <w:p w14:paraId="75C6C1C6" w14:textId="1B921B8D" w:rsidR="00841182" w:rsidRDefault="00841182" w:rsidP="003B7B96">
      <w:pPr>
        <w:pStyle w:val="QPPHeading4"/>
      </w:pPr>
      <w:bookmarkStart w:id="466" w:name="ReportingofHealthRisk"/>
      <w:bookmarkEnd w:id="466"/>
      <w:r>
        <w:t>7.5 Reporting of health risk assessment results</w:t>
      </w:r>
    </w:p>
    <w:p w14:paraId="6504B86C" w14:textId="5D5E4ACF" w:rsidR="00841182" w:rsidRDefault="00841182" w:rsidP="003B7B96">
      <w:pPr>
        <w:pStyle w:val="QPPBulletPoint1"/>
        <w:numPr>
          <w:ilvl w:val="0"/>
          <w:numId w:val="114"/>
        </w:numPr>
      </w:pPr>
      <w:r>
        <w:t xml:space="preserve">The </w:t>
      </w:r>
      <w:r w:rsidRPr="00361E4E">
        <w:rPr>
          <w:rPrChange w:id="467" w:author="Alisha Pettit" w:date="2020-02-10T15:19:00Z">
            <w:rPr/>
          </w:rPrChange>
        </w:rPr>
        <w:t>air quality impact report</w:t>
      </w:r>
      <w:r>
        <w:t xml:space="preserve"> is to contain a description and results of the screening health risk assessment undertaken. This is to document the data sources, emission rates, predicted impacts and comparison to the air quality (planning) criteria and short term and long</w:t>
      </w:r>
      <w:r w:rsidR="00DE196E">
        <w:t>-</w:t>
      </w:r>
      <w:r w:rsidR="00A826B7">
        <w:t>term screening concentrations.</w:t>
      </w:r>
    </w:p>
    <w:p w14:paraId="0123EBDE" w14:textId="42286F49" w:rsidR="00841182" w:rsidRDefault="00841182" w:rsidP="003B7B96">
      <w:pPr>
        <w:pStyle w:val="QPPBulletPoint1"/>
      </w:pPr>
      <w:r>
        <w:t xml:space="preserve">The </w:t>
      </w:r>
      <w:r w:rsidR="00B0132B">
        <w:t xml:space="preserve">reporting of </w:t>
      </w:r>
      <w:r>
        <w:t xml:space="preserve">full health risk assessment results </w:t>
      </w:r>
      <w:r w:rsidR="00B0132B">
        <w:t>is</w:t>
      </w:r>
      <w:r>
        <w:t xml:space="preserve"> to document the data used to prepare the risk assessment </w:t>
      </w:r>
      <w:r w:rsidR="00B0132B">
        <w:t>and</w:t>
      </w:r>
      <w:r>
        <w:t xml:space="preserve"> the source of the data, including:</w:t>
      </w:r>
    </w:p>
    <w:p w14:paraId="5A1C54F3" w14:textId="77777777" w:rsidR="00841182" w:rsidRDefault="00841182" w:rsidP="003B7B96">
      <w:pPr>
        <w:pStyle w:val="QPPBulletpoint2"/>
        <w:numPr>
          <w:ilvl w:val="0"/>
          <w:numId w:val="115"/>
        </w:numPr>
      </w:pPr>
      <w:r>
        <w:t>cancer unit risk factors and health endpoint;</w:t>
      </w:r>
    </w:p>
    <w:p w14:paraId="0BF3DC0D" w14:textId="77777777" w:rsidR="00841182" w:rsidRDefault="00841182" w:rsidP="003B7B96">
      <w:pPr>
        <w:pStyle w:val="QPPBulletpoint2"/>
      </w:pPr>
      <w:r>
        <w:t>acute and/or chronic reference exposure level for all pathways assessed, health endpoint and parameters used to derive the hazard index;</w:t>
      </w:r>
    </w:p>
    <w:p w14:paraId="254DA1A3" w14:textId="77777777" w:rsidR="00841182" w:rsidRDefault="00841182" w:rsidP="003B7B96">
      <w:pPr>
        <w:pStyle w:val="QPPBulletpoint2"/>
      </w:pPr>
      <w:r>
        <w:t>deposition parameters and deposition rates of pollutants;</w:t>
      </w:r>
    </w:p>
    <w:p w14:paraId="2E3EA58F" w14:textId="77777777" w:rsidR="00841182" w:rsidRDefault="00841182" w:rsidP="003B7B96">
      <w:pPr>
        <w:pStyle w:val="QPPBulletpoint2"/>
      </w:pPr>
      <w:r>
        <w:t>common health endpoints between pollutants or combined pollutants from different sources used for the cumulative health risk assessment.</w:t>
      </w:r>
    </w:p>
    <w:p w14:paraId="34623365" w14:textId="37295FFD" w:rsidR="00841182" w:rsidRDefault="00841182" w:rsidP="003B7B96">
      <w:pPr>
        <w:pStyle w:val="QPPBulletPoint1"/>
      </w:pPr>
      <w:r>
        <w:t>The reporting of full health risk assessment results is to include a comparison with the incremental health risk criteria at sensitive uses or sensitive zones. Comparison with the cumulative health risk criteria at sensitive uses or sensitive zones may be required if identified during t</w:t>
      </w:r>
      <w:r w:rsidR="003268B8">
        <w:t>he full health risk assessment.</w:t>
      </w:r>
    </w:p>
    <w:p w14:paraId="365A785E" w14:textId="20495CB8" w:rsidR="00841182" w:rsidRDefault="00841182" w:rsidP="003B7B96">
      <w:pPr>
        <w:pStyle w:val="QPPBulletPoint1"/>
      </w:pPr>
      <w:r>
        <w:t xml:space="preserve">The </w:t>
      </w:r>
      <w:r w:rsidRPr="00361E4E">
        <w:rPr>
          <w:rPrChange w:id="468" w:author="Alisha Pettit" w:date="2020-02-10T15:19:00Z">
            <w:rPr/>
          </w:rPrChange>
        </w:rPr>
        <w:t>air quality impact report</w:t>
      </w:r>
      <w:r>
        <w:t xml:space="preserve"> is to present the full health risk assessment results at gridded receptors as contour maps overlaid</w:t>
      </w:r>
      <w:r w:rsidR="003268B8">
        <w:t xml:space="preserve"> on aerial photographs or maps.</w:t>
      </w:r>
    </w:p>
    <w:p w14:paraId="47C87D59" w14:textId="0F9C376A" w:rsidR="00841182" w:rsidRDefault="00841182" w:rsidP="003B7B96">
      <w:pPr>
        <w:pStyle w:val="QPPBulletPoint1"/>
      </w:pPr>
      <w:r>
        <w:t>The full health risk assessment results at sensitive uses and sensitive zones are to b</w:t>
      </w:r>
      <w:r w:rsidR="003268B8">
        <w:t>e presented as tabular results.</w:t>
      </w:r>
    </w:p>
    <w:p w14:paraId="717D98F2" w14:textId="45A9DD37" w:rsidR="00841182" w:rsidRDefault="00841182" w:rsidP="003B7B96">
      <w:pPr>
        <w:pStyle w:val="QPPBulletPoint1"/>
      </w:pPr>
      <w:r>
        <w:t>Time</w:t>
      </w:r>
      <w:r w:rsidR="00DE196E">
        <w:t>-</w:t>
      </w:r>
      <w:r>
        <w:t>series plots of predicted pollutant impacts, background sources of pollutants and the cumulative impact may assist in interpreting the significance of the results of the health ris</w:t>
      </w:r>
      <w:r w:rsidR="003268B8">
        <w:t>k assessment at sensitive uses.</w:t>
      </w:r>
    </w:p>
    <w:p w14:paraId="7A615F0A" w14:textId="3D3CF2B0" w:rsidR="00841182" w:rsidRDefault="00841182" w:rsidP="00BB3463">
      <w:pPr>
        <w:pStyle w:val="QPPBulletPoint1"/>
      </w:pPr>
      <w:r>
        <w:t xml:space="preserve">The measures proposed to manage the health risk associated with the development are to be clearly stated in the report. In particular, where any of the health risk criteria are exceeded, detailed justification of why the risk cannot </w:t>
      </w:r>
      <w:r w:rsidR="003268B8">
        <w:t>be reduced further is required.</w:t>
      </w:r>
    </w:p>
    <w:sectPr w:rsidR="00841182" w:rsidSect="00250A60">
      <w:headerReference w:type="even" r:id="rId8"/>
      <w:headerReference w:type="default" r:id="rId9"/>
      <w:footerReference w:type="even" r:id="rId10"/>
      <w:footerReference w:type="default" r:id="rId11"/>
      <w:headerReference w:type="first" r:id="rId12"/>
      <w:footerReference w:type="first" r:id="rId13"/>
      <w:pgSz w:w="11900" w:h="16840"/>
      <w:pgMar w:top="1440" w:right="1440" w:bottom="1440" w:left="1440" w:header="708" w:footer="70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074799" w14:textId="77777777" w:rsidR="00F979F6" w:rsidRDefault="00F979F6">
      <w:r>
        <w:separator/>
      </w:r>
    </w:p>
  </w:endnote>
  <w:endnote w:type="continuationSeparator" w:id="0">
    <w:p w14:paraId="653497F3" w14:textId="77777777" w:rsidR="00F979F6" w:rsidRDefault="00F979F6">
      <w:r>
        <w:continuationSeparator/>
      </w:r>
    </w:p>
  </w:endnote>
  <w:endnote w:type="continuationNotice" w:id="1">
    <w:p w14:paraId="5BAC2FD9" w14:textId="77777777" w:rsidR="00F979F6" w:rsidRDefault="00F979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roman"/>
    <w:pitch w:val="default"/>
  </w:font>
  <w:font w:name="ヒラギノ角ゴ Pro W3">
    <w:altName w:val="Times New Roman"/>
    <w:charset w:val="00"/>
    <w:family w:val="roman"/>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6013A" w14:textId="77777777" w:rsidR="00F979F6" w:rsidRDefault="00F979F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0A62D" w14:textId="59BF1522" w:rsidR="00F979F6" w:rsidRPr="00B857EA" w:rsidRDefault="00F979F6" w:rsidP="00A9255E">
    <w:pPr>
      <w:pStyle w:val="QPPFooter"/>
    </w:pPr>
    <w:r w:rsidRPr="00AE32A3">
      <w:t>Schedule 6 – Planning Scheme Policy (Air Quality)</w:t>
    </w:r>
    <w:r>
      <w:ptab w:relativeTo="margin" w:alignment="center" w:leader="none"/>
    </w:r>
    <w:r>
      <w:ptab w:relativeTo="margin" w:alignment="right" w:leader="none"/>
    </w:r>
    <w:r>
      <w:t>Effective 1 December 2017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13681" w14:textId="77777777" w:rsidR="00F979F6" w:rsidRDefault="00F979F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59AA57" w14:textId="77777777" w:rsidR="00F979F6" w:rsidRDefault="00F979F6">
      <w:r>
        <w:separator/>
      </w:r>
    </w:p>
  </w:footnote>
  <w:footnote w:type="continuationSeparator" w:id="0">
    <w:p w14:paraId="45652C01" w14:textId="77777777" w:rsidR="00F979F6" w:rsidRDefault="00F979F6">
      <w:r>
        <w:continuationSeparator/>
      </w:r>
    </w:p>
  </w:footnote>
  <w:footnote w:type="continuationNotice" w:id="1">
    <w:p w14:paraId="0BDA4230" w14:textId="77777777" w:rsidR="00F979F6" w:rsidRDefault="00F979F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C4651" w14:textId="59031BF8" w:rsidR="00F979F6" w:rsidRDefault="00361E4E">
    <w:pPr>
      <w:pStyle w:val="Header"/>
    </w:pPr>
    <w:r>
      <w:rPr>
        <w:noProof/>
      </w:rPr>
      <w:pict w14:anchorId="1C4689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253303" o:spid="_x0000_s6146" type="#_x0000_t136" style="position:absolute;margin-left:0;margin-top:0;width:549.15pt;height:86.7pt;rotation:315;z-index:-251655168;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D929D" w14:textId="4DD11189" w:rsidR="00F979F6" w:rsidRPr="00BB3463" w:rsidRDefault="00F979F6" w:rsidP="00BB3463">
    <w:pPr>
      <w:tabs>
        <w:tab w:val="left" w:pos="4710"/>
      </w:tabs>
      <w:spacing w:before="100" w:after="100"/>
      <w:rPr>
        <w:rFonts w:ascii="Times New Roman" w:hAnsi="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427C9" w14:textId="53E088F3" w:rsidR="00F979F6" w:rsidRDefault="00361E4E">
    <w:pPr>
      <w:pStyle w:val="Header"/>
    </w:pPr>
    <w:r>
      <w:rPr>
        <w:noProof/>
      </w:rPr>
      <w:pict w14:anchorId="611092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253302" o:spid="_x0000_s6145" type="#_x0000_t136" style="position:absolute;margin-left:0;margin-top:0;width:549.15pt;height:86.7pt;rotation:315;z-index:-251657216;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1206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78EBB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2747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184B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B9E80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1E4C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285C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AEFD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C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9AF7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894EE873"/>
    <w:styleLink w:val="List1"/>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11" w15:restartNumberingAfterBreak="0">
    <w:nsid w:val="00000002"/>
    <w:multiLevelType w:val="multilevel"/>
    <w:tmpl w:val="894EE873"/>
    <w:numStyleLink w:val="List1"/>
  </w:abstractNum>
  <w:abstractNum w:abstractNumId="12" w15:restartNumberingAfterBreak="0">
    <w:nsid w:val="00000003"/>
    <w:multiLevelType w:val="multilevel"/>
    <w:tmpl w:val="894EE875"/>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520"/>
      </w:pPr>
      <w:rPr>
        <w:rFonts w:ascii="Wingdings" w:eastAsia="ヒラギノ角ゴ Pro W3" w:hAnsi="Wingdings" w:hint="default"/>
        <w:color w:val="000000"/>
        <w:position w:val="0"/>
        <w:sz w:val="20"/>
      </w:rPr>
    </w:lvl>
    <w:lvl w:ilvl="4">
      <w:start w:val="1"/>
      <w:numFmt w:val="bullet"/>
      <w:lvlText w:val=""/>
      <w:lvlJc w:val="left"/>
      <w:pPr>
        <w:tabs>
          <w:tab w:val="num" w:pos="360"/>
        </w:tabs>
        <w:ind w:left="360" w:firstLine="3240"/>
      </w:pPr>
      <w:rPr>
        <w:rFonts w:ascii="Wingdings" w:eastAsia="ヒラギノ角ゴ Pro W3" w:hAnsi="Wingdings" w:hint="default"/>
        <w:color w:val="000000"/>
        <w:position w:val="0"/>
        <w:sz w:val="2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680"/>
      </w:pPr>
      <w:rPr>
        <w:rFonts w:ascii="Wingdings" w:eastAsia="ヒラギノ角ゴ Pro W3" w:hAnsi="Wingdings" w:hint="default"/>
        <w:color w:val="000000"/>
        <w:position w:val="0"/>
        <w:sz w:val="20"/>
      </w:rPr>
    </w:lvl>
    <w:lvl w:ilvl="7">
      <w:start w:val="1"/>
      <w:numFmt w:val="bullet"/>
      <w:lvlText w:val=""/>
      <w:lvlJc w:val="left"/>
      <w:pPr>
        <w:tabs>
          <w:tab w:val="num" w:pos="360"/>
        </w:tabs>
        <w:ind w:left="360" w:firstLine="5400"/>
      </w:pPr>
      <w:rPr>
        <w:rFonts w:ascii="Wingdings" w:eastAsia="ヒラギノ角ゴ Pro W3" w:hAnsi="Wingdings" w:hint="default"/>
        <w:color w:val="000000"/>
        <w:position w:val="0"/>
        <w:sz w:val="2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0"/>
      </w:rPr>
    </w:lvl>
  </w:abstractNum>
  <w:abstractNum w:abstractNumId="13" w15:restartNumberingAfterBreak="0">
    <w:nsid w:val="0D715EFB"/>
    <w:multiLevelType w:val="hybridMultilevel"/>
    <w:tmpl w:val="98E8934E"/>
    <w:lvl w:ilvl="0" w:tplc="E4A40D92">
      <w:start w:val="1"/>
      <w:numFmt w:val="lowerRoman"/>
      <w:pStyle w:val="QPPBulletpoint3"/>
      <w:lvlText w:val="(%1)"/>
      <w:lvlJc w:val="left"/>
      <w:pPr>
        <w:tabs>
          <w:tab w:val="num" w:pos="567"/>
        </w:tabs>
        <w:ind w:left="1701"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143C6FB9"/>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8924D94"/>
    <w:multiLevelType w:val="hybridMultilevel"/>
    <w:tmpl w:val="C57A66A8"/>
    <w:lvl w:ilvl="0" w:tplc="3CAE5AAE">
      <w:start w:val="1"/>
      <w:numFmt w:val="upperLetter"/>
      <w:pStyle w:val="HGTableBullet4"/>
      <w:lvlText w:val="(%1)"/>
      <w:lvlJc w:val="left"/>
      <w:pPr>
        <w:tabs>
          <w:tab w:val="num" w:pos="947"/>
        </w:tabs>
        <w:ind w:left="947" w:hanging="60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1DC07D5E"/>
    <w:multiLevelType w:val="hybridMultilevel"/>
    <w:tmpl w:val="2CBEED46"/>
    <w:lvl w:ilvl="0" w:tplc="20A48D9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94E5FCC"/>
    <w:multiLevelType w:val="multilevel"/>
    <w:tmpl w:val="BC9C38D0"/>
    <w:lvl w:ilvl="0">
      <w:start w:val="1"/>
      <w:numFmt w:val="bullet"/>
      <w:lvlText w:val=""/>
      <w:lvlJc w:val="left"/>
      <w:pPr>
        <w:tabs>
          <w:tab w:val="num" w:pos="851"/>
        </w:tabs>
        <w:ind w:left="851" w:hanging="851"/>
      </w:pPr>
      <w:rPr>
        <w:rFonts w:ascii="Symbol" w:hAnsi="Symbo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136114"/>
    <w:multiLevelType w:val="hybridMultilevel"/>
    <w:tmpl w:val="79DAFB2C"/>
    <w:lvl w:ilvl="0" w:tplc="B72CB072">
      <w:start w:val="1"/>
      <w:numFmt w:val="lowerLetter"/>
      <w:pStyle w:val="QPPBulletpoint2"/>
      <w:lvlText w:val="(%1)"/>
      <w:lvlJc w:val="left"/>
      <w:pPr>
        <w:tabs>
          <w:tab w:val="num" w:pos="567"/>
        </w:tabs>
        <w:ind w:left="907" w:hanging="340"/>
      </w:pPr>
      <w:rPr>
        <w:rFonts w:ascii="Arial" w:hAnsi="Arial" w:cs="Times New Roman" w:hint="default"/>
        <w:b w:val="0"/>
        <w:i w:val="0"/>
        <w:sz w:val="20"/>
        <w:szCs w:val="2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2B4D650D"/>
    <w:multiLevelType w:val="hybridMultilevel"/>
    <w:tmpl w:val="C01EC774"/>
    <w:lvl w:ilvl="0" w:tplc="82546440">
      <w:start w:val="1"/>
      <w:numFmt w:val="decimal"/>
      <w:pStyle w:val="QPPBulletPoint1"/>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2B9F264B"/>
    <w:multiLevelType w:val="multilevel"/>
    <w:tmpl w:val="B1882DA4"/>
    <w:lvl w:ilvl="0">
      <w:start w:val="1"/>
      <w:numFmt w:val="decimal"/>
      <w:lvlText w:val="PO%1"/>
      <w:lvlJc w:val="left"/>
      <w:pPr>
        <w:tabs>
          <w:tab w:val="num" w:pos="360"/>
        </w:tabs>
        <w:ind w:left="360" w:hanging="360"/>
      </w:pPr>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31DA2B72"/>
    <w:multiLevelType w:val="hybridMultilevel"/>
    <w:tmpl w:val="2FFC27CE"/>
    <w:lvl w:ilvl="0" w:tplc="CE84158E">
      <w:start w:val="1"/>
      <w:numFmt w:val="bullet"/>
      <w:pStyle w:val="QPPDotBulletPoint"/>
      <w:lvlText w:val=""/>
      <w:lvlJc w:val="left"/>
      <w:pPr>
        <w:tabs>
          <w:tab w:val="num" w:pos="567"/>
        </w:tabs>
        <w:ind w:left="567" w:hanging="567"/>
      </w:pPr>
      <w:rPr>
        <w:rFonts w:ascii="Symbol" w:hAnsi="Symbol" w:hint="default"/>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98B53C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9F2322A"/>
    <w:multiLevelType w:val="multilevel"/>
    <w:tmpl w:val="220CAF46"/>
    <w:lvl w:ilvl="0">
      <w:start w:val="1"/>
      <w:numFmt w:val="decimal"/>
      <w:lvlText w:val="(%1)"/>
      <w:lvlJc w:val="left"/>
      <w:pPr>
        <w:tabs>
          <w:tab w:val="num" w:pos="567"/>
        </w:tabs>
        <w:ind w:left="567" w:hanging="567"/>
      </w:pPr>
      <w:rPr>
        <w:rFonts w:ascii="Arial" w:hAnsi="Arial" w:hint="default"/>
        <w:sz w:val="20"/>
      </w:rPr>
    </w:lvl>
    <w:lvl w:ilvl="1">
      <w:start w:val="1"/>
      <w:numFmt w:val="lowerLetter"/>
      <w:lvlText w:val="(%2)"/>
      <w:lvlJc w:val="left"/>
      <w:pPr>
        <w:tabs>
          <w:tab w:val="num" w:pos="567"/>
        </w:tabs>
        <w:ind w:left="1134" w:hanging="567"/>
      </w:pPr>
      <w:rPr>
        <w:rFonts w:ascii="Arial" w:hAnsi="Arial" w:hint="default"/>
        <w:b w:val="0"/>
        <w:i w:val="0"/>
        <w:sz w:val="20"/>
      </w:rPr>
    </w:lvl>
    <w:lvl w:ilvl="2">
      <w:start w:val="1"/>
      <w:numFmt w:val="lowerRoman"/>
      <w:lvlText w:val="(%3)"/>
      <w:lvlJc w:val="left"/>
      <w:pPr>
        <w:tabs>
          <w:tab w:val="num" w:pos="567"/>
        </w:tabs>
        <w:ind w:left="1134" w:firstLine="0"/>
      </w:pPr>
      <w:rPr>
        <w:rFonts w:ascii="Arial" w:hAnsi="Arial" w:hint="default"/>
        <w:b w:val="0"/>
        <w:i w:val="0"/>
        <w:sz w:val="20"/>
      </w:rPr>
    </w:lvl>
    <w:lvl w:ilvl="3">
      <w:start w:val="1"/>
      <w:numFmt w:val="upperLetter"/>
      <w:lvlText w:val="(%4)"/>
      <w:lvlJc w:val="left"/>
      <w:pPr>
        <w:tabs>
          <w:tab w:val="num" w:pos="567"/>
        </w:tabs>
        <w:ind w:left="2268" w:hanging="567"/>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4" w15:restartNumberingAfterBreak="0">
    <w:nsid w:val="3AB15BC6"/>
    <w:multiLevelType w:val="multilevel"/>
    <w:tmpl w:val="39AE52EA"/>
    <w:lvl w:ilvl="0">
      <w:start w:val="1"/>
      <w:numFmt w:val="decimal"/>
      <w:lvlText w:val="PO%1"/>
      <w:lvlJc w:val="left"/>
      <w:pPr>
        <w:tabs>
          <w:tab w:val="num" w:pos="360"/>
        </w:tabs>
        <w:ind w:left="360" w:hanging="360"/>
      </w:pPr>
      <w:rPr>
        <w:rFonts w:ascii="Arial Bold" w:hAnsi="Arial Bold" w:hint="default"/>
        <w:b/>
        <w:i w:val="0"/>
        <w:color w:val="auto"/>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3B376BC4"/>
    <w:multiLevelType w:val="hybridMultilevel"/>
    <w:tmpl w:val="7D20C03E"/>
    <w:lvl w:ilvl="0" w:tplc="E46A73C2">
      <w:start w:val="1"/>
      <w:numFmt w:val="lowerLetter"/>
      <w:pStyle w:val="HGTableBullet2"/>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6" w15:restartNumberingAfterBreak="0">
    <w:nsid w:val="43D17140"/>
    <w:multiLevelType w:val="multilevel"/>
    <w:tmpl w:val="E8860854"/>
    <w:lvl w:ilvl="0">
      <w:start w:val="1"/>
      <w:numFmt w:val="bulle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27" w15:restartNumberingAfterBreak="0">
    <w:nsid w:val="44F24C26"/>
    <w:multiLevelType w:val="hybridMultilevel"/>
    <w:tmpl w:val="D3ACF07C"/>
    <w:lvl w:ilvl="0" w:tplc="5442FED6">
      <w:start w:val="1"/>
      <w:numFmt w:val="bullet"/>
      <w:pStyle w:val="QPPBullet"/>
      <w:lvlText w:val=""/>
      <w:lvlJc w:val="left"/>
      <w:pPr>
        <w:tabs>
          <w:tab w:val="num" w:pos="360"/>
        </w:tabs>
        <w:ind w:left="360" w:hanging="360"/>
      </w:pPr>
      <w:rPr>
        <w:rFonts w:ascii="Symbol" w:hAnsi="Symbol" w:hint="default"/>
        <w:color w:val="000000"/>
        <w:sz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7AF3D23"/>
    <w:multiLevelType w:val="hybridMultilevel"/>
    <w:tmpl w:val="0BE48234"/>
    <w:lvl w:ilvl="0" w:tplc="EA9020D6">
      <w:start w:val="1"/>
      <w:numFmt w:val="lowerRoman"/>
      <w:pStyle w:val="HGTableBullet3"/>
      <w:lvlText w:val="(%1)"/>
      <w:lvlJc w:val="left"/>
      <w:pPr>
        <w:tabs>
          <w:tab w:val="num" w:pos="680"/>
        </w:tabs>
        <w:ind w:left="680"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15:restartNumberingAfterBreak="0">
    <w:nsid w:val="4E416BD4"/>
    <w:multiLevelType w:val="hybridMultilevel"/>
    <w:tmpl w:val="A1CA4700"/>
    <w:lvl w:ilvl="0" w:tplc="C7DAACA8">
      <w:numFmt w:val="bullet"/>
      <w:lvlText w:val="-"/>
      <w:lvlJc w:val="left"/>
      <w:pPr>
        <w:tabs>
          <w:tab w:val="num" w:pos="360"/>
        </w:tabs>
        <w:ind w:left="360" w:hanging="360"/>
      </w:pPr>
      <w:rPr>
        <w:rFonts w:ascii="Arial" w:eastAsia="Courier New" w:hAnsi="Arial" w:cs="Aria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4EE9059B"/>
    <w:multiLevelType w:val="hybridMultilevel"/>
    <w:tmpl w:val="4D58BFC4"/>
    <w:lvl w:ilvl="0" w:tplc="04090001">
      <w:start w:val="1"/>
      <w:numFmt w:val="lowerLetter"/>
      <w:lvlText w:val="(%1)"/>
      <w:lvlJc w:val="left"/>
      <w:pPr>
        <w:tabs>
          <w:tab w:val="num" w:pos="1134"/>
        </w:tabs>
        <w:ind w:left="1134" w:hanging="567"/>
      </w:pPr>
      <w:rPr>
        <w:rFonts w:ascii="Arial" w:hAnsi="Arial" w:hint="default"/>
        <w:b w:val="0"/>
        <w:i w:val="0"/>
        <w:color w:val="000000"/>
        <w:sz w:val="20"/>
        <w:szCs w:val="20"/>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31" w15:restartNumberingAfterBreak="0">
    <w:nsid w:val="51D108CE"/>
    <w:multiLevelType w:val="hybridMultilevel"/>
    <w:tmpl w:val="2F52DE64"/>
    <w:lvl w:ilvl="0" w:tplc="FFFFFFFF">
      <w:start w:val="1"/>
      <w:numFmt w:val="bullet"/>
      <w:pStyle w:val="QPPEditorsnotebulletpoint1"/>
      <w:lvlText w:val=""/>
      <w:lvlJc w:val="left"/>
      <w:pPr>
        <w:tabs>
          <w:tab w:val="num" w:pos="720"/>
        </w:tabs>
        <w:ind w:left="720" w:hanging="360"/>
      </w:pPr>
      <w:rPr>
        <w:rFonts w:ascii="Symbol" w:hAnsi="Symbo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3301D89"/>
    <w:multiLevelType w:val="hybridMultilevel"/>
    <w:tmpl w:val="4BAA1B38"/>
    <w:lvl w:ilvl="0" w:tplc="7054CF0C">
      <w:start w:val="1"/>
      <w:numFmt w:val="upperLetter"/>
      <w:pStyle w:val="QPPBulletPoint4"/>
      <w:lvlText w:val="(%1)"/>
      <w:lvlJc w:val="left"/>
      <w:pPr>
        <w:tabs>
          <w:tab w:val="num" w:pos="567"/>
        </w:tabs>
        <w:ind w:left="2268"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3" w15:restartNumberingAfterBreak="0">
    <w:nsid w:val="58BC691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5AEB376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659427AE"/>
    <w:multiLevelType w:val="hybridMultilevel"/>
    <w:tmpl w:val="5C742DA8"/>
    <w:lvl w:ilvl="0" w:tplc="0C090001">
      <w:start w:val="1"/>
      <w:numFmt w:val="lowerRoman"/>
      <w:lvlText w:val="(%1)"/>
      <w:lvlJc w:val="left"/>
      <w:pPr>
        <w:tabs>
          <w:tab w:val="num" w:pos="1701"/>
        </w:tabs>
        <w:ind w:left="1701" w:hanging="567"/>
      </w:pPr>
      <w:rPr>
        <w:rFonts w:ascii="Arial" w:hAnsi="Arial" w:hint="default"/>
        <w:b w:val="0"/>
        <w:i w:val="0"/>
        <w:color w:val="000000"/>
        <w:sz w:val="20"/>
        <w:szCs w:val="20"/>
      </w:rPr>
    </w:lvl>
    <w:lvl w:ilvl="1" w:tplc="0C090003" w:tentative="1">
      <w:start w:val="1"/>
      <w:numFmt w:val="lowerLetter"/>
      <w:lvlText w:val="%2."/>
      <w:lvlJc w:val="left"/>
      <w:pPr>
        <w:tabs>
          <w:tab w:val="num" w:pos="1440"/>
        </w:tabs>
        <w:ind w:left="1440" w:hanging="360"/>
      </w:pPr>
    </w:lvl>
    <w:lvl w:ilvl="2" w:tplc="0C090005" w:tentative="1">
      <w:start w:val="1"/>
      <w:numFmt w:val="lowerRoman"/>
      <w:lvlText w:val="%3."/>
      <w:lvlJc w:val="right"/>
      <w:pPr>
        <w:tabs>
          <w:tab w:val="num" w:pos="2160"/>
        </w:tabs>
        <w:ind w:left="2160" w:hanging="180"/>
      </w:pPr>
    </w:lvl>
    <w:lvl w:ilvl="3" w:tplc="0C090001" w:tentative="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36" w15:restartNumberingAfterBreak="0">
    <w:nsid w:val="674F1D34"/>
    <w:multiLevelType w:val="multilevel"/>
    <w:tmpl w:val="34723F88"/>
    <w:lvl w:ilvl="0">
      <w:start w:val="1"/>
      <w:numFmt w:val="bullet"/>
      <w:pStyle w:val="QPPBulletPoint5DO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37" w15:restartNumberingAfterBreak="0">
    <w:nsid w:val="6A9C3546"/>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8" w15:restartNumberingAfterBreak="0">
    <w:nsid w:val="73F25C0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787735F2"/>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C0C316E"/>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10"/>
  </w:num>
  <w:num w:numId="2">
    <w:abstractNumId w:val="11"/>
  </w:num>
  <w:num w:numId="3">
    <w:abstractNumId w:val="12"/>
  </w:num>
  <w:num w:numId="4">
    <w:abstractNumId w:val="31"/>
  </w:num>
  <w:num w:numId="5">
    <w:abstractNumId w:val="27"/>
  </w:num>
  <w:num w:numId="6">
    <w:abstractNumId w:val="13"/>
  </w:num>
  <w:num w:numId="7">
    <w:abstractNumId w:val="32"/>
  </w:num>
  <w:num w:numId="8">
    <w:abstractNumId w:val="21"/>
  </w:num>
  <w:num w:numId="9">
    <w:abstractNumId w:val="18"/>
    <w:lvlOverride w:ilvl="0">
      <w:startOverride w:val="1"/>
    </w:lvlOverride>
  </w:num>
  <w:num w:numId="10">
    <w:abstractNumId w:val="36"/>
  </w:num>
  <w:num w:numId="11">
    <w:abstractNumId w:val="28"/>
  </w:num>
  <w:num w:numId="12">
    <w:abstractNumId w:val="15"/>
  </w:num>
  <w:num w:numId="13">
    <w:abstractNumId w:val="25"/>
    <w:lvlOverride w:ilvl="0">
      <w:startOverride w:val="1"/>
    </w:lvlOverride>
  </w:num>
  <w:num w:numId="14">
    <w:abstractNumId w:val="19"/>
    <w:lvlOverride w:ilvl="0">
      <w:startOverride w:val="1"/>
    </w:lvlOverride>
  </w:num>
  <w:num w:numId="15">
    <w:abstractNumId w:val="22"/>
  </w:num>
  <w:num w:numId="16">
    <w:abstractNumId w:val="14"/>
  </w:num>
  <w:num w:numId="17">
    <w:abstractNumId w:val="37"/>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19"/>
  </w:num>
  <w:num w:numId="29">
    <w:abstractNumId w:val="25"/>
  </w:num>
  <w:num w:numId="30">
    <w:abstractNumId w:val="18"/>
  </w:num>
  <w:num w:numId="31">
    <w:abstractNumId w:val="39"/>
  </w:num>
  <w:num w:numId="32">
    <w:abstractNumId w:val="23"/>
  </w:num>
  <w:num w:numId="33">
    <w:abstractNumId w:val="20"/>
  </w:num>
  <w:num w:numId="34">
    <w:abstractNumId w:val="38"/>
  </w:num>
  <w:num w:numId="35">
    <w:abstractNumId w:val="17"/>
  </w:num>
  <w:num w:numId="36">
    <w:abstractNumId w:val="40"/>
  </w:num>
  <w:num w:numId="37">
    <w:abstractNumId w:val="16"/>
  </w:num>
  <w:num w:numId="38">
    <w:abstractNumId w:val="29"/>
  </w:num>
  <w:num w:numId="39">
    <w:abstractNumId w:val="24"/>
  </w:num>
  <w:num w:numId="40">
    <w:abstractNumId w:val="26"/>
  </w:num>
  <w:num w:numId="41">
    <w:abstractNumId w:val="30"/>
  </w:num>
  <w:num w:numId="42">
    <w:abstractNumId w:val="30"/>
    <w:lvlOverride w:ilvl="0">
      <w:startOverride w:val="1"/>
    </w:lvlOverride>
  </w:num>
  <w:num w:numId="43">
    <w:abstractNumId w:val="34"/>
  </w:num>
  <w:num w:numId="44">
    <w:abstractNumId w:val="33"/>
  </w:num>
  <w:num w:numId="45">
    <w:abstractNumId w:val="19"/>
    <w:lvlOverride w:ilvl="0">
      <w:startOverride w:val="1"/>
    </w:lvlOverride>
  </w:num>
  <w:num w:numId="46">
    <w:abstractNumId w:val="18"/>
    <w:lvlOverride w:ilvl="0">
      <w:startOverride w:val="1"/>
    </w:lvlOverride>
  </w:num>
  <w:num w:numId="47">
    <w:abstractNumId w:val="18"/>
    <w:lvlOverride w:ilvl="0">
      <w:startOverride w:val="1"/>
    </w:lvlOverride>
  </w:num>
  <w:num w:numId="48">
    <w:abstractNumId w:val="19"/>
    <w:lvlOverride w:ilvl="0">
      <w:startOverride w:val="1"/>
    </w:lvlOverride>
  </w:num>
  <w:num w:numId="49">
    <w:abstractNumId w:val="18"/>
    <w:lvlOverride w:ilvl="0">
      <w:startOverride w:val="1"/>
    </w:lvlOverride>
  </w:num>
  <w:num w:numId="50">
    <w:abstractNumId w:val="19"/>
    <w:lvlOverride w:ilvl="0">
      <w:startOverride w:val="1"/>
    </w:lvlOverride>
  </w:num>
  <w:num w:numId="51">
    <w:abstractNumId w:val="18"/>
    <w:lvlOverride w:ilvl="0">
      <w:startOverride w:val="1"/>
    </w:lvlOverride>
  </w:num>
  <w:num w:numId="52">
    <w:abstractNumId w:val="19"/>
    <w:lvlOverride w:ilvl="0">
      <w:startOverride w:val="1"/>
    </w:lvlOverride>
  </w:num>
  <w:num w:numId="53">
    <w:abstractNumId w:val="18"/>
    <w:lvlOverride w:ilvl="0">
      <w:startOverride w:val="1"/>
    </w:lvlOverride>
  </w:num>
  <w:num w:numId="54">
    <w:abstractNumId w:val="19"/>
    <w:lvlOverride w:ilvl="0">
      <w:startOverride w:val="1"/>
    </w:lvlOverride>
  </w:num>
  <w:num w:numId="55">
    <w:abstractNumId w:val="18"/>
    <w:lvlOverride w:ilvl="0">
      <w:startOverride w:val="1"/>
    </w:lvlOverride>
  </w:num>
  <w:num w:numId="56">
    <w:abstractNumId w:val="19"/>
    <w:lvlOverride w:ilvl="0">
      <w:startOverride w:val="1"/>
    </w:lvlOverride>
  </w:num>
  <w:num w:numId="57">
    <w:abstractNumId w:val="18"/>
    <w:lvlOverride w:ilvl="0">
      <w:startOverride w:val="1"/>
    </w:lvlOverride>
  </w:num>
  <w:num w:numId="58">
    <w:abstractNumId w:val="19"/>
    <w:lvlOverride w:ilvl="0">
      <w:startOverride w:val="1"/>
    </w:lvlOverride>
  </w:num>
  <w:num w:numId="59">
    <w:abstractNumId w:val="18"/>
    <w:lvlOverride w:ilvl="0">
      <w:startOverride w:val="1"/>
    </w:lvlOverride>
  </w:num>
  <w:num w:numId="60">
    <w:abstractNumId w:val="19"/>
    <w:lvlOverride w:ilvl="0">
      <w:startOverride w:val="1"/>
    </w:lvlOverride>
  </w:num>
  <w:num w:numId="61">
    <w:abstractNumId w:val="18"/>
    <w:lvlOverride w:ilvl="0">
      <w:startOverride w:val="1"/>
    </w:lvlOverride>
  </w:num>
  <w:num w:numId="62">
    <w:abstractNumId w:val="19"/>
    <w:lvlOverride w:ilvl="0">
      <w:startOverride w:val="1"/>
    </w:lvlOverride>
  </w:num>
  <w:num w:numId="63">
    <w:abstractNumId w:val="19"/>
    <w:lvlOverride w:ilvl="0">
      <w:startOverride w:val="1"/>
    </w:lvlOverride>
  </w:num>
  <w:num w:numId="64">
    <w:abstractNumId w:val="18"/>
    <w:lvlOverride w:ilvl="0">
      <w:startOverride w:val="1"/>
    </w:lvlOverride>
  </w:num>
  <w:num w:numId="65">
    <w:abstractNumId w:val="18"/>
    <w:lvlOverride w:ilvl="0">
      <w:startOverride w:val="1"/>
    </w:lvlOverride>
  </w:num>
  <w:num w:numId="66">
    <w:abstractNumId w:val="18"/>
    <w:lvlOverride w:ilvl="0">
      <w:startOverride w:val="1"/>
    </w:lvlOverride>
  </w:num>
  <w:num w:numId="67">
    <w:abstractNumId w:val="13"/>
    <w:lvlOverride w:ilvl="0">
      <w:startOverride w:val="1"/>
    </w:lvlOverride>
  </w:num>
  <w:num w:numId="68">
    <w:abstractNumId w:val="19"/>
    <w:lvlOverride w:ilvl="0">
      <w:startOverride w:val="1"/>
    </w:lvlOverride>
  </w:num>
  <w:num w:numId="69">
    <w:abstractNumId w:val="18"/>
    <w:lvlOverride w:ilvl="0">
      <w:startOverride w:val="1"/>
    </w:lvlOverride>
  </w:num>
  <w:num w:numId="70">
    <w:abstractNumId w:val="18"/>
    <w:lvlOverride w:ilvl="0">
      <w:startOverride w:val="1"/>
    </w:lvlOverride>
  </w:num>
  <w:num w:numId="71">
    <w:abstractNumId w:val="19"/>
    <w:lvlOverride w:ilvl="0">
      <w:startOverride w:val="1"/>
    </w:lvlOverride>
  </w:num>
  <w:num w:numId="72">
    <w:abstractNumId w:val="19"/>
    <w:lvlOverride w:ilvl="0">
      <w:startOverride w:val="1"/>
    </w:lvlOverride>
  </w:num>
  <w:num w:numId="73">
    <w:abstractNumId w:val="18"/>
    <w:lvlOverride w:ilvl="0">
      <w:startOverride w:val="1"/>
    </w:lvlOverride>
  </w:num>
  <w:num w:numId="74">
    <w:abstractNumId w:val="18"/>
    <w:lvlOverride w:ilvl="0">
      <w:startOverride w:val="1"/>
    </w:lvlOverride>
  </w:num>
  <w:num w:numId="75">
    <w:abstractNumId w:val="19"/>
    <w:lvlOverride w:ilvl="0">
      <w:startOverride w:val="1"/>
    </w:lvlOverride>
  </w:num>
  <w:num w:numId="76">
    <w:abstractNumId w:val="18"/>
    <w:lvlOverride w:ilvl="0">
      <w:startOverride w:val="1"/>
    </w:lvlOverride>
  </w:num>
  <w:num w:numId="77">
    <w:abstractNumId w:val="18"/>
    <w:lvlOverride w:ilvl="0">
      <w:startOverride w:val="1"/>
    </w:lvlOverride>
  </w:num>
  <w:num w:numId="78">
    <w:abstractNumId w:val="19"/>
    <w:lvlOverride w:ilvl="0">
      <w:startOverride w:val="1"/>
    </w:lvlOverride>
  </w:num>
  <w:num w:numId="79">
    <w:abstractNumId w:val="18"/>
    <w:lvlOverride w:ilvl="0">
      <w:startOverride w:val="1"/>
    </w:lvlOverride>
  </w:num>
  <w:num w:numId="80">
    <w:abstractNumId w:val="19"/>
    <w:lvlOverride w:ilvl="0">
      <w:startOverride w:val="1"/>
    </w:lvlOverride>
  </w:num>
  <w:num w:numId="81">
    <w:abstractNumId w:val="18"/>
    <w:lvlOverride w:ilvl="0">
      <w:startOverride w:val="1"/>
    </w:lvlOverride>
  </w:num>
  <w:num w:numId="82">
    <w:abstractNumId w:val="19"/>
    <w:lvlOverride w:ilvl="0">
      <w:startOverride w:val="1"/>
    </w:lvlOverride>
  </w:num>
  <w:num w:numId="83">
    <w:abstractNumId w:val="19"/>
    <w:lvlOverride w:ilvl="0">
      <w:startOverride w:val="1"/>
    </w:lvlOverride>
  </w:num>
  <w:num w:numId="84">
    <w:abstractNumId w:val="18"/>
    <w:lvlOverride w:ilvl="0">
      <w:startOverride w:val="1"/>
    </w:lvlOverride>
  </w:num>
  <w:num w:numId="85">
    <w:abstractNumId w:val="19"/>
    <w:lvlOverride w:ilvl="0">
      <w:startOverride w:val="1"/>
    </w:lvlOverride>
  </w:num>
  <w:num w:numId="86">
    <w:abstractNumId w:val="19"/>
    <w:lvlOverride w:ilvl="0">
      <w:startOverride w:val="1"/>
    </w:lvlOverride>
  </w:num>
  <w:num w:numId="87">
    <w:abstractNumId w:val="19"/>
    <w:lvlOverride w:ilvl="0">
      <w:startOverride w:val="1"/>
    </w:lvlOverride>
  </w:num>
  <w:num w:numId="88">
    <w:abstractNumId w:val="18"/>
    <w:lvlOverride w:ilvl="0">
      <w:startOverride w:val="1"/>
    </w:lvlOverride>
  </w:num>
  <w:num w:numId="89">
    <w:abstractNumId w:val="19"/>
    <w:lvlOverride w:ilvl="0">
      <w:startOverride w:val="1"/>
    </w:lvlOverride>
  </w:num>
  <w:num w:numId="90">
    <w:abstractNumId w:val="19"/>
    <w:lvlOverride w:ilvl="0">
      <w:startOverride w:val="1"/>
    </w:lvlOverride>
  </w:num>
  <w:num w:numId="91">
    <w:abstractNumId w:val="19"/>
    <w:lvlOverride w:ilvl="0">
      <w:startOverride w:val="1"/>
    </w:lvlOverride>
  </w:num>
  <w:num w:numId="92">
    <w:abstractNumId w:val="18"/>
    <w:lvlOverride w:ilvl="0">
      <w:startOverride w:val="1"/>
    </w:lvlOverride>
  </w:num>
  <w:num w:numId="93">
    <w:abstractNumId w:val="13"/>
    <w:lvlOverride w:ilvl="0">
      <w:startOverride w:val="1"/>
    </w:lvlOverride>
  </w:num>
  <w:num w:numId="94">
    <w:abstractNumId w:val="19"/>
    <w:lvlOverride w:ilvl="0">
      <w:startOverride w:val="1"/>
    </w:lvlOverride>
  </w:num>
  <w:num w:numId="95">
    <w:abstractNumId w:val="18"/>
    <w:lvlOverride w:ilvl="0">
      <w:startOverride w:val="1"/>
    </w:lvlOverride>
  </w:num>
  <w:num w:numId="96">
    <w:abstractNumId w:val="13"/>
    <w:lvlOverride w:ilvl="0">
      <w:startOverride w:val="1"/>
    </w:lvlOverride>
  </w:num>
  <w:num w:numId="97">
    <w:abstractNumId w:val="19"/>
    <w:lvlOverride w:ilvl="0">
      <w:startOverride w:val="1"/>
    </w:lvlOverride>
  </w:num>
  <w:num w:numId="98">
    <w:abstractNumId w:val="19"/>
    <w:lvlOverride w:ilvl="0">
      <w:startOverride w:val="1"/>
    </w:lvlOverride>
  </w:num>
  <w:num w:numId="99">
    <w:abstractNumId w:val="18"/>
    <w:lvlOverride w:ilvl="0">
      <w:startOverride w:val="1"/>
    </w:lvlOverride>
  </w:num>
  <w:num w:numId="100">
    <w:abstractNumId w:val="19"/>
    <w:lvlOverride w:ilvl="0">
      <w:startOverride w:val="1"/>
    </w:lvlOverride>
  </w:num>
  <w:num w:numId="101">
    <w:abstractNumId w:val="19"/>
    <w:lvlOverride w:ilvl="0">
      <w:startOverride w:val="1"/>
    </w:lvlOverride>
  </w:num>
  <w:num w:numId="102">
    <w:abstractNumId w:val="19"/>
    <w:lvlOverride w:ilvl="0">
      <w:startOverride w:val="1"/>
    </w:lvlOverride>
  </w:num>
  <w:num w:numId="103">
    <w:abstractNumId w:val="19"/>
    <w:lvlOverride w:ilvl="0">
      <w:startOverride w:val="1"/>
    </w:lvlOverride>
  </w:num>
  <w:num w:numId="104">
    <w:abstractNumId w:val="19"/>
    <w:lvlOverride w:ilvl="0">
      <w:startOverride w:val="1"/>
    </w:lvlOverride>
  </w:num>
  <w:num w:numId="105">
    <w:abstractNumId w:val="18"/>
    <w:lvlOverride w:ilvl="0">
      <w:startOverride w:val="1"/>
    </w:lvlOverride>
  </w:num>
  <w:num w:numId="106">
    <w:abstractNumId w:val="13"/>
    <w:lvlOverride w:ilvl="0">
      <w:startOverride w:val="1"/>
    </w:lvlOverride>
  </w:num>
  <w:num w:numId="107">
    <w:abstractNumId w:val="19"/>
    <w:lvlOverride w:ilvl="0">
      <w:startOverride w:val="1"/>
    </w:lvlOverride>
  </w:num>
  <w:num w:numId="108">
    <w:abstractNumId w:val="19"/>
    <w:lvlOverride w:ilvl="0">
      <w:startOverride w:val="1"/>
    </w:lvlOverride>
  </w:num>
  <w:num w:numId="109">
    <w:abstractNumId w:val="18"/>
    <w:lvlOverride w:ilvl="0">
      <w:startOverride w:val="1"/>
    </w:lvlOverride>
  </w:num>
  <w:num w:numId="110">
    <w:abstractNumId w:val="18"/>
    <w:lvlOverride w:ilvl="0">
      <w:startOverride w:val="1"/>
    </w:lvlOverride>
  </w:num>
  <w:num w:numId="111">
    <w:abstractNumId w:val="19"/>
    <w:lvlOverride w:ilvl="0">
      <w:startOverride w:val="1"/>
    </w:lvlOverride>
  </w:num>
  <w:num w:numId="112">
    <w:abstractNumId w:val="19"/>
    <w:lvlOverride w:ilvl="0">
      <w:startOverride w:val="1"/>
    </w:lvlOverride>
  </w:num>
  <w:num w:numId="113">
    <w:abstractNumId w:val="18"/>
    <w:lvlOverride w:ilvl="0">
      <w:startOverride w:val="1"/>
    </w:lvlOverride>
  </w:num>
  <w:num w:numId="114">
    <w:abstractNumId w:val="19"/>
    <w:lvlOverride w:ilvl="0">
      <w:startOverride w:val="1"/>
    </w:lvlOverride>
  </w:num>
  <w:num w:numId="115">
    <w:abstractNumId w:val="18"/>
    <w:lvlOverride w:ilvl="0">
      <w:startOverride w:val="1"/>
    </w:lvlOverride>
  </w:num>
  <w:num w:numId="116">
    <w:abstractNumId w:val="18"/>
    <w:lvlOverride w:ilvl="0">
      <w:startOverride w:val="1"/>
    </w:lvlOverride>
  </w:num>
  <w:num w:numId="117">
    <w:abstractNumId w:val="19"/>
    <w:lvlOverride w:ilvl="0">
      <w:startOverride w:val="1"/>
    </w:lvlOverride>
  </w:num>
  <w:num w:numId="118">
    <w:abstractNumId w:val="18"/>
    <w:lvlOverride w:ilvl="0">
      <w:startOverride w:val="1"/>
    </w:lvlOverride>
  </w:num>
  <w:num w:numId="119">
    <w:abstractNumId w:val="13"/>
    <w:lvlOverride w:ilvl="0">
      <w:startOverride w:val="1"/>
    </w:lvlOverride>
  </w:num>
  <w:num w:numId="120">
    <w:abstractNumId w:val="13"/>
    <w:lvlOverride w:ilvl="0">
      <w:startOverride w:val="1"/>
    </w:lvlOverride>
  </w:num>
  <w:num w:numId="121">
    <w:abstractNumId w:val="19"/>
    <w:lvlOverride w:ilvl="0">
      <w:startOverride w:val="1"/>
    </w:lvlOverride>
  </w:num>
  <w:num w:numId="122">
    <w:abstractNumId w:val="18"/>
    <w:lvlOverride w:ilvl="0">
      <w:startOverride w:val="1"/>
    </w:lvlOverride>
  </w:num>
  <w:num w:numId="123">
    <w:abstractNumId w:val="35"/>
  </w:num>
  <w:num w:numId="124">
    <w:abstractNumId w:val="18"/>
    <w:lvlOverride w:ilvl="0">
      <w:startOverride w:val="1"/>
    </w:lvlOverride>
  </w:num>
  <w:num w:numId="125">
    <w:abstractNumId w:val="19"/>
    <w:lvlOverride w:ilvl="0">
      <w:startOverride w:val="1"/>
    </w:lvlOverride>
  </w:num>
  <w:num w:numId="126">
    <w:abstractNumId w:val="18"/>
    <w:lvlOverride w:ilvl="0">
      <w:startOverride w:val="1"/>
    </w:lvlOverride>
  </w:num>
  <w:num w:numId="127">
    <w:abstractNumId w:val="19"/>
    <w:lvlOverride w:ilvl="0">
      <w:startOverride w:val="1"/>
    </w:lvlOverride>
  </w:num>
  <w:num w:numId="128">
    <w:abstractNumId w:val="18"/>
    <w:lvlOverride w:ilvl="0">
      <w:startOverride w:val="1"/>
    </w:lvlOverride>
  </w:num>
  <w:num w:numId="129">
    <w:abstractNumId w:val="18"/>
    <w:lvlOverride w:ilvl="0">
      <w:startOverride w:val="1"/>
    </w:lvlOverride>
  </w:num>
  <w:num w:numId="130">
    <w:abstractNumId w:val="19"/>
    <w:lvlOverride w:ilvl="0">
      <w:startOverride w:val="1"/>
    </w:lvlOverride>
  </w:num>
  <w:num w:numId="131">
    <w:abstractNumId w:val="19"/>
    <w:lvlOverride w:ilvl="0">
      <w:startOverride w:val="1"/>
    </w:lvlOverride>
  </w:num>
  <w:num w:numId="132">
    <w:abstractNumId w:val="18"/>
    <w:lvlOverride w:ilvl="0">
      <w:startOverride w:val="1"/>
    </w:lvlOverride>
  </w:num>
  <w:numIdMacAtCleanup w:val="1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isha Pettit">
    <w15:presenceInfo w15:providerId="AD" w15:userId="S::Alisha.Pettit@brisbane.qld.gov.au::72aa2e08-fda5-4b96-967a-6b721b5fc4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embedSystemFonts/>
  <w:bordersDoNotSurroundHeader/>
  <w:bordersDoNotSurroundFooter/>
  <w:linkStyles/>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revisionView w:markup="0"/>
  <w:trackRevisions/>
  <w:doNotTrackMoves/>
  <w:documentProtection w:edit="trackedChanges" w:formatting="1" w:enforcement="1" w:cryptProviderType="rsaAES" w:cryptAlgorithmClass="hash" w:cryptAlgorithmType="typeAny" w:cryptAlgorithmSid="14" w:cryptSpinCount="100000" w:hash="NqPGhgg+8IgcEzQSTUC+6IHV1aqvkBMnyf11x0M0pltCT9vpeJSJ4FVZYeQTmnmlvqx4rSAN4vVEFY+TFGqw+Q==" w:salt="yZPEJLKfli2DIGykszfjJg=="/>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6147"/>
    <o:shapelayout v:ext="edit">
      <o:idmap v:ext="edit" data="6"/>
    </o:shapelayout>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1D1663"/>
    <w:rsid w:val="00000CD1"/>
    <w:rsid w:val="00006473"/>
    <w:rsid w:val="00006914"/>
    <w:rsid w:val="000076A5"/>
    <w:rsid w:val="000110EF"/>
    <w:rsid w:val="00011D14"/>
    <w:rsid w:val="00012447"/>
    <w:rsid w:val="00031865"/>
    <w:rsid w:val="00032172"/>
    <w:rsid w:val="00033FB3"/>
    <w:rsid w:val="000344CF"/>
    <w:rsid w:val="000349E5"/>
    <w:rsid w:val="00050B92"/>
    <w:rsid w:val="000608ED"/>
    <w:rsid w:val="000660F2"/>
    <w:rsid w:val="00067955"/>
    <w:rsid w:val="00073E72"/>
    <w:rsid w:val="000805AB"/>
    <w:rsid w:val="000819DA"/>
    <w:rsid w:val="00084775"/>
    <w:rsid w:val="00086173"/>
    <w:rsid w:val="00087FA3"/>
    <w:rsid w:val="00090E8B"/>
    <w:rsid w:val="000918AE"/>
    <w:rsid w:val="00092276"/>
    <w:rsid w:val="000972A7"/>
    <w:rsid w:val="000A60D3"/>
    <w:rsid w:val="000A75BB"/>
    <w:rsid w:val="000B422C"/>
    <w:rsid w:val="000B5B9F"/>
    <w:rsid w:val="000B677A"/>
    <w:rsid w:val="000B7F0B"/>
    <w:rsid w:val="000C041B"/>
    <w:rsid w:val="000C4298"/>
    <w:rsid w:val="000D05CF"/>
    <w:rsid w:val="000D1C8D"/>
    <w:rsid w:val="000D2BDE"/>
    <w:rsid w:val="000D7590"/>
    <w:rsid w:val="000E1529"/>
    <w:rsid w:val="000E15DC"/>
    <w:rsid w:val="000E2237"/>
    <w:rsid w:val="000E7574"/>
    <w:rsid w:val="000F4377"/>
    <w:rsid w:val="000F4627"/>
    <w:rsid w:val="000F695A"/>
    <w:rsid w:val="00103ABD"/>
    <w:rsid w:val="0010434B"/>
    <w:rsid w:val="001043C1"/>
    <w:rsid w:val="00106BAC"/>
    <w:rsid w:val="00113BED"/>
    <w:rsid w:val="00115EA6"/>
    <w:rsid w:val="00120EFF"/>
    <w:rsid w:val="00124E99"/>
    <w:rsid w:val="00125D47"/>
    <w:rsid w:val="0013785B"/>
    <w:rsid w:val="001409B0"/>
    <w:rsid w:val="001412FC"/>
    <w:rsid w:val="00145039"/>
    <w:rsid w:val="00147F4C"/>
    <w:rsid w:val="00151EB6"/>
    <w:rsid w:val="00155A9A"/>
    <w:rsid w:val="00155CDC"/>
    <w:rsid w:val="00157B96"/>
    <w:rsid w:val="00160318"/>
    <w:rsid w:val="00163DC7"/>
    <w:rsid w:val="00164875"/>
    <w:rsid w:val="00164CF5"/>
    <w:rsid w:val="00167C3A"/>
    <w:rsid w:val="00167D1F"/>
    <w:rsid w:val="001706F3"/>
    <w:rsid w:val="00183BF7"/>
    <w:rsid w:val="00194B51"/>
    <w:rsid w:val="00194FA1"/>
    <w:rsid w:val="001A3679"/>
    <w:rsid w:val="001B122D"/>
    <w:rsid w:val="001C75C9"/>
    <w:rsid w:val="001D1663"/>
    <w:rsid w:val="001D3F79"/>
    <w:rsid w:val="001D476F"/>
    <w:rsid w:val="001D6CB5"/>
    <w:rsid w:val="001D706D"/>
    <w:rsid w:val="001E2C6B"/>
    <w:rsid w:val="001E2F5A"/>
    <w:rsid w:val="001E2FB1"/>
    <w:rsid w:val="001E57D4"/>
    <w:rsid w:val="001E6417"/>
    <w:rsid w:val="001F4BB6"/>
    <w:rsid w:val="001F79FF"/>
    <w:rsid w:val="00201753"/>
    <w:rsid w:val="00201BCE"/>
    <w:rsid w:val="002044E3"/>
    <w:rsid w:val="002129D2"/>
    <w:rsid w:val="002135F9"/>
    <w:rsid w:val="00213FA1"/>
    <w:rsid w:val="00215B2A"/>
    <w:rsid w:val="00221055"/>
    <w:rsid w:val="00221502"/>
    <w:rsid w:val="00225C5A"/>
    <w:rsid w:val="00237B0E"/>
    <w:rsid w:val="00240759"/>
    <w:rsid w:val="00243CA0"/>
    <w:rsid w:val="00245FBC"/>
    <w:rsid w:val="00246C6D"/>
    <w:rsid w:val="00250A60"/>
    <w:rsid w:val="00255113"/>
    <w:rsid w:val="002555CC"/>
    <w:rsid w:val="00255F0E"/>
    <w:rsid w:val="00256268"/>
    <w:rsid w:val="00260C03"/>
    <w:rsid w:val="00261E75"/>
    <w:rsid w:val="0026538C"/>
    <w:rsid w:val="00270F50"/>
    <w:rsid w:val="0028145C"/>
    <w:rsid w:val="00282E79"/>
    <w:rsid w:val="0028589A"/>
    <w:rsid w:val="0028600A"/>
    <w:rsid w:val="00286332"/>
    <w:rsid w:val="00286C4B"/>
    <w:rsid w:val="002926C4"/>
    <w:rsid w:val="002951F1"/>
    <w:rsid w:val="00295BE4"/>
    <w:rsid w:val="0029603D"/>
    <w:rsid w:val="00296218"/>
    <w:rsid w:val="00296E98"/>
    <w:rsid w:val="002A1087"/>
    <w:rsid w:val="002A5468"/>
    <w:rsid w:val="002B0BBE"/>
    <w:rsid w:val="002B2A81"/>
    <w:rsid w:val="002B39D7"/>
    <w:rsid w:val="002B491A"/>
    <w:rsid w:val="002B54AA"/>
    <w:rsid w:val="002B7FC5"/>
    <w:rsid w:val="002C2820"/>
    <w:rsid w:val="002C3E40"/>
    <w:rsid w:val="002C5981"/>
    <w:rsid w:val="002C5CBE"/>
    <w:rsid w:val="002C6A58"/>
    <w:rsid w:val="002D08D1"/>
    <w:rsid w:val="002D39D4"/>
    <w:rsid w:val="002D3E3E"/>
    <w:rsid w:val="002D4D7E"/>
    <w:rsid w:val="002D68F6"/>
    <w:rsid w:val="002D7BD0"/>
    <w:rsid w:val="002E7FB2"/>
    <w:rsid w:val="002E7FCA"/>
    <w:rsid w:val="002F01D3"/>
    <w:rsid w:val="002F5FC4"/>
    <w:rsid w:val="002F6CDA"/>
    <w:rsid w:val="00303412"/>
    <w:rsid w:val="00321560"/>
    <w:rsid w:val="003268B8"/>
    <w:rsid w:val="00333723"/>
    <w:rsid w:val="00336192"/>
    <w:rsid w:val="0034291B"/>
    <w:rsid w:val="00343B1C"/>
    <w:rsid w:val="00343E65"/>
    <w:rsid w:val="00347B27"/>
    <w:rsid w:val="00360837"/>
    <w:rsid w:val="00361E4E"/>
    <w:rsid w:val="00363D9A"/>
    <w:rsid w:val="00366033"/>
    <w:rsid w:val="00371D62"/>
    <w:rsid w:val="00373E7E"/>
    <w:rsid w:val="00374754"/>
    <w:rsid w:val="00374FBB"/>
    <w:rsid w:val="00377B26"/>
    <w:rsid w:val="00377DE0"/>
    <w:rsid w:val="003814EC"/>
    <w:rsid w:val="003859F0"/>
    <w:rsid w:val="0038657B"/>
    <w:rsid w:val="00390463"/>
    <w:rsid w:val="00390704"/>
    <w:rsid w:val="0039603A"/>
    <w:rsid w:val="00396336"/>
    <w:rsid w:val="003A2A1B"/>
    <w:rsid w:val="003A3324"/>
    <w:rsid w:val="003A4D7C"/>
    <w:rsid w:val="003A51C6"/>
    <w:rsid w:val="003B2384"/>
    <w:rsid w:val="003B62A5"/>
    <w:rsid w:val="003B7455"/>
    <w:rsid w:val="003B7B96"/>
    <w:rsid w:val="003C0EFF"/>
    <w:rsid w:val="003C4D84"/>
    <w:rsid w:val="003C7678"/>
    <w:rsid w:val="003D3215"/>
    <w:rsid w:val="003D3546"/>
    <w:rsid w:val="003E4E02"/>
    <w:rsid w:val="003E6AB1"/>
    <w:rsid w:val="003F2623"/>
    <w:rsid w:val="003F7A99"/>
    <w:rsid w:val="0040782A"/>
    <w:rsid w:val="00407EF5"/>
    <w:rsid w:val="004123E6"/>
    <w:rsid w:val="00416247"/>
    <w:rsid w:val="0041746D"/>
    <w:rsid w:val="00425FE1"/>
    <w:rsid w:val="00427781"/>
    <w:rsid w:val="00431C3B"/>
    <w:rsid w:val="004377E4"/>
    <w:rsid w:val="0044284D"/>
    <w:rsid w:val="00443F8B"/>
    <w:rsid w:val="0044522F"/>
    <w:rsid w:val="00452B49"/>
    <w:rsid w:val="00460750"/>
    <w:rsid w:val="0046270D"/>
    <w:rsid w:val="00464A6D"/>
    <w:rsid w:val="00464D58"/>
    <w:rsid w:val="00465C41"/>
    <w:rsid w:val="004676D8"/>
    <w:rsid w:val="004745F4"/>
    <w:rsid w:val="00477CF5"/>
    <w:rsid w:val="004807B9"/>
    <w:rsid w:val="0048150B"/>
    <w:rsid w:val="0048652E"/>
    <w:rsid w:val="00490054"/>
    <w:rsid w:val="004931F1"/>
    <w:rsid w:val="00494AD3"/>
    <w:rsid w:val="00497A93"/>
    <w:rsid w:val="004A0B5B"/>
    <w:rsid w:val="004A2808"/>
    <w:rsid w:val="004A438C"/>
    <w:rsid w:val="004A54F6"/>
    <w:rsid w:val="004A643C"/>
    <w:rsid w:val="004B4596"/>
    <w:rsid w:val="004C122F"/>
    <w:rsid w:val="004C352A"/>
    <w:rsid w:val="004C63CE"/>
    <w:rsid w:val="004C69CC"/>
    <w:rsid w:val="004C6E61"/>
    <w:rsid w:val="004D6821"/>
    <w:rsid w:val="004D7C52"/>
    <w:rsid w:val="004E345C"/>
    <w:rsid w:val="004E3A06"/>
    <w:rsid w:val="004E3C14"/>
    <w:rsid w:val="004F08CB"/>
    <w:rsid w:val="004F158C"/>
    <w:rsid w:val="005007FB"/>
    <w:rsid w:val="00502003"/>
    <w:rsid w:val="00502C50"/>
    <w:rsid w:val="00506688"/>
    <w:rsid w:val="00510FDB"/>
    <w:rsid w:val="00517510"/>
    <w:rsid w:val="00520CA7"/>
    <w:rsid w:val="00523419"/>
    <w:rsid w:val="0052661E"/>
    <w:rsid w:val="00532AFF"/>
    <w:rsid w:val="00534092"/>
    <w:rsid w:val="00535C75"/>
    <w:rsid w:val="00535E31"/>
    <w:rsid w:val="00540B36"/>
    <w:rsid w:val="00556A43"/>
    <w:rsid w:val="00556C73"/>
    <w:rsid w:val="00562056"/>
    <w:rsid w:val="00562D18"/>
    <w:rsid w:val="005643E8"/>
    <w:rsid w:val="00565D21"/>
    <w:rsid w:val="00567093"/>
    <w:rsid w:val="00572E0F"/>
    <w:rsid w:val="00573B9D"/>
    <w:rsid w:val="00575951"/>
    <w:rsid w:val="00577D89"/>
    <w:rsid w:val="00585D37"/>
    <w:rsid w:val="0058793E"/>
    <w:rsid w:val="00591D80"/>
    <w:rsid w:val="0059274F"/>
    <w:rsid w:val="00596392"/>
    <w:rsid w:val="005A13B4"/>
    <w:rsid w:val="005A51C1"/>
    <w:rsid w:val="005A6868"/>
    <w:rsid w:val="005A702F"/>
    <w:rsid w:val="005B0904"/>
    <w:rsid w:val="005B5C01"/>
    <w:rsid w:val="005B7582"/>
    <w:rsid w:val="005B7612"/>
    <w:rsid w:val="005C02C9"/>
    <w:rsid w:val="005C215E"/>
    <w:rsid w:val="005C468A"/>
    <w:rsid w:val="005C535C"/>
    <w:rsid w:val="005C66DE"/>
    <w:rsid w:val="005D23FE"/>
    <w:rsid w:val="005D3EFB"/>
    <w:rsid w:val="005D4B6A"/>
    <w:rsid w:val="005D54CB"/>
    <w:rsid w:val="005E0F6E"/>
    <w:rsid w:val="005E2FE3"/>
    <w:rsid w:val="005E4C65"/>
    <w:rsid w:val="005E6A72"/>
    <w:rsid w:val="005E7069"/>
    <w:rsid w:val="005F1A5D"/>
    <w:rsid w:val="005F7898"/>
    <w:rsid w:val="005F7BBE"/>
    <w:rsid w:val="00606186"/>
    <w:rsid w:val="006062BD"/>
    <w:rsid w:val="006076E8"/>
    <w:rsid w:val="00615198"/>
    <w:rsid w:val="00623AA2"/>
    <w:rsid w:val="0062686A"/>
    <w:rsid w:val="0063123C"/>
    <w:rsid w:val="00631F49"/>
    <w:rsid w:val="006344AE"/>
    <w:rsid w:val="00643813"/>
    <w:rsid w:val="0064436D"/>
    <w:rsid w:val="00646F5D"/>
    <w:rsid w:val="00651D8C"/>
    <w:rsid w:val="006542E8"/>
    <w:rsid w:val="00654DCA"/>
    <w:rsid w:val="006563AA"/>
    <w:rsid w:val="00656ED8"/>
    <w:rsid w:val="00660717"/>
    <w:rsid w:val="006624EC"/>
    <w:rsid w:val="00662606"/>
    <w:rsid w:val="00662E47"/>
    <w:rsid w:val="00665040"/>
    <w:rsid w:val="006676B7"/>
    <w:rsid w:val="006814D7"/>
    <w:rsid w:val="00685529"/>
    <w:rsid w:val="00691B72"/>
    <w:rsid w:val="00697555"/>
    <w:rsid w:val="006A1194"/>
    <w:rsid w:val="006A179D"/>
    <w:rsid w:val="006A566A"/>
    <w:rsid w:val="006A6AA7"/>
    <w:rsid w:val="006A7779"/>
    <w:rsid w:val="006B0851"/>
    <w:rsid w:val="006B4918"/>
    <w:rsid w:val="006B4F1B"/>
    <w:rsid w:val="006B4F63"/>
    <w:rsid w:val="006B673B"/>
    <w:rsid w:val="006B69A4"/>
    <w:rsid w:val="006C0D29"/>
    <w:rsid w:val="006C7297"/>
    <w:rsid w:val="006D1066"/>
    <w:rsid w:val="006D5470"/>
    <w:rsid w:val="006E5788"/>
    <w:rsid w:val="006E6878"/>
    <w:rsid w:val="006E7B6A"/>
    <w:rsid w:val="006F0C73"/>
    <w:rsid w:val="006F1068"/>
    <w:rsid w:val="006F1568"/>
    <w:rsid w:val="006F2668"/>
    <w:rsid w:val="006F26F7"/>
    <w:rsid w:val="006F56C9"/>
    <w:rsid w:val="0070457B"/>
    <w:rsid w:val="0070486B"/>
    <w:rsid w:val="0070722D"/>
    <w:rsid w:val="00710BDE"/>
    <w:rsid w:val="0071475C"/>
    <w:rsid w:val="007153A4"/>
    <w:rsid w:val="00717E2E"/>
    <w:rsid w:val="00721145"/>
    <w:rsid w:val="00725357"/>
    <w:rsid w:val="0072580A"/>
    <w:rsid w:val="0073014F"/>
    <w:rsid w:val="00731E62"/>
    <w:rsid w:val="00733282"/>
    <w:rsid w:val="00736387"/>
    <w:rsid w:val="00736F6E"/>
    <w:rsid w:val="0074504E"/>
    <w:rsid w:val="007561E1"/>
    <w:rsid w:val="00761909"/>
    <w:rsid w:val="00763044"/>
    <w:rsid w:val="00764689"/>
    <w:rsid w:val="00764C7C"/>
    <w:rsid w:val="00764F22"/>
    <w:rsid w:val="00767A15"/>
    <w:rsid w:val="00767D27"/>
    <w:rsid w:val="00770FC0"/>
    <w:rsid w:val="00772A85"/>
    <w:rsid w:val="00775F0A"/>
    <w:rsid w:val="00780DED"/>
    <w:rsid w:val="00781D1A"/>
    <w:rsid w:val="007825C2"/>
    <w:rsid w:val="00784277"/>
    <w:rsid w:val="007853D4"/>
    <w:rsid w:val="00787E36"/>
    <w:rsid w:val="007A09E5"/>
    <w:rsid w:val="007B1A4E"/>
    <w:rsid w:val="007B208B"/>
    <w:rsid w:val="007B3DF2"/>
    <w:rsid w:val="007B40CC"/>
    <w:rsid w:val="007C0EB6"/>
    <w:rsid w:val="007C162F"/>
    <w:rsid w:val="007C5520"/>
    <w:rsid w:val="007D2223"/>
    <w:rsid w:val="007D5776"/>
    <w:rsid w:val="007D660F"/>
    <w:rsid w:val="007D67A1"/>
    <w:rsid w:val="007D6FD0"/>
    <w:rsid w:val="007D7A4D"/>
    <w:rsid w:val="007E0A5B"/>
    <w:rsid w:val="007E35E4"/>
    <w:rsid w:val="007E5B29"/>
    <w:rsid w:val="007F35D4"/>
    <w:rsid w:val="007F6793"/>
    <w:rsid w:val="00802E42"/>
    <w:rsid w:val="00804DC4"/>
    <w:rsid w:val="0080738F"/>
    <w:rsid w:val="0081159C"/>
    <w:rsid w:val="00824B75"/>
    <w:rsid w:val="00826EC8"/>
    <w:rsid w:val="008278F1"/>
    <w:rsid w:val="00833D0F"/>
    <w:rsid w:val="00841182"/>
    <w:rsid w:val="0084176F"/>
    <w:rsid w:val="0084232F"/>
    <w:rsid w:val="0084344D"/>
    <w:rsid w:val="00843BF7"/>
    <w:rsid w:val="00843C1A"/>
    <w:rsid w:val="00847293"/>
    <w:rsid w:val="0085087F"/>
    <w:rsid w:val="0085106A"/>
    <w:rsid w:val="00851FCF"/>
    <w:rsid w:val="008537A9"/>
    <w:rsid w:val="00861A1D"/>
    <w:rsid w:val="0086269C"/>
    <w:rsid w:val="0086613C"/>
    <w:rsid w:val="0086771E"/>
    <w:rsid w:val="00875EDF"/>
    <w:rsid w:val="00876060"/>
    <w:rsid w:val="0087607C"/>
    <w:rsid w:val="00882D96"/>
    <w:rsid w:val="00887CEF"/>
    <w:rsid w:val="00894FD9"/>
    <w:rsid w:val="00895E5E"/>
    <w:rsid w:val="008979FA"/>
    <w:rsid w:val="008A5082"/>
    <w:rsid w:val="008A6183"/>
    <w:rsid w:val="008A65F7"/>
    <w:rsid w:val="008A6A7D"/>
    <w:rsid w:val="008A6E73"/>
    <w:rsid w:val="008B03E7"/>
    <w:rsid w:val="008B3449"/>
    <w:rsid w:val="008B633C"/>
    <w:rsid w:val="008C1094"/>
    <w:rsid w:val="008C281B"/>
    <w:rsid w:val="008C3FDD"/>
    <w:rsid w:val="008C4073"/>
    <w:rsid w:val="008C52FE"/>
    <w:rsid w:val="008C5D9A"/>
    <w:rsid w:val="008D1525"/>
    <w:rsid w:val="008E5DA1"/>
    <w:rsid w:val="008E69A4"/>
    <w:rsid w:val="008E7FCD"/>
    <w:rsid w:val="00905E18"/>
    <w:rsid w:val="00912BD7"/>
    <w:rsid w:val="0091433E"/>
    <w:rsid w:val="009201C4"/>
    <w:rsid w:val="009203BA"/>
    <w:rsid w:val="00924BA0"/>
    <w:rsid w:val="00925B44"/>
    <w:rsid w:val="0093320C"/>
    <w:rsid w:val="00936AC1"/>
    <w:rsid w:val="0094496A"/>
    <w:rsid w:val="00945807"/>
    <w:rsid w:val="009464CC"/>
    <w:rsid w:val="0094780F"/>
    <w:rsid w:val="00952843"/>
    <w:rsid w:val="00957D0B"/>
    <w:rsid w:val="00961D98"/>
    <w:rsid w:val="0096695C"/>
    <w:rsid w:val="009701DA"/>
    <w:rsid w:val="009704B1"/>
    <w:rsid w:val="009719C3"/>
    <w:rsid w:val="009720F6"/>
    <w:rsid w:val="00972FDD"/>
    <w:rsid w:val="009748AF"/>
    <w:rsid w:val="00982415"/>
    <w:rsid w:val="00991B16"/>
    <w:rsid w:val="00991C77"/>
    <w:rsid w:val="009952D3"/>
    <w:rsid w:val="00997D43"/>
    <w:rsid w:val="00997F29"/>
    <w:rsid w:val="009A45F8"/>
    <w:rsid w:val="009A7710"/>
    <w:rsid w:val="009A7D95"/>
    <w:rsid w:val="009B34F0"/>
    <w:rsid w:val="009C61D5"/>
    <w:rsid w:val="009C648E"/>
    <w:rsid w:val="009C721E"/>
    <w:rsid w:val="009C726A"/>
    <w:rsid w:val="009D08EB"/>
    <w:rsid w:val="009D1B91"/>
    <w:rsid w:val="009E2064"/>
    <w:rsid w:val="009E3EBF"/>
    <w:rsid w:val="009F3C14"/>
    <w:rsid w:val="009F5DB6"/>
    <w:rsid w:val="009F7594"/>
    <w:rsid w:val="00A02454"/>
    <w:rsid w:val="00A038C7"/>
    <w:rsid w:val="00A070B2"/>
    <w:rsid w:val="00A10F3C"/>
    <w:rsid w:val="00A11AC0"/>
    <w:rsid w:val="00A13116"/>
    <w:rsid w:val="00A15E10"/>
    <w:rsid w:val="00A169E1"/>
    <w:rsid w:val="00A362E6"/>
    <w:rsid w:val="00A37BDD"/>
    <w:rsid w:val="00A40C86"/>
    <w:rsid w:val="00A4453D"/>
    <w:rsid w:val="00A45CB2"/>
    <w:rsid w:val="00A4703A"/>
    <w:rsid w:val="00A477FB"/>
    <w:rsid w:val="00A50717"/>
    <w:rsid w:val="00A50973"/>
    <w:rsid w:val="00A50B48"/>
    <w:rsid w:val="00A56641"/>
    <w:rsid w:val="00A566E7"/>
    <w:rsid w:val="00A5712B"/>
    <w:rsid w:val="00A61573"/>
    <w:rsid w:val="00A7127A"/>
    <w:rsid w:val="00A71A47"/>
    <w:rsid w:val="00A72B2D"/>
    <w:rsid w:val="00A8104E"/>
    <w:rsid w:val="00A826B7"/>
    <w:rsid w:val="00A85017"/>
    <w:rsid w:val="00A90F3A"/>
    <w:rsid w:val="00A9255E"/>
    <w:rsid w:val="00A93340"/>
    <w:rsid w:val="00A93C6B"/>
    <w:rsid w:val="00AA2A02"/>
    <w:rsid w:val="00AA3C3E"/>
    <w:rsid w:val="00AB28E2"/>
    <w:rsid w:val="00AB5E97"/>
    <w:rsid w:val="00AC03EF"/>
    <w:rsid w:val="00AC5314"/>
    <w:rsid w:val="00AC7994"/>
    <w:rsid w:val="00AC7D33"/>
    <w:rsid w:val="00AD0958"/>
    <w:rsid w:val="00AD2B4E"/>
    <w:rsid w:val="00AE32A3"/>
    <w:rsid w:val="00AE3361"/>
    <w:rsid w:val="00AE4691"/>
    <w:rsid w:val="00AE500A"/>
    <w:rsid w:val="00AE6335"/>
    <w:rsid w:val="00AF43C3"/>
    <w:rsid w:val="00AF5110"/>
    <w:rsid w:val="00AF77E0"/>
    <w:rsid w:val="00B0132B"/>
    <w:rsid w:val="00B0298D"/>
    <w:rsid w:val="00B03375"/>
    <w:rsid w:val="00B045BE"/>
    <w:rsid w:val="00B16E98"/>
    <w:rsid w:val="00B272E2"/>
    <w:rsid w:val="00B27F05"/>
    <w:rsid w:val="00B44DC3"/>
    <w:rsid w:val="00B45E63"/>
    <w:rsid w:val="00B45F5D"/>
    <w:rsid w:val="00B46E08"/>
    <w:rsid w:val="00B47815"/>
    <w:rsid w:val="00B56E77"/>
    <w:rsid w:val="00B613E0"/>
    <w:rsid w:val="00B675EC"/>
    <w:rsid w:val="00B75137"/>
    <w:rsid w:val="00B77351"/>
    <w:rsid w:val="00B800AD"/>
    <w:rsid w:val="00B857EA"/>
    <w:rsid w:val="00B868CE"/>
    <w:rsid w:val="00B86995"/>
    <w:rsid w:val="00B87B34"/>
    <w:rsid w:val="00B957EA"/>
    <w:rsid w:val="00B97440"/>
    <w:rsid w:val="00BA027A"/>
    <w:rsid w:val="00BA2E5C"/>
    <w:rsid w:val="00BB0122"/>
    <w:rsid w:val="00BB3463"/>
    <w:rsid w:val="00BC0DCD"/>
    <w:rsid w:val="00BC5668"/>
    <w:rsid w:val="00BD1A7E"/>
    <w:rsid w:val="00BD228E"/>
    <w:rsid w:val="00BD5EFE"/>
    <w:rsid w:val="00BD71F4"/>
    <w:rsid w:val="00BE3BD2"/>
    <w:rsid w:val="00BE6451"/>
    <w:rsid w:val="00BF353F"/>
    <w:rsid w:val="00BF55A9"/>
    <w:rsid w:val="00BF6A6C"/>
    <w:rsid w:val="00C0116B"/>
    <w:rsid w:val="00C01B3D"/>
    <w:rsid w:val="00C0538C"/>
    <w:rsid w:val="00C17579"/>
    <w:rsid w:val="00C238BB"/>
    <w:rsid w:val="00C2530C"/>
    <w:rsid w:val="00C26DA2"/>
    <w:rsid w:val="00C2788A"/>
    <w:rsid w:val="00C36A9B"/>
    <w:rsid w:val="00C36B97"/>
    <w:rsid w:val="00C4018A"/>
    <w:rsid w:val="00C4052D"/>
    <w:rsid w:val="00C40706"/>
    <w:rsid w:val="00C43093"/>
    <w:rsid w:val="00C45615"/>
    <w:rsid w:val="00C464DC"/>
    <w:rsid w:val="00C46A14"/>
    <w:rsid w:val="00C50DD5"/>
    <w:rsid w:val="00C5152C"/>
    <w:rsid w:val="00C52C5E"/>
    <w:rsid w:val="00C53737"/>
    <w:rsid w:val="00C53EB2"/>
    <w:rsid w:val="00C60AF8"/>
    <w:rsid w:val="00C616EB"/>
    <w:rsid w:val="00C71BF5"/>
    <w:rsid w:val="00C71DD9"/>
    <w:rsid w:val="00C73AB6"/>
    <w:rsid w:val="00C74C66"/>
    <w:rsid w:val="00C775B7"/>
    <w:rsid w:val="00C77FF2"/>
    <w:rsid w:val="00C837FC"/>
    <w:rsid w:val="00C84685"/>
    <w:rsid w:val="00C84B6B"/>
    <w:rsid w:val="00C90AA3"/>
    <w:rsid w:val="00C90AA7"/>
    <w:rsid w:val="00C92863"/>
    <w:rsid w:val="00C92E71"/>
    <w:rsid w:val="00C93802"/>
    <w:rsid w:val="00C93D08"/>
    <w:rsid w:val="00CA1E03"/>
    <w:rsid w:val="00CB2DDA"/>
    <w:rsid w:val="00CB342B"/>
    <w:rsid w:val="00CB5E20"/>
    <w:rsid w:val="00CB6529"/>
    <w:rsid w:val="00CC2497"/>
    <w:rsid w:val="00CC2649"/>
    <w:rsid w:val="00CC28A5"/>
    <w:rsid w:val="00CC45E1"/>
    <w:rsid w:val="00CC5A8D"/>
    <w:rsid w:val="00CC7C36"/>
    <w:rsid w:val="00CD03E0"/>
    <w:rsid w:val="00CD083A"/>
    <w:rsid w:val="00CD5F32"/>
    <w:rsid w:val="00CD7E8A"/>
    <w:rsid w:val="00CE1057"/>
    <w:rsid w:val="00CE3487"/>
    <w:rsid w:val="00CE420D"/>
    <w:rsid w:val="00CF2E35"/>
    <w:rsid w:val="00CF372B"/>
    <w:rsid w:val="00CF5012"/>
    <w:rsid w:val="00D00950"/>
    <w:rsid w:val="00D05203"/>
    <w:rsid w:val="00D23DF0"/>
    <w:rsid w:val="00D2678F"/>
    <w:rsid w:val="00D324C7"/>
    <w:rsid w:val="00D350AD"/>
    <w:rsid w:val="00D36263"/>
    <w:rsid w:val="00D4027F"/>
    <w:rsid w:val="00D40974"/>
    <w:rsid w:val="00D417C5"/>
    <w:rsid w:val="00D4406E"/>
    <w:rsid w:val="00D45D5D"/>
    <w:rsid w:val="00D52995"/>
    <w:rsid w:val="00D532D8"/>
    <w:rsid w:val="00D5404C"/>
    <w:rsid w:val="00D60E0D"/>
    <w:rsid w:val="00D61A3F"/>
    <w:rsid w:val="00D649DD"/>
    <w:rsid w:val="00D72580"/>
    <w:rsid w:val="00D76F7E"/>
    <w:rsid w:val="00D7793F"/>
    <w:rsid w:val="00D85D9F"/>
    <w:rsid w:val="00D85FFC"/>
    <w:rsid w:val="00D86628"/>
    <w:rsid w:val="00D86904"/>
    <w:rsid w:val="00D902C2"/>
    <w:rsid w:val="00D95EEB"/>
    <w:rsid w:val="00D96A9F"/>
    <w:rsid w:val="00DA0282"/>
    <w:rsid w:val="00DA7FA6"/>
    <w:rsid w:val="00DB0569"/>
    <w:rsid w:val="00DB26A9"/>
    <w:rsid w:val="00DB71F1"/>
    <w:rsid w:val="00DC0539"/>
    <w:rsid w:val="00DC11C3"/>
    <w:rsid w:val="00DC47F5"/>
    <w:rsid w:val="00DC737E"/>
    <w:rsid w:val="00DD0273"/>
    <w:rsid w:val="00DD1F50"/>
    <w:rsid w:val="00DD270F"/>
    <w:rsid w:val="00DD2CD5"/>
    <w:rsid w:val="00DD44D4"/>
    <w:rsid w:val="00DE0C15"/>
    <w:rsid w:val="00DE196E"/>
    <w:rsid w:val="00DE2AF8"/>
    <w:rsid w:val="00DE5C8A"/>
    <w:rsid w:val="00DE62CE"/>
    <w:rsid w:val="00DE7422"/>
    <w:rsid w:val="00DE7B1F"/>
    <w:rsid w:val="00DF0943"/>
    <w:rsid w:val="00DF2A45"/>
    <w:rsid w:val="00DF6F6E"/>
    <w:rsid w:val="00E0128C"/>
    <w:rsid w:val="00E0257C"/>
    <w:rsid w:val="00E02886"/>
    <w:rsid w:val="00E073A7"/>
    <w:rsid w:val="00E132A4"/>
    <w:rsid w:val="00E150E1"/>
    <w:rsid w:val="00E152F4"/>
    <w:rsid w:val="00E1789D"/>
    <w:rsid w:val="00E2004E"/>
    <w:rsid w:val="00E240D5"/>
    <w:rsid w:val="00E26ED6"/>
    <w:rsid w:val="00E316A5"/>
    <w:rsid w:val="00E31B04"/>
    <w:rsid w:val="00E31CA7"/>
    <w:rsid w:val="00E34B96"/>
    <w:rsid w:val="00E35F4D"/>
    <w:rsid w:val="00E362F7"/>
    <w:rsid w:val="00E37BD0"/>
    <w:rsid w:val="00E4068E"/>
    <w:rsid w:val="00E446E6"/>
    <w:rsid w:val="00E45A0B"/>
    <w:rsid w:val="00E45C84"/>
    <w:rsid w:val="00E46E1C"/>
    <w:rsid w:val="00E46EC9"/>
    <w:rsid w:val="00E50643"/>
    <w:rsid w:val="00E53C92"/>
    <w:rsid w:val="00E53DB2"/>
    <w:rsid w:val="00E54646"/>
    <w:rsid w:val="00E552A6"/>
    <w:rsid w:val="00E628AD"/>
    <w:rsid w:val="00E63CB5"/>
    <w:rsid w:val="00E657E1"/>
    <w:rsid w:val="00E715E6"/>
    <w:rsid w:val="00E72DC6"/>
    <w:rsid w:val="00E743B8"/>
    <w:rsid w:val="00E75079"/>
    <w:rsid w:val="00E7716F"/>
    <w:rsid w:val="00E77D06"/>
    <w:rsid w:val="00E9612A"/>
    <w:rsid w:val="00EA371D"/>
    <w:rsid w:val="00EA46A2"/>
    <w:rsid w:val="00EA6D28"/>
    <w:rsid w:val="00EA6E5C"/>
    <w:rsid w:val="00EA6F8F"/>
    <w:rsid w:val="00EB13A1"/>
    <w:rsid w:val="00EB3992"/>
    <w:rsid w:val="00EB51AE"/>
    <w:rsid w:val="00EB671B"/>
    <w:rsid w:val="00EE344A"/>
    <w:rsid w:val="00EE3D67"/>
    <w:rsid w:val="00EE5E36"/>
    <w:rsid w:val="00EF1230"/>
    <w:rsid w:val="00EF125F"/>
    <w:rsid w:val="00EF2053"/>
    <w:rsid w:val="00EF486F"/>
    <w:rsid w:val="00EF7BB4"/>
    <w:rsid w:val="00F0139F"/>
    <w:rsid w:val="00F0164A"/>
    <w:rsid w:val="00F01BF2"/>
    <w:rsid w:val="00F028A5"/>
    <w:rsid w:val="00F05997"/>
    <w:rsid w:val="00F106CD"/>
    <w:rsid w:val="00F16CE1"/>
    <w:rsid w:val="00F2057F"/>
    <w:rsid w:val="00F20D7F"/>
    <w:rsid w:val="00F23DEC"/>
    <w:rsid w:val="00F2634E"/>
    <w:rsid w:val="00F31E45"/>
    <w:rsid w:val="00F3790C"/>
    <w:rsid w:val="00F4164F"/>
    <w:rsid w:val="00F41697"/>
    <w:rsid w:val="00F419F8"/>
    <w:rsid w:val="00F50A3A"/>
    <w:rsid w:val="00F5269B"/>
    <w:rsid w:val="00F552D1"/>
    <w:rsid w:val="00F55B34"/>
    <w:rsid w:val="00F55DA0"/>
    <w:rsid w:val="00F56E52"/>
    <w:rsid w:val="00F622A5"/>
    <w:rsid w:val="00F63E10"/>
    <w:rsid w:val="00F65853"/>
    <w:rsid w:val="00F6766D"/>
    <w:rsid w:val="00F7069E"/>
    <w:rsid w:val="00F76A72"/>
    <w:rsid w:val="00F77FDD"/>
    <w:rsid w:val="00F8184D"/>
    <w:rsid w:val="00F87ADB"/>
    <w:rsid w:val="00F90D63"/>
    <w:rsid w:val="00F92029"/>
    <w:rsid w:val="00F96191"/>
    <w:rsid w:val="00F979F6"/>
    <w:rsid w:val="00F97CE0"/>
    <w:rsid w:val="00FA1F22"/>
    <w:rsid w:val="00FA6BDA"/>
    <w:rsid w:val="00FA7499"/>
    <w:rsid w:val="00FB2581"/>
    <w:rsid w:val="00FB56E0"/>
    <w:rsid w:val="00FC21B1"/>
    <w:rsid w:val="00FC4613"/>
    <w:rsid w:val="00FC5A6E"/>
    <w:rsid w:val="00FD0DC2"/>
    <w:rsid w:val="00FD2C4A"/>
    <w:rsid w:val="00FE14FC"/>
    <w:rsid w:val="00FE37C8"/>
    <w:rsid w:val="00FE3A55"/>
    <w:rsid w:val="00FE53A8"/>
    <w:rsid w:val="00FE6A96"/>
    <w:rsid w:val="00FF0C97"/>
    <w:rsid w:val="00FF43CD"/>
    <w:rsid w:val="00FF63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7"/>
    <o:shapelayout v:ext="edit">
      <o:idmap v:ext="edit" data="1"/>
    </o:shapelayout>
  </w:shapeDefaults>
  <w:doNotEmbedSmartTags/>
  <w:decimalSymbol w:val="."/>
  <w:listSeparator w:val=","/>
  <w14:docId w14:val="0776CF38"/>
  <w15:docId w15:val="{FEE696EE-DCD0-4C13-882E-3C4C5621B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1"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locked="0"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sdException w:name="Smart Link Error" w:locked="0" w:semiHidden="1" w:uiPriority="99" w:unhideWhenUsed="1"/>
  </w:latentStyles>
  <w:style w:type="paragraph" w:default="1" w:styleId="Normal">
    <w:name w:val="Normal"/>
    <w:aliases w:val="QPP Body Text"/>
    <w:qFormat/>
    <w:rsid w:val="00361E4E"/>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qFormat/>
    <w:locked/>
    <w:rsid w:val="00D40974"/>
    <w:pPr>
      <w:keepNext/>
      <w:spacing w:before="240" w:after="60"/>
      <w:outlineLvl w:val="0"/>
    </w:pPr>
    <w:rPr>
      <w:rFonts w:cs="Arial"/>
      <w:b/>
      <w:bCs/>
      <w:kern w:val="32"/>
      <w:sz w:val="32"/>
      <w:szCs w:val="32"/>
    </w:rPr>
  </w:style>
  <w:style w:type="paragraph" w:styleId="Heading2">
    <w:name w:val="heading 2"/>
    <w:basedOn w:val="Normal"/>
    <w:next w:val="Normal"/>
    <w:link w:val="Heading2Char"/>
    <w:qFormat/>
    <w:locked/>
    <w:rsid w:val="00D40974"/>
    <w:pPr>
      <w:keepNext/>
      <w:spacing w:before="240" w:after="60"/>
      <w:outlineLvl w:val="1"/>
    </w:pPr>
    <w:rPr>
      <w:rFonts w:cs="Arial"/>
      <w:b/>
      <w:bCs/>
      <w:i/>
      <w:iCs/>
      <w:sz w:val="28"/>
      <w:szCs w:val="28"/>
    </w:rPr>
  </w:style>
  <w:style w:type="paragraph" w:styleId="Heading3">
    <w:name w:val="heading 3"/>
    <w:basedOn w:val="Normal"/>
    <w:next w:val="Normal"/>
    <w:link w:val="Heading3Char"/>
    <w:qFormat/>
    <w:locked/>
    <w:rsid w:val="00D40974"/>
    <w:pPr>
      <w:keepNext/>
      <w:spacing w:before="240" w:after="60"/>
      <w:outlineLvl w:val="2"/>
    </w:pPr>
    <w:rPr>
      <w:rFonts w:cs="Arial"/>
      <w:b/>
      <w:bCs/>
      <w:sz w:val="26"/>
      <w:szCs w:val="26"/>
    </w:rPr>
  </w:style>
  <w:style w:type="paragraph" w:styleId="Heading4">
    <w:name w:val="heading 4"/>
    <w:basedOn w:val="Normal"/>
    <w:next w:val="Normal"/>
    <w:link w:val="Heading4Char"/>
    <w:qFormat/>
    <w:locked/>
    <w:rsid w:val="00D40974"/>
    <w:pPr>
      <w:keepNext/>
      <w:spacing w:before="240" w:after="60"/>
      <w:outlineLvl w:val="3"/>
    </w:pPr>
    <w:rPr>
      <w:b/>
      <w:bCs/>
      <w:sz w:val="28"/>
      <w:szCs w:val="28"/>
    </w:rPr>
  </w:style>
  <w:style w:type="paragraph" w:styleId="Heading5">
    <w:name w:val="heading 5"/>
    <w:basedOn w:val="Normal"/>
    <w:next w:val="Normal"/>
    <w:link w:val="Heading5Char"/>
    <w:qFormat/>
    <w:locked/>
    <w:rsid w:val="00D40974"/>
    <w:pPr>
      <w:spacing w:before="240" w:after="60"/>
      <w:outlineLvl w:val="4"/>
    </w:pPr>
    <w:rPr>
      <w:b/>
      <w:bCs/>
      <w:i/>
      <w:iCs/>
      <w:sz w:val="26"/>
      <w:szCs w:val="26"/>
    </w:rPr>
  </w:style>
  <w:style w:type="paragraph" w:styleId="Heading6">
    <w:name w:val="heading 6"/>
    <w:basedOn w:val="Normal"/>
    <w:next w:val="Normal"/>
    <w:link w:val="Heading6Char"/>
    <w:qFormat/>
    <w:locked/>
    <w:rsid w:val="00D40974"/>
    <w:pPr>
      <w:spacing w:before="240" w:after="60"/>
      <w:outlineLvl w:val="5"/>
    </w:pPr>
    <w:rPr>
      <w:b/>
      <w:bCs/>
    </w:rPr>
  </w:style>
  <w:style w:type="paragraph" w:styleId="Heading7">
    <w:name w:val="heading 7"/>
    <w:basedOn w:val="Normal"/>
    <w:next w:val="Normal"/>
    <w:link w:val="Heading7Char"/>
    <w:qFormat/>
    <w:locked/>
    <w:rsid w:val="00D40974"/>
    <w:pPr>
      <w:spacing w:before="240" w:after="60"/>
      <w:outlineLvl w:val="6"/>
    </w:pPr>
  </w:style>
  <w:style w:type="paragraph" w:styleId="Heading8">
    <w:name w:val="heading 8"/>
    <w:basedOn w:val="Normal"/>
    <w:next w:val="Normal"/>
    <w:link w:val="Heading8Char"/>
    <w:qFormat/>
    <w:locked/>
    <w:rsid w:val="00D40974"/>
    <w:pPr>
      <w:spacing w:before="240" w:after="60"/>
      <w:outlineLvl w:val="7"/>
    </w:pPr>
    <w:rPr>
      <w:i/>
      <w:iCs/>
    </w:rPr>
  </w:style>
  <w:style w:type="paragraph" w:styleId="Heading9">
    <w:name w:val="heading 9"/>
    <w:basedOn w:val="Normal"/>
    <w:next w:val="Normal"/>
    <w:link w:val="Heading9Char"/>
    <w:qFormat/>
    <w:locked/>
    <w:rsid w:val="00D40974"/>
    <w:pPr>
      <w:spacing w:before="240" w:after="60"/>
      <w:outlineLvl w:val="8"/>
    </w:pPr>
    <w:rPr>
      <w:rFonts w:cs="Arial"/>
    </w:rPr>
  </w:style>
  <w:style w:type="character" w:default="1" w:styleId="DefaultParagraphFont">
    <w:name w:val="Default Paragraph Font"/>
    <w:uiPriority w:val="1"/>
    <w:semiHidden/>
    <w:unhideWhenUsed/>
    <w:rsid w:val="00361E4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61E4E"/>
  </w:style>
  <w:style w:type="paragraph" w:customStyle="1" w:styleId="FreeForm">
    <w:name w:val="Free Form"/>
    <w:locked/>
    <w:rPr>
      <w:rFonts w:ascii="Lucida Grande" w:eastAsia="ヒラギノ角ゴ Pro W3" w:hAnsi="Lucida Grande"/>
      <w:color w:val="000000"/>
    </w:rPr>
  </w:style>
  <w:style w:type="paragraph" w:customStyle="1" w:styleId="CommentText1">
    <w:name w:val="Comment Text1"/>
    <w:locked/>
    <w:pPr>
      <w:spacing w:after="200" w:line="276" w:lineRule="auto"/>
    </w:pPr>
    <w:rPr>
      <w:rFonts w:ascii="Lucida Grande" w:eastAsia="ヒラギノ角ゴ Pro W3" w:hAnsi="Lucida Grande"/>
      <w:color w:val="000000"/>
      <w:lang w:val="en-US"/>
    </w:rPr>
  </w:style>
  <w:style w:type="numbering" w:customStyle="1" w:styleId="List1">
    <w:name w:val="List 1"/>
    <w:locked/>
    <w:pPr>
      <w:numPr>
        <w:numId w:val="1"/>
      </w:numPr>
    </w:pPr>
  </w:style>
  <w:style w:type="character" w:customStyle="1" w:styleId="Hyperlink1">
    <w:name w:val="Hyperlink1"/>
    <w:locked/>
    <w:rPr>
      <w:color w:val="0023F1"/>
      <w:sz w:val="20"/>
      <w:u w:val="single"/>
    </w:rPr>
  </w:style>
  <w:style w:type="paragraph" w:customStyle="1" w:styleId="Body">
    <w:name w:val="Body"/>
    <w:locked/>
    <w:rPr>
      <w:rFonts w:ascii="Helvetica" w:eastAsia="ヒラギノ角ゴ Pro W3" w:hAnsi="Helvetica"/>
      <w:color w:val="000000"/>
      <w:sz w:val="24"/>
      <w:lang w:val="en-US"/>
    </w:rPr>
  </w:style>
  <w:style w:type="paragraph" w:customStyle="1" w:styleId="TableGrid1">
    <w:name w:val="Table Grid1"/>
    <w:locked/>
    <w:rPr>
      <w:rFonts w:ascii="Lucida Grande" w:eastAsia="ヒラギノ角ゴ Pro W3" w:hAnsi="Lucida Grande"/>
      <w:color w:val="000000"/>
    </w:rPr>
  </w:style>
  <w:style w:type="paragraph" w:styleId="BalloonText">
    <w:name w:val="Balloon Text"/>
    <w:basedOn w:val="Normal"/>
    <w:link w:val="BalloonTextChar1"/>
    <w:locked/>
    <w:rsid w:val="00D40974"/>
    <w:rPr>
      <w:rFonts w:ascii="Tahoma" w:hAnsi="Tahoma" w:cs="Tahoma"/>
      <w:sz w:val="16"/>
      <w:szCs w:val="16"/>
    </w:rPr>
  </w:style>
  <w:style w:type="character" w:customStyle="1" w:styleId="BalloonTextChar">
    <w:name w:val="Balloon Text Char"/>
    <w:rsid w:val="001D1663"/>
    <w:rPr>
      <w:rFonts w:ascii="Tahoma" w:hAnsi="Tahoma" w:cs="Tahoma"/>
      <w:sz w:val="16"/>
      <w:szCs w:val="16"/>
    </w:rPr>
  </w:style>
  <w:style w:type="paragraph" w:styleId="Header">
    <w:name w:val="header"/>
    <w:basedOn w:val="Normal"/>
    <w:link w:val="HeaderChar"/>
    <w:locked/>
    <w:rsid w:val="00D40974"/>
    <w:pPr>
      <w:tabs>
        <w:tab w:val="center" w:pos="4153"/>
        <w:tab w:val="right" w:pos="8306"/>
      </w:tabs>
    </w:pPr>
  </w:style>
  <w:style w:type="character" w:customStyle="1" w:styleId="HeaderChar">
    <w:name w:val="Header Char"/>
    <w:link w:val="Header"/>
    <w:rsid w:val="00CB2DDA"/>
    <w:rPr>
      <w:rFonts w:ascii="Arial" w:hAnsi="Arial"/>
      <w:szCs w:val="24"/>
    </w:rPr>
  </w:style>
  <w:style w:type="paragraph" w:styleId="Footer">
    <w:name w:val="footer"/>
    <w:basedOn w:val="Normal"/>
    <w:link w:val="FooterChar"/>
    <w:locked/>
    <w:rsid w:val="00D40974"/>
    <w:pPr>
      <w:tabs>
        <w:tab w:val="center" w:pos="4153"/>
        <w:tab w:val="right" w:pos="8306"/>
      </w:tabs>
    </w:pPr>
  </w:style>
  <w:style w:type="character" w:customStyle="1" w:styleId="FooterChar">
    <w:name w:val="Footer Char"/>
    <w:link w:val="Footer"/>
    <w:rsid w:val="00CB2DDA"/>
    <w:rPr>
      <w:rFonts w:ascii="Arial" w:hAnsi="Arial"/>
      <w:szCs w:val="24"/>
    </w:rPr>
  </w:style>
  <w:style w:type="character" w:customStyle="1" w:styleId="Heading1Char">
    <w:name w:val="Heading 1 Char"/>
    <w:link w:val="Heading1"/>
    <w:rsid w:val="00183BF7"/>
    <w:rPr>
      <w:rFonts w:ascii="Arial" w:hAnsi="Arial" w:cs="Arial"/>
      <w:b/>
      <w:bCs/>
      <w:kern w:val="32"/>
      <w:sz w:val="32"/>
      <w:szCs w:val="32"/>
    </w:rPr>
  </w:style>
  <w:style w:type="character" w:customStyle="1" w:styleId="Heading2Char">
    <w:name w:val="Heading 2 Char"/>
    <w:link w:val="Heading2"/>
    <w:rsid w:val="00183BF7"/>
    <w:rPr>
      <w:rFonts w:ascii="Arial" w:hAnsi="Arial" w:cs="Arial"/>
      <w:b/>
      <w:bCs/>
      <w:i/>
      <w:iCs/>
      <w:sz w:val="28"/>
      <w:szCs w:val="28"/>
    </w:rPr>
  </w:style>
  <w:style w:type="character" w:customStyle="1" w:styleId="Heading3Char">
    <w:name w:val="Heading 3 Char"/>
    <w:link w:val="Heading3"/>
    <w:rsid w:val="00183BF7"/>
    <w:rPr>
      <w:rFonts w:ascii="Arial" w:hAnsi="Arial" w:cs="Arial"/>
      <w:b/>
      <w:bCs/>
      <w:sz w:val="26"/>
      <w:szCs w:val="26"/>
    </w:rPr>
  </w:style>
  <w:style w:type="character" w:customStyle="1" w:styleId="Heading4Char">
    <w:name w:val="Heading 4 Char"/>
    <w:link w:val="Heading4"/>
    <w:rsid w:val="00183BF7"/>
    <w:rPr>
      <w:rFonts w:ascii="Arial" w:hAnsi="Arial"/>
      <w:b/>
      <w:bCs/>
      <w:sz w:val="28"/>
      <w:szCs w:val="28"/>
    </w:rPr>
  </w:style>
  <w:style w:type="character" w:customStyle="1" w:styleId="Heading5Char">
    <w:name w:val="Heading 5 Char"/>
    <w:link w:val="Heading5"/>
    <w:rsid w:val="00183BF7"/>
    <w:rPr>
      <w:rFonts w:ascii="Arial" w:hAnsi="Arial"/>
      <w:b/>
      <w:bCs/>
      <w:i/>
      <w:iCs/>
      <w:sz w:val="26"/>
      <w:szCs w:val="26"/>
    </w:rPr>
  </w:style>
  <w:style w:type="character" w:customStyle="1" w:styleId="Heading6Char">
    <w:name w:val="Heading 6 Char"/>
    <w:link w:val="Heading6"/>
    <w:rsid w:val="00183BF7"/>
    <w:rPr>
      <w:rFonts w:ascii="Arial" w:hAnsi="Arial"/>
      <w:b/>
      <w:bCs/>
      <w:sz w:val="22"/>
      <w:szCs w:val="22"/>
    </w:rPr>
  </w:style>
  <w:style w:type="character" w:customStyle="1" w:styleId="Heading7Char">
    <w:name w:val="Heading 7 Char"/>
    <w:link w:val="Heading7"/>
    <w:rsid w:val="00183BF7"/>
    <w:rPr>
      <w:rFonts w:ascii="Arial" w:hAnsi="Arial"/>
      <w:szCs w:val="24"/>
    </w:rPr>
  </w:style>
  <w:style w:type="character" w:customStyle="1" w:styleId="Heading8Char">
    <w:name w:val="Heading 8 Char"/>
    <w:link w:val="Heading8"/>
    <w:rsid w:val="00183BF7"/>
    <w:rPr>
      <w:rFonts w:ascii="Arial" w:hAnsi="Arial"/>
      <w:i/>
      <w:iCs/>
      <w:szCs w:val="24"/>
    </w:rPr>
  </w:style>
  <w:style w:type="character" w:customStyle="1" w:styleId="Heading9Char">
    <w:name w:val="Heading 9 Char"/>
    <w:link w:val="Heading9"/>
    <w:rsid w:val="00183BF7"/>
    <w:rPr>
      <w:rFonts w:ascii="Arial" w:hAnsi="Arial" w:cs="Arial"/>
      <w:sz w:val="22"/>
      <w:szCs w:val="22"/>
    </w:rPr>
  </w:style>
  <w:style w:type="paragraph" w:customStyle="1" w:styleId="QPPBodytext">
    <w:name w:val="QPP Body text"/>
    <w:basedOn w:val="Normal"/>
    <w:link w:val="QPPBodytextChar"/>
    <w:rsid w:val="00887CEF"/>
    <w:pPr>
      <w:autoSpaceDE w:val="0"/>
      <w:autoSpaceDN w:val="0"/>
      <w:adjustRightInd w:val="0"/>
    </w:pPr>
    <w:rPr>
      <w:rFonts w:cs="Arial"/>
      <w:color w:val="000000"/>
      <w:szCs w:val="20"/>
    </w:rPr>
  </w:style>
  <w:style w:type="character" w:customStyle="1" w:styleId="QPPBodytextChar">
    <w:name w:val="QPP Body text Char"/>
    <w:link w:val="QPPBodytext"/>
    <w:rsid w:val="00D40974"/>
    <w:rPr>
      <w:rFonts w:ascii="Arial" w:hAnsi="Arial" w:cs="Arial"/>
      <w:color w:val="000000"/>
    </w:rPr>
  </w:style>
  <w:style w:type="paragraph" w:customStyle="1" w:styleId="HGTableBullet2">
    <w:name w:val="HG Table Bullet 2"/>
    <w:basedOn w:val="QPPTableTextBody"/>
    <w:rsid w:val="00887CEF"/>
    <w:pPr>
      <w:numPr>
        <w:numId w:val="29"/>
      </w:numPr>
      <w:tabs>
        <w:tab w:val="left" w:pos="567"/>
      </w:tabs>
    </w:pPr>
  </w:style>
  <w:style w:type="paragraph" w:customStyle="1" w:styleId="QPPTableTextBody">
    <w:name w:val="QPP Table Text Body"/>
    <w:basedOn w:val="QPPBodytext"/>
    <w:link w:val="QPPTableTextBodyChar"/>
    <w:autoRedefine/>
    <w:rsid w:val="00887CEF"/>
    <w:pPr>
      <w:spacing w:before="60" w:after="60"/>
    </w:pPr>
  </w:style>
  <w:style w:type="character" w:customStyle="1" w:styleId="QPPTableTextBodyChar">
    <w:name w:val="QPP Table Text Body Char"/>
    <w:basedOn w:val="QPPBodytextChar"/>
    <w:link w:val="QPPTableTextBody"/>
    <w:rsid w:val="00D40974"/>
    <w:rPr>
      <w:rFonts w:ascii="Arial" w:hAnsi="Arial" w:cs="Arial"/>
      <w:color w:val="000000"/>
    </w:rPr>
  </w:style>
  <w:style w:type="paragraph" w:customStyle="1" w:styleId="QPPEditorsNoteStyle1">
    <w:name w:val="QPP Editor's Note Style 1"/>
    <w:basedOn w:val="Normal"/>
    <w:next w:val="QPPBodytext"/>
    <w:link w:val="QPPEditorsNoteStyle1Char"/>
    <w:rsid w:val="00887CEF"/>
    <w:pPr>
      <w:spacing w:before="100" w:beforeAutospacing="1" w:after="100" w:afterAutospacing="1"/>
    </w:pPr>
    <w:rPr>
      <w:sz w:val="16"/>
      <w:szCs w:val="16"/>
    </w:rPr>
  </w:style>
  <w:style w:type="character" w:customStyle="1" w:styleId="QPPEditorsNoteStyle1Char">
    <w:name w:val="QPP Editor's Note Style 1 Char"/>
    <w:link w:val="QPPEditorsNoteStyle1"/>
    <w:rsid w:val="00D40974"/>
    <w:rPr>
      <w:rFonts w:ascii="Arial" w:hAnsi="Arial"/>
      <w:sz w:val="16"/>
      <w:szCs w:val="16"/>
    </w:rPr>
  </w:style>
  <w:style w:type="paragraph" w:customStyle="1" w:styleId="QPPTableHeadingStyle1">
    <w:name w:val="QPP Table Heading Style 1"/>
    <w:basedOn w:val="QPPHeading4"/>
    <w:rsid w:val="00887CEF"/>
    <w:pPr>
      <w:spacing w:after="0"/>
      <w:ind w:left="0" w:firstLine="0"/>
    </w:pPr>
  </w:style>
  <w:style w:type="paragraph" w:customStyle="1" w:styleId="QPPHeading4">
    <w:name w:val="QPP Heading 4"/>
    <w:basedOn w:val="Normal"/>
    <w:link w:val="QPPHeading4Char"/>
    <w:autoRedefine/>
    <w:rsid w:val="00887CEF"/>
    <w:pPr>
      <w:keepNext/>
      <w:spacing w:before="100" w:after="200"/>
      <w:ind w:left="851" w:hanging="851"/>
      <w:outlineLvl w:val="2"/>
    </w:pPr>
    <w:rPr>
      <w:rFonts w:cs="Arial"/>
      <w:b/>
      <w:bCs/>
      <w:szCs w:val="26"/>
    </w:rPr>
  </w:style>
  <w:style w:type="character" w:customStyle="1" w:styleId="QPPHeading4Char">
    <w:name w:val="QPP Heading 4 Char"/>
    <w:link w:val="QPPHeading4"/>
    <w:rsid w:val="00D40974"/>
    <w:rPr>
      <w:rFonts w:ascii="Arial" w:hAnsi="Arial" w:cs="Arial"/>
      <w:b/>
      <w:bCs/>
      <w:szCs w:val="26"/>
    </w:rPr>
  </w:style>
  <w:style w:type="table" w:styleId="TableGrid">
    <w:name w:val="Table Grid"/>
    <w:basedOn w:val="TableNormal"/>
    <w:locked/>
    <w:rsid w:val="00D4097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PPBulletPoint4">
    <w:name w:val="QPP Bullet Point 4"/>
    <w:basedOn w:val="Normal"/>
    <w:rsid w:val="00887CEF"/>
    <w:pPr>
      <w:numPr>
        <w:numId w:val="7"/>
      </w:numPr>
    </w:pPr>
    <w:rPr>
      <w:rFonts w:cs="Arial"/>
      <w:szCs w:val="20"/>
    </w:rPr>
  </w:style>
  <w:style w:type="paragraph" w:customStyle="1" w:styleId="QPPHeading1">
    <w:name w:val="QPP Heading 1"/>
    <w:basedOn w:val="Heading1"/>
    <w:autoRedefine/>
    <w:rsid w:val="00887CEF"/>
    <w:pPr>
      <w:spacing w:before="100" w:after="200"/>
      <w:ind w:left="851" w:hanging="851"/>
    </w:pPr>
  </w:style>
  <w:style w:type="character" w:customStyle="1" w:styleId="BalloonTextChar1">
    <w:name w:val="Balloon Text Char1"/>
    <w:basedOn w:val="DefaultParagraphFont"/>
    <w:link w:val="BalloonText"/>
    <w:rsid w:val="00E2004E"/>
    <w:rPr>
      <w:rFonts w:ascii="Tahoma" w:hAnsi="Tahoma" w:cs="Tahoma"/>
      <w:sz w:val="16"/>
      <w:szCs w:val="16"/>
    </w:rPr>
  </w:style>
  <w:style w:type="paragraph" w:customStyle="1" w:styleId="QPPBulletpoint3">
    <w:name w:val="QPP Bullet point 3"/>
    <w:basedOn w:val="Normal"/>
    <w:rsid w:val="00887CEF"/>
    <w:pPr>
      <w:numPr>
        <w:numId w:val="6"/>
      </w:numPr>
      <w:tabs>
        <w:tab w:val="left" w:pos="1701"/>
      </w:tabs>
    </w:pPr>
    <w:rPr>
      <w:rFonts w:cs="Arial"/>
      <w:szCs w:val="20"/>
    </w:rPr>
  </w:style>
  <w:style w:type="paragraph" w:customStyle="1" w:styleId="QPPTableTextBold">
    <w:name w:val="QPP Table Text Bold"/>
    <w:basedOn w:val="QPPTableTextBody"/>
    <w:rsid w:val="00887CEF"/>
    <w:rPr>
      <w:b/>
    </w:rPr>
  </w:style>
  <w:style w:type="paragraph" w:customStyle="1" w:styleId="QPPBulletpoint2">
    <w:name w:val="QPP Bullet point 2"/>
    <w:basedOn w:val="Normal"/>
    <w:rsid w:val="00887CEF"/>
    <w:pPr>
      <w:numPr>
        <w:numId w:val="30"/>
      </w:numPr>
    </w:pPr>
    <w:rPr>
      <w:rFonts w:cs="Arial"/>
      <w:szCs w:val="20"/>
    </w:rPr>
  </w:style>
  <w:style w:type="paragraph" w:customStyle="1" w:styleId="QPPHeading2">
    <w:name w:val="QPP Heading 2"/>
    <w:basedOn w:val="Normal"/>
    <w:autoRedefine/>
    <w:rsid w:val="00887CEF"/>
    <w:pPr>
      <w:keepNext/>
      <w:spacing w:before="100" w:after="200"/>
      <w:outlineLvl w:val="1"/>
    </w:pPr>
    <w:rPr>
      <w:rFonts w:cs="Arial"/>
      <w:b/>
      <w:bCs/>
      <w:iCs/>
      <w:sz w:val="28"/>
      <w:szCs w:val="28"/>
    </w:rPr>
  </w:style>
  <w:style w:type="paragraph" w:customStyle="1" w:styleId="StyleQPPEditorsNoteStyle1Italic">
    <w:name w:val="Style QPP Editor's Note Style 1 + Italic"/>
    <w:basedOn w:val="QPPEditorsNoteStyle1"/>
    <w:rsid w:val="00887CEF"/>
    <w:rPr>
      <w:i/>
      <w:iCs/>
    </w:rPr>
  </w:style>
  <w:style w:type="paragraph" w:customStyle="1" w:styleId="QPPFooter">
    <w:name w:val="QPP Footer"/>
    <w:basedOn w:val="Normal"/>
    <w:rsid w:val="00887CEF"/>
    <w:pPr>
      <w:tabs>
        <w:tab w:val="center" w:pos="4153"/>
        <w:tab w:val="right" w:pos="8306"/>
        <w:tab w:val="right" w:pos="8364"/>
      </w:tabs>
    </w:pPr>
    <w:rPr>
      <w:rFonts w:cs="Arial"/>
      <w:sz w:val="14"/>
      <w:szCs w:val="14"/>
    </w:rPr>
  </w:style>
  <w:style w:type="paragraph" w:customStyle="1" w:styleId="QPPEditorsNoteStyle2">
    <w:name w:val="QPP Editor's Note Style 2"/>
    <w:basedOn w:val="Normal"/>
    <w:next w:val="QPPBodytext"/>
    <w:rsid w:val="00887CEF"/>
    <w:pPr>
      <w:spacing w:before="100" w:after="100"/>
      <w:ind w:left="567"/>
    </w:pPr>
    <w:rPr>
      <w:sz w:val="16"/>
      <w:szCs w:val="16"/>
    </w:rPr>
  </w:style>
  <w:style w:type="paragraph" w:customStyle="1" w:styleId="QPPEditorsnotebulletpoint1">
    <w:name w:val="QPP Editor's note bullet point 1"/>
    <w:basedOn w:val="Normal"/>
    <w:rsid w:val="00887CEF"/>
    <w:pPr>
      <w:numPr>
        <w:numId w:val="4"/>
      </w:numPr>
      <w:tabs>
        <w:tab w:val="left" w:pos="426"/>
      </w:tabs>
    </w:pPr>
    <w:rPr>
      <w:sz w:val="16"/>
      <w:szCs w:val="16"/>
    </w:rPr>
  </w:style>
  <w:style w:type="paragraph" w:customStyle="1" w:styleId="QPPTableBullet">
    <w:name w:val="QPP Table Bullet"/>
    <w:basedOn w:val="Normal"/>
    <w:rsid w:val="00887CEF"/>
    <w:pPr>
      <w:tabs>
        <w:tab w:val="num" w:pos="360"/>
      </w:tabs>
      <w:spacing w:before="60" w:after="40"/>
      <w:ind w:left="360" w:hanging="360"/>
    </w:pPr>
    <w:rPr>
      <w:rFonts w:eastAsia="MS Mincho"/>
    </w:rPr>
  </w:style>
  <w:style w:type="paragraph" w:customStyle="1" w:styleId="QPPHeading3">
    <w:name w:val="QPP Heading 3"/>
    <w:basedOn w:val="Normal"/>
    <w:autoRedefine/>
    <w:rsid w:val="00887CEF"/>
    <w:pPr>
      <w:keepNext/>
      <w:spacing w:before="100" w:after="200"/>
      <w:outlineLvl w:val="2"/>
    </w:pPr>
    <w:rPr>
      <w:rFonts w:ascii="Arial Bold" w:hAnsi="Arial Bold" w:cs="Arial"/>
      <w:b/>
      <w:bCs/>
      <w:sz w:val="24"/>
    </w:rPr>
  </w:style>
  <w:style w:type="paragraph" w:customStyle="1" w:styleId="QPPBulletPoint1">
    <w:name w:val="QPP Bullet Point 1"/>
    <w:basedOn w:val="QPPBodytext"/>
    <w:link w:val="QPPBulletPoint1Char"/>
    <w:rsid w:val="00887CEF"/>
    <w:pPr>
      <w:numPr>
        <w:numId w:val="28"/>
      </w:numPr>
    </w:pPr>
  </w:style>
  <w:style w:type="paragraph" w:customStyle="1" w:styleId="HGTableBullet3">
    <w:name w:val="HG Table Bullet 3"/>
    <w:basedOn w:val="QPPTableTextBody"/>
    <w:rsid w:val="00887CEF"/>
    <w:pPr>
      <w:numPr>
        <w:numId w:val="11"/>
      </w:numPr>
    </w:pPr>
  </w:style>
  <w:style w:type="paragraph" w:customStyle="1" w:styleId="QPPBullet">
    <w:name w:val="QPP Bullet"/>
    <w:basedOn w:val="Normal"/>
    <w:autoRedefine/>
    <w:rsid w:val="00887CEF"/>
    <w:pPr>
      <w:numPr>
        <w:numId w:val="5"/>
      </w:numPr>
      <w:spacing w:before="60" w:after="40"/>
    </w:pPr>
    <w:rPr>
      <w:rFonts w:eastAsia="MS Mincho"/>
    </w:rPr>
  </w:style>
  <w:style w:type="paragraph" w:customStyle="1" w:styleId="QPPSubscript">
    <w:name w:val="QPP Subscript"/>
    <w:basedOn w:val="QPPBodytext"/>
    <w:next w:val="QPPBodytext"/>
    <w:link w:val="QPPSubscriptChar"/>
    <w:rsid w:val="00887CEF"/>
    <w:rPr>
      <w:vertAlign w:val="subscript"/>
    </w:rPr>
  </w:style>
  <w:style w:type="character" w:customStyle="1" w:styleId="QPPSubscriptChar">
    <w:name w:val="QPP Subscript Char"/>
    <w:link w:val="QPPSubscript"/>
    <w:rsid w:val="00D40974"/>
    <w:rPr>
      <w:rFonts w:ascii="Arial" w:hAnsi="Arial" w:cs="Arial"/>
      <w:color w:val="000000"/>
      <w:vertAlign w:val="subscript"/>
    </w:rPr>
  </w:style>
  <w:style w:type="paragraph" w:customStyle="1" w:styleId="QPPBulletPoint5DOT">
    <w:name w:val="QPP Bullet Point 5 DOT"/>
    <w:basedOn w:val="QPPBodytext"/>
    <w:autoRedefine/>
    <w:rsid w:val="00887CEF"/>
    <w:pPr>
      <w:numPr>
        <w:numId w:val="10"/>
      </w:numPr>
    </w:pPr>
  </w:style>
  <w:style w:type="paragraph" w:customStyle="1" w:styleId="QPPBodyTextITALIC">
    <w:name w:val="QPP Body Text ITALIC"/>
    <w:basedOn w:val="QPPBodytext"/>
    <w:link w:val="QPPBodyTextITALICChar"/>
    <w:autoRedefine/>
    <w:rsid w:val="00887CEF"/>
    <w:rPr>
      <w:i/>
    </w:rPr>
  </w:style>
  <w:style w:type="paragraph" w:customStyle="1" w:styleId="QPPSuperscript">
    <w:name w:val="QPP Superscript"/>
    <w:basedOn w:val="QPPBodytext"/>
    <w:next w:val="QPPBodytext"/>
    <w:link w:val="QPPSuperscriptChar"/>
    <w:rsid w:val="00887CEF"/>
    <w:rPr>
      <w:vertAlign w:val="superscript"/>
    </w:rPr>
  </w:style>
  <w:style w:type="character" w:customStyle="1" w:styleId="QPPSuperscriptChar">
    <w:name w:val="QPP Superscript Char"/>
    <w:link w:val="QPPSuperscript"/>
    <w:rsid w:val="00D40974"/>
    <w:rPr>
      <w:rFonts w:ascii="Arial" w:hAnsi="Arial" w:cs="Arial"/>
      <w:color w:val="000000"/>
      <w:vertAlign w:val="superscript"/>
    </w:rPr>
  </w:style>
  <w:style w:type="character" w:styleId="CommentReference">
    <w:name w:val="annotation reference"/>
    <w:locked/>
    <w:rsid w:val="00D40974"/>
    <w:rPr>
      <w:sz w:val="16"/>
      <w:szCs w:val="16"/>
    </w:rPr>
  </w:style>
  <w:style w:type="paragraph" w:styleId="CommentText">
    <w:name w:val="annotation text"/>
    <w:basedOn w:val="Normal"/>
    <w:link w:val="CommentTextChar"/>
    <w:locked/>
    <w:rsid w:val="00D40974"/>
    <w:rPr>
      <w:szCs w:val="20"/>
    </w:rPr>
  </w:style>
  <w:style w:type="character" w:customStyle="1" w:styleId="CommentTextChar">
    <w:name w:val="Comment Text Char"/>
    <w:link w:val="CommentText"/>
    <w:rsid w:val="00183BF7"/>
    <w:rPr>
      <w:rFonts w:ascii="Arial" w:hAnsi="Arial"/>
    </w:rPr>
  </w:style>
  <w:style w:type="paragraph" w:styleId="CommentSubject">
    <w:name w:val="annotation subject"/>
    <w:basedOn w:val="CommentText"/>
    <w:next w:val="CommentText"/>
    <w:link w:val="CommentSubjectChar"/>
    <w:locked/>
    <w:rsid w:val="00D40974"/>
    <w:rPr>
      <w:b/>
      <w:bCs/>
    </w:rPr>
  </w:style>
  <w:style w:type="character" w:customStyle="1" w:styleId="CommentSubjectChar">
    <w:name w:val="Comment Subject Char"/>
    <w:link w:val="CommentSubject"/>
    <w:rsid w:val="00183BF7"/>
    <w:rPr>
      <w:rFonts w:ascii="Arial" w:hAnsi="Arial"/>
      <w:b/>
      <w:bCs/>
    </w:rPr>
  </w:style>
  <w:style w:type="paragraph" w:customStyle="1" w:styleId="HGTableBullet4">
    <w:name w:val="HG Table Bullet 4"/>
    <w:basedOn w:val="QPPTableTextBody"/>
    <w:rsid w:val="00887CEF"/>
    <w:pPr>
      <w:numPr>
        <w:numId w:val="12"/>
      </w:numPr>
      <w:tabs>
        <w:tab w:val="left" w:pos="567"/>
      </w:tabs>
    </w:pPr>
  </w:style>
  <w:style w:type="character" w:styleId="FollowedHyperlink">
    <w:name w:val="FollowedHyperlink"/>
    <w:locked/>
    <w:rsid w:val="00D40974"/>
    <w:rPr>
      <w:color w:val="800080"/>
      <w:u w:val="single"/>
    </w:rPr>
  </w:style>
  <w:style w:type="numbering" w:styleId="111111">
    <w:name w:val="Outline List 2"/>
    <w:basedOn w:val="NoList"/>
    <w:locked/>
    <w:rsid w:val="00D40974"/>
  </w:style>
  <w:style w:type="numbering" w:styleId="1ai">
    <w:name w:val="Outline List 1"/>
    <w:basedOn w:val="NoList"/>
    <w:locked/>
    <w:rsid w:val="00D40974"/>
  </w:style>
  <w:style w:type="numbering" w:styleId="ArticleSection">
    <w:name w:val="Outline List 3"/>
    <w:basedOn w:val="NoList"/>
    <w:locked/>
    <w:rsid w:val="00D40974"/>
  </w:style>
  <w:style w:type="paragraph" w:styleId="BodyText">
    <w:name w:val="Body Text"/>
    <w:basedOn w:val="Normal"/>
    <w:link w:val="BodyTextChar"/>
    <w:locked/>
    <w:rsid w:val="00D40974"/>
    <w:pPr>
      <w:spacing w:after="120"/>
    </w:pPr>
  </w:style>
  <w:style w:type="character" w:customStyle="1" w:styleId="BodyTextChar">
    <w:name w:val="Body Text Char"/>
    <w:basedOn w:val="DefaultParagraphFont"/>
    <w:link w:val="BodyText"/>
    <w:rsid w:val="00D40974"/>
    <w:rPr>
      <w:rFonts w:ascii="Arial" w:hAnsi="Arial"/>
      <w:szCs w:val="24"/>
    </w:rPr>
  </w:style>
  <w:style w:type="paragraph" w:styleId="BodyText2">
    <w:name w:val="Body Text 2"/>
    <w:basedOn w:val="Normal"/>
    <w:link w:val="BodyText2Char"/>
    <w:locked/>
    <w:rsid w:val="00D40974"/>
    <w:pPr>
      <w:spacing w:after="120" w:line="480" w:lineRule="auto"/>
    </w:pPr>
  </w:style>
  <w:style w:type="character" w:customStyle="1" w:styleId="BodyText2Char">
    <w:name w:val="Body Text 2 Char"/>
    <w:basedOn w:val="DefaultParagraphFont"/>
    <w:link w:val="BodyText2"/>
    <w:rsid w:val="00D40974"/>
    <w:rPr>
      <w:rFonts w:ascii="Arial" w:hAnsi="Arial"/>
      <w:szCs w:val="24"/>
    </w:rPr>
  </w:style>
  <w:style w:type="paragraph" w:styleId="BodyText3">
    <w:name w:val="Body Text 3"/>
    <w:basedOn w:val="Normal"/>
    <w:link w:val="BodyText3Char"/>
    <w:locked/>
    <w:rsid w:val="00D40974"/>
    <w:pPr>
      <w:spacing w:after="120"/>
    </w:pPr>
    <w:rPr>
      <w:sz w:val="16"/>
      <w:szCs w:val="16"/>
    </w:rPr>
  </w:style>
  <w:style w:type="character" w:customStyle="1" w:styleId="BodyText3Char">
    <w:name w:val="Body Text 3 Char"/>
    <w:basedOn w:val="DefaultParagraphFont"/>
    <w:link w:val="BodyText3"/>
    <w:rsid w:val="00D40974"/>
    <w:rPr>
      <w:rFonts w:ascii="Arial" w:hAnsi="Arial"/>
      <w:sz w:val="16"/>
      <w:szCs w:val="16"/>
    </w:rPr>
  </w:style>
  <w:style w:type="paragraph" w:styleId="BodyTextFirstIndent">
    <w:name w:val="Body Text First Indent"/>
    <w:basedOn w:val="BodyText"/>
    <w:link w:val="BodyTextFirstIndentChar"/>
    <w:locked/>
    <w:rsid w:val="00D40974"/>
    <w:pPr>
      <w:spacing w:after="0"/>
      <w:ind w:firstLine="360"/>
    </w:pPr>
  </w:style>
  <w:style w:type="character" w:customStyle="1" w:styleId="BodyTextFirstIndentChar">
    <w:name w:val="Body Text First Indent Char"/>
    <w:basedOn w:val="BodyTextChar"/>
    <w:link w:val="BodyTextFirstIndent"/>
    <w:rsid w:val="00D40974"/>
    <w:rPr>
      <w:rFonts w:ascii="Arial" w:hAnsi="Arial"/>
      <w:szCs w:val="24"/>
    </w:rPr>
  </w:style>
  <w:style w:type="paragraph" w:styleId="BodyTextIndent">
    <w:name w:val="Body Text Indent"/>
    <w:basedOn w:val="Normal"/>
    <w:link w:val="BodyTextIndentChar"/>
    <w:locked/>
    <w:rsid w:val="00D40974"/>
    <w:pPr>
      <w:spacing w:after="120"/>
      <w:ind w:left="283"/>
    </w:pPr>
  </w:style>
  <w:style w:type="character" w:customStyle="1" w:styleId="BodyTextIndentChar">
    <w:name w:val="Body Text Indent Char"/>
    <w:basedOn w:val="DefaultParagraphFont"/>
    <w:link w:val="BodyTextIndent"/>
    <w:rsid w:val="00D40974"/>
    <w:rPr>
      <w:rFonts w:ascii="Arial" w:hAnsi="Arial"/>
      <w:szCs w:val="24"/>
    </w:rPr>
  </w:style>
  <w:style w:type="paragraph" w:styleId="BodyTextFirstIndent2">
    <w:name w:val="Body Text First Indent 2"/>
    <w:basedOn w:val="BodyTextIndent"/>
    <w:link w:val="BodyTextFirstIndent2Char"/>
    <w:locked/>
    <w:rsid w:val="00D40974"/>
    <w:pPr>
      <w:spacing w:after="0"/>
      <w:ind w:left="360" w:firstLine="360"/>
    </w:pPr>
  </w:style>
  <w:style w:type="character" w:customStyle="1" w:styleId="BodyTextFirstIndent2Char">
    <w:name w:val="Body Text First Indent 2 Char"/>
    <w:basedOn w:val="BodyTextIndentChar"/>
    <w:link w:val="BodyTextFirstIndent2"/>
    <w:rsid w:val="00D40974"/>
    <w:rPr>
      <w:rFonts w:ascii="Arial" w:hAnsi="Arial"/>
      <w:szCs w:val="24"/>
    </w:rPr>
  </w:style>
  <w:style w:type="paragraph" w:styleId="BodyTextIndent2">
    <w:name w:val="Body Text Indent 2"/>
    <w:basedOn w:val="Normal"/>
    <w:link w:val="BodyTextIndent2Char"/>
    <w:locked/>
    <w:rsid w:val="00D40974"/>
    <w:pPr>
      <w:spacing w:after="120" w:line="480" w:lineRule="auto"/>
      <w:ind w:left="283"/>
    </w:pPr>
  </w:style>
  <w:style w:type="character" w:customStyle="1" w:styleId="BodyTextIndent2Char">
    <w:name w:val="Body Text Indent 2 Char"/>
    <w:basedOn w:val="DefaultParagraphFont"/>
    <w:link w:val="BodyTextIndent2"/>
    <w:rsid w:val="00D40974"/>
    <w:rPr>
      <w:rFonts w:ascii="Arial" w:hAnsi="Arial"/>
      <w:szCs w:val="24"/>
    </w:rPr>
  </w:style>
  <w:style w:type="paragraph" w:styleId="BodyTextIndent3">
    <w:name w:val="Body Text Indent 3"/>
    <w:basedOn w:val="Normal"/>
    <w:link w:val="BodyTextIndent3Char"/>
    <w:locked/>
    <w:rsid w:val="00D40974"/>
    <w:pPr>
      <w:spacing w:after="120"/>
      <w:ind w:left="283"/>
    </w:pPr>
    <w:rPr>
      <w:sz w:val="16"/>
      <w:szCs w:val="16"/>
    </w:rPr>
  </w:style>
  <w:style w:type="character" w:customStyle="1" w:styleId="BodyTextIndent3Char">
    <w:name w:val="Body Text Indent 3 Char"/>
    <w:basedOn w:val="DefaultParagraphFont"/>
    <w:link w:val="BodyTextIndent3"/>
    <w:rsid w:val="00D40974"/>
    <w:rPr>
      <w:rFonts w:ascii="Arial" w:hAnsi="Arial"/>
      <w:sz w:val="16"/>
      <w:szCs w:val="16"/>
    </w:rPr>
  </w:style>
  <w:style w:type="paragraph" w:styleId="Closing">
    <w:name w:val="Closing"/>
    <w:basedOn w:val="Normal"/>
    <w:link w:val="ClosingChar"/>
    <w:locked/>
    <w:rsid w:val="00D40974"/>
    <w:pPr>
      <w:ind w:left="4252"/>
    </w:pPr>
  </w:style>
  <w:style w:type="character" w:customStyle="1" w:styleId="ClosingChar">
    <w:name w:val="Closing Char"/>
    <w:basedOn w:val="DefaultParagraphFont"/>
    <w:link w:val="Closing"/>
    <w:rsid w:val="00D40974"/>
    <w:rPr>
      <w:rFonts w:ascii="Arial" w:hAnsi="Arial"/>
      <w:szCs w:val="24"/>
    </w:rPr>
  </w:style>
  <w:style w:type="table" w:styleId="ColorfulGrid">
    <w:name w:val="Colorful Grid"/>
    <w:basedOn w:val="TableNormal"/>
    <w:uiPriority w:val="73"/>
    <w:locked/>
    <w:rsid w:val="00D40974"/>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locked/>
    <w:rsid w:val="00D40974"/>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locked/>
    <w:rsid w:val="00D40974"/>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locked/>
    <w:rsid w:val="00D40974"/>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locked/>
    <w:rsid w:val="00D40974"/>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locked/>
    <w:rsid w:val="00D40974"/>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locked/>
    <w:rsid w:val="00D40974"/>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locked/>
    <w:rsid w:val="00D40974"/>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locked/>
    <w:rsid w:val="00D40974"/>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locked/>
    <w:rsid w:val="00D40974"/>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locked/>
    <w:rsid w:val="00D40974"/>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locked/>
    <w:rsid w:val="00D40974"/>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locked/>
    <w:rsid w:val="00D40974"/>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locked/>
    <w:rsid w:val="00D40974"/>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locked/>
    <w:rsid w:val="00D40974"/>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D40974"/>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D40974"/>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D40974"/>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locked/>
    <w:rsid w:val="00D40974"/>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locked/>
    <w:rsid w:val="00D40974"/>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locked/>
    <w:rsid w:val="00D40974"/>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locked/>
    <w:rsid w:val="00D40974"/>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D40974"/>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locked/>
    <w:rsid w:val="00D40974"/>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locked/>
    <w:rsid w:val="00D40974"/>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locked/>
    <w:rsid w:val="00D40974"/>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locked/>
    <w:rsid w:val="00D40974"/>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locked/>
    <w:rsid w:val="00D40974"/>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locked/>
    <w:rsid w:val="00D40974"/>
  </w:style>
  <w:style w:type="character" w:customStyle="1" w:styleId="DateChar">
    <w:name w:val="Date Char"/>
    <w:basedOn w:val="DefaultParagraphFont"/>
    <w:link w:val="Date"/>
    <w:rsid w:val="00D40974"/>
    <w:rPr>
      <w:rFonts w:ascii="Arial" w:hAnsi="Arial"/>
      <w:szCs w:val="24"/>
    </w:rPr>
  </w:style>
  <w:style w:type="paragraph" w:styleId="DocumentMap">
    <w:name w:val="Document Map"/>
    <w:basedOn w:val="Normal"/>
    <w:link w:val="DocumentMapChar"/>
    <w:locked/>
    <w:rsid w:val="00D40974"/>
    <w:rPr>
      <w:rFonts w:ascii="Tahoma" w:hAnsi="Tahoma" w:cs="Tahoma"/>
      <w:sz w:val="16"/>
      <w:szCs w:val="16"/>
    </w:rPr>
  </w:style>
  <w:style w:type="character" w:customStyle="1" w:styleId="DocumentMapChar">
    <w:name w:val="Document Map Char"/>
    <w:basedOn w:val="DefaultParagraphFont"/>
    <w:link w:val="DocumentMap"/>
    <w:rsid w:val="00D40974"/>
    <w:rPr>
      <w:rFonts w:ascii="Tahoma" w:hAnsi="Tahoma" w:cs="Tahoma"/>
      <w:sz w:val="16"/>
      <w:szCs w:val="16"/>
    </w:rPr>
  </w:style>
  <w:style w:type="paragraph" w:styleId="E-mailSignature">
    <w:name w:val="E-mail Signature"/>
    <w:basedOn w:val="Normal"/>
    <w:link w:val="E-mailSignatureChar"/>
    <w:locked/>
    <w:rsid w:val="00D40974"/>
  </w:style>
  <w:style w:type="character" w:customStyle="1" w:styleId="E-mailSignatureChar">
    <w:name w:val="E-mail Signature Char"/>
    <w:basedOn w:val="DefaultParagraphFont"/>
    <w:link w:val="E-mailSignature"/>
    <w:rsid w:val="00D40974"/>
    <w:rPr>
      <w:rFonts w:ascii="Arial" w:hAnsi="Arial"/>
      <w:szCs w:val="24"/>
    </w:rPr>
  </w:style>
  <w:style w:type="character" w:styleId="Emphasis">
    <w:name w:val="Emphasis"/>
    <w:basedOn w:val="DefaultParagraphFont"/>
    <w:qFormat/>
    <w:locked/>
    <w:rsid w:val="00D40974"/>
    <w:rPr>
      <w:i/>
      <w:iCs/>
    </w:rPr>
  </w:style>
  <w:style w:type="character" w:styleId="EndnoteReference">
    <w:name w:val="endnote reference"/>
    <w:basedOn w:val="DefaultParagraphFont"/>
    <w:locked/>
    <w:rsid w:val="00D40974"/>
    <w:rPr>
      <w:vertAlign w:val="superscript"/>
    </w:rPr>
  </w:style>
  <w:style w:type="paragraph" w:styleId="EndnoteText">
    <w:name w:val="endnote text"/>
    <w:basedOn w:val="Normal"/>
    <w:link w:val="EndnoteTextChar"/>
    <w:locked/>
    <w:rsid w:val="00D40974"/>
    <w:rPr>
      <w:szCs w:val="20"/>
    </w:rPr>
  </w:style>
  <w:style w:type="character" w:customStyle="1" w:styleId="EndnoteTextChar">
    <w:name w:val="Endnote Text Char"/>
    <w:basedOn w:val="DefaultParagraphFont"/>
    <w:link w:val="EndnoteText"/>
    <w:rsid w:val="00D40974"/>
    <w:rPr>
      <w:rFonts w:ascii="Arial" w:hAnsi="Arial"/>
    </w:rPr>
  </w:style>
  <w:style w:type="character" w:styleId="FootnoteReference">
    <w:name w:val="footnote reference"/>
    <w:basedOn w:val="DefaultParagraphFont"/>
    <w:locked/>
    <w:rsid w:val="00D40974"/>
    <w:rPr>
      <w:vertAlign w:val="superscript"/>
    </w:rPr>
  </w:style>
  <w:style w:type="paragraph" w:styleId="FootnoteText">
    <w:name w:val="footnote text"/>
    <w:basedOn w:val="Normal"/>
    <w:link w:val="FootnoteTextChar"/>
    <w:locked/>
    <w:rsid w:val="00D40974"/>
    <w:rPr>
      <w:szCs w:val="20"/>
    </w:rPr>
  </w:style>
  <w:style w:type="character" w:customStyle="1" w:styleId="FootnoteTextChar">
    <w:name w:val="Footnote Text Char"/>
    <w:basedOn w:val="DefaultParagraphFont"/>
    <w:link w:val="FootnoteText"/>
    <w:rsid w:val="00D40974"/>
    <w:rPr>
      <w:rFonts w:ascii="Arial" w:hAnsi="Arial"/>
    </w:rPr>
  </w:style>
  <w:style w:type="character" w:styleId="HTMLAcronym">
    <w:name w:val="HTML Acronym"/>
    <w:basedOn w:val="DefaultParagraphFont"/>
    <w:locked/>
    <w:rsid w:val="00D40974"/>
  </w:style>
  <w:style w:type="paragraph" w:styleId="HTMLAddress">
    <w:name w:val="HTML Address"/>
    <w:basedOn w:val="Normal"/>
    <w:link w:val="HTMLAddressChar"/>
    <w:locked/>
    <w:rsid w:val="00D40974"/>
    <w:rPr>
      <w:i/>
      <w:iCs/>
    </w:rPr>
  </w:style>
  <w:style w:type="character" w:customStyle="1" w:styleId="HTMLAddressChar">
    <w:name w:val="HTML Address Char"/>
    <w:basedOn w:val="DefaultParagraphFont"/>
    <w:link w:val="HTMLAddress"/>
    <w:rsid w:val="00D40974"/>
    <w:rPr>
      <w:rFonts w:ascii="Arial" w:hAnsi="Arial"/>
      <w:i/>
      <w:iCs/>
      <w:szCs w:val="24"/>
    </w:rPr>
  </w:style>
  <w:style w:type="character" w:styleId="HTMLCite">
    <w:name w:val="HTML Cite"/>
    <w:basedOn w:val="DefaultParagraphFont"/>
    <w:locked/>
    <w:rsid w:val="00D40974"/>
    <w:rPr>
      <w:i/>
      <w:iCs/>
    </w:rPr>
  </w:style>
  <w:style w:type="character" w:styleId="HTMLCode">
    <w:name w:val="HTML Code"/>
    <w:basedOn w:val="DefaultParagraphFont"/>
    <w:locked/>
    <w:rsid w:val="00D40974"/>
    <w:rPr>
      <w:rFonts w:ascii="Consolas" w:hAnsi="Consolas" w:cs="Consolas"/>
      <w:sz w:val="20"/>
      <w:szCs w:val="20"/>
    </w:rPr>
  </w:style>
  <w:style w:type="character" w:styleId="HTMLDefinition">
    <w:name w:val="HTML Definition"/>
    <w:basedOn w:val="DefaultParagraphFont"/>
    <w:locked/>
    <w:rsid w:val="00D40974"/>
    <w:rPr>
      <w:i/>
      <w:iCs/>
    </w:rPr>
  </w:style>
  <w:style w:type="character" w:styleId="HTMLKeyboard">
    <w:name w:val="HTML Keyboard"/>
    <w:basedOn w:val="DefaultParagraphFont"/>
    <w:locked/>
    <w:rsid w:val="00D40974"/>
    <w:rPr>
      <w:rFonts w:ascii="Consolas" w:hAnsi="Consolas" w:cs="Consolas"/>
      <w:sz w:val="20"/>
      <w:szCs w:val="20"/>
    </w:rPr>
  </w:style>
  <w:style w:type="paragraph" w:styleId="HTMLPreformatted">
    <w:name w:val="HTML Preformatted"/>
    <w:basedOn w:val="Normal"/>
    <w:link w:val="HTMLPreformattedChar"/>
    <w:locked/>
    <w:rsid w:val="00D40974"/>
    <w:rPr>
      <w:rFonts w:ascii="Consolas" w:hAnsi="Consolas" w:cs="Consolas"/>
      <w:szCs w:val="20"/>
    </w:rPr>
  </w:style>
  <w:style w:type="character" w:customStyle="1" w:styleId="HTMLPreformattedChar">
    <w:name w:val="HTML Preformatted Char"/>
    <w:basedOn w:val="DefaultParagraphFont"/>
    <w:link w:val="HTMLPreformatted"/>
    <w:rsid w:val="00D40974"/>
    <w:rPr>
      <w:rFonts w:ascii="Consolas" w:hAnsi="Consolas" w:cs="Consolas"/>
    </w:rPr>
  </w:style>
  <w:style w:type="character" w:styleId="HTMLSample">
    <w:name w:val="HTML Sample"/>
    <w:basedOn w:val="DefaultParagraphFont"/>
    <w:locked/>
    <w:rsid w:val="00D40974"/>
    <w:rPr>
      <w:rFonts w:ascii="Consolas" w:hAnsi="Consolas" w:cs="Consolas"/>
      <w:sz w:val="24"/>
      <w:szCs w:val="24"/>
    </w:rPr>
  </w:style>
  <w:style w:type="character" w:styleId="HTMLTypewriter">
    <w:name w:val="HTML Typewriter"/>
    <w:basedOn w:val="DefaultParagraphFont"/>
    <w:locked/>
    <w:rsid w:val="00D40974"/>
    <w:rPr>
      <w:rFonts w:ascii="Consolas" w:hAnsi="Consolas" w:cs="Consolas"/>
      <w:sz w:val="20"/>
      <w:szCs w:val="20"/>
    </w:rPr>
  </w:style>
  <w:style w:type="character" w:styleId="HTMLVariable">
    <w:name w:val="HTML Variable"/>
    <w:basedOn w:val="DefaultParagraphFont"/>
    <w:locked/>
    <w:rsid w:val="00D40974"/>
    <w:rPr>
      <w:i/>
      <w:iCs/>
    </w:rPr>
  </w:style>
  <w:style w:type="paragraph" w:styleId="Index1">
    <w:name w:val="index 1"/>
    <w:basedOn w:val="Normal"/>
    <w:next w:val="Normal"/>
    <w:autoRedefine/>
    <w:locked/>
    <w:rsid w:val="00D40974"/>
    <w:pPr>
      <w:ind w:left="200" w:hanging="200"/>
    </w:pPr>
  </w:style>
  <w:style w:type="paragraph" w:styleId="Index2">
    <w:name w:val="index 2"/>
    <w:basedOn w:val="Normal"/>
    <w:next w:val="Normal"/>
    <w:autoRedefine/>
    <w:locked/>
    <w:rsid w:val="00D40974"/>
    <w:pPr>
      <w:ind w:left="400" w:hanging="200"/>
    </w:pPr>
  </w:style>
  <w:style w:type="paragraph" w:styleId="Index3">
    <w:name w:val="index 3"/>
    <w:basedOn w:val="Normal"/>
    <w:next w:val="Normal"/>
    <w:autoRedefine/>
    <w:locked/>
    <w:rsid w:val="00D40974"/>
    <w:pPr>
      <w:ind w:left="600" w:hanging="200"/>
    </w:pPr>
  </w:style>
  <w:style w:type="paragraph" w:styleId="Index4">
    <w:name w:val="index 4"/>
    <w:basedOn w:val="Normal"/>
    <w:next w:val="Normal"/>
    <w:autoRedefine/>
    <w:locked/>
    <w:rsid w:val="00D40974"/>
    <w:pPr>
      <w:ind w:left="800" w:hanging="200"/>
    </w:pPr>
  </w:style>
  <w:style w:type="paragraph" w:styleId="Index5">
    <w:name w:val="index 5"/>
    <w:basedOn w:val="Normal"/>
    <w:next w:val="Normal"/>
    <w:autoRedefine/>
    <w:locked/>
    <w:rsid w:val="00D40974"/>
    <w:pPr>
      <w:ind w:left="1000" w:hanging="200"/>
    </w:pPr>
  </w:style>
  <w:style w:type="paragraph" w:styleId="Index6">
    <w:name w:val="index 6"/>
    <w:basedOn w:val="Normal"/>
    <w:next w:val="Normal"/>
    <w:autoRedefine/>
    <w:locked/>
    <w:rsid w:val="00D40974"/>
    <w:pPr>
      <w:ind w:left="1200" w:hanging="200"/>
    </w:pPr>
  </w:style>
  <w:style w:type="paragraph" w:styleId="Index7">
    <w:name w:val="index 7"/>
    <w:basedOn w:val="Normal"/>
    <w:next w:val="Normal"/>
    <w:autoRedefine/>
    <w:locked/>
    <w:rsid w:val="00D40974"/>
    <w:pPr>
      <w:ind w:left="1400" w:hanging="200"/>
    </w:pPr>
  </w:style>
  <w:style w:type="paragraph" w:styleId="Index8">
    <w:name w:val="index 8"/>
    <w:basedOn w:val="Normal"/>
    <w:next w:val="Normal"/>
    <w:autoRedefine/>
    <w:locked/>
    <w:rsid w:val="00D40974"/>
    <w:pPr>
      <w:ind w:left="1600" w:hanging="200"/>
    </w:pPr>
  </w:style>
  <w:style w:type="paragraph" w:styleId="Index9">
    <w:name w:val="index 9"/>
    <w:basedOn w:val="Normal"/>
    <w:next w:val="Normal"/>
    <w:autoRedefine/>
    <w:locked/>
    <w:rsid w:val="00D40974"/>
    <w:pPr>
      <w:ind w:left="1800" w:hanging="200"/>
    </w:pPr>
  </w:style>
  <w:style w:type="character" w:customStyle="1" w:styleId="IntenseQuoteChar">
    <w:name w:val="Intense Quote Char"/>
    <w:basedOn w:val="DefaultParagraphFont"/>
    <w:link w:val="IntenseQuote"/>
    <w:uiPriority w:val="30"/>
    <w:rsid w:val="00D40974"/>
    <w:rPr>
      <w:rFonts w:ascii="Arial" w:hAnsi="Arial"/>
      <w:b/>
      <w:bCs/>
      <w:i/>
      <w:iCs/>
      <w:color w:val="4F81BD" w:themeColor="accent1"/>
      <w:szCs w:val="24"/>
    </w:rPr>
  </w:style>
  <w:style w:type="table" w:styleId="LightGrid">
    <w:name w:val="Light Grid"/>
    <w:basedOn w:val="TableNormal"/>
    <w:uiPriority w:val="62"/>
    <w:locked/>
    <w:rsid w:val="00D4097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locked/>
    <w:rsid w:val="00D4097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locked/>
    <w:rsid w:val="00D40974"/>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locked/>
    <w:rsid w:val="00D4097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locked/>
    <w:rsid w:val="00D40974"/>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locked/>
    <w:rsid w:val="00D40974"/>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locked/>
    <w:rsid w:val="00D40974"/>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locked/>
    <w:rsid w:val="00D4097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locked/>
    <w:rsid w:val="00D4097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locked/>
    <w:rsid w:val="00D40974"/>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locked/>
    <w:rsid w:val="00D4097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locked/>
    <w:rsid w:val="00D40974"/>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locked/>
    <w:rsid w:val="00D40974"/>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locked/>
    <w:rsid w:val="00D40974"/>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locked/>
    <w:rsid w:val="00D4097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D40974"/>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locked/>
    <w:rsid w:val="00D40974"/>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locked/>
    <w:rsid w:val="00D40974"/>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locked/>
    <w:rsid w:val="00D40974"/>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locked/>
    <w:rsid w:val="00D40974"/>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locked/>
    <w:rsid w:val="00D40974"/>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locked/>
    <w:rsid w:val="00D40974"/>
  </w:style>
  <w:style w:type="paragraph" w:styleId="List">
    <w:name w:val="List"/>
    <w:basedOn w:val="Normal"/>
    <w:locked/>
    <w:rsid w:val="00D40974"/>
    <w:pPr>
      <w:ind w:left="283" w:hanging="283"/>
      <w:contextualSpacing/>
    </w:pPr>
  </w:style>
  <w:style w:type="paragraph" w:styleId="List2">
    <w:name w:val="List 2"/>
    <w:basedOn w:val="Normal"/>
    <w:locked/>
    <w:rsid w:val="00D40974"/>
    <w:pPr>
      <w:ind w:left="566" w:hanging="283"/>
      <w:contextualSpacing/>
    </w:pPr>
  </w:style>
  <w:style w:type="paragraph" w:styleId="List3">
    <w:name w:val="List 3"/>
    <w:basedOn w:val="Normal"/>
    <w:locked/>
    <w:rsid w:val="00D40974"/>
    <w:pPr>
      <w:ind w:left="849" w:hanging="283"/>
      <w:contextualSpacing/>
    </w:pPr>
  </w:style>
  <w:style w:type="paragraph" w:styleId="List4">
    <w:name w:val="List 4"/>
    <w:basedOn w:val="Normal"/>
    <w:locked/>
    <w:rsid w:val="00D40974"/>
    <w:pPr>
      <w:ind w:left="1132" w:hanging="283"/>
      <w:contextualSpacing/>
    </w:pPr>
  </w:style>
  <w:style w:type="paragraph" w:styleId="List5">
    <w:name w:val="List 5"/>
    <w:basedOn w:val="Normal"/>
    <w:locked/>
    <w:rsid w:val="00D40974"/>
    <w:pPr>
      <w:ind w:left="1415" w:hanging="283"/>
      <w:contextualSpacing/>
    </w:pPr>
  </w:style>
  <w:style w:type="paragraph" w:styleId="ListBullet">
    <w:name w:val="List Bullet"/>
    <w:basedOn w:val="Normal"/>
    <w:locked/>
    <w:rsid w:val="00D40974"/>
    <w:pPr>
      <w:numPr>
        <w:numId w:val="18"/>
      </w:numPr>
      <w:contextualSpacing/>
    </w:pPr>
  </w:style>
  <w:style w:type="paragraph" w:styleId="ListBullet2">
    <w:name w:val="List Bullet 2"/>
    <w:basedOn w:val="Normal"/>
    <w:locked/>
    <w:rsid w:val="00D40974"/>
    <w:pPr>
      <w:numPr>
        <w:numId w:val="19"/>
      </w:numPr>
      <w:contextualSpacing/>
    </w:pPr>
  </w:style>
  <w:style w:type="paragraph" w:styleId="ListBullet3">
    <w:name w:val="List Bullet 3"/>
    <w:basedOn w:val="Normal"/>
    <w:locked/>
    <w:rsid w:val="00D40974"/>
    <w:pPr>
      <w:numPr>
        <w:numId w:val="20"/>
      </w:numPr>
      <w:contextualSpacing/>
    </w:pPr>
  </w:style>
  <w:style w:type="paragraph" w:styleId="ListBullet4">
    <w:name w:val="List Bullet 4"/>
    <w:basedOn w:val="Normal"/>
    <w:locked/>
    <w:rsid w:val="00D40974"/>
    <w:pPr>
      <w:numPr>
        <w:numId w:val="21"/>
      </w:numPr>
      <w:contextualSpacing/>
    </w:pPr>
  </w:style>
  <w:style w:type="paragraph" w:styleId="ListBullet5">
    <w:name w:val="List Bullet 5"/>
    <w:basedOn w:val="Normal"/>
    <w:locked/>
    <w:rsid w:val="00D40974"/>
    <w:pPr>
      <w:numPr>
        <w:numId w:val="22"/>
      </w:numPr>
      <w:contextualSpacing/>
    </w:pPr>
  </w:style>
  <w:style w:type="paragraph" w:styleId="ListContinue">
    <w:name w:val="List Continue"/>
    <w:basedOn w:val="Normal"/>
    <w:locked/>
    <w:rsid w:val="00D40974"/>
    <w:pPr>
      <w:spacing w:after="120"/>
      <w:ind w:left="283"/>
      <w:contextualSpacing/>
    </w:pPr>
  </w:style>
  <w:style w:type="paragraph" w:styleId="ListContinue2">
    <w:name w:val="List Continue 2"/>
    <w:basedOn w:val="Normal"/>
    <w:locked/>
    <w:rsid w:val="00D40974"/>
    <w:pPr>
      <w:spacing w:after="120"/>
      <w:ind w:left="566"/>
      <w:contextualSpacing/>
    </w:pPr>
  </w:style>
  <w:style w:type="paragraph" w:styleId="ListContinue3">
    <w:name w:val="List Continue 3"/>
    <w:basedOn w:val="Normal"/>
    <w:locked/>
    <w:rsid w:val="00D40974"/>
    <w:pPr>
      <w:spacing w:after="120"/>
      <w:ind w:left="849"/>
      <w:contextualSpacing/>
    </w:pPr>
  </w:style>
  <w:style w:type="paragraph" w:styleId="ListContinue4">
    <w:name w:val="List Continue 4"/>
    <w:basedOn w:val="Normal"/>
    <w:locked/>
    <w:rsid w:val="00D40974"/>
    <w:pPr>
      <w:spacing w:after="120"/>
      <w:ind w:left="1132"/>
      <w:contextualSpacing/>
    </w:pPr>
  </w:style>
  <w:style w:type="paragraph" w:styleId="ListContinue5">
    <w:name w:val="List Continue 5"/>
    <w:basedOn w:val="Normal"/>
    <w:locked/>
    <w:rsid w:val="00D40974"/>
    <w:pPr>
      <w:spacing w:after="120"/>
      <w:ind w:left="1415"/>
      <w:contextualSpacing/>
    </w:pPr>
  </w:style>
  <w:style w:type="paragraph" w:styleId="ListNumber">
    <w:name w:val="List Number"/>
    <w:basedOn w:val="Normal"/>
    <w:locked/>
    <w:rsid w:val="00D40974"/>
    <w:pPr>
      <w:numPr>
        <w:numId w:val="23"/>
      </w:numPr>
      <w:contextualSpacing/>
    </w:pPr>
  </w:style>
  <w:style w:type="paragraph" w:styleId="ListNumber2">
    <w:name w:val="List Number 2"/>
    <w:basedOn w:val="Normal"/>
    <w:locked/>
    <w:rsid w:val="00D40974"/>
    <w:pPr>
      <w:numPr>
        <w:numId w:val="24"/>
      </w:numPr>
      <w:contextualSpacing/>
    </w:pPr>
  </w:style>
  <w:style w:type="paragraph" w:styleId="ListNumber3">
    <w:name w:val="List Number 3"/>
    <w:basedOn w:val="Normal"/>
    <w:locked/>
    <w:rsid w:val="00D40974"/>
    <w:pPr>
      <w:numPr>
        <w:numId w:val="25"/>
      </w:numPr>
      <w:contextualSpacing/>
    </w:pPr>
  </w:style>
  <w:style w:type="paragraph" w:styleId="ListNumber4">
    <w:name w:val="List Number 4"/>
    <w:basedOn w:val="Normal"/>
    <w:locked/>
    <w:rsid w:val="00D40974"/>
    <w:pPr>
      <w:numPr>
        <w:numId w:val="26"/>
      </w:numPr>
      <w:contextualSpacing/>
    </w:pPr>
  </w:style>
  <w:style w:type="paragraph" w:styleId="ListNumber5">
    <w:name w:val="List Number 5"/>
    <w:basedOn w:val="Normal"/>
    <w:locked/>
    <w:rsid w:val="00D40974"/>
    <w:pPr>
      <w:numPr>
        <w:numId w:val="27"/>
      </w:numPr>
      <w:contextualSpacing/>
    </w:pPr>
  </w:style>
  <w:style w:type="paragraph" w:styleId="MacroText">
    <w:name w:val="macro"/>
    <w:link w:val="MacroTextChar"/>
    <w:locked/>
    <w:rsid w:val="00D40974"/>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rsid w:val="00D40974"/>
    <w:rPr>
      <w:rFonts w:ascii="Consolas" w:hAnsi="Consolas" w:cs="Consolas"/>
    </w:rPr>
  </w:style>
  <w:style w:type="table" w:styleId="MediumGrid1">
    <w:name w:val="Medium Grid 1"/>
    <w:basedOn w:val="TableNormal"/>
    <w:uiPriority w:val="67"/>
    <w:locked/>
    <w:rsid w:val="00D4097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locked/>
    <w:rsid w:val="00D40974"/>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locked/>
    <w:rsid w:val="00D40974"/>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locked/>
    <w:rsid w:val="00D40974"/>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locked/>
    <w:rsid w:val="00D40974"/>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locked/>
    <w:rsid w:val="00D40974"/>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locked/>
    <w:rsid w:val="00D40974"/>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locked/>
    <w:rsid w:val="00D4097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D40974"/>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D40974"/>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D40974"/>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D40974"/>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D40974"/>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D40974"/>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D4097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locked/>
    <w:rsid w:val="00D4097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locked/>
    <w:rsid w:val="00D4097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locked/>
    <w:rsid w:val="00D4097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locked/>
    <w:rsid w:val="00D4097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locked/>
    <w:rsid w:val="00D4097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locked/>
    <w:rsid w:val="00D4097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locked/>
    <w:rsid w:val="00D40974"/>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D40974"/>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locked/>
    <w:rsid w:val="00D40974"/>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locked/>
    <w:rsid w:val="00D40974"/>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locked/>
    <w:rsid w:val="00D40974"/>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locked/>
    <w:rsid w:val="00D40974"/>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locked/>
    <w:rsid w:val="00D40974"/>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locked/>
    <w:rsid w:val="00D4097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D40974"/>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D40974"/>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D40974"/>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D40974"/>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D40974"/>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D40974"/>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D4097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D40974"/>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D40974"/>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D40974"/>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D40974"/>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D40974"/>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D40974"/>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D4097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D4097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D4097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D4097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D4097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D4097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D4097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MessageHeaderChar">
    <w:name w:val="Message Header Char"/>
    <w:basedOn w:val="DefaultParagraphFont"/>
    <w:link w:val="MessageHeader"/>
    <w:rsid w:val="00D40974"/>
    <w:rPr>
      <w:rFonts w:asciiTheme="majorHAnsi" w:eastAsiaTheme="majorEastAsia" w:hAnsiTheme="majorHAnsi" w:cstheme="majorBidi"/>
      <w:sz w:val="24"/>
      <w:szCs w:val="24"/>
      <w:shd w:val="pct20" w:color="auto" w:fill="auto"/>
    </w:rPr>
  </w:style>
  <w:style w:type="paragraph" w:styleId="NormalWeb">
    <w:name w:val="Normal (Web)"/>
    <w:basedOn w:val="Normal"/>
    <w:locked/>
    <w:rsid w:val="00D40974"/>
    <w:rPr>
      <w:rFonts w:ascii="Times New Roman" w:hAnsi="Times New Roman"/>
      <w:sz w:val="24"/>
    </w:rPr>
  </w:style>
  <w:style w:type="paragraph" w:styleId="NormalIndent">
    <w:name w:val="Normal Indent"/>
    <w:basedOn w:val="Normal"/>
    <w:locked/>
    <w:rsid w:val="00D40974"/>
    <w:pPr>
      <w:ind w:left="720"/>
    </w:pPr>
  </w:style>
  <w:style w:type="paragraph" w:styleId="NoteHeading">
    <w:name w:val="Note Heading"/>
    <w:basedOn w:val="Normal"/>
    <w:next w:val="Normal"/>
    <w:link w:val="NoteHeadingChar"/>
    <w:locked/>
    <w:rsid w:val="00D40974"/>
  </w:style>
  <w:style w:type="character" w:customStyle="1" w:styleId="NoteHeadingChar">
    <w:name w:val="Note Heading Char"/>
    <w:basedOn w:val="DefaultParagraphFont"/>
    <w:link w:val="NoteHeading"/>
    <w:rsid w:val="00D40974"/>
    <w:rPr>
      <w:rFonts w:ascii="Arial" w:hAnsi="Arial"/>
      <w:szCs w:val="24"/>
    </w:rPr>
  </w:style>
  <w:style w:type="character" w:styleId="PageNumber">
    <w:name w:val="page number"/>
    <w:basedOn w:val="DefaultParagraphFont"/>
    <w:locked/>
    <w:rsid w:val="00D40974"/>
  </w:style>
  <w:style w:type="character" w:styleId="PlaceholderText">
    <w:name w:val="Placeholder Text"/>
    <w:basedOn w:val="DefaultParagraphFont"/>
    <w:uiPriority w:val="99"/>
    <w:semiHidden/>
    <w:rsid w:val="00887CEF"/>
    <w:rPr>
      <w:color w:val="808080"/>
    </w:rPr>
  </w:style>
  <w:style w:type="paragraph" w:styleId="PlainText">
    <w:name w:val="Plain Text"/>
    <w:basedOn w:val="Normal"/>
    <w:link w:val="PlainTextChar"/>
    <w:locked/>
    <w:rsid w:val="00D40974"/>
    <w:rPr>
      <w:rFonts w:ascii="Consolas" w:hAnsi="Consolas" w:cs="Consolas"/>
      <w:sz w:val="21"/>
      <w:szCs w:val="21"/>
    </w:rPr>
  </w:style>
  <w:style w:type="character" w:customStyle="1" w:styleId="PlainTextChar">
    <w:name w:val="Plain Text Char"/>
    <w:basedOn w:val="DefaultParagraphFont"/>
    <w:link w:val="PlainText"/>
    <w:rsid w:val="00D40974"/>
    <w:rPr>
      <w:rFonts w:ascii="Consolas" w:hAnsi="Consolas" w:cs="Consolas"/>
      <w:sz w:val="21"/>
      <w:szCs w:val="21"/>
    </w:rPr>
  </w:style>
  <w:style w:type="character" w:customStyle="1" w:styleId="QuoteChar">
    <w:name w:val="Quote Char"/>
    <w:basedOn w:val="DefaultParagraphFont"/>
    <w:link w:val="Quote"/>
    <w:uiPriority w:val="29"/>
    <w:rsid w:val="00D40974"/>
    <w:rPr>
      <w:rFonts w:ascii="Arial" w:hAnsi="Arial"/>
      <w:i/>
      <w:iCs/>
      <w:color w:val="000000" w:themeColor="text1"/>
      <w:szCs w:val="24"/>
    </w:rPr>
  </w:style>
  <w:style w:type="paragraph" w:styleId="Salutation">
    <w:name w:val="Salutation"/>
    <w:basedOn w:val="Normal"/>
    <w:next w:val="Normal"/>
    <w:link w:val="SalutationChar"/>
    <w:locked/>
    <w:rsid w:val="00D40974"/>
  </w:style>
  <w:style w:type="character" w:customStyle="1" w:styleId="SalutationChar">
    <w:name w:val="Salutation Char"/>
    <w:basedOn w:val="DefaultParagraphFont"/>
    <w:link w:val="Salutation"/>
    <w:rsid w:val="00D40974"/>
    <w:rPr>
      <w:rFonts w:ascii="Arial" w:hAnsi="Arial"/>
      <w:szCs w:val="24"/>
    </w:rPr>
  </w:style>
  <w:style w:type="paragraph" w:styleId="Signature">
    <w:name w:val="Signature"/>
    <w:basedOn w:val="Normal"/>
    <w:link w:val="SignatureChar"/>
    <w:locked/>
    <w:rsid w:val="00D40974"/>
    <w:pPr>
      <w:ind w:left="4252"/>
    </w:pPr>
  </w:style>
  <w:style w:type="character" w:customStyle="1" w:styleId="SignatureChar">
    <w:name w:val="Signature Char"/>
    <w:basedOn w:val="DefaultParagraphFont"/>
    <w:link w:val="Signature"/>
    <w:rsid w:val="00D40974"/>
    <w:rPr>
      <w:rFonts w:ascii="Arial" w:hAnsi="Arial"/>
      <w:szCs w:val="24"/>
    </w:rPr>
  </w:style>
  <w:style w:type="character" w:styleId="Strong">
    <w:name w:val="Strong"/>
    <w:basedOn w:val="DefaultParagraphFont"/>
    <w:qFormat/>
    <w:locked/>
    <w:rsid w:val="00D40974"/>
    <w:rPr>
      <w:b/>
      <w:bCs/>
    </w:rPr>
  </w:style>
  <w:style w:type="character" w:customStyle="1" w:styleId="SubtitleChar">
    <w:name w:val="Subtitle Char"/>
    <w:basedOn w:val="DefaultParagraphFont"/>
    <w:link w:val="Subtitle"/>
    <w:rsid w:val="00D40974"/>
    <w:rPr>
      <w:rFonts w:asciiTheme="majorHAnsi" w:eastAsiaTheme="majorEastAsia" w:hAnsiTheme="majorHAnsi" w:cstheme="majorBidi"/>
      <w:i/>
      <w:iCs/>
      <w:color w:val="4F81BD" w:themeColor="accent1"/>
      <w:spacing w:val="15"/>
      <w:sz w:val="24"/>
      <w:szCs w:val="24"/>
    </w:rPr>
  </w:style>
  <w:style w:type="table" w:styleId="Table3Deffects1">
    <w:name w:val="Table 3D effects 1"/>
    <w:basedOn w:val="TableNormal"/>
    <w:locked/>
    <w:rsid w:val="00D4097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locked/>
    <w:rsid w:val="00D4097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locked/>
    <w:rsid w:val="00D4097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locked/>
    <w:rsid w:val="00D4097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locked/>
    <w:rsid w:val="00D4097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locked/>
    <w:rsid w:val="00D4097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locked/>
    <w:rsid w:val="00D4097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locked/>
    <w:rsid w:val="00D4097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locked/>
    <w:rsid w:val="00D4097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locked/>
    <w:rsid w:val="00D4097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locked/>
    <w:rsid w:val="00D4097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locked/>
    <w:rsid w:val="00D4097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locked/>
    <w:rsid w:val="00D4097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locked/>
    <w:rsid w:val="00D4097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locked/>
    <w:rsid w:val="00D4097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locked/>
    <w:rsid w:val="00D4097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locked/>
    <w:rsid w:val="00D4097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0">
    <w:name w:val="Table Grid 1"/>
    <w:basedOn w:val="TableNormal"/>
    <w:locked/>
    <w:rsid w:val="00D4097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locked/>
    <w:rsid w:val="00D4097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locked/>
    <w:rsid w:val="00D4097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locked/>
    <w:rsid w:val="00D4097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locked/>
    <w:rsid w:val="00D4097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locked/>
    <w:rsid w:val="00D4097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locked/>
    <w:rsid w:val="00D4097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locked/>
    <w:rsid w:val="00D4097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locked/>
    <w:rsid w:val="00D4097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locked/>
    <w:rsid w:val="00D4097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locked/>
    <w:rsid w:val="00D4097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locked/>
    <w:rsid w:val="00D4097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locked/>
    <w:rsid w:val="00D4097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locked/>
    <w:rsid w:val="00D4097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locked/>
    <w:rsid w:val="00D4097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locked/>
    <w:rsid w:val="00D4097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locked/>
    <w:rsid w:val="00D40974"/>
    <w:pPr>
      <w:ind w:left="200" w:hanging="200"/>
    </w:pPr>
  </w:style>
  <w:style w:type="paragraph" w:styleId="TableofFigures">
    <w:name w:val="table of figures"/>
    <w:basedOn w:val="Normal"/>
    <w:next w:val="Normal"/>
    <w:locked/>
    <w:rsid w:val="00D40974"/>
  </w:style>
  <w:style w:type="table" w:styleId="TableProfessional">
    <w:name w:val="Table Professional"/>
    <w:basedOn w:val="TableNormal"/>
    <w:locked/>
    <w:rsid w:val="00D4097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locked/>
    <w:rsid w:val="00D4097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locked/>
    <w:rsid w:val="00D4097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locked/>
    <w:rsid w:val="00D4097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locked/>
    <w:rsid w:val="00D4097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locked/>
    <w:rsid w:val="00D4097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locked/>
    <w:rsid w:val="00D409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locked/>
    <w:rsid w:val="00D4097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locked/>
    <w:rsid w:val="00D4097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locked/>
    <w:rsid w:val="00D4097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TitleChar">
    <w:name w:val="Title Char"/>
    <w:basedOn w:val="DefaultParagraphFont"/>
    <w:link w:val="Title"/>
    <w:rsid w:val="00D40974"/>
    <w:rPr>
      <w:rFonts w:asciiTheme="majorHAnsi" w:eastAsiaTheme="majorEastAsia" w:hAnsiTheme="majorHAnsi" w:cstheme="majorBidi"/>
      <w:color w:val="17365D" w:themeColor="text2" w:themeShade="BF"/>
      <w:spacing w:val="5"/>
      <w:kern w:val="28"/>
      <w:sz w:val="52"/>
      <w:szCs w:val="52"/>
    </w:rPr>
  </w:style>
  <w:style w:type="paragraph" w:styleId="TOC1">
    <w:name w:val="toc 1"/>
    <w:basedOn w:val="Normal"/>
    <w:next w:val="Normal"/>
    <w:autoRedefine/>
    <w:locked/>
    <w:rsid w:val="00D40974"/>
    <w:pPr>
      <w:spacing w:after="100"/>
    </w:pPr>
  </w:style>
  <w:style w:type="paragraph" w:styleId="TOC2">
    <w:name w:val="toc 2"/>
    <w:basedOn w:val="Normal"/>
    <w:next w:val="Normal"/>
    <w:autoRedefine/>
    <w:locked/>
    <w:rsid w:val="00D40974"/>
    <w:pPr>
      <w:spacing w:after="100"/>
      <w:ind w:left="200"/>
    </w:pPr>
  </w:style>
  <w:style w:type="paragraph" w:styleId="TOC3">
    <w:name w:val="toc 3"/>
    <w:basedOn w:val="Normal"/>
    <w:next w:val="Normal"/>
    <w:autoRedefine/>
    <w:locked/>
    <w:rsid w:val="00D40974"/>
    <w:pPr>
      <w:spacing w:after="100"/>
      <w:ind w:left="400"/>
    </w:pPr>
  </w:style>
  <w:style w:type="paragraph" w:styleId="TOC4">
    <w:name w:val="toc 4"/>
    <w:basedOn w:val="Normal"/>
    <w:next w:val="Normal"/>
    <w:autoRedefine/>
    <w:locked/>
    <w:rsid w:val="00D40974"/>
    <w:pPr>
      <w:spacing w:after="100"/>
      <w:ind w:left="600"/>
    </w:pPr>
  </w:style>
  <w:style w:type="paragraph" w:styleId="TOC5">
    <w:name w:val="toc 5"/>
    <w:basedOn w:val="Normal"/>
    <w:next w:val="Normal"/>
    <w:autoRedefine/>
    <w:locked/>
    <w:rsid w:val="00D40974"/>
    <w:pPr>
      <w:spacing w:after="100"/>
      <w:ind w:left="800"/>
    </w:pPr>
  </w:style>
  <w:style w:type="paragraph" w:styleId="TOC6">
    <w:name w:val="toc 6"/>
    <w:basedOn w:val="Normal"/>
    <w:next w:val="Normal"/>
    <w:autoRedefine/>
    <w:locked/>
    <w:rsid w:val="00D40974"/>
    <w:pPr>
      <w:spacing w:after="100"/>
      <w:ind w:left="1000"/>
    </w:pPr>
  </w:style>
  <w:style w:type="paragraph" w:styleId="TOC7">
    <w:name w:val="toc 7"/>
    <w:basedOn w:val="Normal"/>
    <w:next w:val="Normal"/>
    <w:autoRedefine/>
    <w:locked/>
    <w:rsid w:val="00D40974"/>
    <w:pPr>
      <w:spacing w:after="100"/>
      <w:ind w:left="1200"/>
    </w:pPr>
  </w:style>
  <w:style w:type="paragraph" w:styleId="TOC8">
    <w:name w:val="toc 8"/>
    <w:basedOn w:val="Normal"/>
    <w:next w:val="Normal"/>
    <w:autoRedefine/>
    <w:locked/>
    <w:rsid w:val="00D40974"/>
    <w:pPr>
      <w:spacing w:after="100"/>
      <w:ind w:left="1400"/>
    </w:pPr>
  </w:style>
  <w:style w:type="paragraph" w:styleId="TOC9">
    <w:name w:val="toc 9"/>
    <w:basedOn w:val="Normal"/>
    <w:next w:val="Normal"/>
    <w:autoRedefine/>
    <w:locked/>
    <w:rsid w:val="00D40974"/>
    <w:pPr>
      <w:spacing w:after="100"/>
      <w:ind w:left="1600"/>
    </w:pPr>
  </w:style>
  <w:style w:type="paragraph" w:customStyle="1" w:styleId="QPPTableTextITALIC">
    <w:name w:val="QPP Table Text ITALIC"/>
    <w:basedOn w:val="QPPTableTextBody"/>
    <w:link w:val="QPPTableTextITALICChar"/>
    <w:autoRedefine/>
    <w:qFormat/>
    <w:rsid w:val="00887CEF"/>
    <w:rPr>
      <w:i/>
    </w:rPr>
  </w:style>
  <w:style w:type="character" w:customStyle="1" w:styleId="QPPTableTextITALICChar">
    <w:name w:val="QPP Table Text ITALIC Char"/>
    <w:basedOn w:val="QPPTableTextBodyChar"/>
    <w:link w:val="QPPTableTextITALIC"/>
    <w:rsid w:val="00D40974"/>
    <w:rPr>
      <w:rFonts w:ascii="Arial" w:hAnsi="Arial" w:cs="Arial"/>
      <w:i/>
      <w:color w:val="000000"/>
    </w:rPr>
  </w:style>
  <w:style w:type="character" w:customStyle="1" w:styleId="QPPBulletPoint1Char">
    <w:name w:val="QPP Bullet Point 1 Char"/>
    <w:link w:val="QPPBulletPoint1"/>
    <w:rsid w:val="008E5DA1"/>
    <w:rPr>
      <w:rFonts w:ascii="Arial" w:hAnsi="Arial" w:cs="Arial"/>
      <w:color w:val="000000"/>
    </w:rPr>
  </w:style>
  <w:style w:type="character" w:customStyle="1" w:styleId="QPPBodyTextITALICChar">
    <w:name w:val="QPP Body Text ITALIC Char"/>
    <w:link w:val="QPPBodyTextITALIC"/>
    <w:rsid w:val="008E5DA1"/>
    <w:rPr>
      <w:rFonts w:ascii="Arial" w:hAnsi="Arial" w:cs="Arial"/>
      <w:i/>
      <w:color w:val="000000"/>
    </w:rPr>
  </w:style>
  <w:style w:type="paragraph" w:customStyle="1" w:styleId="QPPPerformanceOutcomesBulletPoint">
    <w:name w:val="QPP Performance Outcomes Bullet Point"/>
    <w:basedOn w:val="QPPTableTextBody"/>
    <w:semiHidden/>
    <w:locked/>
    <w:rsid w:val="008E5DA1"/>
    <w:pPr>
      <w:tabs>
        <w:tab w:val="num" w:pos="720"/>
      </w:tabs>
      <w:ind w:left="720" w:hanging="360"/>
    </w:pPr>
  </w:style>
  <w:style w:type="paragraph" w:styleId="Revision">
    <w:name w:val="Revision"/>
    <w:hidden/>
    <w:uiPriority w:val="99"/>
    <w:semiHidden/>
    <w:rsid w:val="00A477FB"/>
    <w:rPr>
      <w:rFonts w:ascii="Arial" w:hAnsi="Arial"/>
      <w:szCs w:val="24"/>
    </w:rPr>
  </w:style>
  <w:style w:type="paragraph" w:styleId="ListParagraph">
    <w:name w:val="List Paragraph"/>
    <w:basedOn w:val="Normal"/>
    <w:uiPriority w:val="34"/>
    <w:qFormat/>
    <w:locked/>
    <w:rsid w:val="00D40974"/>
    <w:pPr>
      <w:ind w:left="720"/>
    </w:pPr>
    <w:rPr>
      <w:rFonts w:ascii="Calibri" w:eastAsia="Calibri" w:hAnsi="Calibri" w:cs="Calibri"/>
    </w:rPr>
  </w:style>
  <w:style w:type="paragraph" w:styleId="Bibliography">
    <w:name w:val="Bibliography"/>
    <w:basedOn w:val="Normal"/>
    <w:next w:val="Normal"/>
    <w:uiPriority w:val="37"/>
    <w:semiHidden/>
    <w:unhideWhenUsed/>
    <w:locked/>
    <w:rsid w:val="00D40974"/>
  </w:style>
  <w:style w:type="paragraph" w:styleId="BlockText">
    <w:name w:val="Block Text"/>
    <w:basedOn w:val="Normal"/>
    <w:locked/>
    <w:rsid w:val="00D40974"/>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character" w:styleId="BookTitle">
    <w:name w:val="Book Title"/>
    <w:basedOn w:val="DefaultParagraphFont"/>
    <w:uiPriority w:val="33"/>
    <w:qFormat/>
    <w:locked/>
    <w:rsid w:val="00D40974"/>
    <w:rPr>
      <w:b/>
      <w:bCs/>
      <w:smallCaps/>
      <w:spacing w:val="5"/>
    </w:rPr>
  </w:style>
  <w:style w:type="paragraph" w:styleId="Caption">
    <w:name w:val="caption"/>
    <w:basedOn w:val="Normal"/>
    <w:next w:val="Normal"/>
    <w:semiHidden/>
    <w:unhideWhenUsed/>
    <w:qFormat/>
    <w:locked/>
    <w:rsid w:val="00D40974"/>
    <w:pPr>
      <w:spacing w:after="200"/>
    </w:pPr>
    <w:rPr>
      <w:b/>
      <w:bCs/>
      <w:color w:val="4F81BD" w:themeColor="accent1"/>
      <w:sz w:val="18"/>
      <w:szCs w:val="18"/>
    </w:rPr>
  </w:style>
  <w:style w:type="paragraph" w:styleId="EnvelopeAddress">
    <w:name w:val="envelope address"/>
    <w:basedOn w:val="Normal"/>
    <w:locked/>
    <w:rsid w:val="00D40974"/>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locked/>
    <w:rsid w:val="00D40974"/>
    <w:rPr>
      <w:rFonts w:asciiTheme="majorHAnsi" w:eastAsiaTheme="majorEastAsia" w:hAnsiTheme="majorHAnsi" w:cstheme="majorBidi"/>
      <w:szCs w:val="20"/>
    </w:rPr>
  </w:style>
  <w:style w:type="paragraph" w:styleId="IndexHeading">
    <w:name w:val="index heading"/>
    <w:basedOn w:val="Normal"/>
    <w:next w:val="Index1"/>
    <w:locked/>
    <w:rsid w:val="00D40974"/>
    <w:rPr>
      <w:rFonts w:asciiTheme="majorHAnsi" w:eastAsiaTheme="majorEastAsia" w:hAnsiTheme="majorHAnsi" w:cstheme="majorBidi"/>
      <w:b/>
      <w:bCs/>
    </w:rPr>
  </w:style>
  <w:style w:type="character" w:styleId="IntenseEmphasis">
    <w:name w:val="Intense Emphasis"/>
    <w:basedOn w:val="DefaultParagraphFont"/>
    <w:uiPriority w:val="21"/>
    <w:qFormat/>
    <w:locked/>
    <w:rsid w:val="00D40974"/>
    <w:rPr>
      <w:b/>
      <w:bCs/>
      <w:i/>
      <w:iCs/>
      <w:color w:val="4F81BD" w:themeColor="accent1"/>
    </w:rPr>
  </w:style>
  <w:style w:type="paragraph" w:styleId="IntenseQuote">
    <w:name w:val="Intense Quote"/>
    <w:basedOn w:val="Normal"/>
    <w:next w:val="Normal"/>
    <w:link w:val="IntenseQuoteChar"/>
    <w:uiPriority w:val="30"/>
    <w:qFormat/>
    <w:locked/>
    <w:rsid w:val="00D40974"/>
    <w:pPr>
      <w:pBdr>
        <w:bottom w:val="single" w:sz="4" w:space="4" w:color="4F81BD" w:themeColor="accent1"/>
      </w:pBdr>
      <w:spacing w:before="200" w:after="280"/>
      <w:ind w:left="936" w:right="936"/>
    </w:pPr>
    <w:rPr>
      <w:b/>
      <w:bCs/>
      <w:i/>
      <w:iCs/>
      <w:color w:val="4F81BD" w:themeColor="accent1"/>
    </w:rPr>
  </w:style>
  <w:style w:type="character" w:customStyle="1" w:styleId="IntenseQuoteChar1">
    <w:name w:val="Intense Quote Char1"/>
    <w:basedOn w:val="DefaultParagraphFont"/>
    <w:uiPriority w:val="30"/>
    <w:rsid w:val="00A13116"/>
    <w:rPr>
      <w:rFonts w:ascii="Arial" w:hAnsi="Arial"/>
      <w:b/>
      <w:bCs/>
      <w:i/>
      <w:iCs/>
      <w:color w:val="4F81BD" w:themeColor="accent1"/>
      <w:szCs w:val="24"/>
    </w:rPr>
  </w:style>
  <w:style w:type="character" w:styleId="IntenseReference">
    <w:name w:val="Intense Reference"/>
    <w:basedOn w:val="DefaultParagraphFont"/>
    <w:uiPriority w:val="32"/>
    <w:qFormat/>
    <w:locked/>
    <w:rsid w:val="00D40974"/>
    <w:rPr>
      <w:b/>
      <w:bCs/>
      <w:smallCaps/>
      <w:color w:val="C0504D" w:themeColor="accent2"/>
      <w:spacing w:val="5"/>
      <w:u w:val="single"/>
    </w:rPr>
  </w:style>
  <w:style w:type="paragraph" w:styleId="MessageHeader">
    <w:name w:val="Message Header"/>
    <w:basedOn w:val="Normal"/>
    <w:link w:val="MessageHeaderChar"/>
    <w:locked/>
    <w:rsid w:val="00D4097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1">
    <w:name w:val="Message Header Char1"/>
    <w:basedOn w:val="DefaultParagraphFont"/>
    <w:rsid w:val="00A13116"/>
    <w:rPr>
      <w:rFonts w:asciiTheme="majorHAnsi" w:eastAsiaTheme="majorEastAsia" w:hAnsiTheme="majorHAnsi" w:cstheme="majorBidi"/>
      <w:sz w:val="24"/>
      <w:szCs w:val="24"/>
      <w:shd w:val="pct20" w:color="auto" w:fill="auto"/>
    </w:rPr>
  </w:style>
  <w:style w:type="paragraph" w:styleId="NoSpacing">
    <w:name w:val="No Spacing"/>
    <w:uiPriority w:val="1"/>
    <w:qFormat/>
    <w:locked/>
    <w:rsid w:val="00D40974"/>
    <w:rPr>
      <w:rFonts w:ascii="Arial" w:hAnsi="Arial"/>
      <w:szCs w:val="24"/>
    </w:rPr>
  </w:style>
  <w:style w:type="paragraph" w:styleId="Quote">
    <w:name w:val="Quote"/>
    <w:basedOn w:val="Normal"/>
    <w:next w:val="Normal"/>
    <w:link w:val="QuoteChar"/>
    <w:uiPriority w:val="29"/>
    <w:qFormat/>
    <w:locked/>
    <w:rsid w:val="00D40974"/>
    <w:rPr>
      <w:i/>
      <w:iCs/>
      <w:color w:val="000000" w:themeColor="text1"/>
    </w:rPr>
  </w:style>
  <w:style w:type="character" w:customStyle="1" w:styleId="QuoteChar1">
    <w:name w:val="Quote Char1"/>
    <w:basedOn w:val="DefaultParagraphFont"/>
    <w:uiPriority w:val="29"/>
    <w:rsid w:val="00A13116"/>
    <w:rPr>
      <w:rFonts w:ascii="Arial" w:hAnsi="Arial"/>
      <w:i/>
      <w:iCs/>
      <w:color w:val="000000" w:themeColor="text1"/>
      <w:szCs w:val="24"/>
    </w:rPr>
  </w:style>
  <w:style w:type="paragraph" w:styleId="Subtitle">
    <w:name w:val="Subtitle"/>
    <w:basedOn w:val="Normal"/>
    <w:next w:val="Normal"/>
    <w:link w:val="SubtitleChar"/>
    <w:qFormat/>
    <w:locked/>
    <w:rsid w:val="00D40974"/>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1">
    <w:name w:val="Subtitle Char1"/>
    <w:basedOn w:val="DefaultParagraphFont"/>
    <w:rsid w:val="00A13116"/>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locked/>
    <w:rsid w:val="00D40974"/>
    <w:rPr>
      <w:i/>
      <w:iCs/>
      <w:color w:val="808080" w:themeColor="text1" w:themeTint="7F"/>
    </w:rPr>
  </w:style>
  <w:style w:type="character" w:styleId="SubtleReference">
    <w:name w:val="Subtle Reference"/>
    <w:basedOn w:val="DefaultParagraphFont"/>
    <w:uiPriority w:val="31"/>
    <w:qFormat/>
    <w:locked/>
    <w:rsid w:val="00D40974"/>
    <w:rPr>
      <w:smallCaps/>
      <w:color w:val="C0504D" w:themeColor="accent2"/>
      <w:u w:val="single"/>
    </w:rPr>
  </w:style>
  <w:style w:type="paragraph" w:styleId="Title">
    <w:name w:val="Title"/>
    <w:basedOn w:val="Normal"/>
    <w:next w:val="Normal"/>
    <w:link w:val="TitleChar"/>
    <w:qFormat/>
    <w:locked/>
    <w:rsid w:val="00D4097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basedOn w:val="DefaultParagraphFont"/>
    <w:rsid w:val="00A13116"/>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locked/>
    <w:rsid w:val="00D40974"/>
    <w:pPr>
      <w:spacing w:before="120"/>
    </w:pPr>
    <w:rPr>
      <w:rFonts w:asciiTheme="majorHAnsi" w:eastAsiaTheme="majorEastAsia" w:hAnsiTheme="majorHAnsi" w:cstheme="majorBidi"/>
      <w:b/>
      <w:bCs/>
      <w:sz w:val="24"/>
    </w:rPr>
  </w:style>
  <w:style w:type="paragraph" w:styleId="TOCHeading">
    <w:name w:val="TOC Heading"/>
    <w:basedOn w:val="Heading1"/>
    <w:next w:val="Normal"/>
    <w:uiPriority w:val="39"/>
    <w:semiHidden/>
    <w:unhideWhenUsed/>
    <w:qFormat/>
    <w:locked/>
    <w:rsid w:val="00D40974"/>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paragraph" w:customStyle="1" w:styleId="QPPDotBulletPoint">
    <w:name w:val="QPP Dot Bullet Point"/>
    <w:basedOn w:val="Normal"/>
    <w:semiHidden/>
    <w:locked/>
    <w:rsid w:val="00D40974"/>
    <w:pPr>
      <w:numPr>
        <w:numId w:val="8"/>
      </w:numPr>
    </w:pPr>
  </w:style>
  <w:style w:type="table" w:customStyle="1" w:styleId="QPPTableGrid">
    <w:name w:val="QPP Table Grid"/>
    <w:basedOn w:val="TableNormal"/>
    <w:uiPriority w:val="99"/>
    <w:rsid w:val="00887CEF"/>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2063300">
      <w:bodyDiv w:val="1"/>
      <w:marLeft w:val="0"/>
      <w:marRight w:val="0"/>
      <w:marTop w:val="0"/>
      <w:marBottom w:val="0"/>
      <w:divBdr>
        <w:top w:val="none" w:sz="0" w:space="0" w:color="auto"/>
        <w:left w:val="none" w:sz="0" w:space="0" w:color="auto"/>
        <w:bottom w:val="none" w:sz="0" w:space="0" w:color="auto"/>
        <w:right w:val="none" w:sz="0" w:space="0" w:color="auto"/>
      </w:divBdr>
    </w:div>
    <w:div w:id="2116631699">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F480F-19DF-4EB5-AEB0-648D1B7C9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1926</TotalTime>
  <Pages>3</Pages>
  <Words>11217</Words>
  <Characters>63940</Characters>
  <Application>Microsoft Office Word</Application>
  <DocSecurity>0</DocSecurity>
  <Lines>532</Lines>
  <Paragraphs>150</Paragraphs>
  <ScaleCrop>false</ScaleCrop>
  <HeadingPairs>
    <vt:vector size="2" baseType="variant">
      <vt:variant>
        <vt:lpstr>Title</vt:lpstr>
      </vt:variant>
      <vt:variant>
        <vt:i4>1</vt:i4>
      </vt:variant>
    </vt:vector>
  </HeadingPairs>
  <TitlesOfParts>
    <vt:vector size="1" baseType="lpstr">
      <vt:lpstr/>
    </vt:vector>
  </TitlesOfParts>
  <Company>Brisbane City Council</Company>
  <LinksUpToDate>false</LinksUpToDate>
  <CharactersWithSpaces>75007</CharactersWithSpaces>
  <SharedDoc>false</SharedDoc>
  <HLinks>
    <vt:vector size="1236" baseType="variant">
      <vt:variant>
        <vt:i4>8323190</vt:i4>
      </vt:variant>
      <vt:variant>
        <vt:i4>561</vt:i4>
      </vt:variant>
      <vt:variant>
        <vt:i4>0</vt:i4>
      </vt:variant>
      <vt:variant>
        <vt:i4>5</vt:i4>
      </vt:variant>
      <vt:variant>
        <vt:lpwstr>http://www.brisbane.qld.gov.au/planning-building/applying-and-post-approval/preparing-an-application/supporting-reports/air-quality-impacts/procedure/index.htm</vt:lpwstr>
      </vt:variant>
      <vt:variant>
        <vt:lpwstr/>
      </vt:variant>
      <vt:variant>
        <vt:i4>2228321</vt:i4>
      </vt:variant>
      <vt:variant>
        <vt:i4>558</vt:i4>
      </vt:variant>
      <vt:variant>
        <vt:i4>0</vt:i4>
      </vt:variant>
      <vt:variant>
        <vt:i4>5</vt:i4>
      </vt:variant>
      <vt:variant>
        <vt:lpwstr>http://www.brisbane.qld.gov.au/CP/AirQualityPSP</vt:lpwstr>
      </vt:variant>
      <vt:variant>
        <vt:lpwstr/>
      </vt:variant>
      <vt:variant>
        <vt:i4>2228321</vt:i4>
      </vt:variant>
      <vt:variant>
        <vt:i4>555</vt:i4>
      </vt:variant>
      <vt:variant>
        <vt:i4>0</vt:i4>
      </vt:variant>
      <vt:variant>
        <vt:i4>5</vt:i4>
      </vt:variant>
      <vt:variant>
        <vt:lpwstr>http://www.brisbane.qld.gov.au/CP/AirQualityPSP</vt:lpwstr>
      </vt:variant>
      <vt:variant>
        <vt:lpwstr/>
      </vt:variant>
      <vt:variant>
        <vt:i4>8323190</vt:i4>
      </vt:variant>
      <vt:variant>
        <vt:i4>552</vt:i4>
      </vt:variant>
      <vt:variant>
        <vt:i4>0</vt:i4>
      </vt:variant>
      <vt:variant>
        <vt:i4>5</vt:i4>
      </vt:variant>
      <vt:variant>
        <vt:lpwstr>http://www.brisbane.qld.gov.au/planning-building/applying-and-post-approval/preparing-an-application/supporting-reports/air-quality-impacts/procedure/index.htm</vt:lpwstr>
      </vt:variant>
      <vt:variant>
        <vt:lpwstr/>
      </vt:variant>
      <vt:variant>
        <vt:i4>8323190</vt:i4>
      </vt:variant>
      <vt:variant>
        <vt:i4>549</vt:i4>
      </vt:variant>
      <vt:variant>
        <vt:i4>0</vt:i4>
      </vt:variant>
      <vt:variant>
        <vt:i4>5</vt:i4>
      </vt:variant>
      <vt:variant>
        <vt:lpwstr>http://www.brisbane.qld.gov.au/planning-building/applying-and-post-approval/preparing-an-application/supporting-reports/air-quality-impacts/procedure/index.htm</vt:lpwstr>
      </vt:variant>
      <vt:variant>
        <vt:lpwstr/>
      </vt:variant>
      <vt:variant>
        <vt:i4>852000</vt:i4>
      </vt:variant>
      <vt:variant>
        <vt:i4>546</vt:i4>
      </vt:variant>
      <vt:variant>
        <vt:i4>0</vt:i4>
      </vt:variant>
      <vt:variant>
        <vt:i4>5</vt:i4>
      </vt:variant>
      <vt:variant>
        <vt:lpwstr>http://oehha.ca.gov/air/hot_spots/pdf/HRAguidefinal.pdf</vt:lpwstr>
      </vt:variant>
      <vt:variant>
        <vt:lpwstr/>
      </vt:variant>
      <vt:variant>
        <vt:i4>1376281</vt:i4>
      </vt:variant>
      <vt:variant>
        <vt:i4>543</vt:i4>
      </vt:variant>
      <vt:variant>
        <vt:i4>0</vt:i4>
      </vt:variant>
      <vt:variant>
        <vt:i4>5</vt:i4>
      </vt:variant>
      <vt:variant>
        <vt:lpwstr>http://www.health.gov.au/internet/main/publishing.nsf/Content/804F8795BABFB1C7CA256F1900045479/$File/doha-aefg-120910.pdf</vt:lpwstr>
      </vt:variant>
      <vt:variant>
        <vt:lpwstr/>
      </vt:variant>
      <vt:variant>
        <vt:i4>8323190</vt:i4>
      </vt:variant>
      <vt:variant>
        <vt:i4>540</vt:i4>
      </vt:variant>
      <vt:variant>
        <vt:i4>0</vt:i4>
      </vt:variant>
      <vt:variant>
        <vt:i4>5</vt:i4>
      </vt:variant>
      <vt:variant>
        <vt:lpwstr>http://www.brisbane.qld.gov.au/planning-building/applying-and-post-approval/preparing-an-application/supporting-reports/air-quality-impacts/procedure/index.htm</vt:lpwstr>
      </vt:variant>
      <vt:variant>
        <vt:lpwstr/>
      </vt:variant>
      <vt:variant>
        <vt:i4>4259929</vt:i4>
      </vt:variant>
      <vt:variant>
        <vt:i4>537</vt:i4>
      </vt:variant>
      <vt:variant>
        <vt:i4>0</vt:i4>
      </vt:variant>
      <vt:variant>
        <vt:i4>5</vt:i4>
      </vt:variant>
      <vt:variant>
        <vt:lpwstr>http://www.health.gov.au/internet/main/publishing.nsf/content/health-pubhlth-publicat-environ.htm</vt:lpwstr>
      </vt:variant>
      <vt:variant>
        <vt:lpwstr/>
      </vt:variant>
      <vt:variant>
        <vt:i4>3801155</vt:i4>
      </vt:variant>
      <vt:variant>
        <vt:i4>534</vt:i4>
      </vt:variant>
      <vt:variant>
        <vt:i4>0</vt:i4>
      </vt:variant>
      <vt:variant>
        <vt:i4>5</vt:i4>
      </vt:variant>
      <vt:variant>
        <vt:lpwstr>http://oehha.ca.gov/air/hot_spots/hraguidefinal.html</vt:lpwstr>
      </vt:variant>
      <vt:variant>
        <vt:lpwstr/>
      </vt:variant>
      <vt:variant>
        <vt:i4>851969</vt:i4>
      </vt:variant>
      <vt:variant>
        <vt:i4>531</vt:i4>
      </vt:variant>
      <vt:variant>
        <vt:i4>0</vt:i4>
      </vt:variant>
      <vt:variant>
        <vt:i4>5</vt:i4>
      </vt:variant>
      <vt:variant>
        <vt:lpwstr>http://www.brisbane.qld.gov.au/CP/AirQualityPSP#AirQualityImpactAssessmentMethod</vt:lpwstr>
      </vt:variant>
      <vt:variant>
        <vt:lpwstr/>
      </vt:variant>
      <vt:variant>
        <vt:i4>8323199</vt:i4>
      </vt:variant>
      <vt:variant>
        <vt:i4>528</vt:i4>
      </vt:variant>
      <vt:variant>
        <vt:i4>0</vt:i4>
      </vt:variant>
      <vt:variant>
        <vt:i4>5</vt:i4>
      </vt:variant>
      <vt:variant>
        <vt:lpwstr>http://www.brisbane.qld.gov.au/CP/AirQualityPSP#EmissionsInventory</vt:lpwstr>
      </vt:variant>
      <vt:variant>
        <vt:lpwstr/>
      </vt:variant>
      <vt:variant>
        <vt:i4>3735650</vt:i4>
      </vt:variant>
      <vt:variant>
        <vt:i4>525</vt:i4>
      </vt:variant>
      <vt:variant>
        <vt:i4>0</vt:i4>
      </vt:variant>
      <vt:variant>
        <vt:i4>5</vt:i4>
      </vt:variant>
      <vt:variant>
        <vt:lpwstr>http://www.brisbane.qld.gov.au/CP/AirQualityPSP#Table5</vt:lpwstr>
      </vt:variant>
      <vt:variant>
        <vt:lpwstr/>
      </vt:variant>
      <vt:variant>
        <vt:i4>3670114</vt:i4>
      </vt:variant>
      <vt:variant>
        <vt:i4>522</vt:i4>
      </vt:variant>
      <vt:variant>
        <vt:i4>0</vt:i4>
      </vt:variant>
      <vt:variant>
        <vt:i4>5</vt:i4>
      </vt:variant>
      <vt:variant>
        <vt:lpwstr>http://www.brisbane.qld.gov.au/CP/AirQualityPSP#Table4</vt:lpwstr>
      </vt:variant>
      <vt:variant>
        <vt:lpwstr/>
      </vt:variant>
      <vt:variant>
        <vt:i4>8323190</vt:i4>
      </vt:variant>
      <vt:variant>
        <vt:i4>519</vt:i4>
      </vt:variant>
      <vt:variant>
        <vt:i4>0</vt:i4>
      </vt:variant>
      <vt:variant>
        <vt:i4>5</vt:i4>
      </vt:variant>
      <vt:variant>
        <vt:lpwstr>http://www.brisbane.qld.gov.au/planning-building/applying-and-post-approval/preparing-an-application/supporting-reports/air-quality-impacts/procedure/index.htm</vt:lpwstr>
      </vt:variant>
      <vt:variant>
        <vt:lpwstr/>
      </vt:variant>
      <vt:variant>
        <vt:i4>8323190</vt:i4>
      </vt:variant>
      <vt:variant>
        <vt:i4>516</vt:i4>
      </vt:variant>
      <vt:variant>
        <vt:i4>0</vt:i4>
      </vt:variant>
      <vt:variant>
        <vt:i4>5</vt:i4>
      </vt:variant>
      <vt:variant>
        <vt:lpwstr>http://www.brisbane.qld.gov.au/planning-building/applying-and-post-approval/preparing-an-application/supporting-reports/air-quality-impacts/procedure/index.htm</vt:lpwstr>
      </vt:variant>
      <vt:variant>
        <vt:lpwstr/>
      </vt:variant>
      <vt:variant>
        <vt:i4>8323190</vt:i4>
      </vt:variant>
      <vt:variant>
        <vt:i4>513</vt:i4>
      </vt:variant>
      <vt:variant>
        <vt:i4>0</vt:i4>
      </vt:variant>
      <vt:variant>
        <vt:i4>5</vt:i4>
      </vt:variant>
      <vt:variant>
        <vt:lpwstr>http://www.brisbane.qld.gov.au/planning-building/applying-and-post-approval/preparing-an-application/supporting-reports/air-quality-impacts/procedure/index.htm</vt:lpwstr>
      </vt:variant>
      <vt:variant>
        <vt:lpwstr/>
      </vt:variant>
      <vt:variant>
        <vt:i4>8323190</vt:i4>
      </vt:variant>
      <vt:variant>
        <vt:i4>510</vt:i4>
      </vt:variant>
      <vt:variant>
        <vt:i4>0</vt:i4>
      </vt:variant>
      <vt:variant>
        <vt:i4>5</vt:i4>
      </vt:variant>
      <vt:variant>
        <vt:lpwstr>http://www.brisbane.qld.gov.au/planning-building/applying-and-post-approval/preparing-an-application/supporting-reports/air-quality-impacts/procedure/index.htm</vt:lpwstr>
      </vt:variant>
      <vt:variant>
        <vt:lpwstr/>
      </vt:variant>
      <vt:variant>
        <vt:i4>8323190</vt:i4>
      </vt:variant>
      <vt:variant>
        <vt:i4>507</vt:i4>
      </vt:variant>
      <vt:variant>
        <vt:i4>0</vt:i4>
      </vt:variant>
      <vt:variant>
        <vt:i4>5</vt:i4>
      </vt:variant>
      <vt:variant>
        <vt:lpwstr>http://www.brisbane.qld.gov.au/planning-building/applying-and-post-approval/preparing-an-application/supporting-reports/air-quality-impacts/procedure/index.htm</vt:lpwstr>
      </vt:variant>
      <vt:variant>
        <vt:lpwstr/>
      </vt:variant>
      <vt:variant>
        <vt:i4>2228321</vt:i4>
      </vt:variant>
      <vt:variant>
        <vt:i4>504</vt:i4>
      </vt:variant>
      <vt:variant>
        <vt:i4>0</vt:i4>
      </vt:variant>
      <vt:variant>
        <vt:i4>5</vt:i4>
      </vt:variant>
      <vt:variant>
        <vt:lpwstr>http://www.brisbane.qld.gov.au/CP/AirQualityPSP</vt:lpwstr>
      </vt:variant>
      <vt:variant>
        <vt:lpwstr/>
      </vt:variant>
      <vt:variant>
        <vt:i4>2228321</vt:i4>
      </vt:variant>
      <vt:variant>
        <vt:i4>501</vt:i4>
      </vt:variant>
      <vt:variant>
        <vt:i4>0</vt:i4>
      </vt:variant>
      <vt:variant>
        <vt:i4>5</vt:i4>
      </vt:variant>
      <vt:variant>
        <vt:lpwstr>http://www.brisbane.qld.gov.au/CP/AirQualityPSP</vt:lpwstr>
      </vt:variant>
      <vt:variant>
        <vt:lpwstr/>
      </vt:variant>
      <vt:variant>
        <vt:i4>8323190</vt:i4>
      </vt:variant>
      <vt:variant>
        <vt:i4>498</vt:i4>
      </vt:variant>
      <vt:variant>
        <vt:i4>0</vt:i4>
      </vt:variant>
      <vt:variant>
        <vt:i4>5</vt:i4>
      </vt:variant>
      <vt:variant>
        <vt:lpwstr>http://www.brisbane.qld.gov.au/planning-building/applying-and-post-approval/preparing-an-application/supporting-reports/air-quality-impacts/procedure/index.htm</vt:lpwstr>
      </vt:variant>
      <vt:variant>
        <vt:lpwstr/>
      </vt:variant>
      <vt:variant>
        <vt:i4>8323190</vt:i4>
      </vt:variant>
      <vt:variant>
        <vt:i4>495</vt:i4>
      </vt:variant>
      <vt:variant>
        <vt:i4>0</vt:i4>
      </vt:variant>
      <vt:variant>
        <vt:i4>5</vt:i4>
      </vt:variant>
      <vt:variant>
        <vt:lpwstr>http://www.brisbane.qld.gov.au/planning-building/applying-and-post-approval/preparing-an-application/supporting-reports/air-quality-impacts/procedure/index.htm</vt:lpwstr>
      </vt:variant>
      <vt:variant>
        <vt:lpwstr/>
      </vt:variant>
      <vt:variant>
        <vt:i4>8323190</vt:i4>
      </vt:variant>
      <vt:variant>
        <vt:i4>492</vt:i4>
      </vt:variant>
      <vt:variant>
        <vt:i4>0</vt:i4>
      </vt:variant>
      <vt:variant>
        <vt:i4>5</vt:i4>
      </vt:variant>
      <vt:variant>
        <vt:lpwstr>http://www.brisbane.qld.gov.au/planning-building/applying-and-post-approval/preparing-an-application/supporting-reports/air-quality-impacts/procedure/index.htm</vt:lpwstr>
      </vt:variant>
      <vt:variant>
        <vt:lpwstr/>
      </vt:variant>
      <vt:variant>
        <vt:i4>8323190</vt:i4>
      </vt:variant>
      <vt:variant>
        <vt:i4>489</vt:i4>
      </vt:variant>
      <vt:variant>
        <vt:i4>0</vt:i4>
      </vt:variant>
      <vt:variant>
        <vt:i4>5</vt:i4>
      </vt:variant>
      <vt:variant>
        <vt:lpwstr>http://www.brisbane.qld.gov.au/planning-building/applying-and-post-approval/preparing-an-application/supporting-reports/air-quality-impacts/procedure/index.htm</vt:lpwstr>
      </vt:variant>
      <vt:variant>
        <vt:lpwstr/>
      </vt:variant>
      <vt:variant>
        <vt:i4>6291567</vt:i4>
      </vt:variant>
      <vt:variant>
        <vt:i4>486</vt:i4>
      </vt:variant>
      <vt:variant>
        <vt:i4>0</vt:i4>
      </vt:variant>
      <vt:variant>
        <vt:i4>5</vt:i4>
      </vt:variant>
      <vt:variant>
        <vt:lpwstr>http://infostore.saiglobal.com/store/Details.aspx?ProductID=1102640</vt:lpwstr>
      </vt:variant>
      <vt:variant>
        <vt:lpwstr/>
      </vt:variant>
      <vt:variant>
        <vt:i4>6291565</vt:i4>
      </vt:variant>
      <vt:variant>
        <vt:i4>483</vt:i4>
      </vt:variant>
      <vt:variant>
        <vt:i4>0</vt:i4>
      </vt:variant>
      <vt:variant>
        <vt:i4>5</vt:i4>
      </vt:variant>
      <vt:variant>
        <vt:lpwstr>http://infostore.saiglobal.com/store/Details.aspx?ProductID=380867</vt:lpwstr>
      </vt:variant>
      <vt:variant>
        <vt:lpwstr/>
      </vt:variant>
      <vt:variant>
        <vt:i4>2228321</vt:i4>
      </vt:variant>
      <vt:variant>
        <vt:i4>480</vt:i4>
      </vt:variant>
      <vt:variant>
        <vt:i4>0</vt:i4>
      </vt:variant>
      <vt:variant>
        <vt:i4>5</vt:i4>
      </vt:variant>
      <vt:variant>
        <vt:lpwstr>http://www.brisbane.qld.gov.au/CP/AirQualityPSP</vt:lpwstr>
      </vt:variant>
      <vt:variant>
        <vt:lpwstr/>
      </vt:variant>
      <vt:variant>
        <vt:i4>1572880</vt:i4>
      </vt:variant>
      <vt:variant>
        <vt:i4>477</vt:i4>
      </vt:variant>
      <vt:variant>
        <vt:i4>0</vt:i4>
      </vt:variant>
      <vt:variant>
        <vt:i4>5</vt:i4>
      </vt:variant>
      <vt:variant>
        <vt:lpwstr>http://www.brisbane.qld.gov.au/CP/AirQualityPSP#EstimatingEmissionsRates</vt:lpwstr>
      </vt:variant>
      <vt:variant>
        <vt:lpwstr/>
      </vt:variant>
      <vt:variant>
        <vt:i4>2228321</vt:i4>
      </vt:variant>
      <vt:variant>
        <vt:i4>474</vt:i4>
      </vt:variant>
      <vt:variant>
        <vt:i4>0</vt:i4>
      </vt:variant>
      <vt:variant>
        <vt:i4>5</vt:i4>
      </vt:variant>
      <vt:variant>
        <vt:lpwstr>http://www.brisbane.qld.gov.au/CP/AirQualityPSP</vt:lpwstr>
      </vt:variant>
      <vt:variant>
        <vt:lpwstr/>
      </vt:variant>
      <vt:variant>
        <vt:i4>2228321</vt:i4>
      </vt:variant>
      <vt:variant>
        <vt:i4>471</vt:i4>
      </vt:variant>
      <vt:variant>
        <vt:i4>0</vt:i4>
      </vt:variant>
      <vt:variant>
        <vt:i4>5</vt:i4>
      </vt:variant>
      <vt:variant>
        <vt:lpwstr>http://www.brisbane.qld.gov.au/CP/AirQualityPSP</vt:lpwstr>
      </vt:variant>
      <vt:variant>
        <vt:lpwstr/>
      </vt:variant>
      <vt:variant>
        <vt:i4>2228321</vt:i4>
      </vt:variant>
      <vt:variant>
        <vt:i4>468</vt:i4>
      </vt:variant>
      <vt:variant>
        <vt:i4>0</vt:i4>
      </vt:variant>
      <vt:variant>
        <vt:i4>5</vt:i4>
      </vt:variant>
      <vt:variant>
        <vt:lpwstr>http://www.brisbane.qld.gov.au/CP/AirQualityPSP</vt:lpwstr>
      </vt:variant>
      <vt:variant>
        <vt:lpwstr/>
      </vt:variant>
      <vt:variant>
        <vt:i4>8323190</vt:i4>
      </vt:variant>
      <vt:variant>
        <vt:i4>465</vt:i4>
      </vt:variant>
      <vt:variant>
        <vt:i4>0</vt:i4>
      </vt:variant>
      <vt:variant>
        <vt:i4>5</vt:i4>
      </vt:variant>
      <vt:variant>
        <vt:lpwstr>http://www.brisbane.qld.gov.au/planning-building/applying-and-post-approval/preparing-an-application/supporting-reports/air-quality-impacts/procedure/index.htm</vt:lpwstr>
      </vt:variant>
      <vt:variant>
        <vt:lpwstr/>
      </vt:variant>
      <vt:variant>
        <vt:i4>8323190</vt:i4>
      </vt:variant>
      <vt:variant>
        <vt:i4>462</vt:i4>
      </vt:variant>
      <vt:variant>
        <vt:i4>0</vt:i4>
      </vt:variant>
      <vt:variant>
        <vt:i4>5</vt:i4>
      </vt:variant>
      <vt:variant>
        <vt:lpwstr>http://www.brisbane.qld.gov.au/planning-building/applying-and-post-approval/preparing-an-application/supporting-reports/air-quality-impacts/procedure/index.htm</vt:lpwstr>
      </vt:variant>
      <vt:variant>
        <vt:lpwstr/>
      </vt:variant>
      <vt:variant>
        <vt:i4>8323190</vt:i4>
      </vt:variant>
      <vt:variant>
        <vt:i4>459</vt:i4>
      </vt:variant>
      <vt:variant>
        <vt:i4>0</vt:i4>
      </vt:variant>
      <vt:variant>
        <vt:i4>5</vt:i4>
      </vt:variant>
      <vt:variant>
        <vt:lpwstr>http://www.brisbane.qld.gov.au/planning-building/applying-and-post-approval/preparing-an-application/supporting-reports/air-quality-impacts/procedure/index.htm</vt:lpwstr>
      </vt:variant>
      <vt:variant>
        <vt:lpwstr/>
      </vt:variant>
      <vt:variant>
        <vt:i4>8323190</vt:i4>
      </vt:variant>
      <vt:variant>
        <vt:i4>456</vt:i4>
      </vt:variant>
      <vt:variant>
        <vt:i4>0</vt:i4>
      </vt:variant>
      <vt:variant>
        <vt:i4>5</vt:i4>
      </vt:variant>
      <vt:variant>
        <vt:lpwstr>http://www.brisbane.qld.gov.au/planning-building/applying-and-post-approval/preparing-an-application/supporting-reports/air-quality-impacts/procedure/index.htm</vt:lpwstr>
      </vt:variant>
      <vt:variant>
        <vt:lpwstr/>
      </vt:variant>
      <vt:variant>
        <vt:i4>8323190</vt:i4>
      </vt:variant>
      <vt:variant>
        <vt:i4>453</vt:i4>
      </vt:variant>
      <vt:variant>
        <vt:i4>0</vt:i4>
      </vt:variant>
      <vt:variant>
        <vt:i4>5</vt:i4>
      </vt:variant>
      <vt:variant>
        <vt:lpwstr>http://www.brisbane.qld.gov.au/planning-building/applying-and-post-approval/preparing-an-application/supporting-reports/air-quality-impacts/procedure/index.htm</vt:lpwstr>
      </vt:variant>
      <vt:variant>
        <vt:lpwstr/>
      </vt:variant>
      <vt:variant>
        <vt:i4>8323190</vt:i4>
      </vt:variant>
      <vt:variant>
        <vt:i4>450</vt:i4>
      </vt:variant>
      <vt:variant>
        <vt:i4>0</vt:i4>
      </vt:variant>
      <vt:variant>
        <vt:i4>5</vt:i4>
      </vt:variant>
      <vt:variant>
        <vt:lpwstr>http://www.brisbane.qld.gov.au/planning-building/applying-and-post-approval/preparing-an-application/supporting-reports/air-quality-impacts/procedure/index.htm</vt:lpwstr>
      </vt:variant>
      <vt:variant>
        <vt:lpwstr/>
      </vt:variant>
      <vt:variant>
        <vt:i4>2228321</vt:i4>
      </vt:variant>
      <vt:variant>
        <vt:i4>447</vt:i4>
      </vt:variant>
      <vt:variant>
        <vt:i4>0</vt:i4>
      </vt:variant>
      <vt:variant>
        <vt:i4>5</vt:i4>
      </vt:variant>
      <vt:variant>
        <vt:lpwstr>http://www.brisbane.qld.gov.au/CP/AirQualityPSP</vt:lpwstr>
      </vt:variant>
      <vt:variant>
        <vt:lpwstr/>
      </vt:variant>
      <vt:variant>
        <vt:i4>2228321</vt:i4>
      </vt:variant>
      <vt:variant>
        <vt:i4>444</vt:i4>
      </vt:variant>
      <vt:variant>
        <vt:i4>0</vt:i4>
      </vt:variant>
      <vt:variant>
        <vt:i4>5</vt:i4>
      </vt:variant>
      <vt:variant>
        <vt:lpwstr>http://www.brisbane.qld.gov.au/CP/AirQualityPSP</vt:lpwstr>
      </vt:variant>
      <vt:variant>
        <vt:lpwstr/>
      </vt:variant>
      <vt:variant>
        <vt:i4>8323190</vt:i4>
      </vt:variant>
      <vt:variant>
        <vt:i4>441</vt:i4>
      </vt:variant>
      <vt:variant>
        <vt:i4>0</vt:i4>
      </vt:variant>
      <vt:variant>
        <vt:i4>5</vt:i4>
      </vt:variant>
      <vt:variant>
        <vt:lpwstr>http://www.brisbane.qld.gov.au/planning-building/applying-and-post-approval/preparing-an-application/supporting-reports/air-quality-impacts/procedure/index.htm</vt:lpwstr>
      </vt:variant>
      <vt:variant>
        <vt:lpwstr/>
      </vt:variant>
      <vt:variant>
        <vt:i4>8323190</vt:i4>
      </vt:variant>
      <vt:variant>
        <vt:i4>438</vt:i4>
      </vt:variant>
      <vt:variant>
        <vt:i4>0</vt:i4>
      </vt:variant>
      <vt:variant>
        <vt:i4>5</vt:i4>
      </vt:variant>
      <vt:variant>
        <vt:lpwstr>http://www.brisbane.qld.gov.au/planning-building/applying-and-post-approval/preparing-an-application/supporting-reports/air-quality-impacts/procedure/index.htm</vt:lpwstr>
      </vt:variant>
      <vt:variant>
        <vt:lpwstr/>
      </vt:variant>
      <vt:variant>
        <vt:i4>8323190</vt:i4>
      </vt:variant>
      <vt:variant>
        <vt:i4>435</vt:i4>
      </vt:variant>
      <vt:variant>
        <vt:i4>0</vt:i4>
      </vt:variant>
      <vt:variant>
        <vt:i4>5</vt:i4>
      </vt:variant>
      <vt:variant>
        <vt:lpwstr>http://www.brisbane.qld.gov.au/planning-building/applying-and-post-approval/preparing-an-application/supporting-reports/air-quality-impacts/procedure/index.htm</vt:lpwstr>
      </vt:variant>
      <vt:variant>
        <vt:lpwstr/>
      </vt:variant>
      <vt:variant>
        <vt:i4>8323190</vt:i4>
      </vt:variant>
      <vt:variant>
        <vt:i4>432</vt:i4>
      </vt:variant>
      <vt:variant>
        <vt:i4>0</vt:i4>
      </vt:variant>
      <vt:variant>
        <vt:i4>5</vt:i4>
      </vt:variant>
      <vt:variant>
        <vt:lpwstr>http://www.brisbane.qld.gov.au/planning-building/applying-and-post-approval/preparing-an-application/supporting-reports/air-quality-impacts/procedure/index.htm</vt:lpwstr>
      </vt:variant>
      <vt:variant>
        <vt:lpwstr/>
      </vt:variant>
      <vt:variant>
        <vt:i4>8323190</vt:i4>
      </vt:variant>
      <vt:variant>
        <vt:i4>429</vt:i4>
      </vt:variant>
      <vt:variant>
        <vt:i4>0</vt:i4>
      </vt:variant>
      <vt:variant>
        <vt:i4>5</vt:i4>
      </vt:variant>
      <vt:variant>
        <vt:lpwstr>http://www.brisbane.qld.gov.au/planning-building/applying-and-post-approval/preparing-an-application/supporting-reports/air-quality-impacts/procedure/index.htm</vt:lpwstr>
      </vt:variant>
      <vt:variant>
        <vt:lpwstr/>
      </vt:variant>
      <vt:variant>
        <vt:i4>8323190</vt:i4>
      </vt:variant>
      <vt:variant>
        <vt:i4>426</vt:i4>
      </vt:variant>
      <vt:variant>
        <vt:i4>0</vt:i4>
      </vt:variant>
      <vt:variant>
        <vt:i4>5</vt:i4>
      </vt:variant>
      <vt:variant>
        <vt:lpwstr>http://www.brisbane.qld.gov.au/planning-building/applying-and-post-approval/preparing-an-application/supporting-reports/air-quality-impacts/procedure/index.htm</vt:lpwstr>
      </vt:variant>
      <vt:variant>
        <vt:lpwstr/>
      </vt:variant>
      <vt:variant>
        <vt:i4>8323190</vt:i4>
      </vt:variant>
      <vt:variant>
        <vt:i4>423</vt:i4>
      </vt:variant>
      <vt:variant>
        <vt:i4>0</vt:i4>
      </vt:variant>
      <vt:variant>
        <vt:i4>5</vt:i4>
      </vt:variant>
      <vt:variant>
        <vt:lpwstr>http://www.brisbane.qld.gov.au/planning-building/applying-and-post-approval/preparing-an-application/supporting-reports/air-quality-impacts/procedure/index.htm</vt:lpwstr>
      </vt:variant>
      <vt:variant>
        <vt:lpwstr/>
      </vt:variant>
      <vt:variant>
        <vt:i4>4390986</vt:i4>
      </vt:variant>
      <vt:variant>
        <vt:i4>420</vt:i4>
      </vt:variant>
      <vt:variant>
        <vt:i4>0</vt:i4>
      </vt:variant>
      <vt:variant>
        <vt:i4>5</vt:i4>
      </vt:variant>
      <vt:variant>
        <vt:lpwstr>http://www.brisbane.qld.gov.au/CP/Appendix1IndexGlossary</vt:lpwstr>
      </vt:variant>
      <vt:variant>
        <vt:lpwstr/>
      </vt:variant>
      <vt:variant>
        <vt:i4>4390986</vt:i4>
      </vt:variant>
      <vt:variant>
        <vt:i4>417</vt:i4>
      </vt:variant>
      <vt:variant>
        <vt:i4>0</vt:i4>
      </vt:variant>
      <vt:variant>
        <vt:i4>5</vt:i4>
      </vt:variant>
      <vt:variant>
        <vt:lpwstr>http://www.brisbane.qld.gov.au/CP/Appendix1IndexGlossary</vt:lpwstr>
      </vt:variant>
      <vt:variant>
        <vt:lpwstr/>
      </vt:variant>
      <vt:variant>
        <vt:i4>4390986</vt:i4>
      </vt:variant>
      <vt:variant>
        <vt:i4>414</vt:i4>
      </vt:variant>
      <vt:variant>
        <vt:i4>0</vt:i4>
      </vt:variant>
      <vt:variant>
        <vt:i4>5</vt:i4>
      </vt:variant>
      <vt:variant>
        <vt:lpwstr>http://www.brisbane.qld.gov.au/CP/Appendix1IndexGlossary</vt:lpwstr>
      </vt:variant>
      <vt:variant>
        <vt:lpwstr/>
      </vt:variant>
      <vt:variant>
        <vt:i4>8257574</vt:i4>
      </vt:variant>
      <vt:variant>
        <vt:i4>411</vt:i4>
      </vt:variant>
      <vt:variant>
        <vt:i4>0</vt:i4>
      </vt:variant>
      <vt:variant>
        <vt:i4>5</vt:i4>
      </vt:variant>
      <vt:variant>
        <vt:lpwstr>http://www.epa.gov/scram001/metguidance.htm</vt:lpwstr>
      </vt:variant>
      <vt:variant>
        <vt:lpwstr/>
      </vt:variant>
      <vt:variant>
        <vt:i4>6488160</vt:i4>
      </vt:variant>
      <vt:variant>
        <vt:i4>408</vt:i4>
      </vt:variant>
      <vt:variant>
        <vt:i4>0</vt:i4>
      </vt:variant>
      <vt:variant>
        <vt:i4>5</vt:i4>
      </vt:variant>
      <vt:variant>
        <vt:lpwstr>http://infostore.saiglobal.com/store/details.aspx?ProductID=1480108</vt:lpwstr>
      </vt:variant>
      <vt:variant>
        <vt:lpwstr/>
      </vt:variant>
      <vt:variant>
        <vt:i4>6684781</vt:i4>
      </vt:variant>
      <vt:variant>
        <vt:i4>405</vt:i4>
      </vt:variant>
      <vt:variant>
        <vt:i4>0</vt:i4>
      </vt:variant>
      <vt:variant>
        <vt:i4>5</vt:i4>
      </vt:variant>
      <vt:variant>
        <vt:lpwstr>http://infostore.saiglobal.com/store/details.aspx?ProductID=373355</vt:lpwstr>
      </vt:variant>
      <vt:variant>
        <vt:lpwstr/>
      </vt:variant>
      <vt:variant>
        <vt:i4>8323190</vt:i4>
      </vt:variant>
      <vt:variant>
        <vt:i4>402</vt:i4>
      </vt:variant>
      <vt:variant>
        <vt:i4>0</vt:i4>
      </vt:variant>
      <vt:variant>
        <vt:i4>5</vt:i4>
      </vt:variant>
      <vt:variant>
        <vt:lpwstr>http://www.brisbane.qld.gov.au/planning-building/applying-and-post-approval/preparing-an-application/supporting-reports/air-quality-impacts/procedure/index.htm</vt:lpwstr>
      </vt:variant>
      <vt:variant>
        <vt:lpwstr/>
      </vt:variant>
      <vt:variant>
        <vt:i4>8323190</vt:i4>
      </vt:variant>
      <vt:variant>
        <vt:i4>399</vt:i4>
      </vt:variant>
      <vt:variant>
        <vt:i4>0</vt:i4>
      </vt:variant>
      <vt:variant>
        <vt:i4>5</vt:i4>
      </vt:variant>
      <vt:variant>
        <vt:lpwstr>http://www.brisbane.qld.gov.au/planning-building/applying-and-post-approval/preparing-an-application/supporting-reports/air-quality-impacts/procedure/index.htm</vt:lpwstr>
      </vt:variant>
      <vt:variant>
        <vt:lpwstr/>
      </vt:variant>
      <vt:variant>
        <vt:i4>7798911</vt:i4>
      </vt:variant>
      <vt:variant>
        <vt:i4>396</vt:i4>
      </vt:variant>
      <vt:variant>
        <vt:i4>0</vt:i4>
      </vt:variant>
      <vt:variant>
        <vt:i4>5</vt:i4>
      </vt:variant>
      <vt:variant>
        <vt:lpwstr>http://www.brisbane.qld.gov.au/CP/AirQualityPSP#MeteorologicalData</vt:lpwstr>
      </vt:variant>
      <vt:variant>
        <vt:lpwstr/>
      </vt:variant>
      <vt:variant>
        <vt:i4>7798911</vt:i4>
      </vt:variant>
      <vt:variant>
        <vt:i4>393</vt:i4>
      </vt:variant>
      <vt:variant>
        <vt:i4>0</vt:i4>
      </vt:variant>
      <vt:variant>
        <vt:i4>5</vt:i4>
      </vt:variant>
      <vt:variant>
        <vt:lpwstr>http://www.brisbane.qld.gov.au/CP/AirQualityPSP#MeteorologicalData</vt:lpwstr>
      </vt:variant>
      <vt:variant>
        <vt:lpwstr/>
      </vt:variant>
      <vt:variant>
        <vt:i4>1638464</vt:i4>
      </vt:variant>
      <vt:variant>
        <vt:i4>390</vt:i4>
      </vt:variant>
      <vt:variant>
        <vt:i4>0</vt:i4>
      </vt:variant>
      <vt:variant>
        <vt:i4>5</vt:i4>
      </vt:variant>
      <vt:variant>
        <vt:lpwstr>http://www.austroads.com.au/</vt:lpwstr>
      </vt:variant>
      <vt:variant>
        <vt:lpwstr/>
      </vt:variant>
      <vt:variant>
        <vt:i4>7798911</vt:i4>
      </vt:variant>
      <vt:variant>
        <vt:i4>387</vt:i4>
      </vt:variant>
      <vt:variant>
        <vt:i4>0</vt:i4>
      </vt:variant>
      <vt:variant>
        <vt:i4>5</vt:i4>
      </vt:variant>
      <vt:variant>
        <vt:lpwstr>http://www.brisbane.qld.gov.au/CP/AirQualityPSP#MeteorologicalData</vt:lpwstr>
      </vt:variant>
      <vt:variant>
        <vt:lpwstr/>
      </vt:variant>
      <vt:variant>
        <vt:i4>7798911</vt:i4>
      </vt:variant>
      <vt:variant>
        <vt:i4>384</vt:i4>
      </vt:variant>
      <vt:variant>
        <vt:i4>0</vt:i4>
      </vt:variant>
      <vt:variant>
        <vt:i4>5</vt:i4>
      </vt:variant>
      <vt:variant>
        <vt:lpwstr>http://www.brisbane.qld.gov.au/CP/AirQualityPSP#MeteorologicalData</vt:lpwstr>
      </vt:variant>
      <vt:variant>
        <vt:lpwstr/>
      </vt:variant>
      <vt:variant>
        <vt:i4>7078006</vt:i4>
      </vt:variant>
      <vt:variant>
        <vt:i4>381</vt:i4>
      </vt:variant>
      <vt:variant>
        <vt:i4>0</vt:i4>
      </vt:variant>
      <vt:variant>
        <vt:i4>5</vt:i4>
      </vt:variant>
      <vt:variant>
        <vt:lpwstr>http://www.brisbane.qld.gov.au/CP/AirQualityPSP#DevelopingSite</vt:lpwstr>
      </vt:variant>
      <vt:variant>
        <vt:lpwstr/>
      </vt:variant>
      <vt:variant>
        <vt:i4>7078006</vt:i4>
      </vt:variant>
      <vt:variant>
        <vt:i4>378</vt:i4>
      </vt:variant>
      <vt:variant>
        <vt:i4>0</vt:i4>
      </vt:variant>
      <vt:variant>
        <vt:i4>5</vt:i4>
      </vt:variant>
      <vt:variant>
        <vt:lpwstr>http://www.brisbane.qld.gov.au/CP/AirQualityPSP#DevelopingSite</vt:lpwstr>
      </vt:variant>
      <vt:variant>
        <vt:lpwstr/>
      </vt:variant>
      <vt:variant>
        <vt:i4>7078006</vt:i4>
      </vt:variant>
      <vt:variant>
        <vt:i4>375</vt:i4>
      </vt:variant>
      <vt:variant>
        <vt:i4>0</vt:i4>
      </vt:variant>
      <vt:variant>
        <vt:i4>5</vt:i4>
      </vt:variant>
      <vt:variant>
        <vt:lpwstr>http://www.brisbane.qld.gov.au/CP/AirQualityPSP#DevelopingSite</vt:lpwstr>
      </vt:variant>
      <vt:variant>
        <vt:lpwstr/>
      </vt:variant>
      <vt:variant>
        <vt:i4>7798911</vt:i4>
      </vt:variant>
      <vt:variant>
        <vt:i4>372</vt:i4>
      </vt:variant>
      <vt:variant>
        <vt:i4>0</vt:i4>
      </vt:variant>
      <vt:variant>
        <vt:i4>5</vt:i4>
      </vt:variant>
      <vt:variant>
        <vt:lpwstr>http://www.brisbane.qld.gov.au/CP/AirQualityPSP#MeteorologicalData</vt:lpwstr>
      </vt:variant>
      <vt:variant>
        <vt:lpwstr/>
      </vt:variant>
      <vt:variant>
        <vt:i4>7798911</vt:i4>
      </vt:variant>
      <vt:variant>
        <vt:i4>369</vt:i4>
      </vt:variant>
      <vt:variant>
        <vt:i4>0</vt:i4>
      </vt:variant>
      <vt:variant>
        <vt:i4>5</vt:i4>
      </vt:variant>
      <vt:variant>
        <vt:lpwstr>http://www.brisbane.qld.gov.au/CP/AirQualityPSP#MeteorologicalData</vt:lpwstr>
      </vt:variant>
      <vt:variant>
        <vt:lpwstr/>
      </vt:variant>
      <vt:variant>
        <vt:i4>7078006</vt:i4>
      </vt:variant>
      <vt:variant>
        <vt:i4>366</vt:i4>
      </vt:variant>
      <vt:variant>
        <vt:i4>0</vt:i4>
      </vt:variant>
      <vt:variant>
        <vt:i4>5</vt:i4>
      </vt:variant>
      <vt:variant>
        <vt:lpwstr>http://www.brisbane.qld.gov.au/CP/AirQualityPSP#DevelopingSite</vt:lpwstr>
      </vt:variant>
      <vt:variant>
        <vt:lpwstr/>
      </vt:variant>
      <vt:variant>
        <vt:i4>7078006</vt:i4>
      </vt:variant>
      <vt:variant>
        <vt:i4>363</vt:i4>
      </vt:variant>
      <vt:variant>
        <vt:i4>0</vt:i4>
      </vt:variant>
      <vt:variant>
        <vt:i4>5</vt:i4>
      </vt:variant>
      <vt:variant>
        <vt:lpwstr>http://www.brisbane.qld.gov.au/CP/AirQualityPSP#DevelopingSite</vt:lpwstr>
      </vt:variant>
      <vt:variant>
        <vt:lpwstr/>
      </vt:variant>
      <vt:variant>
        <vt:i4>7078006</vt:i4>
      </vt:variant>
      <vt:variant>
        <vt:i4>360</vt:i4>
      </vt:variant>
      <vt:variant>
        <vt:i4>0</vt:i4>
      </vt:variant>
      <vt:variant>
        <vt:i4>5</vt:i4>
      </vt:variant>
      <vt:variant>
        <vt:lpwstr>http://www.brisbane.qld.gov.au/CP/AirQualityPSP#DevelopingSite</vt:lpwstr>
      </vt:variant>
      <vt:variant>
        <vt:lpwstr/>
      </vt:variant>
      <vt:variant>
        <vt:i4>8323190</vt:i4>
      </vt:variant>
      <vt:variant>
        <vt:i4>357</vt:i4>
      </vt:variant>
      <vt:variant>
        <vt:i4>0</vt:i4>
      </vt:variant>
      <vt:variant>
        <vt:i4>5</vt:i4>
      </vt:variant>
      <vt:variant>
        <vt:lpwstr>http://www.brisbane.qld.gov.au/planning-building/applying-and-post-approval/preparing-an-application/supporting-reports/air-quality-impacts/procedure/index.htm</vt:lpwstr>
      </vt:variant>
      <vt:variant>
        <vt:lpwstr/>
      </vt:variant>
      <vt:variant>
        <vt:i4>7078006</vt:i4>
      </vt:variant>
      <vt:variant>
        <vt:i4>354</vt:i4>
      </vt:variant>
      <vt:variant>
        <vt:i4>0</vt:i4>
      </vt:variant>
      <vt:variant>
        <vt:i4>5</vt:i4>
      </vt:variant>
      <vt:variant>
        <vt:lpwstr>http://www.brisbane.qld.gov.au/CP/AirQualityPSP#DevelopingSite</vt:lpwstr>
      </vt:variant>
      <vt:variant>
        <vt:lpwstr/>
      </vt:variant>
      <vt:variant>
        <vt:i4>7078006</vt:i4>
      </vt:variant>
      <vt:variant>
        <vt:i4>351</vt:i4>
      </vt:variant>
      <vt:variant>
        <vt:i4>0</vt:i4>
      </vt:variant>
      <vt:variant>
        <vt:i4>5</vt:i4>
      </vt:variant>
      <vt:variant>
        <vt:lpwstr>http://www.brisbane.qld.gov.au/CP/AirQualityPSP#DevelopingSite</vt:lpwstr>
      </vt:variant>
      <vt:variant>
        <vt:lpwstr/>
      </vt:variant>
      <vt:variant>
        <vt:i4>7078006</vt:i4>
      </vt:variant>
      <vt:variant>
        <vt:i4>348</vt:i4>
      </vt:variant>
      <vt:variant>
        <vt:i4>0</vt:i4>
      </vt:variant>
      <vt:variant>
        <vt:i4>5</vt:i4>
      </vt:variant>
      <vt:variant>
        <vt:lpwstr>http://www.brisbane.qld.gov.au/CP/AirQualityPSP#DevelopingSite</vt:lpwstr>
      </vt:variant>
      <vt:variant>
        <vt:lpwstr/>
      </vt:variant>
      <vt:variant>
        <vt:i4>7798911</vt:i4>
      </vt:variant>
      <vt:variant>
        <vt:i4>345</vt:i4>
      </vt:variant>
      <vt:variant>
        <vt:i4>0</vt:i4>
      </vt:variant>
      <vt:variant>
        <vt:i4>5</vt:i4>
      </vt:variant>
      <vt:variant>
        <vt:lpwstr>http://www.brisbane.qld.gov.au/CP/AirQualityPSP#MeteorologicalData</vt:lpwstr>
      </vt:variant>
      <vt:variant>
        <vt:lpwstr/>
      </vt:variant>
      <vt:variant>
        <vt:i4>7798911</vt:i4>
      </vt:variant>
      <vt:variant>
        <vt:i4>342</vt:i4>
      </vt:variant>
      <vt:variant>
        <vt:i4>0</vt:i4>
      </vt:variant>
      <vt:variant>
        <vt:i4>5</vt:i4>
      </vt:variant>
      <vt:variant>
        <vt:lpwstr>http://www.brisbane.qld.gov.au/CP/AirQualityPSP#MeteorologicalData</vt:lpwstr>
      </vt:variant>
      <vt:variant>
        <vt:lpwstr/>
      </vt:variant>
      <vt:variant>
        <vt:i4>7798911</vt:i4>
      </vt:variant>
      <vt:variant>
        <vt:i4>339</vt:i4>
      </vt:variant>
      <vt:variant>
        <vt:i4>0</vt:i4>
      </vt:variant>
      <vt:variant>
        <vt:i4>5</vt:i4>
      </vt:variant>
      <vt:variant>
        <vt:lpwstr>http://www.brisbane.qld.gov.au/CP/AirQualityPSP#MeteorologicalData</vt:lpwstr>
      </vt:variant>
      <vt:variant>
        <vt:lpwstr/>
      </vt:variant>
      <vt:variant>
        <vt:i4>7798911</vt:i4>
      </vt:variant>
      <vt:variant>
        <vt:i4>336</vt:i4>
      </vt:variant>
      <vt:variant>
        <vt:i4>0</vt:i4>
      </vt:variant>
      <vt:variant>
        <vt:i4>5</vt:i4>
      </vt:variant>
      <vt:variant>
        <vt:lpwstr>http://www.brisbane.qld.gov.au/CP/AirQualityPSP#MeteorologicalData</vt:lpwstr>
      </vt:variant>
      <vt:variant>
        <vt:lpwstr/>
      </vt:variant>
      <vt:variant>
        <vt:i4>6619261</vt:i4>
      </vt:variant>
      <vt:variant>
        <vt:i4>333</vt:i4>
      </vt:variant>
      <vt:variant>
        <vt:i4>0</vt:i4>
      </vt:variant>
      <vt:variant>
        <vt:i4>5</vt:i4>
      </vt:variant>
      <vt:variant>
        <vt:lpwstr>http://www.epa.vic.gov.au/</vt:lpwstr>
      </vt:variant>
      <vt:variant>
        <vt:lpwstr/>
      </vt:variant>
      <vt:variant>
        <vt:i4>8323190</vt:i4>
      </vt:variant>
      <vt:variant>
        <vt:i4>330</vt:i4>
      </vt:variant>
      <vt:variant>
        <vt:i4>0</vt:i4>
      </vt:variant>
      <vt:variant>
        <vt:i4>5</vt:i4>
      </vt:variant>
      <vt:variant>
        <vt:lpwstr>http://www.brisbane.qld.gov.au/planning-building/applying-and-post-approval/preparing-an-application/supporting-reports/air-quality-impacts/procedure/index.htm</vt:lpwstr>
      </vt:variant>
      <vt:variant>
        <vt:lpwstr/>
      </vt:variant>
      <vt:variant>
        <vt:i4>8323190</vt:i4>
      </vt:variant>
      <vt:variant>
        <vt:i4>327</vt:i4>
      </vt:variant>
      <vt:variant>
        <vt:i4>0</vt:i4>
      </vt:variant>
      <vt:variant>
        <vt:i4>5</vt:i4>
      </vt:variant>
      <vt:variant>
        <vt:lpwstr>http://www.brisbane.qld.gov.au/planning-building/applying-and-post-approval/preparing-an-application/supporting-reports/air-quality-impacts/procedure/index.htm</vt:lpwstr>
      </vt:variant>
      <vt:variant>
        <vt:lpwstr/>
      </vt:variant>
      <vt:variant>
        <vt:i4>8323190</vt:i4>
      </vt:variant>
      <vt:variant>
        <vt:i4>324</vt:i4>
      </vt:variant>
      <vt:variant>
        <vt:i4>0</vt:i4>
      </vt:variant>
      <vt:variant>
        <vt:i4>5</vt:i4>
      </vt:variant>
      <vt:variant>
        <vt:lpwstr>http://www.brisbane.qld.gov.au/planning-building/applying-and-post-approval/preparing-an-application/supporting-reports/air-quality-impacts/procedure/index.htm</vt:lpwstr>
      </vt:variant>
      <vt:variant>
        <vt:lpwstr/>
      </vt:variant>
      <vt:variant>
        <vt:i4>4784156</vt:i4>
      </vt:variant>
      <vt:variant>
        <vt:i4>321</vt:i4>
      </vt:variant>
      <vt:variant>
        <vt:i4>0</vt:i4>
      </vt:variant>
      <vt:variant>
        <vt:i4>5</vt:i4>
      </vt:variant>
      <vt:variant>
        <vt:lpwstr>http://www.brisbane.qld.gov.au/planning-building/development-assessment/applying-for-a-development-approval-including-risksmart/preparing-your-application/supporting-information/air-quality-impacts/procedure/index.htm</vt:lpwstr>
      </vt:variant>
      <vt:variant>
        <vt:lpwstr/>
      </vt:variant>
      <vt:variant>
        <vt:i4>8323190</vt:i4>
      </vt:variant>
      <vt:variant>
        <vt:i4>318</vt:i4>
      </vt:variant>
      <vt:variant>
        <vt:i4>0</vt:i4>
      </vt:variant>
      <vt:variant>
        <vt:i4>5</vt:i4>
      </vt:variant>
      <vt:variant>
        <vt:lpwstr>http://www.brisbane.qld.gov.au/planning-building/applying-and-post-approval/preparing-an-application/supporting-reports/air-quality-impacts/procedure/index.htm</vt:lpwstr>
      </vt:variant>
      <vt:variant>
        <vt:lpwstr/>
      </vt:variant>
      <vt:variant>
        <vt:i4>6553657</vt:i4>
      </vt:variant>
      <vt:variant>
        <vt:i4>315</vt:i4>
      </vt:variant>
      <vt:variant>
        <vt:i4>0</vt:i4>
      </vt:variant>
      <vt:variant>
        <vt:i4>5</vt:i4>
      </vt:variant>
      <vt:variant>
        <vt:lpwstr>http://www.who.int/en/</vt:lpwstr>
      </vt:variant>
      <vt:variant>
        <vt:lpwstr/>
      </vt:variant>
      <vt:variant>
        <vt:i4>4194394</vt:i4>
      </vt:variant>
      <vt:variant>
        <vt:i4>312</vt:i4>
      </vt:variant>
      <vt:variant>
        <vt:i4>0</vt:i4>
      </vt:variant>
      <vt:variant>
        <vt:i4>5</vt:i4>
      </vt:variant>
      <vt:variant>
        <vt:lpwstr>http://oehha.ca.gov/</vt:lpwstr>
      </vt:variant>
      <vt:variant>
        <vt:lpwstr/>
      </vt:variant>
      <vt:variant>
        <vt:i4>2228321</vt:i4>
      </vt:variant>
      <vt:variant>
        <vt:i4>309</vt:i4>
      </vt:variant>
      <vt:variant>
        <vt:i4>0</vt:i4>
      </vt:variant>
      <vt:variant>
        <vt:i4>5</vt:i4>
      </vt:variant>
      <vt:variant>
        <vt:lpwstr>http://www.brisbane.qld.gov.au/CP/AirQualityPSP</vt:lpwstr>
      </vt:variant>
      <vt:variant>
        <vt:lpwstr/>
      </vt:variant>
      <vt:variant>
        <vt:i4>2228321</vt:i4>
      </vt:variant>
      <vt:variant>
        <vt:i4>306</vt:i4>
      </vt:variant>
      <vt:variant>
        <vt:i4>0</vt:i4>
      </vt:variant>
      <vt:variant>
        <vt:i4>5</vt:i4>
      </vt:variant>
      <vt:variant>
        <vt:lpwstr>http://www.brisbane.qld.gov.au/CP/AirQualityPSP</vt:lpwstr>
      </vt:variant>
      <vt:variant>
        <vt:lpwstr/>
      </vt:variant>
      <vt:variant>
        <vt:i4>8323190</vt:i4>
      </vt:variant>
      <vt:variant>
        <vt:i4>303</vt:i4>
      </vt:variant>
      <vt:variant>
        <vt:i4>0</vt:i4>
      </vt:variant>
      <vt:variant>
        <vt:i4>5</vt:i4>
      </vt:variant>
      <vt:variant>
        <vt:lpwstr>http://www.brisbane.qld.gov.au/planning-building/applying-and-post-approval/preparing-an-application/supporting-reports/air-quality-impacts/procedure/index.htm</vt:lpwstr>
      </vt:variant>
      <vt:variant>
        <vt:lpwstr/>
      </vt:variant>
      <vt:variant>
        <vt:i4>7602272</vt:i4>
      </vt:variant>
      <vt:variant>
        <vt:i4>300</vt:i4>
      </vt:variant>
      <vt:variant>
        <vt:i4>0</vt:i4>
      </vt:variant>
      <vt:variant>
        <vt:i4>5</vt:i4>
      </vt:variant>
      <vt:variant>
        <vt:lpwstr>http://www.ehp.qld.gov.au/</vt:lpwstr>
      </vt:variant>
      <vt:variant>
        <vt:lpwstr/>
      </vt:variant>
      <vt:variant>
        <vt:i4>4456532</vt:i4>
      </vt:variant>
      <vt:variant>
        <vt:i4>297</vt:i4>
      </vt:variant>
      <vt:variant>
        <vt:i4>0</vt:i4>
      </vt:variant>
      <vt:variant>
        <vt:i4>5</vt:i4>
      </vt:variant>
      <vt:variant>
        <vt:lpwstr>http://www.epa.gov/ttnchie1/ap42</vt:lpwstr>
      </vt:variant>
      <vt:variant>
        <vt:lpwstr/>
      </vt:variant>
      <vt:variant>
        <vt:i4>3997748</vt:i4>
      </vt:variant>
      <vt:variant>
        <vt:i4>294</vt:i4>
      </vt:variant>
      <vt:variant>
        <vt:i4>0</vt:i4>
      </vt:variant>
      <vt:variant>
        <vt:i4>5</vt:i4>
      </vt:variant>
      <vt:variant>
        <vt:lpwstr>http://www.npi.gov.au/publications/emission-estimation-technique/index.html</vt:lpwstr>
      </vt:variant>
      <vt:variant>
        <vt:lpwstr/>
      </vt:variant>
      <vt:variant>
        <vt:i4>8323190</vt:i4>
      </vt:variant>
      <vt:variant>
        <vt:i4>291</vt:i4>
      </vt:variant>
      <vt:variant>
        <vt:i4>0</vt:i4>
      </vt:variant>
      <vt:variant>
        <vt:i4>5</vt:i4>
      </vt:variant>
      <vt:variant>
        <vt:lpwstr>http://www.brisbane.qld.gov.au/planning-building/applying-and-post-approval/preparing-an-application/supporting-reports/air-quality-impacts/procedure/index.htm</vt:lpwstr>
      </vt:variant>
      <vt:variant>
        <vt:lpwstr/>
      </vt:variant>
      <vt:variant>
        <vt:i4>8323190</vt:i4>
      </vt:variant>
      <vt:variant>
        <vt:i4>288</vt:i4>
      </vt:variant>
      <vt:variant>
        <vt:i4>0</vt:i4>
      </vt:variant>
      <vt:variant>
        <vt:i4>5</vt:i4>
      </vt:variant>
      <vt:variant>
        <vt:lpwstr>http://www.brisbane.qld.gov.au/planning-building/applying-and-post-approval/preparing-an-application/supporting-reports/air-quality-impacts/procedure/index.htm</vt:lpwstr>
      </vt:variant>
      <vt:variant>
        <vt:lpwstr/>
      </vt:variant>
      <vt:variant>
        <vt:i4>4390986</vt:i4>
      </vt:variant>
      <vt:variant>
        <vt:i4>285</vt:i4>
      </vt:variant>
      <vt:variant>
        <vt:i4>0</vt:i4>
      </vt:variant>
      <vt:variant>
        <vt:i4>5</vt:i4>
      </vt:variant>
      <vt:variant>
        <vt:lpwstr>http://www.brisbane.qld.gov.au/CP/Appendix1IndexGlossary</vt:lpwstr>
      </vt:variant>
      <vt:variant>
        <vt:lpwstr/>
      </vt:variant>
      <vt:variant>
        <vt:i4>8323190</vt:i4>
      </vt:variant>
      <vt:variant>
        <vt:i4>282</vt:i4>
      </vt:variant>
      <vt:variant>
        <vt:i4>0</vt:i4>
      </vt:variant>
      <vt:variant>
        <vt:i4>5</vt:i4>
      </vt:variant>
      <vt:variant>
        <vt:lpwstr>http://www.brisbane.qld.gov.au/planning-building/applying-and-post-approval/preparing-an-application/supporting-reports/air-quality-impacts/procedure/index.htm</vt:lpwstr>
      </vt:variant>
      <vt:variant>
        <vt:lpwstr/>
      </vt:variant>
      <vt:variant>
        <vt:i4>4784156</vt:i4>
      </vt:variant>
      <vt:variant>
        <vt:i4>279</vt:i4>
      </vt:variant>
      <vt:variant>
        <vt:i4>0</vt:i4>
      </vt:variant>
      <vt:variant>
        <vt:i4>5</vt:i4>
      </vt:variant>
      <vt:variant>
        <vt:lpwstr>http://www.brisbane.qld.gov.au/planning-building/development-assessment/applying-for-a-development-approval-including-risksmart/preparing-your-application/supporting-information/air-quality-impacts/procedure/index.htm</vt:lpwstr>
      </vt:variant>
      <vt:variant>
        <vt:lpwstr/>
      </vt:variant>
      <vt:variant>
        <vt:i4>4784156</vt:i4>
      </vt:variant>
      <vt:variant>
        <vt:i4>276</vt:i4>
      </vt:variant>
      <vt:variant>
        <vt:i4>0</vt:i4>
      </vt:variant>
      <vt:variant>
        <vt:i4>5</vt:i4>
      </vt:variant>
      <vt:variant>
        <vt:lpwstr>http://www.brisbane.qld.gov.au/planning-building/development-assessment/applying-for-a-development-approval-including-risksmart/preparing-your-application/supporting-information/air-quality-impacts/procedure/index.htm</vt:lpwstr>
      </vt:variant>
      <vt:variant>
        <vt:lpwstr/>
      </vt:variant>
      <vt:variant>
        <vt:i4>8323190</vt:i4>
      </vt:variant>
      <vt:variant>
        <vt:i4>273</vt:i4>
      </vt:variant>
      <vt:variant>
        <vt:i4>0</vt:i4>
      </vt:variant>
      <vt:variant>
        <vt:i4>5</vt:i4>
      </vt:variant>
      <vt:variant>
        <vt:lpwstr>http://www.brisbane.qld.gov.au/planning-building/applying-and-post-approval/preparing-an-application/supporting-reports/air-quality-impacts/procedure/index.htm</vt:lpwstr>
      </vt:variant>
      <vt:variant>
        <vt:lpwstr/>
      </vt:variant>
      <vt:variant>
        <vt:i4>6946927</vt:i4>
      </vt:variant>
      <vt:variant>
        <vt:i4>270</vt:i4>
      </vt:variant>
      <vt:variant>
        <vt:i4>0</vt:i4>
      </vt:variant>
      <vt:variant>
        <vt:i4>5</vt:i4>
      </vt:variant>
      <vt:variant>
        <vt:lpwstr>http://www.brisbane.qld.gov.au/CP/AirQualityPSP#OdourImpact</vt:lpwstr>
      </vt:variant>
      <vt:variant>
        <vt:lpwstr/>
      </vt:variant>
      <vt:variant>
        <vt:i4>2228321</vt:i4>
      </vt:variant>
      <vt:variant>
        <vt:i4>267</vt:i4>
      </vt:variant>
      <vt:variant>
        <vt:i4>0</vt:i4>
      </vt:variant>
      <vt:variant>
        <vt:i4>5</vt:i4>
      </vt:variant>
      <vt:variant>
        <vt:lpwstr>http://www.brisbane.qld.gov.au/CP/AirQualityPSP</vt:lpwstr>
      </vt:variant>
      <vt:variant>
        <vt:lpwstr/>
      </vt:variant>
      <vt:variant>
        <vt:i4>2228321</vt:i4>
      </vt:variant>
      <vt:variant>
        <vt:i4>264</vt:i4>
      </vt:variant>
      <vt:variant>
        <vt:i4>0</vt:i4>
      </vt:variant>
      <vt:variant>
        <vt:i4>5</vt:i4>
      </vt:variant>
      <vt:variant>
        <vt:lpwstr>http://www.brisbane.qld.gov.au/CP/AirQualityPSP</vt:lpwstr>
      </vt:variant>
      <vt:variant>
        <vt:lpwstr/>
      </vt:variant>
      <vt:variant>
        <vt:i4>2228321</vt:i4>
      </vt:variant>
      <vt:variant>
        <vt:i4>261</vt:i4>
      </vt:variant>
      <vt:variant>
        <vt:i4>0</vt:i4>
      </vt:variant>
      <vt:variant>
        <vt:i4>5</vt:i4>
      </vt:variant>
      <vt:variant>
        <vt:lpwstr>http://www.brisbane.qld.gov.au/CP/AirQualityPSP</vt:lpwstr>
      </vt:variant>
      <vt:variant>
        <vt:lpwstr/>
      </vt:variant>
      <vt:variant>
        <vt:i4>2228321</vt:i4>
      </vt:variant>
      <vt:variant>
        <vt:i4>258</vt:i4>
      </vt:variant>
      <vt:variant>
        <vt:i4>0</vt:i4>
      </vt:variant>
      <vt:variant>
        <vt:i4>5</vt:i4>
      </vt:variant>
      <vt:variant>
        <vt:lpwstr>http://www.brisbane.qld.gov.au/CP/AirQualityPSP</vt:lpwstr>
      </vt:variant>
      <vt:variant>
        <vt:lpwstr/>
      </vt:variant>
      <vt:variant>
        <vt:i4>8323190</vt:i4>
      </vt:variant>
      <vt:variant>
        <vt:i4>255</vt:i4>
      </vt:variant>
      <vt:variant>
        <vt:i4>0</vt:i4>
      </vt:variant>
      <vt:variant>
        <vt:i4>5</vt:i4>
      </vt:variant>
      <vt:variant>
        <vt:lpwstr>http://www.brisbane.qld.gov.au/planning-building/applying-and-post-approval/preparing-an-application/supporting-reports/air-quality-impacts/procedure/index.htm</vt:lpwstr>
      </vt:variant>
      <vt:variant>
        <vt:lpwstr/>
      </vt:variant>
      <vt:variant>
        <vt:i4>6946927</vt:i4>
      </vt:variant>
      <vt:variant>
        <vt:i4>252</vt:i4>
      </vt:variant>
      <vt:variant>
        <vt:i4>0</vt:i4>
      </vt:variant>
      <vt:variant>
        <vt:i4>5</vt:i4>
      </vt:variant>
      <vt:variant>
        <vt:lpwstr>http://www.brisbane.qld.gov.au/CP/AirQualityPSP#OdourImpact</vt:lpwstr>
      </vt:variant>
      <vt:variant>
        <vt:lpwstr/>
      </vt:variant>
      <vt:variant>
        <vt:i4>2228321</vt:i4>
      </vt:variant>
      <vt:variant>
        <vt:i4>249</vt:i4>
      </vt:variant>
      <vt:variant>
        <vt:i4>0</vt:i4>
      </vt:variant>
      <vt:variant>
        <vt:i4>5</vt:i4>
      </vt:variant>
      <vt:variant>
        <vt:lpwstr>http://www.brisbane.qld.gov.au/CP/AirQualityPSP</vt:lpwstr>
      </vt:variant>
      <vt:variant>
        <vt:lpwstr/>
      </vt:variant>
      <vt:variant>
        <vt:i4>2228321</vt:i4>
      </vt:variant>
      <vt:variant>
        <vt:i4>246</vt:i4>
      </vt:variant>
      <vt:variant>
        <vt:i4>0</vt:i4>
      </vt:variant>
      <vt:variant>
        <vt:i4>5</vt:i4>
      </vt:variant>
      <vt:variant>
        <vt:lpwstr>http://www.brisbane.qld.gov.au/CP/AirQualityPSP</vt:lpwstr>
      </vt:variant>
      <vt:variant>
        <vt:lpwstr/>
      </vt:variant>
      <vt:variant>
        <vt:i4>2228321</vt:i4>
      </vt:variant>
      <vt:variant>
        <vt:i4>243</vt:i4>
      </vt:variant>
      <vt:variant>
        <vt:i4>0</vt:i4>
      </vt:variant>
      <vt:variant>
        <vt:i4>5</vt:i4>
      </vt:variant>
      <vt:variant>
        <vt:lpwstr>http://www.brisbane.qld.gov.au/CP/AirQualityPSP</vt:lpwstr>
      </vt:variant>
      <vt:variant>
        <vt:lpwstr/>
      </vt:variant>
      <vt:variant>
        <vt:i4>851969</vt:i4>
      </vt:variant>
      <vt:variant>
        <vt:i4>240</vt:i4>
      </vt:variant>
      <vt:variant>
        <vt:i4>0</vt:i4>
      </vt:variant>
      <vt:variant>
        <vt:i4>5</vt:i4>
      </vt:variant>
      <vt:variant>
        <vt:lpwstr>http://www.brisbane.qld.gov.au/CP/AirQualityPSP#AirQualityImpactAssessmentMethod</vt:lpwstr>
      </vt:variant>
      <vt:variant>
        <vt:lpwstr/>
      </vt:variant>
      <vt:variant>
        <vt:i4>2228321</vt:i4>
      </vt:variant>
      <vt:variant>
        <vt:i4>237</vt:i4>
      </vt:variant>
      <vt:variant>
        <vt:i4>0</vt:i4>
      </vt:variant>
      <vt:variant>
        <vt:i4>5</vt:i4>
      </vt:variant>
      <vt:variant>
        <vt:lpwstr>http://www.brisbane.qld.gov.au/CP/AirQualityPSP</vt:lpwstr>
      </vt:variant>
      <vt:variant>
        <vt:lpwstr/>
      </vt:variant>
      <vt:variant>
        <vt:i4>2228321</vt:i4>
      </vt:variant>
      <vt:variant>
        <vt:i4>234</vt:i4>
      </vt:variant>
      <vt:variant>
        <vt:i4>0</vt:i4>
      </vt:variant>
      <vt:variant>
        <vt:i4>5</vt:i4>
      </vt:variant>
      <vt:variant>
        <vt:lpwstr>http://www.brisbane.qld.gov.au/CP/AirQualityPSP</vt:lpwstr>
      </vt:variant>
      <vt:variant>
        <vt:lpwstr/>
      </vt:variant>
      <vt:variant>
        <vt:i4>8323190</vt:i4>
      </vt:variant>
      <vt:variant>
        <vt:i4>231</vt:i4>
      </vt:variant>
      <vt:variant>
        <vt:i4>0</vt:i4>
      </vt:variant>
      <vt:variant>
        <vt:i4>5</vt:i4>
      </vt:variant>
      <vt:variant>
        <vt:lpwstr>http://www.brisbane.qld.gov.au/planning-building/applying-and-post-approval/preparing-an-application/supporting-reports/air-quality-impacts/procedure/index.htm</vt:lpwstr>
      </vt:variant>
      <vt:variant>
        <vt:lpwstr/>
      </vt:variant>
      <vt:variant>
        <vt:i4>8323190</vt:i4>
      </vt:variant>
      <vt:variant>
        <vt:i4>228</vt:i4>
      </vt:variant>
      <vt:variant>
        <vt:i4>0</vt:i4>
      </vt:variant>
      <vt:variant>
        <vt:i4>5</vt:i4>
      </vt:variant>
      <vt:variant>
        <vt:lpwstr>http://www.brisbane.qld.gov.au/planning-building/applying-and-post-approval/preparing-an-application/supporting-reports/air-quality-impacts/procedure/index.htm</vt:lpwstr>
      </vt:variant>
      <vt:variant>
        <vt:lpwstr/>
      </vt:variant>
      <vt:variant>
        <vt:i4>8323190</vt:i4>
      </vt:variant>
      <vt:variant>
        <vt:i4>225</vt:i4>
      </vt:variant>
      <vt:variant>
        <vt:i4>0</vt:i4>
      </vt:variant>
      <vt:variant>
        <vt:i4>5</vt:i4>
      </vt:variant>
      <vt:variant>
        <vt:lpwstr>http://www.brisbane.qld.gov.au/planning-building/applying-and-post-approval/preparing-an-application/supporting-reports/air-quality-impacts/procedure/index.htm</vt:lpwstr>
      </vt:variant>
      <vt:variant>
        <vt:lpwstr/>
      </vt:variant>
      <vt:variant>
        <vt:i4>8323190</vt:i4>
      </vt:variant>
      <vt:variant>
        <vt:i4>222</vt:i4>
      </vt:variant>
      <vt:variant>
        <vt:i4>0</vt:i4>
      </vt:variant>
      <vt:variant>
        <vt:i4>5</vt:i4>
      </vt:variant>
      <vt:variant>
        <vt:lpwstr>http://www.brisbane.qld.gov.au/planning-building/applying-and-post-approval/preparing-an-application/supporting-reports/air-quality-impacts/procedure/index.htm</vt:lpwstr>
      </vt:variant>
      <vt:variant>
        <vt:lpwstr/>
      </vt:variant>
      <vt:variant>
        <vt:i4>4063344</vt:i4>
      </vt:variant>
      <vt:variant>
        <vt:i4>219</vt:i4>
      </vt:variant>
      <vt:variant>
        <vt:i4>0</vt:i4>
      </vt:variant>
      <vt:variant>
        <vt:i4>5</vt:i4>
      </vt:variant>
      <vt:variant>
        <vt:lpwstr>http://www.brisbane.qld.gov.au/CP/SpecialisedCentreCode</vt:lpwstr>
      </vt:variant>
      <vt:variant>
        <vt:lpwstr/>
      </vt:variant>
      <vt:variant>
        <vt:i4>4718605</vt:i4>
      </vt:variant>
      <vt:variant>
        <vt:i4>216</vt:i4>
      </vt:variant>
      <vt:variant>
        <vt:i4>0</vt:i4>
      </vt:variant>
      <vt:variant>
        <vt:i4>5</vt:i4>
      </vt:variant>
      <vt:variant>
        <vt:lpwstr>http://www.brisbane.qld.gov.au/CP/SpecialPurposeCode</vt:lpwstr>
      </vt:variant>
      <vt:variant>
        <vt:lpwstr/>
      </vt:variant>
      <vt:variant>
        <vt:i4>5308447</vt:i4>
      </vt:variant>
      <vt:variant>
        <vt:i4>213</vt:i4>
      </vt:variant>
      <vt:variant>
        <vt:i4>0</vt:i4>
      </vt:variant>
      <vt:variant>
        <vt:i4>5</vt:i4>
      </vt:variant>
      <vt:variant>
        <vt:lpwstr>http://www.brisbane.qld.gov.au/CP/MultipleDwellingDesignCode</vt:lpwstr>
      </vt:variant>
      <vt:variant>
        <vt:lpwstr/>
      </vt:variant>
      <vt:variant>
        <vt:i4>2359396</vt:i4>
      </vt:variant>
      <vt:variant>
        <vt:i4>210</vt:i4>
      </vt:variant>
      <vt:variant>
        <vt:i4>0</vt:i4>
      </vt:variant>
      <vt:variant>
        <vt:i4>5</vt:i4>
      </vt:variant>
      <vt:variant>
        <vt:lpwstr>http://www.brisbane.qld.gov.au/CP/IndustryCode</vt:lpwstr>
      </vt:variant>
      <vt:variant>
        <vt:lpwstr/>
      </vt:variant>
      <vt:variant>
        <vt:i4>4259862</vt:i4>
      </vt:variant>
      <vt:variant>
        <vt:i4>207</vt:i4>
      </vt:variant>
      <vt:variant>
        <vt:i4>0</vt:i4>
      </vt:variant>
      <vt:variant>
        <vt:i4>5</vt:i4>
      </vt:variant>
      <vt:variant>
        <vt:lpwstr>http://www.brisbane.qld.gov.au/CP/ExtractiveIndustryCode</vt:lpwstr>
      </vt:variant>
      <vt:variant>
        <vt:lpwstr/>
      </vt:variant>
      <vt:variant>
        <vt:i4>2556011</vt:i4>
      </vt:variant>
      <vt:variant>
        <vt:i4>204</vt:i4>
      </vt:variant>
      <vt:variant>
        <vt:i4>0</vt:i4>
      </vt:variant>
      <vt:variant>
        <vt:i4>5</vt:i4>
      </vt:variant>
      <vt:variant>
        <vt:lpwstr>http://www.brisbane.qld.gov.au/CP/CommunityCode</vt:lpwstr>
      </vt:variant>
      <vt:variant>
        <vt:lpwstr/>
      </vt:variant>
      <vt:variant>
        <vt:i4>2359399</vt:i4>
      </vt:variant>
      <vt:variant>
        <vt:i4>201</vt:i4>
      </vt:variant>
      <vt:variant>
        <vt:i4>0</vt:i4>
      </vt:variant>
      <vt:variant>
        <vt:i4>5</vt:i4>
      </vt:variant>
      <vt:variant>
        <vt:lpwstr>http://www.brisbane.qld.gov.au/CP/CentreDesignCode</vt:lpwstr>
      </vt:variant>
      <vt:variant>
        <vt:lpwstr/>
      </vt:variant>
      <vt:variant>
        <vt:i4>2097275</vt:i4>
      </vt:variant>
      <vt:variant>
        <vt:i4>198</vt:i4>
      </vt:variant>
      <vt:variant>
        <vt:i4>0</vt:i4>
      </vt:variant>
      <vt:variant>
        <vt:i4>5</vt:i4>
      </vt:variant>
      <vt:variant>
        <vt:lpwstr>http://www.brisbane.qld.gov.au/CP/CaretakersAccommCode</vt:lpwstr>
      </vt:variant>
      <vt:variant>
        <vt:lpwstr/>
      </vt:variant>
      <vt:variant>
        <vt:i4>3604603</vt:i4>
      </vt:variant>
      <vt:variant>
        <vt:i4>195</vt:i4>
      </vt:variant>
      <vt:variant>
        <vt:i4>0</vt:i4>
      </vt:variant>
      <vt:variant>
        <vt:i4>5</vt:i4>
      </vt:variant>
      <vt:variant>
        <vt:lpwstr>http://www.brisbane.qld.gov.au/CP/TransportAirQualityOC</vt:lpwstr>
      </vt:variant>
      <vt:variant>
        <vt:lpwstr/>
      </vt:variant>
      <vt:variant>
        <vt:i4>4849686</vt:i4>
      </vt:variant>
      <vt:variant>
        <vt:i4>192</vt:i4>
      </vt:variant>
      <vt:variant>
        <vt:i4>0</vt:i4>
      </vt:variant>
      <vt:variant>
        <vt:i4>5</vt:i4>
      </vt:variant>
      <vt:variant>
        <vt:lpwstr>http://www.brisbane.qld.gov.au/CP/IndustrialAmenityOC</vt:lpwstr>
      </vt:variant>
      <vt:variant>
        <vt:lpwstr/>
      </vt:variant>
      <vt:variant>
        <vt:i4>3080313</vt:i4>
      </vt:variant>
      <vt:variant>
        <vt:i4>189</vt:i4>
      </vt:variant>
      <vt:variant>
        <vt:i4>0</vt:i4>
      </vt:variant>
      <vt:variant>
        <vt:i4>5</vt:i4>
      </vt:variant>
      <vt:variant>
        <vt:lpwstr>http://www.brisbane.qld.gov.au/CP/ExtractiveResourcesOC</vt:lpwstr>
      </vt:variant>
      <vt:variant>
        <vt:lpwstr/>
      </vt:variant>
      <vt:variant>
        <vt:i4>131073</vt:i4>
      </vt:variant>
      <vt:variant>
        <vt:i4>186</vt:i4>
      </vt:variant>
      <vt:variant>
        <vt:i4>0</vt:i4>
      </vt:variant>
      <vt:variant>
        <vt:i4>5</vt:i4>
      </vt:variant>
      <vt:variant>
        <vt:lpwstr>http://www.brisbane.qld.gov.au/CP/AirQualityPSP#ReportingofHealthRisk</vt:lpwstr>
      </vt:variant>
      <vt:variant>
        <vt:lpwstr/>
      </vt:variant>
      <vt:variant>
        <vt:i4>131073</vt:i4>
      </vt:variant>
      <vt:variant>
        <vt:i4>183</vt:i4>
      </vt:variant>
      <vt:variant>
        <vt:i4>0</vt:i4>
      </vt:variant>
      <vt:variant>
        <vt:i4>5</vt:i4>
      </vt:variant>
      <vt:variant>
        <vt:lpwstr>http://www.brisbane.qld.gov.au/CP/AirQualityPSP#ReportingofHealthRisk</vt:lpwstr>
      </vt:variant>
      <vt:variant>
        <vt:lpwstr/>
      </vt:variant>
      <vt:variant>
        <vt:i4>1048582</vt:i4>
      </vt:variant>
      <vt:variant>
        <vt:i4>180</vt:i4>
      </vt:variant>
      <vt:variant>
        <vt:i4>0</vt:i4>
      </vt:variant>
      <vt:variant>
        <vt:i4>5</vt:i4>
      </vt:variant>
      <vt:variant>
        <vt:lpwstr>http://www.brisbane.qld.gov.au/CP/AirQualityPSP#SelectionofModel</vt:lpwstr>
      </vt:variant>
      <vt:variant>
        <vt:lpwstr/>
      </vt:variant>
      <vt:variant>
        <vt:i4>1048582</vt:i4>
      </vt:variant>
      <vt:variant>
        <vt:i4>177</vt:i4>
      </vt:variant>
      <vt:variant>
        <vt:i4>0</vt:i4>
      </vt:variant>
      <vt:variant>
        <vt:i4>5</vt:i4>
      </vt:variant>
      <vt:variant>
        <vt:lpwstr>http://www.brisbane.qld.gov.au/CP/AirQualityPSP#SelectionofModel</vt:lpwstr>
      </vt:variant>
      <vt:variant>
        <vt:lpwstr/>
      </vt:variant>
      <vt:variant>
        <vt:i4>1507333</vt:i4>
      </vt:variant>
      <vt:variant>
        <vt:i4>174</vt:i4>
      </vt:variant>
      <vt:variant>
        <vt:i4>0</vt:i4>
      </vt:variant>
      <vt:variant>
        <vt:i4>5</vt:i4>
      </vt:variant>
      <vt:variant>
        <vt:lpwstr>http://www.brisbane.qld.gov.au/CP/AirQualityPSP#AssessmentMethodology</vt:lpwstr>
      </vt:variant>
      <vt:variant>
        <vt:lpwstr/>
      </vt:variant>
      <vt:variant>
        <vt:i4>1507333</vt:i4>
      </vt:variant>
      <vt:variant>
        <vt:i4>171</vt:i4>
      </vt:variant>
      <vt:variant>
        <vt:i4>0</vt:i4>
      </vt:variant>
      <vt:variant>
        <vt:i4>5</vt:i4>
      </vt:variant>
      <vt:variant>
        <vt:lpwstr>http://www.brisbane.qld.gov.au/CP/AirQualityPSP#AssessmentMethodology</vt:lpwstr>
      </vt:variant>
      <vt:variant>
        <vt:lpwstr/>
      </vt:variant>
      <vt:variant>
        <vt:i4>6422637</vt:i4>
      </vt:variant>
      <vt:variant>
        <vt:i4>168</vt:i4>
      </vt:variant>
      <vt:variant>
        <vt:i4>0</vt:i4>
      </vt:variant>
      <vt:variant>
        <vt:i4>5</vt:i4>
      </vt:variant>
      <vt:variant>
        <vt:lpwstr>http://www.brisbane.qld.gov.au/CP/AirQualityPSP#HealthRisk</vt:lpwstr>
      </vt:variant>
      <vt:variant>
        <vt:lpwstr/>
      </vt:variant>
      <vt:variant>
        <vt:i4>6422637</vt:i4>
      </vt:variant>
      <vt:variant>
        <vt:i4>165</vt:i4>
      </vt:variant>
      <vt:variant>
        <vt:i4>0</vt:i4>
      </vt:variant>
      <vt:variant>
        <vt:i4>5</vt:i4>
      </vt:variant>
      <vt:variant>
        <vt:lpwstr>http://www.brisbane.qld.gov.au/CP/AirQualityPSP#HealthRisk</vt:lpwstr>
      </vt:variant>
      <vt:variant>
        <vt:lpwstr/>
      </vt:variant>
      <vt:variant>
        <vt:i4>6422637</vt:i4>
      </vt:variant>
      <vt:variant>
        <vt:i4>162</vt:i4>
      </vt:variant>
      <vt:variant>
        <vt:i4>0</vt:i4>
      </vt:variant>
      <vt:variant>
        <vt:i4>5</vt:i4>
      </vt:variant>
      <vt:variant>
        <vt:lpwstr>http://www.brisbane.qld.gov.au/CP/AirQualityPSP#HealthRisk</vt:lpwstr>
      </vt:variant>
      <vt:variant>
        <vt:lpwstr/>
      </vt:variant>
      <vt:variant>
        <vt:i4>6422637</vt:i4>
      </vt:variant>
      <vt:variant>
        <vt:i4>159</vt:i4>
      </vt:variant>
      <vt:variant>
        <vt:i4>0</vt:i4>
      </vt:variant>
      <vt:variant>
        <vt:i4>5</vt:i4>
      </vt:variant>
      <vt:variant>
        <vt:lpwstr>http://www.brisbane.qld.gov.au/CP/AirQualityPSP#HealthRisk</vt:lpwstr>
      </vt:variant>
      <vt:variant>
        <vt:lpwstr/>
      </vt:variant>
      <vt:variant>
        <vt:i4>6488190</vt:i4>
      </vt:variant>
      <vt:variant>
        <vt:i4>156</vt:i4>
      </vt:variant>
      <vt:variant>
        <vt:i4>0</vt:i4>
      </vt:variant>
      <vt:variant>
        <vt:i4>5</vt:i4>
      </vt:variant>
      <vt:variant>
        <vt:lpwstr>http://www.brisbane.qld.gov.au/CP/AirQualityPSP#ReportingOdour</vt:lpwstr>
      </vt:variant>
      <vt:variant>
        <vt:lpwstr/>
      </vt:variant>
      <vt:variant>
        <vt:i4>6488190</vt:i4>
      </vt:variant>
      <vt:variant>
        <vt:i4>153</vt:i4>
      </vt:variant>
      <vt:variant>
        <vt:i4>0</vt:i4>
      </vt:variant>
      <vt:variant>
        <vt:i4>5</vt:i4>
      </vt:variant>
      <vt:variant>
        <vt:lpwstr>http://www.brisbane.qld.gov.au/CP/AirQualityPSP#ReportingOdour</vt:lpwstr>
      </vt:variant>
      <vt:variant>
        <vt:lpwstr/>
      </vt:variant>
      <vt:variant>
        <vt:i4>8192113</vt:i4>
      </vt:variant>
      <vt:variant>
        <vt:i4>150</vt:i4>
      </vt:variant>
      <vt:variant>
        <vt:i4>0</vt:i4>
      </vt:variant>
      <vt:variant>
        <vt:i4>5</vt:i4>
      </vt:variant>
      <vt:variant>
        <vt:lpwstr>http://www.brisbane.qld.gov.au/CP/AirQualityPSP#CumulativeOdour</vt:lpwstr>
      </vt:variant>
      <vt:variant>
        <vt:lpwstr/>
      </vt:variant>
      <vt:variant>
        <vt:i4>8192113</vt:i4>
      </vt:variant>
      <vt:variant>
        <vt:i4>147</vt:i4>
      </vt:variant>
      <vt:variant>
        <vt:i4>0</vt:i4>
      </vt:variant>
      <vt:variant>
        <vt:i4>5</vt:i4>
      </vt:variant>
      <vt:variant>
        <vt:lpwstr>http://www.brisbane.qld.gov.au/CP/AirQualityPSP#CumulativeOdour</vt:lpwstr>
      </vt:variant>
      <vt:variant>
        <vt:lpwstr/>
      </vt:variant>
      <vt:variant>
        <vt:i4>6619255</vt:i4>
      </vt:variant>
      <vt:variant>
        <vt:i4>144</vt:i4>
      </vt:variant>
      <vt:variant>
        <vt:i4>0</vt:i4>
      </vt:variant>
      <vt:variant>
        <vt:i4>5</vt:i4>
      </vt:variant>
      <vt:variant>
        <vt:lpwstr>http://www.brisbane.qld.gov.au/CP/AirQualityPSP#EstimatingOdour</vt:lpwstr>
      </vt:variant>
      <vt:variant>
        <vt:lpwstr/>
      </vt:variant>
      <vt:variant>
        <vt:i4>6619255</vt:i4>
      </vt:variant>
      <vt:variant>
        <vt:i4>141</vt:i4>
      </vt:variant>
      <vt:variant>
        <vt:i4>0</vt:i4>
      </vt:variant>
      <vt:variant>
        <vt:i4>5</vt:i4>
      </vt:variant>
      <vt:variant>
        <vt:lpwstr>http://www.brisbane.qld.gov.au/CP/AirQualityPSP#EstimatingOdour</vt:lpwstr>
      </vt:variant>
      <vt:variant>
        <vt:lpwstr/>
      </vt:variant>
      <vt:variant>
        <vt:i4>6946927</vt:i4>
      </vt:variant>
      <vt:variant>
        <vt:i4>138</vt:i4>
      </vt:variant>
      <vt:variant>
        <vt:i4>0</vt:i4>
      </vt:variant>
      <vt:variant>
        <vt:i4>5</vt:i4>
      </vt:variant>
      <vt:variant>
        <vt:lpwstr>http://www.brisbane.qld.gov.au/CP/AirQualityPSP#OdourImpact</vt:lpwstr>
      </vt:variant>
      <vt:variant>
        <vt:lpwstr/>
      </vt:variant>
      <vt:variant>
        <vt:i4>6946927</vt:i4>
      </vt:variant>
      <vt:variant>
        <vt:i4>135</vt:i4>
      </vt:variant>
      <vt:variant>
        <vt:i4>0</vt:i4>
      </vt:variant>
      <vt:variant>
        <vt:i4>5</vt:i4>
      </vt:variant>
      <vt:variant>
        <vt:lpwstr>http://www.brisbane.qld.gov.au/CP/AirQualityPSP#OdourImpact</vt:lpwstr>
      </vt:variant>
      <vt:variant>
        <vt:lpwstr/>
      </vt:variant>
      <vt:variant>
        <vt:i4>6946927</vt:i4>
      </vt:variant>
      <vt:variant>
        <vt:i4>132</vt:i4>
      </vt:variant>
      <vt:variant>
        <vt:i4>0</vt:i4>
      </vt:variant>
      <vt:variant>
        <vt:i4>5</vt:i4>
      </vt:variant>
      <vt:variant>
        <vt:lpwstr>http://www.brisbane.qld.gov.au/CP/AirQualityPSP#OdourImpact</vt:lpwstr>
      </vt:variant>
      <vt:variant>
        <vt:lpwstr/>
      </vt:variant>
      <vt:variant>
        <vt:i4>6946927</vt:i4>
      </vt:variant>
      <vt:variant>
        <vt:i4>129</vt:i4>
      </vt:variant>
      <vt:variant>
        <vt:i4>0</vt:i4>
      </vt:variant>
      <vt:variant>
        <vt:i4>5</vt:i4>
      </vt:variant>
      <vt:variant>
        <vt:lpwstr>http://www.brisbane.qld.gov.au/CP/AirQualityPSP#OdourImpact</vt:lpwstr>
      </vt:variant>
      <vt:variant>
        <vt:lpwstr/>
      </vt:variant>
      <vt:variant>
        <vt:i4>8323181</vt:i4>
      </vt:variant>
      <vt:variant>
        <vt:i4>126</vt:i4>
      </vt:variant>
      <vt:variant>
        <vt:i4>0</vt:i4>
      </vt:variant>
      <vt:variant>
        <vt:i4>5</vt:i4>
      </vt:variant>
      <vt:variant>
        <vt:lpwstr>http://www.brisbane.qld.gov.au/CP/AirQualityPSP#ReportingDispersion</vt:lpwstr>
      </vt:variant>
      <vt:variant>
        <vt:lpwstr/>
      </vt:variant>
      <vt:variant>
        <vt:i4>8323181</vt:i4>
      </vt:variant>
      <vt:variant>
        <vt:i4>123</vt:i4>
      </vt:variant>
      <vt:variant>
        <vt:i4>0</vt:i4>
      </vt:variant>
      <vt:variant>
        <vt:i4>5</vt:i4>
      </vt:variant>
      <vt:variant>
        <vt:lpwstr>http://www.brisbane.qld.gov.au/CP/AirQualityPSP#ReportingDispersion</vt:lpwstr>
      </vt:variant>
      <vt:variant>
        <vt:lpwstr/>
      </vt:variant>
      <vt:variant>
        <vt:i4>6946937</vt:i4>
      </vt:variant>
      <vt:variant>
        <vt:i4>120</vt:i4>
      </vt:variant>
      <vt:variant>
        <vt:i4>0</vt:i4>
      </vt:variant>
      <vt:variant>
        <vt:i4>5</vt:i4>
      </vt:variant>
      <vt:variant>
        <vt:lpwstr>http://www.brisbane.qld.gov.au/CP/AirQualityPSP#TrafficSources</vt:lpwstr>
      </vt:variant>
      <vt:variant>
        <vt:lpwstr/>
      </vt:variant>
      <vt:variant>
        <vt:i4>6946937</vt:i4>
      </vt:variant>
      <vt:variant>
        <vt:i4>117</vt:i4>
      </vt:variant>
      <vt:variant>
        <vt:i4>0</vt:i4>
      </vt:variant>
      <vt:variant>
        <vt:i4>5</vt:i4>
      </vt:variant>
      <vt:variant>
        <vt:lpwstr>http://www.brisbane.qld.gov.au/CP/AirQualityPSP#TrafficSources</vt:lpwstr>
      </vt:variant>
      <vt:variant>
        <vt:lpwstr/>
      </vt:variant>
      <vt:variant>
        <vt:i4>393244</vt:i4>
      </vt:variant>
      <vt:variant>
        <vt:i4>114</vt:i4>
      </vt:variant>
      <vt:variant>
        <vt:i4>0</vt:i4>
      </vt:variant>
      <vt:variant>
        <vt:i4>5</vt:i4>
      </vt:variant>
      <vt:variant>
        <vt:lpwstr>http://www.brisbane.qld.gov.au/CP/AirQualityPSP#CumulativeIndustrial</vt:lpwstr>
      </vt:variant>
      <vt:variant>
        <vt:lpwstr/>
      </vt:variant>
      <vt:variant>
        <vt:i4>393244</vt:i4>
      </vt:variant>
      <vt:variant>
        <vt:i4>111</vt:i4>
      </vt:variant>
      <vt:variant>
        <vt:i4>0</vt:i4>
      </vt:variant>
      <vt:variant>
        <vt:i4>5</vt:i4>
      </vt:variant>
      <vt:variant>
        <vt:lpwstr>http://www.brisbane.qld.gov.au/CP/AirQualityPSP#CumulativeIndustrial</vt:lpwstr>
      </vt:variant>
      <vt:variant>
        <vt:lpwstr/>
      </vt:variant>
      <vt:variant>
        <vt:i4>7143520</vt:i4>
      </vt:variant>
      <vt:variant>
        <vt:i4>108</vt:i4>
      </vt:variant>
      <vt:variant>
        <vt:i4>0</vt:i4>
      </vt:variant>
      <vt:variant>
        <vt:i4>5</vt:i4>
      </vt:variant>
      <vt:variant>
        <vt:lpwstr>http://www.brisbane.qld.gov.au/CP/AirQualityPSP#ExistingBackground</vt:lpwstr>
      </vt:variant>
      <vt:variant>
        <vt:lpwstr/>
      </vt:variant>
      <vt:variant>
        <vt:i4>7143520</vt:i4>
      </vt:variant>
      <vt:variant>
        <vt:i4>105</vt:i4>
      </vt:variant>
      <vt:variant>
        <vt:i4>0</vt:i4>
      </vt:variant>
      <vt:variant>
        <vt:i4>5</vt:i4>
      </vt:variant>
      <vt:variant>
        <vt:lpwstr>http://www.brisbane.qld.gov.au/CP/AirQualityPSP#ExistingBackground</vt:lpwstr>
      </vt:variant>
      <vt:variant>
        <vt:lpwstr/>
      </vt:variant>
      <vt:variant>
        <vt:i4>7143520</vt:i4>
      </vt:variant>
      <vt:variant>
        <vt:i4>102</vt:i4>
      </vt:variant>
      <vt:variant>
        <vt:i4>0</vt:i4>
      </vt:variant>
      <vt:variant>
        <vt:i4>5</vt:i4>
      </vt:variant>
      <vt:variant>
        <vt:lpwstr>http://www.brisbane.qld.gov.au/CP/AirQualityPSP#ExistingBackground</vt:lpwstr>
      </vt:variant>
      <vt:variant>
        <vt:lpwstr/>
      </vt:variant>
      <vt:variant>
        <vt:i4>2031640</vt:i4>
      </vt:variant>
      <vt:variant>
        <vt:i4>99</vt:i4>
      </vt:variant>
      <vt:variant>
        <vt:i4>0</vt:i4>
      </vt:variant>
      <vt:variant>
        <vt:i4>5</vt:i4>
      </vt:variant>
      <vt:variant>
        <vt:lpwstr>http://www.brisbane.qld.gov.au/CP/AirQualityPSP#ConsiderationofCumulative</vt:lpwstr>
      </vt:variant>
      <vt:variant>
        <vt:lpwstr/>
      </vt:variant>
      <vt:variant>
        <vt:i4>2031640</vt:i4>
      </vt:variant>
      <vt:variant>
        <vt:i4>96</vt:i4>
      </vt:variant>
      <vt:variant>
        <vt:i4>0</vt:i4>
      </vt:variant>
      <vt:variant>
        <vt:i4>5</vt:i4>
      </vt:variant>
      <vt:variant>
        <vt:lpwstr>http://www.brisbane.qld.gov.au/CP/AirQualityPSP#ConsiderationofCumulative</vt:lpwstr>
      </vt:variant>
      <vt:variant>
        <vt:lpwstr/>
      </vt:variant>
      <vt:variant>
        <vt:i4>6750322</vt:i4>
      </vt:variant>
      <vt:variant>
        <vt:i4>93</vt:i4>
      </vt:variant>
      <vt:variant>
        <vt:i4>0</vt:i4>
      </vt:variant>
      <vt:variant>
        <vt:i4>5</vt:i4>
      </vt:variant>
      <vt:variant>
        <vt:lpwstr>http://www.brisbane.qld.gov.au/CP/AirQualityPSP#AccountingChemical</vt:lpwstr>
      </vt:variant>
      <vt:variant>
        <vt:lpwstr/>
      </vt:variant>
      <vt:variant>
        <vt:i4>6750322</vt:i4>
      </vt:variant>
      <vt:variant>
        <vt:i4>90</vt:i4>
      </vt:variant>
      <vt:variant>
        <vt:i4>0</vt:i4>
      </vt:variant>
      <vt:variant>
        <vt:i4>5</vt:i4>
      </vt:variant>
      <vt:variant>
        <vt:lpwstr>http://www.brisbane.qld.gov.au/CP/AirQualityPSP#AccountingChemical</vt:lpwstr>
      </vt:variant>
      <vt:variant>
        <vt:lpwstr/>
      </vt:variant>
      <vt:variant>
        <vt:i4>2228321</vt:i4>
      </vt:variant>
      <vt:variant>
        <vt:i4>87</vt:i4>
      </vt:variant>
      <vt:variant>
        <vt:i4>0</vt:i4>
      </vt:variant>
      <vt:variant>
        <vt:i4>5</vt:i4>
      </vt:variant>
      <vt:variant>
        <vt:lpwstr>http://www.brisbane.qld.gov.au/CP/AirQualityPSP</vt:lpwstr>
      </vt:variant>
      <vt:variant>
        <vt:lpwstr/>
      </vt:variant>
      <vt:variant>
        <vt:i4>2228321</vt:i4>
      </vt:variant>
      <vt:variant>
        <vt:i4>84</vt:i4>
      </vt:variant>
      <vt:variant>
        <vt:i4>0</vt:i4>
      </vt:variant>
      <vt:variant>
        <vt:i4>5</vt:i4>
      </vt:variant>
      <vt:variant>
        <vt:lpwstr>http://www.brisbane.qld.gov.au/CP/AirQualityPSP</vt:lpwstr>
      </vt:variant>
      <vt:variant>
        <vt:lpwstr/>
      </vt:variant>
      <vt:variant>
        <vt:i4>2228321</vt:i4>
      </vt:variant>
      <vt:variant>
        <vt:i4>81</vt:i4>
      </vt:variant>
      <vt:variant>
        <vt:i4>0</vt:i4>
      </vt:variant>
      <vt:variant>
        <vt:i4>5</vt:i4>
      </vt:variant>
      <vt:variant>
        <vt:lpwstr>http://www.brisbane.qld.gov.au/CP/AirQualityPSP</vt:lpwstr>
      </vt:variant>
      <vt:variant>
        <vt:lpwstr/>
      </vt:variant>
      <vt:variant>
        <vt:i4>2228321</vt:i4>
      </vt:variant>
      <vt:variant>
        <vt:i4>78</vt:i4>
      </vt:variant>
      <vt:variant>
        <vt:i4>0</vt:i4>
      </vt:variant>
      <vt:variant>
        <vt:i4>5</vt:i4>
      </vt:variant>
      <vt:variant>
        <vt:lpwstr>http://www.brisbane.qld.gov.au/CP/AirQualityPSP</vt:lpwstr>
      </vt:variant>
      <vt:variant>
        <vt:lpwstr/>
      </vt:variant>
      <vt:variant>
        <vt:i4>2228321</vt:i4>
      </vt:variant>
      <vt:variant>
        <vt:i4>75</vt:i4>
      </vt:variant>
      <vt:variant>
        <vt:i4>0</vt:i4>
      </vt:variant>
      <vt:variant>
        <vt:i4>5</vt:i4>
      </vt:variant>
      <vt:variant>
        <vt:lpwstr>http://www.brisbane.qld.gov.au/CP/AirQualityPSP</vt:lpwstr>
      </vt:variant>
      <vt:variant>
        <vt:lpwstr/>
      </vt:variant>
      <vt:variant>
        <vt:i4>2228321</vt:i4>
      </vt:variant>
      <vt:variant>
        <vt:i4>72</vt:i4>
      </vt:variant>
      <vt:variant>
        <vt:i4>0</vt:i4>
      </vt:variant>
      <vt:variant>
        <vt:i4>5</vt:i4>
      </vt:variant>
      <vt:variant>
        <vt:lpwstr>http://www.brisbane.qld.gov.au/CP/AirQualityPSP</vt:lpwstr>
      </vt:variant>
      <vt:variant>
        <vt:lpwstr/>
      </vt:variant>
      <vt:variant>
        <vt:i4>2228321</vt:i4>
      </vt:variant>
      <vt:variant>
        <vt:i4>69</vt:i4>
      </vt:variant>
      <vt:variant>
        <vt:i4>0</vt:i4>
      </vt:variant>
      <vt:variant>
        <vt:i4>5</vt:i4>
      </vt:variant>
      <vt:variant>
        <vt:lpwstr>http://www.brisbane.qld.gov.au/CP/AirQualityPSP</vt:lpwstr>
      </vt:variant>
      <vt:variant>
        <vt:lpwstr/>
      </vt:variant>
      <vt:variant>
        <vt:i4>2228321</vt:i4>
      </vt:variant>
      <vt:variant>
        <vt:i4>66</vt:i4>
      </vt:variant>
      <vt:variant>
        <vt:i4>0</vt:i4>
      </vt:variant>
      <vt:variant>
        <vt:i4>5</vt:i4>
      </vt:variant>
      <vt:variant>
        <vt:lpwstr>http://www.brisbane.qld.gov.au/CP/AirQualityPSP</vt:lpwstr>
      </vt:variant>
      <vt:variant>
        <vt:lpwstr/>
      </vt:variant>
      <vt:variant>
        <vt:i4>2228321</vt:i4>
      </vt:variant>
      <vt:variant>
        <vt:i4>63</vt:i4>
      </vt:variant>
      <vt:variant>
        <vt:i4>0</vt:i4>
      </vt:variant>
      <vt:variant>
        <vt:i4>5</vt:i4>
      </vt:variant>
      <vt:variant>
        <vt:lpwstr>http://www.brisbane.qld.gov.au/CP/AirQualityPSP</vt:lpwstr>
      </vt:variant>
      <vt:variant>
        <vt:lpwstr/>
      </vt:variant>
      <vt:variant>
        <vt:i4>2228321</vt:i4>
      </vt:variant>
      <vt:variant>
        <vt:i4>60</vt:i4>
      </vt:variant>
      <vt:variant>
        <vt:i4>0</vt:i4>
      </vt:variant>
      <vt:variant>
        <vt:i4>5</vt:i4>
      </vt:variant>
      <vt:variant>
        <vt:lpwstr>http://www.brisbane.qld.gov.au/CP/AirQualityPSP</vt:lpwstr>
      </vt:variant>
      <vt:variant>
        <vt:lpwstr/>
      </vt:variant>
      <vt:variant>
        <vt:i4>2228321</vt:i4>
      </vt:variant>
      <vt:variant>
        <vt:i4>57</vt:i4>
      </vt:variant>
      <vt:variant>
        <vt:i4>0</vt:i4>
      </vt:variant>
      <vt:variant>
        <vt:i4>5</vt:i4>
      </vt:variant>
      <vt:variant>
        <vt:lpwstr>http://www.brisbane.qld.gov.au/CP/AirQualityPSP</vt:lpwstr>
      </vt:variant>
      <vt:variant>
        <vt:lpwstr/>
      </vt:variant>
      <vt:variant>
        <vt:i4>1703967</vt:i4>
      </vt:variant>
      <vt:variant>
        <vt:i4>54</vt:i4>
      </vt:variant>
      <vt:variant>
        <vt:i4>0</vt:i4>
      </vt:variant>
      <vt:variant>
        <vt:i4>5</vt:i4>
      </vt:variant>
      <vt:variant>
        <vt:lpwstr>http://www.brisbane.qld.gov.au/CP/AirQualityPSP#SpecialisedModels</vt:lpwstr>
      </vt:variant>
      <vt:variant>
        <vt:lpwstr/>
      </vt:variant>
      <vt:variant>
        <vt:i4>1703967</vt:i4>
      </vt:variant>
      <vt:variant>
        <vt:i4>51</vt:i4>
      </vt:variant>
      <vt:variant>
        <vt:i4>0</vt:i4>
      </vt:variant>
      <vt:variant>
        <vt:i4>5</vt:i4>
      </vt:variant>
      <vt:variant>
        <vt:lpwstr>http://www.brisbane.qld.gov.au/CP/AirQualityPSP#SpecialisedModels</vt:lpwstr>
      </vt:variant>
      <vt:variant>
        <vt:lpwstr/>
      </vt:variant>
      <vt:variant>
        <vt:i4>1703967</vt:i4>
      </vt:variant>
      <vt:variant>
        <vt:i4>48</vt:i4>
      </vt:variant>
      <vt:variant>
        <vt:i4>0</vt:i4>
      </vt:variant>
      <vt:variant>
        <vt:i4>5</vt:i4>
      </vt:variant>
      <vt:variant>
        <vt:lpwstr>http://www.brisbane.qld.gov.au/CP/AirQualityPSP#SpecialisedModels</vt:lpwstr>
      </vt:variant>
      <vt:variant>
        <vt:lpwstr/>
      </vt:variant>
      <vt:variant>
        <vt:i4>2228321</vt:i4>
      </vt:variant>
      <vt:variant>
        <vt:i4>45</vt:i4>
      </vt:variant>
      <vt:variant>
        <vt:i4>0</vt:i4>
      </vt:variant>
      <vt:variant>
        <vt:i4>5</vt:i4>
      </vt:variant>
      <vt:variant>
        <vt:lpwstr>http://www.brisbane.qld.gov.au/CP/AirQualityPSP</vt:lpwstr>
      </vt:variant>
      <vt:variant>
        <vt:lpwstr/>
      </vt:variant>
      <vt:variant>
        <vt:i4>2228321</vt:i4>
      </vt:variant>
      <vt:variant>
        <vt:i4>42</vt:i4>
      </vt:variant>
      <vt:variant>
        <vt:i4>0</vt:i4>
      </vt:variant>
      <vt:variant>
        <vt:i4>5</vt:i4>
      </vt:variant>
      <vt:variant>
        <vt:lpwstr>http://www.brisbane.qld.gov.au/CP/AirQualityPSP</vt:lpwstr>
      </vt:variant>
      <vt:variant>
        <vt:lpwstr/>
      </vt:variant>
      <vt:variant>
        <vt:i4>2228321</vt:i4>
      </vt:variant>
      <vt:variant>
        <vt:i4>39</vt:i4>
      </vt:variant>
      <vt:variant>
        <vt:i4>0</vt:i4>
      </vt:variant>
      <vt:variant>
        <vt:i4>5</vt:i4>
      </vt:variant>
      <vt:variant>
        <vt:lpwstr>http://www.brisbane.qld.gov.au/CP/AirQualityPSP</vt:lpwstr>
      </vt:variant>
      <vt:variant>
        <vt:lpwstr/>
      </vt:variant>
      <vt:variant>
        <vt:i4>2228321</vt:i4>
      </vt:variant>
      <vt:variant>
        <vt:i4>36</vt:i4>
      </vt:variant>
      <vt:variant>
        <vt:i4>0</vt:i4>
      </vt:variant>
      <vt:variant>
        <vt:i4>5</vt:i4>
      </vt:variant>
      <vt:variant>
        <vt:lpwstr>http://www.brisbane.qld.gov.au/CP/AirQualityPSP</vt:lpwstr>
      </vt:variant>
      <vt:variant>
        <vt:lpwstr/>
      </vt:variant>
      <vt:variant>
        <vt:i4>851969</vt:i4>
      </vt:variant>
      <vt:variant>
        <vt:i4>33</vt:i4>
      </vt:variant>
      <vt:variant>
        <vt:i4>0</vt:i4>
      </vt:variant>
      <vt:variant>
        <vt:i4>5</vt:i4>
      </vt:variant>
      <vt:variant>
        <vt:lpwstr>http://www.brisbane.qld.gov.au/CP/AirQualityPSP#AirQualityImpactAssessmentMethod</vt:lpwstr>
      </vt:variant>
      <vt:variant>
        <vt:lpwstr/>
      </vt:variant>
      <vt:variant>
        <vt:i4>2228321</vt:i4>
      </vt:variant>
      <vt:variant>
        <vt:i4>30</vt:i4>
      </vt:variant>
      <vt:variant>
        <vt:i4>0</vt:i4>
      </vt:variant>
      <vt:variant>
        <vt:i4>5</vt:i4>
      </vt:variant>
      <vt:variant>
        <vt:lpwstr>http://www.brisbane.qld.gov.au/CP/AirQualityPSP</vt:lpwstr>
      </vt:variant>
      <vt:variant>
        <vt:lpwstr/>
      </vt:variant>
      <vt:variant>
        <vt:i4>2228321</vt:i4>
      </vt:variant>
      <vt:variant>
        <vt:i4>27</vt:i4>
      </vt:variant>
      <vt:variant>
        <vt:i4>0</vt:i4>
      </vt:variant>
      <vt:variant>
        <vt:i4>5</vt:i4>
      </vt:variant>
      <vt:variant>
        <vt:lpwstr>http://www.brisbane.qld.gov.au/CP/AirQualityPSP</vt:lpwstr>
      </vt:variant>
      <vt:variant>
        <vt:lpwstr/>
      </vt:variant>
      <vt:variant>
        <vt:i4>2228321</vt:i4>
      </vt:variant>
      <vt:variant>
        <vt:i4>24</vt:i4>
      </vt:variant>
      <vt:variant>
        <vt:i4>0</vt:i4>
      </vt:variant>
      <vt:variant>
        <vt:i4>5</vt:i4>
      </vt:variant>
      <vt:variant>
        <vt:lpwstr>http://www.brisbane.qld.gov.au/CP/AirQualityPSP</vt:lpwstr>
      </vt:variant>
      <vt:variant>
        <vt:lpwstr/>
      </vt:variant>
      <vt:variant>
        <vt:i4>2228321</vt:i4>
      </vt:variant>
      <vt:variant>
        <vt:i4>21</vt:i4>
      </vt:variant>
      <vt:variant>
        <vt:i4>0</vt:i4>
      </vt:variant>
      <vt:variant>
        <vt:i4>5</vt:i4>
      </vt:variant>
      <vt:variant>
        <vt:lpwstr>http://www.brisbane.qld.gov.au/CP/AirQualityPSP</vt:lpwstr>
      </vt:variant>
      <vt:variant>
        <vt:lpwstr/>
      </vt:variant>
      <vt:variant>
        <vt:i4>2228321</vt:i4>
      </vt:variant>
      <vt:variant>
        <vt:i4>18</vt:i4>
      </vt:variant>
      <vt:variant>
        <vt:i4>0</vt:i4>
      </vt:variant>
      <vt:variant>
        <vt:i4>5</vt:i4>
      </vt:variant>
      <vt:variant>
        <vt:lpwstr>http://www.brisbane.qld.gov.au/CP/AirQualityPSP</vt:lpwstr>
      </vt:variant>
      <vt:variant>
        <vt:lpwstr/>
      </vt:variant>
      <vt:variant>
        <vt:i4>2228321</vt:i4>
      </vt:variant>
      <vt:variant>
        <vt:i4>15</vt:i4>
      </vt:variant>
      <vt:variant>
        <vt:i4>0</vt:i4>
      </vt:variant>
      <vt:variant>
        <vt:i4>5</vt:i4>
      </vt:variant>
      <vt:variant>
        <vt:lpwstr>http://www.brisbane.qld.gov.au/CP/AirQualityPSP</vt:lpwstr>
      </vt:variant>
      <vt:variant>
        <vt:lpwstr/>
      </vt:variant>
      <vt:variant>
        <vt:i4>2228321</vt:i4>
      </vt:variant>
      <vt:variant>
        <vt:i4>12</vt:i4>
      </vt:variant>
      <vt:variant>
        <vt:i4>0</vt:i4>
      </vt:variant>
      <vt:variant>
        <vt:i4>5</vt:i4>
      </vt:variant>
      <vt:variant>
        <vt:lpwstr>http://www.brisbane.qld.gov.au/CP/AirQualityPSP</vt:lpwstr>
      </vt:variant>
      <vt:variant>
        <vt:lpwstr/>
      </vt:variant>
      <vt:variant>
        <vt:i4>2228321</vt:i4>
      </vt:variant>
      <vt:variant>
        <vt:i4>9</vt:i4>
      </vt:variant>
      <vt:variant>
        <vt:i4>0</vt:i4>
      </vt:variant>
      <vt:variant>
        <vt:i4>5</vt:i4>
      </vt:variant>
      <vt:variant>
        <vt:lpwstr>http://www.brisbane.qld.gov.au/CP/AirQualityPSP</vt:lpwstr>
      </vt:variant>
      <vt:variant>
        <vt:lpwstr/>
      </vt:variant>
      <vt:variant>
        <vt:i4>2228321</vt:i4>
      </vt:variant>
      <vt:variant>
        <vt:i4>6</vt:i4>
      </vt:variant>
      <vt:variant>
        <vt:i4>0</vt:i4>
      </vt:variant>
      <vt:variant>
        <vt:i4>5</vt:i4>
      </vt:variant>
      <vt:variant>
        <vt:lpwstr>http://www.brisbane.qld.gov.au/CP/AirQualityPSP</vt:lpwstr>
      </vt:variant>
      <vt:variant>
        <vt:lpwstr/>
      </vt:variant>
      <vt:variant>
        <vt:i4>2228321</vt:i4>
      </vt:variant>
      <vt:variant>
        <vt:i4>3</vt:i4>
      </vt:variant>
      <vt:variant>
        <vt:i4>0</vt:i4>
      </vt:variant>
      <vt:variant>
        <vt:i4>5</vt:i4>
      </vt:variant>
      <vt:variant>
        <vt:lpwstr>http://www.brisbane.qld.gov.au/CP/AirQualityPSP</vt:lpwstr>
      </vt:variant>
      <vt:variant>
        <vt:lpwstr/>
      </vt:variant>
      <vt:variant>
        <vt:i4>2228321</vt:i4>
      </vt:variant>
      <vt:variant>
        <vt:i4>0</vt:i4>
      </vt:variant>
      <vt:variant>
        <vt:i4>0</vt:i4>
      </vt:variant>
      <vt:variant>
        <vt:i4>5</vt:i4>
      </vt:variant>
      <vt:variant>
        <vt:lpwstr>http://www.brisbane.qld.gov.au/CP/AirQualityPSP</vt:lpwstr>
      </vt:variant>
      <vt:variant>
        <vt:lpwstr/>
      </vt:variant>
      <vt:variant>
        <vt:i4>2228321</vt:i4>
      </vt:variant>
      <vt:variant>
        <vt:i4>291</vt:i4>
      </vt:variant>
      <vt:variant>
        <vt:i4>0</vt:i4>
      </vt:variant>
      <vt:variant>
        <vt:i4>5</vt:i4>
      </vt:variant>
      <vt:variant>
        <vt:lpwstr>http://www.brisbane.qld.gov.au/CP/AirQualityPSP</vt:lpwstr>
      </vt:variant>
      <vt:variant>
        <vt:lpwstr/>
      </vt:variant>
      <vt:variant>
        <vt:i4>2228321</vt:i4>
      </vt:variant>
      <vt:variant>
        <vt:i4>285</vt:i4>
      </vt:variant>
      <vt:variant>
        <vt:i4>0</vt:i4>
      </vt:variant>
      <vt:variant>
        <vt:i4>5</vt:i4>
      </vt:variant>
      <vt:variant>
        <vt:lpwstr>http://www.brisbane.qld.gov.au/CP/AirQualityPSP</vt:lpwstr>
      </vt:variant>
      <vt:variant>
        <vt:lpwstr/>
      </vt:variant>
      <vt:variant>
        <vt:i4>2228321</vt:i4>
      </vt:variant>
      <vt:variant>
        <vt:i4>273</vt:i4>
      </vt:variant>
      <vt:variant>
        <vt:i4>0</vt:i4>
      </vt:variant>
      <vt:variant>
        <vt:i4>5</vt:i4>
      </vt:variant>
      <vt:variant>
        <vt:lpwstr>http://www.brisbane.qld.gov.au/CP/AirQualityPSP</vt:lpwstr>
      </vt:variant>
      <vt:variant>
        <vt:lpwstr/>
      </vt:variant>
      <vt:variant>
        <vt:i4>2228321</vt:i4>
      </vt:variant>
      <vt:variant>
        <vt:i4>255</vt:i4>
      </vt:variant>
      <vt:variant>
        <vt:i4>0</vt:i4>
      </vt:variant>
      <vt:variant>
        <vt:i4>5</vt:i4>
      </vt:variant>
      <vt:variant>
        <vt:lpwstr>http://www.brisbane.qld.gov.au/CP/AirQualityPSP</vt:lpwstr>
      </vt:variant>
      <vt:variant>
        <vt:lpwstr/>
      </vt:variant>
      <vt:variant>
        <vt:i4>2228321</vt:i4>
      </vt:variant>
      <vt:variant>
        <vt:i4>249</vt:i4>
      </vt:variant>
      <vt:variant>
        <vt:i4>0</vt:i4>
      </vt:variant>
      <vt:variant>
        <vt:i4>5</vt:i4>
      </vt:variant>
      <vt:variant>
        <vt:lpwstr>http://www.brisbane.qld.gov.au/CP/AirQualityPSP</vt:lpwstr>
      </vt:variant>
      <vt:variant>
        <vt:lpwstr/>
      </vt:variant>
      <vt:variant>
        <vt:i4>2228321</vt:i4>
      </vt:variant>
      <vt:variant>
        <vt:i4>234</vt:i4>
      </vt:variant>
      <vt:variant>
        <vt:i4>0</vt:i4>
      </vt:variant>
      <vt:variant>
        <vt:i4>5</vt:i4>
      </vt:variant>
      <vt:variant>
        <vt:lpwstr>http://www.brisbane.qld.gov.au/CP/AirQualityPSP</vt:lpwstr>
      </vt:variant>
      <vt:variant>
        <vt:lpwstr/>
      </vt:variant>
      <vt:variant>
        <vt:i4>2228321</vt:i4>
      </vt:variant>
      <vt:variant>
        <vt:i4>198</vt:i4>
      </vt:variant>
      <vt:variant>
        <vt:i4>0</vt:i4>
      </vt:variant>
      <vt:variant>
        <vt:i4>5</vt:i4>
      </vt:variant>
      <vt:variant>
        <vt:lpwstr>http://www.brisbane.qld.gov.au/CP/AirQualityPSP</vt:lpwstr>
      </vt:variant>
      <vt:variant>
        <vt:lpwstr/>
      </vt:variant>
      <vt:variant>
        <vt:i4>2228321</vt:i4>
      </vt:variant>
      <vt:variant>
        <vt:i4>192</vt:i4>
      </vt:variant>
      <vt:variant>
        <vt:i4>0</vt:i4>
      </vt:variant>
      <vt:variant>
        <vt:i4>5</vt:i4>
      </vt:variant>
      <vt:variant>
        <vt:lpwstr>http://www.brisbane.qld.gov.au/CP/AirQualityPSP</vt:lpwstr>
      </vt:variant>
      <vt:variant>
        <vt:lpwstr/>
      </vt:variant>
      <vt:variant>
        <vt:i4>2228321</vt:i4>
      </vt:variant>
      <vt:variant>
        <vt:i4>186</vt:i4>
      </vt:variant>
      <vt:variant>
        <vt:i4>0</vt:i4>
      </vt:variant>
      <vt:variant>
        <vt:i4>5</vt:i4>
      </vt:variant>
      <vt:variant>
        <vt:lpwstr>http://www.brisbane.qld.gov.au/CP/AirQualityPSP</vt:lpwstr>
      </vt:variant>
      <vt:variant>
        <vt:lpwstr/>
      </vt:variant>
      <vt:variant>
        <vt:i4>2228321</vt:i4>
      </vt:variant>
      <vt:variant>
        <vt:i4>180</vt:i4>
      </vt:variant>
      <vt:variant>
        <vt:i4>0</vt:i4>
      </vt:variant>
      <vt:variant>
        <vt:i4>5</vt:i4>
      </vt:variant>
      <vt:variant>
        <vt:lpwstr>http://www.brisbane.qld.gov.au/CP/AirQualityPSP</vt:lpwstr>
      </vt:variant>
      <vt:variant>
        <vt:lpwstr/>
      </vt:variant>
      <vt:variant>
        <vt:i4>2228321</vt:i4>
      </vt:variant>
      <vt:variant>
        <vt:i4>162</vt:i4>
      </vt:variant>
      <vt:variant>
        <vt:i4>0</vt:i4>
      </vt:variant>
      <vt:variant>
        <vt:i4>5</vt:i4>
      </vt:variant>
      <vt:variant>
        <vt:lpwstr>http://www.brisbane.qld.gov.au/CP/AirQualityPSP</vt:lpwstr>
      </vt:variant>
      <vt:variant>
        <vt:lpwstr/>
      </vt:variant>
      <vt:variant>
        <vt:i4>2228321</vt:i4>
      </vt:variant>
      <vt:variant>
        <vt:i4>153</vt:i4>
      </vt:variant>
      <vt:variant>
        <vt:i4>0</vt:i4>
      </vt:variant>
      <vt:variant>
        <vt:i4>5</vt:i4>
      </vt:variant>
      <vt:variant>
        <vt:lpwstr>http://www.brisbane.qld.gov.au/CP/AirQualityPSP</vt:lpwstr>
      </vt:variant>
      <vt:variant>
        <vt:lpwstr/>
      </vt:variant>
      <vt:variant>
        <vt:i4>2228321</vt:i4>
      </vt:variant>
      <vt:variant>
        <vt:i4>141</vt:i4>
      </vt:variant>
      <vt:variant>
        <vt:i4>0</vt:i4>
      </vt:variant>
      <vt:variant>
        <vt:i4>5</vt:i4>
      </vt:variant>
      <vt:variant>
        <vt:lpwstr>http://www.brisbane.qld.gov.au/CP/AirQualityPSP</vt:lpwstr>
      </vt:variant>
      <vt:variant>
        <vt:lpwstr/>
      </vt:variant>
      <vt:variant>
        <vt:i4>2228321</vt:i4>
      </vt:variant>
      <vt:variant>
        <vt:i4>135</vt:i4>
      </vt:variant>
      <vt:variant>
        <vt:i4>0</vt:i4>
      </vt:variant>
      <vt:variant>
        <vt:i4>5</vt:i4>
      </vt:variant>
      <vt:variant>
        <vt:lpwstr>http://www.brisbane.qld.gov.au/CP/AirQualityPSP</vt:lpwstr>
      </vt:variant>
      <vt:variant>
        <vt:lpwstr/>
      </vt:variant>
      <vt:variant>
        <vt:i4>2228321</vt:i4>
      </vt:variant>
      <vt:variant>
        <vt:i4>129</vt:i4>
      </vt:variant>
      <vt:variant>
        <vt:i4>0</vt:i4>
      </vt:variant>
      <vt:variant>
        <vt:i4>5</vt:i4>
      </vt:variant>
      <vt:variant>
        <vt:lpwstr>http://www.brisbane.qld.gov.au/CP/AirQualityPSP</vt:lpwstr>
      </vt:variant>
      <vt:variant>
        <vt:lpwstr/>
      </vt:variant>
      <vt:variant>
        <vt:i4>2228321</vt:i4>
      </vt:variant>
      <vt:variant>
        <vt:i4>123</vt:i4>
      </vt:variant>
      <vt:variant>
        <vt:i4>0</vt:i4>
      </vt:variant>
      <vt:variant>
        <vt:i4>5</vt:i4>
      </vt:variant>
      <vt:variant>
        <vt:lpwstr>http://www.brisbane.qld.gov.au/CP/AirQualityPSP</vt:lpwstr>
      </vt:variant>
      <vt:variant>
        <vt:lpwstr/>
      </vt:variant>
      <vt:variant>
        <vt:i4>2228321</vt:i4>
      </vt:variant>
      <vt:variant>
        <vt:i4>114</vt:i4>
      </vt:variant>
      <vt:variant>
        <vt:i4>0</vt:i4>
      </vt:variant>
      <vt:variant>
        <vt:i4>5</vt:i4>
      </vt:variant>
      <vt:variant>
        <vt:lpwstr>http://www.brisbane.qld.gov.au/CP/AirQualityPSP</vt:lpwstr>
      </vt:variant>
      <vt:variant>
        <vt:lpwstr/>
      </vt:variant>
      <vt:variant>
        <vt:i4>2228321</vt:i4>
      </vt:variant>
      <vt:variant>
        <vt:i4>108</vt:i4>
      </vt:variant>
      <vt:variant>
        <vt:i4>0</vt:i4>
      </vt:variant>
      <vt:variant>
        <vt:i4>5</vt:i4>
      </vt:variant>
      <vt:variant>
        <vt:lpwstr>http://www.brisbane.qld.gov.au/CP/AirQualityPSP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Abbie Brooke</dc:creator>
  <cp:keywords/>
  <cp:lastModifiedBy>Alisha Pettit</cp:lastModifiedBy>
  <cp:revision>159</cp:revision>
  <dcterms:created xsi:type="dcterms:W3CDTF">2013-09-23T00:28:00Z</dcterms:created>
  <dcterms:modified xsi:type="dcterms:W3CDTF">2020-02-10T05:19:00Z</dcterms:modified>
</cp:coreProperties>
</file>