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2A" w:rsidRPr="001D1C59" w:rsidRDefault="00F435C4" w:rsidP="0049272A">
      <w:pPr>
        <w:pStyle w:val="QPPTableHeadingStyle1"/>
      </w:pPr>
      <w:bookmarkStart w:id="0" w:name="Table594A"/>
      <w:r w:rsidRPr="001D1C59">
        <w:t>Table 5.</w:t>
      </w:r>
      <w:r w:rsidR="00702565">
        <w:t>9</w:t>
      </w:r>
      <w:r w:rsidRPr="001D1C59">
        <w:t>.</w:t>
      </w:r>
      <w:r w:rsidR="008B3916" w:rsidRPr="001D1C59">
        <w:t>4</w:t>
      </w:r>
      <w:r w:rsidR="00630869">
        <w:t>.A</w:t>
      </w:r>
      <w:r w:rsidRPr="001D1C59">
        <w:t>—</w:t>
      </w:r>
      <w:r w:rsidR="00661107" w:rsidRPr="001D1C59">
        <w:t>Ashgrove—</w:t>
      </w:r>
      <w:r w:rsidR="0049272A" w:rsidRPr="001D1C59">
        <w:t>Grange</w:t>
      </w:r>
      <w:r w:rsidR="00725259" w:rsidRPr="001D1C59">
        <w:t xml:space="preserve"> district</w:t>
      </w:r>
      <w:r w:rsidR="0049272A" w:rsidRPr="001D1C59">
        <w:t xml:space="preserve"> </w:t>
      </w:r>
      <w:r w:rsidR="003C7CDF" w:rsidRPr="001D1C59">
        <w:t>neighbourhood plan</w:t>
      </w:r>
      <w:r w:rsidR="0049272A" w:rsidRPr="001D1C59">
        <w:t xml:space="preserve">: </w:t>
      </w:r>
      <w:r w:rsidR="00630869">
        <w:t>material change of use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166763" w:rsidRPr="00F73079" w:rsidTr="00F73079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166763" w:rsidRPr="001D1C59" w:rsidRDefault="00166763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166763" w:rsidRPr="001D1C59" w:rsidRDefault="00B214EB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166763" w:rsidRPr="001D1C59">
              <w:t xml:space="preserve">of </w:t>
            </w:r>
            <w:r>
              <w:t xml:space="preserve">development and </w:t>
            </w:r>
            <w:r w:rsidR="00166763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166763" w:rsidRPr="001D1C59" w:rsidRDefault="00166763" w:rsidP="00B214EB">
            <w:pPr>
              <w:pStyle w:val="QPPTableTextBold"/>
            </w:pPr>
            <w:r w:rsidRPr="001D1C59">
              <w:t xml:space="preserve">Assessment </w:t>
            </w:r>
            <w:r w:rsidR="00B214EB">
              <w:t>benchmarks</w:t>
            </w:r>
          </w:p>
        </w:tc>
        <w:bookmarkStart w:id="1" w:name="_GoBack"/>
        <w:bookmarkEnd w:id="1"/>
      </w:tr>
      <w:tr w:rsidR="00A839BD" w:rsidRPr="00F73079" w:rsidTr="00F73079">
        <w:trPr>
          <w:trHeight w:val="312"/>
        </w:trPr>
        <w:tc>
          <w:tcPr>
            <w:tcW w:w="1620" w:type="dxa"/>
            <w:shd w:val="clear" w:color="auto" w:fill="auto"/>
          </w:tcPr>
          <w:p w:rsidR="00A839BD" w:rsidRPr="001D1C59" w:rsidRDefault="00630869" w:rsidP="00452DD1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A839BD" w:rsidRPr="00F73079" w:rsidRDefault="00A839BD" w:rsidP="00857862">
            <w:pPr>
              <w:pStyle w:val="QPPTableTextBold"/>
            </w:pPr>
            <w:r w:rsidRPr="00F73079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839BD" w:rsidRPr="00565570" w:rsidRDefault="002E23AA" w:rsidP="00565570">
            <w:pPr>
              <w:pStyle w:val="QPPTableTextBody"/>
              <w:rPr>
                <w:rStyle w:val="Hyperlink"/>
              </w:rPr>
            </w:pPr>
            <w:hyperlink r:id="rId8" w:history="1">
              <w:r w:rsidR="00565570" w:rsidRPr="00565570">
                <w:rPr>
                  <w:rStyle w:val="Hyperlink"/>
                </w:rPr>
                <w:t>Ashgrove—Grange district neighbourhood plan code</w:t>
              </w:r>
            </w:hyperlink>
          </w:p>
        </w:tc>
      </w:tr>
    </w:tbl>
    <w:p w:rsidR="00AF27EC" w:rsidRPr="001D1C59" w:rsidRDefault="00AF27EC" w:rsidP="00AF27EC">
      <w:pPr>
        <w:pStyle w:val="QPPTableHeadingStyle1"/>
      </w:pPr>
      <w:bookmarkStart w:id="2" w:name="Table594B"/>
      <w:r w:rsidRPr="001D1C59">
        <w:t>Table 5.</w:t>
      </w:r>
      <w:r w:rsidR="00702565">
        <w:t>9</w:t>
      </w:r>
      <w:r w:rsidRPr="001D1C59">
        <w:t>.4</w:t>
      </w:r>
      <w:r>
        <w:t>.B</w:t>
      </w:r>
      <w:r w:rsidRPr="001D1C59">
        <w:t xml:space="preserve">—Ashgrove—Grange district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AF27EC" w:rsidRPr="00F73079" w:rsidTr="00F73079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AF27EC" w:rsidRPr="001D1C59" w:rsidRDefault="00AF27EC" w:rsidP="00AF27EC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AF27EC" w:rsidRPr="001D1C59" w:rsidRDefault="00B214EB" w:rsidP="00AF27E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AF27EC" w:rsidRPr="001D1C59">
              <w:t xml:space="preserve">of </w:t>
            </w:r>
            <w:r>
              <w:t xml:space="preserve">development and </w:t>
            </w:r>
            <w:r w:rsidR="00AF27EC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AF27EC" w:rsidRPr="001D1C59" w:rsidRDefault="00AF27EC" w:rsidP="00B214EB">
            <w:pPr>
              <w:pStyle w:val="QPPTableTextBold"/>
            </w:pPr>
            <w:r w:rsidRPr="001D1C59">
              <w:t xml:space="preserve">Assessment </w:t>
            </w:r>
            <w:r w:rsidR="00B214EB">
              <w:t>benchmarks</w:t>
            </w:r>
          </w:p>
        </w:tc>
      </w:tr>
      <w:tr w:rsidR="00AF27EC" w:rsidRPr="00F73079" w:rsidTr="00F73079">
        <w:trPr>
          <w:trHeight w:val="434"/>
        </w:trPr>
        <w:tc>
          <w:tcPr>
            <w:tcW w:w="1620" w:type="dxa"/>
            <w:shd w:val="clear" w:color="auto" w:fill="auto"/>
          </w:tcPr>
          <w:p w:rsidR="00AF27EC" w:rsidRPr="001D1C59" w:rsidRDefault="00AF27EC" w:rsidP="00AF27EC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AF27EC" w:rsidRPr="00F73079" w:rsidRDefault="00AF27EC" w:rsidP="00857862">
            <w:pPr>
              <w:pStyle w:val="QPPTableTextBold"/>
            </w:pPr>
            <w:r w:rsidRPr="00F73079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F27EC" w:rsidRPr="00771B2D" w:rsidRDefault="002E23AA" w:rsidP="00AF27EC">
            <w:pPr>
              <w:pStyle w:val="QPPTableTextBody"/>
              <w:rPr>
                <w:rStyle w:val="Hyperlink"/>
              </w:rPr>
            </w:pPr>
            <w:hyperlink r:id="rId9" w:history="1">
              <w:r w:rsidR="00AF27EC" w:rsidRPr="00FF4CBA">
                <w:rPr>
                  <w:rStyle w:val="Hyperlink"/>
                </w:rPr>
                <w:t>Ashgrove—Grange district neighbourhood plan code</w:t>
              </w:r>
            </w:hyperlink>
          </w:p>
        </w:tc>
      </w:tr>
    </w:tbl>
    <w:p w:rsidR="00AF27EC" w:rsidRPr="001D1C59" w:rsidRDefault="00AF27EC" w:rsidP="00AF27EC">
      <w:pPr>
        <w:pStyle w:val="QPPTableHeadingStyle1"/>
      </w:pPr>
      <w:bookmarkStart w:id="3" w:name="Table594C"/>
      <w:r w:rsidRPr="001D1C59">
        <w:t>Table 5.</w:t>
      </w:r>
      <w:r w:rsidR="00702565">
        <w:t>9</w:t>
      </w:r>
      <w:r w:rsidRPr="001D1C59">
        <w:t>.4</w:t>
      </w:r>
      <w:r>
        <w:t>.C</w:t>
      </w:r>
      <w:r w:rsidRPr="001D1C59">
        <w:t xml:space="preserve">—Ashgrove—Grange district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943E86" w:rsidRPr="00F73079" w:rsidTr="00F73079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943E86" w:rsidRPr="001D1C59" w:rsidRDefault="00943E86" w:rsidP="00943E86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943E86" w:rsidRPr="001D1C59" w:rsidRDefault="00B214EB" w:rsidP="00943E86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943E86" w:rsidRPr="001D1C59">
              <w:t xml:space="preserve">of </w:t>
            </w:r>
            <w:r>
              <w:t xml:space="preserve">development and </w:t>
            </w:r>
            <w:r w:rsidR="00943E86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943E86" w:rsidRPr="001D1C59" w:rsidRDefault="00943E86" w:rsidP="00B214EB">
            <w:pPr>
              <w:pStyle w:val="QPPTableTextBold"/>
            </w:pPr>
            <w:r w:rsidRPr="001D1C59">
              <w:t xml:space="preserve">Assessment </w:t>
            </w:r>
            <w:r w:rsidR="00B214EB">
              <w:t>benchmarks</w:t>
            </w:r>
          </w:p>
        </w:tc>
      </w:tr>
      <w:tr w:rsidR="00943E86" w:rsidRPr="00F73079" w:rsidTr="00F73079">
        <w:trPr>
          <w:trHeight w:val="434"/>
        </w:trPr>
        <w:tc>
          <w:tcPr>
            <w:tcW w:w="1620" w:type="dxa"/>
            <w:shd w:val="clear" w:color="auto" w:fill="auto"/>
          </w:tcPr>
          <w:p w:rsidR="00943E86" w:rsidRPr="001D1C59" w:rsidRDefault="00943E86" w:rsidP="00943E86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943E86" w:rsidRPr="00F73079" w:rsidRDefault="00943E86" w:rsidP="00857862">
            <w:pPr>
              <w:pStyle w:val="QPPTableTextBold"/>
            </w:pPr>
            <w:r w:rsidRPr="00F73079">
              <w:t>No change</w:t>
            </w:r>
          </w:p>
        </w:tc>
        <w:tc>
          <w:tcPr>
            <w:tcW w:w="3352" w:type="dxa"/>
            <w:shd w:val="clear" w:color="auto" w:fill="auto"/>
          </w:tcPr>
          <w:p w:rsidR="00943E86" w:rsidRPr="00771B2D" w:rsidRDefault="002E23AA" w:rsidP="00943E86">
            <w:pPr>
              <w:pStyle w:val="QPPTableTextBody"/>
              <w:rPr>
                <w:rStyle w:val="Hyperlink"/>
              </w:rPr>
            </w:pPr>
            <w:hyperlink r:id="rId10" w:history="1">
              <w:r w:rsidR="007F3245" w:rsidRPr="00FF4CBA">
                <w:rPr>
                  <w:rStyle w:val="Hyperlink"/>
                </w:rPr>
                <w:t>Ashgrove—Grange district neighbourhood plan code</w:t>
              </w:r>
            </w:hyperlink>
          </w:p>
        </w:tc>
      </w:tr>
    </w:tbl>
    <w:p w:rsidR="00AF27EC" w:rsidRPr="001D1C59" w:rsidRDefault="00AF27EC" w:rsidP="00AF27EC">
      <w:pPr>
        <w:pStyle w:val="QPPTableHeadingStyle1"/>
      </w:pPr>
      <w:bookmarkStart w:id="4" w:name="Table594D"/>
      <w:r w:rsidRPr="001D1C59">
        <w:t>Table 5.</w:t>
      </w:r>
      <w:r w:rsidR="00702565">
        <w:t>9</w:t>
      </w:r>
      <w:r w:rsidRPr="001D1C59">
        <w:t>.4</w:t>
      </w:r>
      <w:r>
        <w:t>.D</w:t>
      </w:r>
      <w:r w:rsidRPr="001D1C59">
        <w:t xml:space="preserve">—Ashgrove—Grange district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AF27EC" w:rsidRPr="00F73079" w:rsidTr="00F73079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AF27EC" w:rsidRPr="001D1C59" w:rsidRDefault="00AF27EC" w:rsidP="00AF27EC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AF27EC" w:rsidRPr="001D1C59" w:rsidRDefault="00B214EB" w:rsidP="00AF27E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AF27EC" w:rsidRPr="001D1C59">
              <w:t xml:space="preserve">of </w:t>
            </w:r>
            <w:r>
              <w:t xml:space="preserve">development and </w:t>
            </w:r>
            <w:r w:rsidR="00AF27EC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AF27EC" w:rsidRPr="001D1C59" w:rsidRDefault="00AF27EC" w:rsidP="00B214EB">
            <w:pPr>
              <w:pStyle w:val="QPPTableTextBold"/>
            </w:pPr>
            <w:r w:rsidRPr="001D1C59">
              <w:t xml:space="preserve">Assessment </w:t>
            </w:r>
            <w:r w:rsidR="00B214EB">
              <w:t>benchmarks</w:t>
            </w:r>
          </w:p>
        </w:tc>
      </w:tr>
      <w:tr w:rsidR="00AF27EC" w:rsidRPr="00F73079" w:rsidTr="00F73079">
        <w:trPr>
          <w:trHeight w:val="434"/>
        </w:trPr>
        <w:tc>
          <w:tcPr>
            <w:tcW w:w="1620" w:type="dxa"/>
            <w:shd w:val="clear" w:color="auto" w:fill="auto"/>
          </w:tcPr>
          <w:p w:rsidR="00AF27EC" w:rsidRPr="001D1C59" w:rsidRDefault="00AF27EC" w:rsidP="00AF27EC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AF27EC" w:rsidRPr="00F73079" w:rsidRDefault="00AF27EC" w:rsidP="00857862">
            <w:pPr>
              <w:pStyle w:val="QPPTableTextBold"/>
            </w:pPr>
            <w:r w:rsidRPr="00F73079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F27EC" w:rsidRPr="006F7895" w:rsidRDefault="002E23AA" w:rsidP="00AF27EC">
            <w:pPr>
              <w:pStyle w:val="QPPTableTextBody"/>
              <w:rPr>
                <w:rStyle w:val="Hyperlink"/>
              </w:rPr>
            </w:pPr>
            <w:hyperlink r:id="rId11" w:history="1">
              <w:r w:rsidR="00AF27EC" w:rsidRPr="006F7895">
                <w:rPr>
                  <w:rStyle w:val="Hyperlink"/>
                </w:rPr>
                <w:t>Ashgrove—Grange district neighbourhood plan code</w:t>
              </w:r>
            </w:hyperlink>
          </w:p>
        </w:tc>
      </w:tr>
    </w:tbl>
    <w:p w:rsidR="00F11A7F" w:rsidRPr="001D1C59" w:rsidRDefault="00F11A7F" w:rsidP="00011BFF">
      <w:pPr>
        <w:pStyle w:val="QPPBodytext"/>
      </w:pPr>
    </w:p>
    <w:sectPr w:rsidR="00F11A7F" w:rsidRPr="001D1C59">
      <w:headerReference w:type="even" r:id="rId12"/>
      <w:footerReference w:type="default" r:id="rId13"/>
      <w:head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0D" w:rsidRDefault="00A26A0D">
      <w:r>
        <w:separator/>
      </w:r>
    </w:p>
  </w:endnote>
  <w:endnote w:type="continuationSeparator" w:id="0">
    <w:p w:rsidR="00A26A0D" w:rsidRDefault="00A2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69" w:rsidRDefault="00630869" w:rsidP="009B5EA7">
    <w:pPr>
      <w:pStyle w:val="QPPFooter"/>
    </w:pPr>
    <w:r>
      <w:t>Part 5 - Tables of Assessment (</w:t>
    </w:r>
    <w:r w:rsidR="000B31D5">
      <w:t>Ashgrove—Grange</w:t>
    </w:r>
    <w:r>
      <w:t xml:space="preserve"> NP)</w:t>
    </w:r>
    <w:r>
      <w:tab/>
    </w:r>
    <w:r w:rsidR="004E10B6">
      <w:tab/>
    </w:r>
    <w:r w:rsidR="004E10B6" w:rsidRPr="004E10B6">
      <w:t xml:space="preserve">Effective </w:t>
    </w:r>
    <w:r w:rsidR="00716BF6">
      <w:t>3 July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0D" w:rsidRDefault="00A26A0D">
      <w:r>
        <w:separator/>
      </w:r>
    </w:p>
  </w:footnote>
  <w:footnote w:type="continuationSeparator" w:id="0">
    <w:p w:rsidR="00A26A0D" w:rsidRDefault="00A26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D5" w:rsidRDefault="002E23A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20856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D5" w:rsidRDefault="002E23A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20855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1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24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formatting="1" w:enforcement="1" w:cryptProviderType="rsaFull" w:cryptAlgorithmClass="hash" w:cryptAlgorithmType="typeAny" w:cryptAlgorithmSid="4" w:cryptSpinCount="100000" w:hash="ZpBFCRIf6AjvtM1BG3+qFMVg4xg=" w:salt="NyDbE96hhYhd2SW0YVwIMw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1BFF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31D5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0A1B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1140"/>
    <w:rsid w:val="002D23F5"/>
    <w:rsid w:val="002D25A7"/>
    <w:rsid w:val="002D43BA"/>
    <w:rsid w:val="002D4D7E"/>
    <w:rsid w:val="002D75A2"/>
    <w:rsid w:val="002D7968"/>
    <w:rsid w:val="002E0217"/>
    <w:rsid w:val="002E15A0"/>
    <w:rsid w:val="002E2050"/>
    <w:rsid w:val="002E23AA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04D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E78B3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0B6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570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869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C740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6F7895"/>
    <w:rsid w:val="0070077B"/>
    <w:rsid w:val="00702565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BF6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5755E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494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220D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3245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57862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5D3D"/>
    <w:rsid w:val="00937393"/>
    <w:rsid w:val="0094049C"/>
    <w:rsid w:val="0094228A"/>
    <w:rsid w:val="00943C6D"/>
    <w:rsid w:val="00943E86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6A0D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6DB0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27EC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14EB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36570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763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9FD"/>
    <w:rsid w:val="00CB5DDA"/>
    <w:rsid w:val="00CB627E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96F85"/>
    <w:rsid w:val="00DA0865"/>
    <w:rsid w:val="00DA1DDF"/>
    <w:rsid w:val="00DA5D85"/>
    <w:rsid w:val="00DB1FE6"/>
    <w:rsid w:val="00DB3B39"/>
    <w:rsid w:val="00DB4C83"/>
    <w:rsid w:val="00DB5226"/>
    <w:rsid w:val="00DB61AF"/>
    <w:rsid w:val="00DC11C3"/>
    <w:rsid w:val="00DC2753"/>
    <w:rsid w:val="00DC3FE7"/>
    <w:rsid w:val="00DC54BD"/>
    <w:rsid w:val="00DC7021"/>
    <w:rsid w:val="00DC73B1"/>
    <w:rsid w:val="00DD0273"/>
    <w:rsid w:val="00DD0CC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6A7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57BF2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153A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A7DE8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40C"/>
    <w:rsid w:val="00F7092F"/>
    <w:rsid w:val="00F716F9"/>
    <w:rsid w:val="00F719B0"/>
    <w:rsid w:val="00F72C0A"/>
    <w:rsid w:val="00F73079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5974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4CBA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2E23AA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C9776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C977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C9776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C977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C977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C977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C97763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C9776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C9776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2E23A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E23AA"/>
  </w:style>
  <w:style w:type="paragraph" w:customStyle="1" w:styleId="QPPBodytext">
    <w:name w:val="QPP Body text"/>
    <w:basedOn w:val="Normal"/>
    <w:link w:val="QPPBodytextChar"/>
    <w:rsid w:val="002E23A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C97763"/>
    <w:rPr>
      <w:rFonts w:ascii="Arial" w:hAnsi="Arial" w:cs="Arial"/>
      <w:color w:val="000000"/>
    </w:rPr>
  </w:style>
  <w:style w:type="table" w:styleId="TableGrid">
    <w:name w:val="Table Grid"/>
    <w:basedOn w:val="TableNormal"/>
    <w:rsid w:val="002E23A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2E23AA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2E23AA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2E23AA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2E23AA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C97763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2E23AA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2E23AA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2E23A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2E23A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2E23AA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2E23AA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C97763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2E23A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2E23A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2E23AA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2E23AA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2E23AA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2E23AA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2E23AA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2E23AA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2E23A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2E23AA"/>
    <w:rPr>
      <w:vertAlign w:val="superscript"/>
    </w:rPr>
  </w:style>
  <w:style w:type="character" w:customStyle="1" w:styleId="QPPSuperscriptChar">
    <w:name w:val="QPP Superscript Char"/>
    <w:link w:val="QPPSuperscript"/>
    <w:rsid w:val="00C97763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C97763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2E23AA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C97763"/>
    <w:rPr>
      <w:sz w:val="16"/>
      <w:szCs w:val="16"/>
    </w:rPr>
  </w:style>
  <w:style w:type="paragraph" w:styleId="CommentText">
    <w:name w:val="annotation text"/>
    <w:basedOn w:val="Normal"/>
    <w:semiHidden/>
    <w:locked/>
    <w:rsid w:val="00C97763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C97763"/>
    <w:rPr>
      <w:b/>
      <w:bCs/>
    </w:rPr>
  </w:style>
  <w:style w:type="paragraph" w:styleId="BalloonText">
    <w:name w:val="Balloon Text"/>
    <w:basedOn w:val="Normal"/>
    <w:semiHidden/>
    <w:locked/>
    <w:rsid w:val="00C9776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C97763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C977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2E23AA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2E23AA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2E23AA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C97763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C97763"/>
    <w:pPr>
      <w:numPr>
        <w:numId w:val="12"/>
      </w:numPr>
    </w:pPr>
  </w:style>
  <w:style w:type="paragraph" w:customStyle="1" w:styleId="QPPBulletpoint3">
    <w:name w:val="QPP Bullet point 3"/>
    <w:basedOn w:val="Normal"/>
    <w:rsid w:val="002E23AA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C97763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2E23A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C97763"/>
    <w:rPr>
      <w:color w:val="800080"/>
      <w:u w:val="single"/>
    </w:rPr>
  </w:style>
  <w:style w:type="character" w:customStyle="1" w:styleId="HighlightingBlue">
    <w:name w:val="Highlighting Blue"/>
    <w:rsid w:val="002E23AA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2E23AA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2E23AA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2E23AA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2E23AA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C97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C7404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C97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C7404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C97763"/>
    <w:pPr>
      <w:numPr>
        <w:numId w:val="13"/>
      </w:numPr>
    </w:pPr>
  </w:style>
  <w:style w:type="numbering" w:styleId="1ai">
    <w:name w:val="Outline List 1"/>
    <w:basedOn w:val="NoList"/>
    <w:semiHidden/>
    <w:locked/>
    <w:rsid w:val="00C97763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C97763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2E23AA"/>
  </w:style>
  <w:style w:type="paragraph" w:styleId="BlockText">
    <w:name w:val="Block Text"/>
    <w:basedOn w:val="Normal"/>
    <w:semiHidden/>
    <w:locked/>
    <w:rsid w:val="00C9776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C977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9776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C977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9776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C977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9776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C977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9776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C977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776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C9776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9776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C977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9776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C977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97763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2E23A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C9776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C9776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97763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2E23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2E23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2E23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2E23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2E23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2E23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2E23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2E23A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2E23A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2E23A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2E23A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2E23A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2E23A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2E23A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2E23A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2E23A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2E23A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2E23A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2E23A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2E23A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2E23A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2E23A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2E23A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2E23A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2E23A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2E23A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2E23A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2E23A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C97763"/>
  </w:style>
  <w:style w:type="character" w:customStyle="1" w:styleId="DateChar">
    <w:name w:val="Date Char"/>
    <w:basedOn w:val="DefaultParagraphFont"/>
    <w:link w:val="Date"/>
    <w:semiHidden/>
    <w:rsid w:val="00C97763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977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C97763"/>
  </w:style>
  <w:style w:type="character" w:customStyle="1" w:styleId="E-mailSignatureChar">
    <w:name w:val="E-mail Signature Char"/>
    <w:basedOn w:val="DefaultParagraphFont"/>
    <w:link w:val="E-mailSignature"/>
    <w:semiHidden/>
    <w:rsid w:val="00C97763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C97763"/>
    <w:rPr>
      <w:i/>
      <w:iCs/>
    </w:rPr>
  </w:style>
  <w:style w:type="character" w:styleId="EndnoteReference">
    <w:name w:val="endnote reference"/>
    <w:basedOn w:val="DefaultParagraphFont"/>
    <w:semiHidden/>
    <w:locked/>
    <w:rsid w:val="00C97763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C977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97763"/>
    <w:rPr>
      <w:rFonts w:ascii="Arial" w:hAnsi="Arial"/>
    </w:rPr>
  </w:style>
  <w:style w:type="paragraph" w:styleId="EnvelopeAddress">
    <w:name w:val="envelope address"/>
    <w:basedOn w:val="Normal"/>
    <w:semiHidden/>
    <w:locked/>
    <w:rsid w:val="00C977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C9776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C97763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C977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7763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C97763"/>
  </w:style>
  <w:style w:type="paragraph" w:styleId="HTMLAddress">
    <w:name w:val="HTML Address"/>
    <w:basedOn w:val="Normal"/>
    <w:link w:val="HTMLAddressChar"/>
    <w:semiHidden/>
    <w:locked/>
    <w:rsid w:val="00C977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97763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C97763"/>
    <w:rPr>
      <w:i/>
      <w:iCs/>
    </w:rPr>
  </w:style>
  <w:style w:type="character" w:styleId="HTMLCode">
    <w:name w:val="HTML Code"/>
    <w:basedOn w:val="DefaultParagraphFont"/>
    <w:semiHidden/>
    <w:locked/>
    <w:rsid w:val="00C9776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C97763"/>
    <w:rPr>
      <w:i/>
      <w:iCs/>
    </w:rPr>
  </w:style>
  <w:style w:type="character" w:styleId="HTMLKeyboard">
    <w:name w:val="HTML Keyboard"/>
    <w:basedOn w:val="DefaultParagraphFont"/>
    <w:semiHidden/>
    <w:locked/>
    <w:rsid w:val="00C9776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C9776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97763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C9776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C9776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C97763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C97763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C97763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C97763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C97763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C97763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C97763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C97763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C97763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C97763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C977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2E23A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2E23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97763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2E23A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2E23A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E23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E23A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E23A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E23A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E23A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E23A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2E23A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2E23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E23A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E23A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2E23A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E23A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E23A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2E23A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2E23A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2E23A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2E23A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2E23A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2E23A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2E23A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C97763"/>
  </w:style>
  <w:style w:type="paragraph" w:styleId="List">
    <w:name w:val="List"/>
    <w:basedOn w:val="Normal"/>
    <w:semiHidden/>
    <w:locked/>
    <w:rsid w:val="00C97763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C97763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C97763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C97763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C97763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C97763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C97763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C97763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C97763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C97763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C9776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C9776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C9776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C9776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C9776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C97763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C97763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C97763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C97763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C97763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C97763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2E23A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2E23A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2E23A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2E23A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2E23A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2E23A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2E23A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2E23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2E23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2E23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2E23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2E23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2E23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2E23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2E23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2E23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2E23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2E23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2E23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2E23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2E23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2E23A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2E23A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2E23A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2E23A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2E23A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2E23A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2E23A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2E23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E23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E23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E23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E23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E23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E23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E23A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E23A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E23A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E23A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E23A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E23A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E23A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E23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E23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E23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E23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E23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E23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E23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C977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977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2E23AA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C9776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C977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C97763"/>
  </w:style>
  <w:style w:type="character" w:customStyle="1" w:styleId="NoteHeadingChar">
    <w:name w:val="Note Heading Char"/>
    <w:basedOn w:val="DefaultParagraphFont"/>
    <w:link w:val="NoteHeading"/>
    <w:semiHidden/>
    <w:rsid w:val="00C97763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C97763"/>
  </w:style>
  <w:style w:type="character" w:styleId="PlaceholderText">
    <w:name w:val="Placeholder Text"/>
    <w:basedOn w:val="DefaultParagraphFont"/>
    <w:uiPriority w:val="99"/>
    <w:semiHidden/>
    <w:rsid w:val="002E23AA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C9776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9776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23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97763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C97763"/>
  </w:style>
  <w:style w:type="character" w:customStyle="1" w:styleId="SalutationChar">
    <w:name w:val="Salutation Char"/>
    <w:basedOn w:val="DefaultParagraphFont"/>
    <w:link w:val="Salutation"/>
    <w:semiHidden/>
    <w:rsid w:val="00C9776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C9776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97763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C97763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C97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C97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2E23A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2E23A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C9776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C9776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C977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C977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C977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C977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C9776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C977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C9776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C9776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C9776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C977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C9776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C9776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C977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C977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C977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C977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C977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C9776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C9776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C977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C977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C9776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C9776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C977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C977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C9776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C977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C977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C977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C977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C977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C97763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C97763"/>
  </w:style>
  <w:style w:type="table" w:styleId="TableProfessional">
    <w:name w:val="Table Professional"/>
    <w:basedOn w:val="TableNormal"/>
    <w:semiHidden/>
    <w:locked/>
    <w:rsid w:val="00C977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C977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C977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C977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C977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C977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C9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C977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C977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C977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C977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C97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C9776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C97763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C977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C977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C977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C977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C977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C977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C977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C9776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3A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2E23A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2E23A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C97763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2E23AA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2E23A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2E23AA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C9776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C977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C9776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C977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C977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C977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C97763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C9776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C9776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2E23A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E23AA"/>
  </w:style>
  <w:style w:type="paragraph" w:customStyle="1" w:styleId="QPPBodytext">
    <w:name w:val="QPP Body text"/>
    <w:basedOn w:val="Normal"/>
    <w:link w:val="QPPBodytextChar"/>
    <w:rsid w:val="002E23A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C97763"/>
    <w:rPr>
      <w:rFonts w:ascii="Arial" w:hAnsi="Arial" w:cs="Arial"/>
      <w:color w:val="000000"/>
    </w:rPr>
  </w:style>
  <w:style w:type="table" w:styleId="TableGrid">
    <w:name w:val="Table Grid"/>
    <w:basedOn w:val="TableNormal"/>
    <w:rsid w:val="002E23A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2E23AA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2E23AA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2E23AA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2E23AA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C97763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2E23AA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2E23AA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2E23A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2E23A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2E23AA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2E23AA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C97763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2E23A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2E23A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2E23AA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2E23AA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2E23AA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2E23AA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2E23AA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2E23AA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2E23A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2E23AA"/>
    <w:rPr>
      <w:vertAlign w:val="superscript"/>
    </w:rPr>
  </w:style>
  <w:style w:type="character" w:customStyle="1" w:styleId="QPPSuperscriptChar">
    <w:name w:val="QPP Superscript Char"/>
    <w:link w:val="QPPSuperscript"/>
    <w:rsid w:val="00C97763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C97763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2E23AA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C97763"/>
    <w:rPr>
      <w:sz w:val="16"/>
      <w:szCs w:val="16"/>
    </w:rPr>
  </w:style>
  <w:style w:type="paragraph" w:styleId="CommentText">
    <w:name w:val="annotation text"/>
    <w:basedOn w:val="Normal"/>
    <w:semiHidden/>
    <w:locked/>
    <w:rsid w:val="00C97763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C97763"/>
    <w:rPr>
      <w:b/>
      <w:bCs/>
    </w:rPr>
  </w:style>
  <w:style w:type="paragraph" w:styleId="BalloonText">
    <w:name w:val="Balloon Text"/>
    <w:basedOn w:val="Normal"/>
    <w:semiHidden/>
    <w:locked/>
    <w:rsid w:val="00C9776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C97763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C977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2E23AA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2E23AA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2E23AA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C97763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C97763"/>
    <w:pPr>
      <w:numPr>
        <w:numId w:val="12"/>
      </w:numPr>
    </w:pPr>
  </w:style>
  <w:style w:type="paragraph" w:customStyle="1" w:styleId="QPPBulletpoint3">
    <w:name w:val="QPP Bullet point 3"/>
    <w:basedOn w:val="Normal"/>
    <w:rsid w:val="002E23AA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C97763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2E23A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C97763"/>
    <w:rPr>
      <w:color w:val="800080"/>
      <w:u w:val="single"/>
    </w:rPr>
  </w:style>
  <w:style w:type="character" w:customStyle="1" w:styleId="HighlightingBlue">
    <w:name w:val="Highlighting Blue"/>
    <w:rsid w:val="002E23AA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2E23AA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2E23AA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2E23AA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2E23AA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C97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C7404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C97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C7404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C97763"/>
    <w:pPr>
      <w:numPr>
        <w:numId w:val="13"/>
      </w:numPr>
    </w:pPr>
  </w:style>
  <w:style w:type="numbering" w:styleId="1ai">
    <w:name w:val="Outline List 1"/>
    <w:basedOn w:val="NoList"/>
    <w:semiHidden/>
    <w:locked/>
    <w:rsid w:val="00C97763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C97763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2E23AA"/>
  </w:style>
  <w:style w:type="paragraph" w:styleId="BlockText">
    <w:name w:val="Block Text"/>
    <w:basedOn w:val="Normal"/>
    <w:semiHidden/>
    <w:locked/>
    <w:rsid w:val="00C9776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C977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9776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C977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9776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C977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9776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C977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9776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C977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776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C9776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9776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C9776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9776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C977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97763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2E23A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C9776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C9776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97763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2E23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2E23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2E23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2E23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2E23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2E23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2E23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2E23A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2E23A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2E23A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2E23A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2E23A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2E23A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2E23A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2E23A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2E23A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2E23A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2E23A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2E23A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2E23A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2E23A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2E23A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2E23A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2E23A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2E23A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2E23A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2E23A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2E23A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C97763"/>
  </w:style>
  <w:style w:type="character" w:customStyle="1" w:styleId="DateChar">
    <w:name w:val="Date Char"/>
    <w:basedOn w:val="DefaultParagraphFont"/>
    <w:link w:val="Date"/>
    <w:semiHidden/>
    <w:rsid w:val="00C97763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977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C97763"/>
  </w:style>
  <w:style w:type="character" w:customStyle="1" w:styleId="E-mailSignatureChar">
    <w:name w:val="E-mail Signature Char"/>
    <w:basedOn w:val="DefaultParagraphFont"/>
    <w:link w:val="E-mailSignature"/>
    <w:semiHidden/>
    <w:rsid w:val="00C97763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C97763"/>
    <w:rPr>
      <w:i/>
      <w:iCs/>
    </w:rPr>
  </w:style>
  <w:style w:type="character" w:styleId="EndnoteReference">
    <w:name w:val="endnote reference"/>
    <w:basedOn w:val="DefaultParagraphFont"/>
    <w:semiHidden/>
    <w:locked/>
    <w:rsid w:val="00C97763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C977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97763"/>
    <w:rPr>
      <w:rFonts w:ascii="Arial" w:hAnsi="Arial"/>
    </w:rPr>
  </w:style>
  <w:style w:type="paragraph" w:styleId="EnvelopeAddress">
    <w:name w:val="envelope address"/>
    <w:basedOn w:val="Normal"/>
    <w:semiHidden/>
    <w:locked/>
    <w:rsid w:val="00C977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C9776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C97763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C977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7763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C97763"/>
  </w:style>
  <w:style w:type="paragraph" w:styleId="HTMLAddress">
    <w:name w:val="HTML Address"/>
    <w:basedOn w:val="Normal"/>
    <w:link w:val="HTMLAddressChar"/>
    <w:semiHidden/>
    <w:locked/>
    <w:rsid w:val="00C977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97763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C97763"/>
    <w:rPr>
      <w:i/>
      <w:iCs/>
    </w:rPr>
  </w:style>
  <w:style w:type="character" w:styleId="HTMLCode">
    <w:name w:val="HTML Code"/>
    <w:basedOn w:val="DefaultParagraphFont"/>
    <w:semiHidden/>
    <w:locked/>
    <w:rsid w:val="00C9776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C97763"/>
    <w:rPr>
      <w:i/>
      <w:iCs/>
    </w:rPr>
  </w:style>
  <w:style w:type="character" w:styleId="HTMLKeyboard">
    <w:name w:val="HTML Keyboard"/>
    <w:basedOn w:val="DefaultParagraphFont"/>
    <w:semiHidden/>
    <w:locked/>
    <w:rsid w:val="00C9776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C9776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97763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C9776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C9776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C97763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C97763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C97763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C97763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C97763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C97763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C97763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C97763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C97763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C97763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C977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2E23A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2E23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97763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2E23A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2E23A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E23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E23A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E23A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E23A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E23A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E23A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2E23A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2E23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E23A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E23A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2E23A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E23A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E23A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2E23A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2E23A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2E23A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2E23A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2E23A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2E23A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2E23A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C97763"/>
  </w:style>
  <w:style w:type="paragraph" w:styleId="List">
    <w:name w:val="List"/>
    <w:basedOn w:val="Normal"/>
    <w:semiHidden/>
    <w:locked/>
    <w:rsid w:val="00C97763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C97763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C97763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C97763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C97763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C97763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C97763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C97763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C97763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C97763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C9776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C9776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C9776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C9776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C9776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C97763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C97763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C97763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C97763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C97763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C97763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2E23A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2E23A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2E23A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2E23A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2E23A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2E23A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2E23A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2E23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2E23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2E23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2E23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2E23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2E23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2E23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2E23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2E23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2E23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2E23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2E23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2E23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2E23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2E23A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2E23A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2E23A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2E23A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2E23A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2E23A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2E23A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2E23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E23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E23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E23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E23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E23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E23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E23A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E23A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E23A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E23A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E23A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E23A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E23A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E23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E23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E23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E23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E23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E23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E23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C977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977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2E23AA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C9776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C977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C97763"/>
  </w:style>
  <w:style w:type="character" w:customStyle="1" w:styleId="NoteHeadingChar">
    <w:name w:val="Note Heading Char"/>
    <w:basedOn w:val="DefaultParagraphFont"/>
    <w:link w:val="NoteHeading"/>
    <w:semiHidden/>
    <w:rsid w:val="00C97763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C97763"/>
  </w:style>
  <w:style w:type="character" w:styleId="PlaceholderText">
    <w:name w:val="Placeholder Text"/>
    <w:basedOn w:val="DefaultParagraphFont"/>
    <w:uiPriority w:val="99"/>
    <w:semiHidden/>
    <w:rsid w:val="002E23AA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C9776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9776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23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97763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C97763"/>
  </w:style>
  <w:style w:type="character" w:customStyle="1" w:styleId="SalutationChar">
    <w:name w:val="Salutation Char"/>
    <w:basedOn w:val="DefaultParagraphFont"/>
    <w:link w:val="Salutation"/>
    <w:semiHidden/>
    <w:rsid w:val="00C9776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C9776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97763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C97763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C97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C97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2E23A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2E23A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C9776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C9776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C977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C977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C977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C977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C9776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C977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C9776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C9776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C9776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C977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C9776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C9776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C977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C977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C977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C977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C977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C9776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C9776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C977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C977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C9776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C9776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C977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C977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C9776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C977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C977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C977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C977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C977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C97763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C97763"/>
  </w:style>
  <w:style w:type="table" w:styleId="TableProfessional">
    <w:name w:val="Table Professional"/>
    <w:basedOn w:val="TableNormal"/>
    <w:semiHidden/>
    <w:locked/>
    <w:rsid w:val="00C977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C977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C977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C977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C977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C977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C9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C977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C977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C977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C977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C97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C9776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C97763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C977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C977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C977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C977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C977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C977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C977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C9776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3A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2E23A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2E23A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C97763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2E23AA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2E23A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hgroveGrangeLP.doc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shgroveGrangeLP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shgroveGrangeLP.docx" TargetMode="External"/><Relationship Id="rId4" Type="http://schemas.openxmlformats.org/officeDocument/2006/relationships/settings" Target="settings.xml"/><Relationship Id="rId9" Type="http://schemas.openxmlformats.org/officeDocument/2006/relationships/hyperlink" Target="AshgroveGrangeLP.docx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29</TotalTime>
  <Pages>1</Pages>
  <Words>121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1144</CharactersWithSpaces>
  <SharedDoc>false</SharedDoc>
  <HLinks>
    <vt:vector size="24" baseType="variant">
      <vt:variant>
        <vt:i4>6291581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plans/AshgroveGrangeLP.doc</vt:lpwstr>
      </vt:variant>
      <vt:variant>
        <vt:lpwstr/>
      </vt:variant>
      <vt:variant>
        <vt:i4>6291581</vt:i4>
      </vt:variant>
      <vt:variant>
        <vt:i4>6</vt:i4>
      </vt:variant>
      <vt:variant>
        <vt:i4>0</vt:i4>
      </vt:variant>
      <vt:variant>
        <vt:i4>5</vt:i4>
      </vt:variant>
      <vt:variant>
        <vt:lpwstr>../../Part 7 - Local plans/AshgroveGrangeLP.doc</vt:lpwstr>
      </vt:variant>
      <vt:variant>
        <vt:lpwstr/>
      </vt:variant>
      <vt:variant>
        <vt:i4>6291581</vt:i4>
      </vt:variant>
      <vt:variant>
        <vt:i4>3</vt:i4>
      </vt:variant>
      <vt:variant>
        <vt:i4>0</vt:i4>
      </vt:variant>
      <vt:variant>
        <vt:i4>5</vt:i4>
      </vt:variant>
      <vt:variant>
        <vt:lpwstr>../../Part 7 - Local plans/AshgroveGrangeLP.doc</vt:lpwstr>
      </vt:variant>
      <vt:variant>
        <vt:lpwstr/>
      </vt:variant>
      <vt:variant>
        <vt:i4>6291581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plans/AshgroveGrangeLP.doc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Brady</cp:lastModifiedBy>
  <cp:revision>16</cp:revision>
  <cp:lastPrinted>2012-11-04T06:38:00Z</cp:lastPrinted>
  <dcterms:created xsi:type="dcterms:W3CDTF">2013-12-11T05:29:00Z</dcterms:created>
  <dcterms:modified xsi:type="dcterms:W3CDTF">2017-05-01T23:21:00Z</dcterms:modified>
</cp:coreProperties>
</file>