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CC37" w14:textId="77777777" w:rsidR="00E7338F" w:rsidRPr="00E7338F" w:rsidRDefault="00E7338F" w:rsidP="00E7338F">
      <w:pPr>
        <w:jc w:val="both"/>
        <w:rPr>
          <w:rFonts w:ascii="Times New Roman" w:hAnsi="Times New Roman"/>
          <w:b/>
          <w:bCs/>
          <w:sz w:val="28"/>
          <w:szCs w:val="28"/>
          <w:lang w:val="en-US"/>
        </w:rPr>
      </w:pPr>
      <w:r w:rsidRPr="00E7338F">
        <w:rPr>
          <w:rFonts w:ascii="Times New Roman" w:hAnsi="Times New Roman"/>
          <w:noProof/>
          <w:sz w:val="22"/>
          <w:lang w:eastAsia="en-AU"/>
        </w:rPr>
        <mc:AlternateContent>
          <mc:Choice Requires="wps">
            <w:drawing>
              <wp:anchor distT="0" distB="0" distL="114300" distR="114300" simplePos="0" relativeHeight="251658752" behindDoc="0" locked="0" layoutInCell="1" allowOverlap="1" wp14:anchorId="5D15CBEC" wp14:editId="283D173E">
                <wp:simplePos x="0" y="0"/>
                <wp:positionH relativeFrom="column">
                  <wp:posOffset>-57150</wp:posOffset>
                </wp:positionH>
                <wp:positionV relativeFrom="paragraph">
                  <wp:posOffset>60325</wp:posOffset>
                </wp:positionV>
                <wp:extent cx="6334125" cy="9525"/>
                <wp:effectExtent l="0" t="0" r="9525" b="9525"/>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41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DB736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75pt" to="49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aN3AEAAKcDAAAOAAAAZHJzL2Uyb0RvYy54bWysU8tu2zAQvBfoPxC817Kd2kgFyznYSC9B&#10;a8DpB2woSiJKcgkua9l/3yX9SNLeiupAkPsY7gxHq4ejs+KgIxn0jZxNplJor7A1vm/kj+fHT/dS&#10;UALfgkWvG3nSJB/WHz+sxlDrOQ5oWx0Fg3iqx9DIIaVQVxWpQTugCQbtOdlhdJD4GPuqjTAyurPV&#10;fDpdViPGNkRUmoij23NSrgt+12mVvncd6SRsI3m2VNZY1pe8VusV1H2EMBh1GQP+YQoHxvOlN6gt&#10;JBC/ovkLyhkVkbBLE4Wuwq4zShcOzGY2/YPNfoCgCxcWh8JNJvp/sOrbYReFaRu5lMKD4yfapwim&#10;H5LYoPcsIEYxyzqNgWou3/hdzEzV0e/DE6qfxLnqXTIfKJzLjl10uZypimPR/XTTXR+TUBxc3t19&#10;ns0XUijOfVnwLkNCfe0NkdJXjU7kTSOt8VkVqOHwROlcei3JYY+PxlqOQ229GDP+gt9eAfurs5B4&#10;6wIzJt9LAbZn46oUCyKhNW3uzs10oo2N4gDsHbZci+MzTyyFBUqcYBrluwz7rjWPswUazs0ldbaa&#10;M4n9bo1r5P3bbuvzjbo49kLqVcW8e8H2tItXqdkNRaGLc7Pd3p7Lg7z+X+vfAAAA//8DAFBLAwQU&#10;AAYACAAAACEALMo7p90AAAAHAQAADwAAAGRycy9kb3ducmV2LnhtbEyPzU7DMBCE70i8g7VI3Fq7&#10;VECSxqlQUQ/cSgCJoxtvfkq8jmKnDW/PcoLbrGY0822+nV0vzjiGzpOG1VKBQKq87ajR8P62XyQg&#10;QjRkTe8JNXxjgG1xfZWbzPoLveK5jI3gEgqZ0dDGOGRShqpFZ8LSD0js1X50JvI5NtKO5sLlrpd3&#10;Sj1IZzrihdYMuGux+ionp2E67GrV7dfz6XNdyunl8fDxXDda397MTxsQEef4F4ZffEaHgpmOfiIb&#10;RK9hkfIrUUN6D4LtNElYHDm3UiCLXP7nL34AAAD//wMAUEsBAi0AFAAGAAgAAAAhALaDOJL+AAAA&#10;4QEAABMAAAAAAAAAAAAAAAAAAAAAAFtDb250ZW50X1R5cGVzXS54bWxQSwECLQAUAAYACAAAACEA&#10;OP0h/9YAAACUAQAACwAAAAAAAAAAAAAAAAAvAQAAX3JlbHMvLnJlbHNQSwECLQAUAAYACAAAACEA&#10;MZmmjdwBAACnAwAADgAAAAAAAAAAAAAAAAAuAgAAZHJzL2Uyb0RvYy54bWxQSwECLQAUAAYACAAA&#10;ACEALMo7p90AAAAHAQAADwAAAAAAAAAAAAAAAAA2BAAAZHJzL2Rvd25yZXYueG1sUEsFBgAAAAAE&#10;AAQA8wAAAEAFAAAAAA==&#10;" strokecolor="windowText" strokeweight=".5pt">
                <v:stroke joinstyle="miter"/>
                <o:lock v:ext="edit" shapetype="f"/>
              </v:line>
            </w:pict>
          </mc:Fallback>
        </mc:AlternateContent>
      </w:r>
    </w:p>
    <w:p w14:paraId="674C5DB4" w14:textId="684A24DA" w:rsidR="00E7338F" w:rsidRPr="00E7338F" w:rsidRDefault="00E7338F" w:rsidP="00E7338F">
      <w:pPr>
        <w:pStyle w:val="Heading1"/>
        <w:rPr>
          <w:rFonts w:eastAsia="Calibri"/>
          <w:snapToGrid/>
          <w:sz w:val="28"/>
        </w:rPr>
      </w:pPr>
      <w:r w:rsidRPr="00E7338F">
        <w:rPr>
          <w:rFonts w:eastAsia="Calibri"/>
          <w:noProof/>
          <w:snapToGrid/>
          <w:sz w:val="28"/>
          <w:lang w:eastAsia="en-AU"/>
        </w:rPr>
        <w:drawing>
          <wp:anchor distT="0" distB="0" distL="114300" distR="114300" simplePos="0" relativeHeight="251657728" behindDoc="0" locked="1" layoutInCell="1" allowOverlap="1" wp14:anchorId="4AB17EB0" wp14:editId="60EF2ECE">
            <wp:simplePos x="0" y="0"/>
            <wp:positionH relativeFrom="margin">
              <wp:posOffset>0</wp:posOffset>
            </wp:positionH>
            <wp:positionV relativeFrom="paragraph">
              <wp:posOffset>195580</wp:posOffset>
            </wp:positionV>
            <wp:extent cx="1438275" cy="790575"/>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snapToGrid/>
          <w:sz w:val="28"/>
        </w:rPr>
        <w:t xml:space="preserve">   </w:t>
      </w:r>
      <w:r>
        <w:rPr>
          <w:rFonts w:eastAsia="Calibri"/>
          <w:snapToGrid/>
          <w:sz w:val="28"/>
        </w:rPr>
        <w:br/>
      </w:r>
      <w:r w:rsidRPr="00E7338F">
        <w:t xml:space="preserve">THE </w:t>
      </w:r>
      <w:r w:rsidR="00416B09">
        <w:t>4675</w:t>
      </w:r>
      <w:r w:rsidR="009F675A">
        <w:t xml:space="preserve"> </w:t>
      </w:r>
      <w:r w:rsidRPr="00E7338F">
        <w:t>MEETING OF THE BRISBANE CITY COUNCIL HELD IN THE COUNCIL CHAMBER, CITY HALL, BRISBANE</w:t>
      </w:r>
      <w:r w:rsidR="00670226">
        <w:t>,</w:t>
      </w:r>
      <w:r w:rsidRPr="00E7338F">
        <w:t xml:space="preserve"> ON TUESDAY </w:t>
      </w:r>
      <w:r w:rsidR="00416B09">
        <w:t>15 MARCH 2022</w:t>
      </w:r>
      <w:r w:rsidR="007C489D">
        <w:br/>
      </w:r>
      <w:r w:rsidRPr="00E7338F">
        <w:t xml:space="preserve">AT </w:t>
      </w:r>
      <w:r w:rsidR="009F3BA0">
        <w:t>1</w:t>
      </w:r>
      <w:r w:rsidRPr="00E7338F">
        <w:t>PM</w:t>
      </w:r>
    </w:p>
    <w:p w14:paraId="27FC8184" w14:textId="77777777" w:rsidR="00E7338F" w:rsidRPr="00E7338F" w:rsidRDefault="00E7338F" w:rsidP="00E7338F">
      <w:pPr>
        <w:ind w:left="720" w:firstLine="720"/>
        <w:jc w:val="center"/>
        <w:rPr>
          <w:rFonts w:ascii="Times New Roman" w:hAnsi="Times New Roman"/>
          <w:b/>
          <w:bCs/>
          <w:szCs w:val="24"/>
          <w:lang w:val="en-US"/>
        </w:rPr>
      </w:pPr>
    </w:p>
    <w:p w14:paraId="1D0170A2" w14:textId="77777777" w:rsidR="00E7338F" w:rsidRPr="00E7338F" w:rsidRDefault="00E7338F" w:rsidP="00E7338F">
      <w:pPr>
        <w:ind w:left="720" w:firstLine="720"/>
        <w:jc w:val="center"/>
        <w:rPr>
          <w:rFonts w:ascii="Times New Roman" w:hAnsi="Times New Roman"/>
          <w:b/>
          <w:bCs/>
          <w:szCs w:val="24"/>
          <w:lang w:val="en-US"/>
        </w:rPr>
      </w:pPr>
      <w:r w:rsidRPr="00E7338F">
        <w:rPr>
          <w:rFonts w:ascii="Times New Roman" w:hAnsi="Times New Roman"/>
          <w:noProof/>
          <w:sz w:val="22"/>
          <w:lang w:eastAsia="en-AU"/>
        </w:rPr>
        <mc:AlternateContent>
          <mc:Choice Requires="wps">
            <w:drawing>
              <wp:anchor distT="0" distB="0" distL="114300" distR="114300" simplePos="0" relativeHeight="251659776" behindDoc="0" locked="0" layoutInCell="1" allowOverlap="1" wp14:anchorId="7D227CE0" wp14:editId="2F1D8E98">
                <wp:simplePos x="0" y="0"/>
                <wp:positionH relativeFrom="column">
                  <wp:posOffset>0</wp:posOffset>
                </wp:positionH>
                <wp:positionV relativeFrom="paragraph">
                  <wp:posOffset>0</wp:posOffset>
                </wp:positionV>
                <wp:extent cx="6334125" cy="9525"/>
                <wp:effectExtent l="0" t="0" r="9525" b="9525"/>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41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874F0B" id="Straight Connector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4U3AEAAKcDAAAOAAAAZHJzL2Uyb0RvYy54bWysU8tu2zAQvBfoPxC81/KjDlLBcg420kvQ&#10;GnD6ARuKkoiSXILLWvbfd0k/krS3ojoQ5D6GO8PR6uHorDjoSAZ9I2eTqRTaK2yN7xv54/nx070U&#10;lMC3YNHrRp40yYf1xw+rMdR6jgPaVkfBIJ7qMTRySCnUVUVq0A5ogkF7TnYYHSQ+xr5qI4yM7mw1&#10;n07vqhFjGyIqTcTR7Tkp1wW/67RK37uOdBK2kTxbKmss60teq/UK6j5CGIy6jAH/MIUD4/nSG9QW&#10;Eohf0fwF5YyKSNiliUJXYdcZpQsHZjOb/sFmP0DQhQuLQ+EmE/0/WPXtsIvCtI1cSOHB8RPtUwTT&#10;D0ls0HsWEKNYZp3GQDWXb/wuZqbq6PfhCdVP4lz1LpkPFM5lxy66XM5UxbHofrrpro9JKA7eLRaf&#10;Z/OlFIpzX5a8y5BQX3tDpPRVoxN500hrfFYFajg8UTqXXkty2OOjsZbjUFsvxoy/5LdXwP7qLCTe&#10;usCMyfdSgO3ZuCrFgkhoTZu7czOdaGOjOAB7hy3X4vjME0thgRInmEb5LsO+a83jbIGGc3NJna3m&#10;TGK/W+Maef+22/p8oy6OvZB6VTHvXrA97eJVanZDUeji3Gy3t+fyIK//1/o3AAAA//8DAFBLAwQU&#10;AAYACAAAACEA/zHYYNoAAAADAQAADwAAAGRycy9kb3ducmV2LnhtbEyPzU7DMBCE70i8g7VI3KgD&#10;VSlN41SoqAduJYDU4zbe/EC8jmKnDW/PwgUuI61mNPNttplcp040hNazgdtZAoq49Lbl2sDb6+7m&#10;AVSIyBY7z2TgiwJs8suLDFPrz/xCpyLWSko4pGigibFPtQ5lQw7DzPfE4lV+cBjlHGptBzxLuev0&#10;XZLca4cty0KDPW0bKj+L0RkY99sqaXfz6eMwL/T4vNy/P1W1MddX0+MaVKQp/oXhB1/QIRemox/Z&#10;BtUZkEfir4q3Wi0XoI4SWoDOM/2fPf8GAAD//wMAUEsBAi0AFAAGAAgAAAAhALaDOJL+AAAA4QEA&#10;ABMAAAAAAAAAAAAAAAAAAAAAAFtDb250ZW50X1R5cGVzXS54bWxQSwECLQAUAAYACAAAACEAOP0h&#10;/9YAAACUAQAACwAAAAAAAAAAAAAAAAAvAQAAX3JlbHMvLnJlbHNQSwECLQAUAAYACAAAACEAjbK+&#10;FNwBAACnAwAADgAAAAAAAAAAAAAAAAAuAgAAZHJzL2Uyb0RvYy54bWxQSwECLQAUAAYACAAAACEA&#10;/zHYYNoAAAADAQAADwAAAAAAAAAAAAAAAAA2BAAAZHJzL2Rvd25yZXYueG1sUEsFBgAAAAAEAAQA&#10;8wAAAD0FAAAAAA==&#10;" strokecolor="windowText" strokeweight=".5pt">
                <v:stroke joinstyle="miter"/>
                <o:lock v:ext="edit" shapetype="f"/>
              </v:line>
            </w:pict>
          </mc:Fallback>
        </mc:AlternateContent>
      </w:r>
    </w:p>
    <w:p w14:paraId="5B4ABBDC" w14:textId="77777777" w:rsidR="00E7338F" w:rsidRPr="00E7338F" w:rsidRDefault="00E7338F" w:rsidP="00E7338F">
      <w:pPr>
        <w:tabs>
          <w:tab w:val="center" w:pos="4153"/>
          <w:tab w:val="right" w:pos="8306"/>
        </w:tabs>
        <w:jc w:val="both"/>
        <w:rPr>
          <w:rFonts w:ascii="Times New Roman" w:hAnsi="Times New Roman"/>
          <w:sz w:val="22"/>
          <w:lang w:val="en-US"/>
        </w:rPr>
      </w:pPr>
    </w:p>
    <w:p w14:paraId="57AB5EA0" w14:textId="77777777" w:rsidR="00374937" w:rsidRPr="00E46343" w:rsidRDefault="00374937">
      <w:pPr>
        <w:spacing w:line="218" w:lineRule="auto"/>
        <w:jc w:val="both"/>
        <w:rPr>
          <w:rFonts w:ascii="Times New Roman" w:hAnsi="Times New Roman"/>
          <w:b/>
          <w:sz w:val="22"/>
        </w:rPr>
      </w:pPr>
    </w:p>
    <w:p w14:paraId="645A1589" w14:textId="77777777" w:rsidR="00374937" w:rsidRPr="00E46343" w:rsidRDefault="00374937" w:rsidP="00E7338F">
      <w:pPr>
        <w:pStyle w:val="Heading2"/>
      </w:pPr>
      <w:r w:rsidRPr="00E46343">
        <w:rPr>
          <w:sz w:val="22"/>
        </w:rPr>
        <w:tab/>
      </w:r>
      <w:r w:rsidRPr="00E46343">
        <w:t>AGENDA</w:t>
      </w:r>
    </w:p>
    <w:p w14:paraId="6EF91ACF" w14:textId="77777777" w:rsidR="00374937" w:rsidRPr="00E46343" w:rsidRDefault="00374937">
      <w:pPr>
        <w:spacing w:line="218" w:lineRule="auto"/>
        <w:jc w:val="both"/>
        <w:rPr>
          <w:rFonts w:ascii="Times New Roman" w:hAnsi="Times New Roman"/>
          <w:b/>
          <w:sz w:val="22"/>
          <w:szCs w:val="22"/>
        </w:rPr>
      </w:pPr>
    </w:p>
    <w:p w14:paraId="65866292" w14:textId="77777777" w:rsidR="00374937" w:rsidRPr="00E46343" w:rsidRDefault="00374937">
      <w:pPr>
        <w:spacing w:line="218" w:lineRule="auto"/>
        <w:jc w:val="both"/>
        <w:rPr>
          <w:rFonts w:ascii="Times New Roman" w:hAnsi="Times New Roman"/>
          <w:b/>
          <w:szCs w:val="24"/>
        </w:rPr>
      </w:pPr>
    </w:p>
    <w:p w14:paraId="6F80601D" w14:textId="77777777" w:rsidR="00374937" w:rsidRPr="00E46343" w:rsidRDefault="004B2352" w:rsidP="00E7338F">
      <w:pPr>
        <w:pStyle w:val="Heading3"/>
      </w:pPr>
      <w:r>
        <w:t>1.</w:t>
      </w:r>
      <w:r>
        <w:tab/>
      </w:r>
      <w:r w:rsidR="00374937" w:rsidRPr="00E46343">
        <w:t>APOLOGIES</w:t>
      </w:r>
      <w:r w:rsidR="00B25107" w:rsidRPr="00E46343">
        <w:t>/</w:t>
      </w:r>
      <w:r w:rsidR="00E06C3E" w:rsidRPr="00E46343">
        <w:t>LEAVE OF ABSENCE</w:t>
      </w:r>
    </w:p>
    <w:p w14:paraId="76625A21" w14:textId="77777777" w:rsidR="001D4793" w:rsidRPr="00E46343" w:rsidRDefault="001D4793">
      <w:pPr>
        <w:tabs>
          <w:tab w:val="left" w:pos="-1440"/>
        </w:tabs>
        <w:spacing w:line="218" w:lineRule="auto"/>
        <w:jc w:val="both"/>
        <w:rPr>
          <w:rFonts w:ascii="Times New Roman" w:hAnsi="Times New Roman"/>
          <w:b/>
          <w:szCs w:val="24"/>
        </w:rPr>
      </w:pPr>
    </w:p>
    <w:p w14:paraId="6A475257" w14:textId="6A0AD19C" w:rsidR="001D4793" w:rsidRPr="00E46343" w:rsidRDefault="00217CB4" w:rsidP="001D4793">
      <w:pPr>
        <w:tabs>
          <w:tab w:val="left" w:pos="-1440"/>
        </w:tabs>
        <w:spacing w:line="218" w:lineRule="auto"/>
        <w:jc w:val="both"/>
        <w:rPr>
          <w:rFonts w:ascii="Times New Roman" w:hAnsi="Times New Roman"/>
          <w:b/>
          <w:szCs w:val="24"/>
        </w:rPr>
      </w:pPr>
      <w:r>
        <w:rPr>
          <w:rFonts w:ascii="Times New Roman" w:hAnsi="Times New Roman"/>
          <w:b/>
          <w:szCs w:val="24"/>
        </w:rPr>
        <w:t>7</w:t>
      </w:r>
    </w:p>
    <w:p w14:paraId="4D2EB3AA" w14:textId="46050D74" w:rsidR="00374937" w:rsidRPr="00E46343" w:rsidRDefault="00416B09" w:rsidP="00E7338F">
      <w:pPr>
        <w:pStyle w:val="Heading3"/>
      </w:pPr>
      <w:r>
        <w:t>2</w:t>
      </w:r>
      <w:r w:rsidR="00374937" w:rsidRPr="00E46343">
        <w:t>.</w:t>
      </w:r>
      <w:r w:rsidR="00374937" w:rsidRPr="00E46343">
        <w:tab/>
        <w:t xml:space="preserve">CONFIRMATION OF MINUTES OF THE </w:t>
      </w:r>
      <w:r w:rsidR="00E15255" w:rsidRPr="00E46343">
        <w:fldChar w:fldCharType="begin"/>
      </w:r>
      <w:r w:rsidR="00E15255" w:rsidRPr="00E46343">
        <w:instrText xml:space="preserve"> KEYWORDS   \* MERGEFORMAT </w:instrText>
      </w:r>
      <w:r w:rsidR="00E15255" w:rsidRPr="00E46343">
        <w:fldChar w:fldCharType="end"/>
      </w:r>
      <w:r>
        <w:t>4673</w:t>
      </w:r>
      <w:r w:rsidR="00E15255" w:rsidRPr="00E46343">
        <w:t xml:space="preserve"> </w:t>
      </w:r>
      <w:r>
        <w:t xml:space="preserve">AND 4674 </w:t>
      </w:r>
      <w:r w:rsidR="00374937" w:rsidRPr="00E46343">
        <w:t>MEETING</w:t>
      </w:r>
      <w:r>
        <w:t>S</w:t>
      </w:r>
      <w:r w:rsidR="00374937" w:rsidRPr="00E46343">
        <w:t xml:space="preserve"> HELD ON TUESDAY </w:t>
      </w:r>
      <w:r>
        <w:t>8 MARCH 2022</w:t>
      </w:r>
    </w:p>
    <w:p w14:paraId="7E42E532" w14:textId="77777777" w:rsidR="00374937" w:rsidRPr="00E46343" w:rsidRDefault="00374937">
      <w:pPr>
        <w:tabs>
          <w:tab w:val="left" w:pos="-1440"/>
        </w:tabs>
        <w:spacing w:line="218" w:lineRule="auto"/>
        <w:ind w:left="720" w:hanging="720"/>
        <w:jc w:val="both"/>
        <w:rPr>
          <w:rFonts w:ascii="Times New Roman" w:hAnsi="Times New Roman"/>
          <w:b/>
          <w:szCs w:val="24"/>
        </w:rPr>
      </w:pPr>
    </w:p>
    <w:p w14:paraId="675FA65F" w14:textId="77777777" w:rsidR="00374937" w:rsidRPr="00E46343" w:rsidRDefault="00374937">
      <w:pPr>
        <w:spacing w:line="218" w:lineRule="auto"/>
        <w:jc w:val="both"/>
        <w:rPr>
          <w:rFonts w:ascii="Times New Roman" w:hAnsi="Times New Roman"/>
          <w:b/>
          <w:i/>
          <w:szCs w:val="24"/>
        </w:rPr>
      </w:pPr>
    </w:p>
    <w:p w14:paraId="5B7E8A6A" w14:textId="39415D1E" w:rsidR="00374937" w:rsidRPr="00E46343" w:rsidRDefault="00FA1323" w:rsidP="00E7338F">
      <w:pPr>
        <w:pStyle w:val="Heading3"/>
      </w:pPr>
      <w:r>
        <w:t>3</w:t>
      </w:r>
      <w:r w:rsidR="00E06C3E" w:rsidRPr="00E46343">
        <w:t>.</w:t>
      </w:r>
      <w:r w:rsidR="00E06C3E" w:rsidRPr="00E46343">
        <w:tab/>
        <w:t>QUESTION TIME</w:t>
      </w:r>
    </w:p>
    <w:p w14:paraId="2090E0AC" w14:textId="77777777" w:rsidR="00374937" w:rsidRPr="00E46343" w:rsidRDefault="00374937">
      <w:pPr>
        <w:spacing w:line="218" w:lineRule="auto"/>
        <w:jc w:val="both"/>
        <w:rPr>
          <w:rFonts w:ascii="Times New Roman" w:hAnsi="Times New Roman"/>
          <w:b/>
          <w:szCs w:val="24"/>
        </w:rPr>
      </w:pPr>
    </w:p>
    <w:p w14:paraId="7107E9FE" w14:textId="77777777" w:rsidR="00374937" w:rsidRPr="00E46343" w:rsidRDefault="00374937">
      <w:pPr>
        <w:spacing w:line="218" w:lineRule="auto"/>
        <w:jc w:val="both"/>
        <w:rPr>
          <w:rFonts w:ascii="Times New Roman" w:hAnsi="Times New Roman"/>
          <w:b/>
          <w:szCs w:val="24"/>
        </w:rPr>
      </w:pPr>
    </w:p>
    <w:p w14:paraId="57A8A85D" w14:textId="1B9E2855" w:rsidR="00374937" w:rsidRPr="00E46343" w:rsidRDefault="00FA1323" w:rsidP="00E7338F">
      <w:pPr>
        <w:pStyle w:val="Heading3"/>
      </w:pPr>
      <w:r>
        <w:t>4</w:t>
      </w:r>
      <w:r w:rsidR="00374937" w:rsidRPr="00E46343">
        <w:t>.</w:t>
      </w:r>
      <w:r w:rsidR="00374937" w:rsidRPr="00E46343">
        <w:tab/>
        <w:t>CONSIDERATION OF COMMITTEE REPORTS:</w:t>
      </w:r>
    </w:p>
    <w:p w14:paraId="7C4FD19F" w14:textId="77777777" w:rsidR="00374937" w:rsidRPr="00E46343" w:rsidRDefault="00374937">
      <w:pPr>
        <w:spacing w:line="218" w:lineRule="auto"/>
        <w:jc w:val="both"/>
        <w:rPr>
          <w:rFonts w:ascii="Times New Roman" w:hAnsi="Times New Roman"/>
          <w:b/>
          <w:szCs w:val="24"/>
        </w:rPr>
      </w:pPr>
    </w:p>
    <w:p w14:paraId="1D29B8CD" w14:textId="5AF939CA" w:rsidR="00374937" w:rsidRDefault="00374937">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rFonts w:ascii="Times New Roman" w:hAnsi="Times New Roman"/>
          <w:b/>
          <w:szCs w:val="24"/>
        </w:rPr>
      </w:pPr>
      <w:r w:rsidRPr="00E46343">
        <w:rPr>
          <w:rFonts w:ascii="Times New Roman" w:hAnsi="Times New Roman"/>
          <w:b/>
          <w:szCs w:val="24"/>
        </w:rPr>
        <w:t>Establishme</w:t>
      </w:r>
      <w:r w:rsidR="006361DE" w:rsidRPr="00E46343">
        <w:rPr>
          <w:rFonts w:ascii="Times New Roman" w:hAnsi="Times New Roman"/>
          <w:b/>
          <w:szCs w:val="24"/>
        </w:rPr>
        <w:t xml:space="preserve">nt and Coordination Committee </w:t>
      </w:r>
      <w:r w:rsidRPr="00E46343">
        <w:rPr>
          <w:rFonts w:ascii="Times New Roman" w:hAnsi="Times New Roman"/>
          <w:b/>
          <w:szCs w:val="24"/>
        </w:rPr>
        <w:t>-</w:t>
      </w:r>
      <w:r w:rsidRPr="00E46343">
        <w:rPr>
          <w:rFonts w:ascii="Times New Roman" w:hAnsi="Times New Roman"/>
          <w:b/>
          <w:szCs w:val="24"/>
        </w:rPr>
        <w:tab/>
      </w:r>
      <w:bookmarkStart w:id="0" w:name="Text6"/>
      <w:r w:rsidR="006361DE" w:rsidRPr="00E46343">
        <w:rPr>
          <w:rFonts w:ascii="Times New Roman" w:hAnsi="Times New Roman"/>
          <w:b/>
          <w:szCs w:val="24"/>
        </w:rPr>
        <w:tab/>
      </w:r>
      <w:bookmarkEnd w:id="0"/>
      <w:r w:rsidR="005F3DD1">
        <w:rPr>
          <w:b/>
          <w:bCs/>
        </w:rPr>
        <w:t>7 MARCH 2022</w:t>
      </w:r>
    </w:p>
    <w:p w14:paraId="64A343A6" w14:textId="29559F4B" w:rsidR="0009363D" w:rsidRDefault="0009363D">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rFonts w:ascii="Times New Roman" w:hAnsi="Times New Roman"/>
          <w:b/>
          <w:szCs w:val="24"/>
        </w:rPr>
      </w:pPr>
    </w:p>
    <w:p w14:paraId="5C7DCAF0" w14:textId="77777777" w:rsidR="00FA1323" w:rsidRDefault="00FA1323" w:rsidP="00FA1323">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rFonts w:ascii="Times New Roman" w:hAnsi="Times New Roman"/>
          <w:b/>
          <w:szCs w:val="24"/>
        </w:rPr>
      </w:pPr>
      <w:r>
        <w:rPr>
          <w:rFonts w:ascii="Times New Roman" w:hAnsi="Times New Roman"/>
          <w:b/>
          <w:szCs w:val="24"/>
        </w:rPr>
        <w:t xml:space="preserve">Economic Development and the Brisbane 2032 Olympic </w:t>
      </w:r>
    </w:p>
    <w:p w14:paraId="60DF3306" w14:textId="77777777" w:rsidR="00FA1323" w:rsidRDefault="00FA1323" w:rsidP="00FA1323">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b/>
          <w:bCs/>
        </w:rPr>
      </w:pPr>
      <w:r>
        <w:rPr>
          <w:rFonts w:ascii="Times New Roman" w:hAnsi="Times New Roman"/>
          <w:b/>
          <w:szCs w:val="24"/>
        </w:rPr>
        <w:t>and Paralympic Games C</w:t>
      </w:r>
      <w:r w:rsidRPr="00E46343">
        <w:rPr>
          <w:rFonts w:ascii="Times New Roman" w:hAnsi="Times New Roman"/>
          <w:b/>
          <w:szCs w:val="24"/>
        </w:rPr>
        <w:t>ommittee -</w:t>
      </w:r>
      <w:r w:rsidRPr="00E46343">
        <w:rPr>
          <w:rFonts w:ascii="Times New Roman" w:hAnsi="Times New Roman"/>
          <w:b/>
          <w:szCs w:val="24"/>
        </w:rPr>
        <w:tab/>
      </w:r>
      <w:r>
        <w:rPr>
          <w:rFonts w:ascii="Times New Roman" w:hAnsi="Times New Roman"/>
          <w:b/>
          <w:szCs w:val="24"/>
        </w:rPr>
        <w:tab/>
      </w:r>
      <w:r>
        <w:rPr>
          <w:rFonts w:ascii="Times New Roman" w:hAnsi="Times New Roman"/>
          <w:b/>
          <w:szCs w:val="24"/>
        </w:rPr>
        <w:tab/>
      </w:r>
      <w:r>
        <w:rPr>
          <w:b/>
          <w:bCs/>
        </w:rPr>
        <w:t>1 MARCH 2022</w:t>
      </w:r>
    </w:p>
    <w:p w14:paraId="1077A849" w14:textId="77777777" w:rsidR="00FA1323" w:rsidRDefault="00FA1323" w:rsidP="00FA1323">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rFonts w:ascii="Times New Roman" w:hAnsi="Times New Roman"/>
          <w:b/>
          <w:szCs w:val="24"/>
        </w:rPr>
      </w:pPr>
    </w:p>
    <w:p w14:paraId="6DB56536" w14:textId="7D2BB2CF" w:rsidR="00FA1323" w:rsidRDefault="00FA1323" w:rsidP="00FA1323">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rFonts w:ascii="Times New Roman" w:hAnsi="Times New Roman"/>
          <w:b/>
          <w:szCs w:val="24"/>
        </w:rPr>
      </w:pPr>
      <w:r>
        <w:rPr>
          <w:rFonts w:ascii="Times New Roman" w:hAnsi="Times New Roman"/>
          <w:b/>
          <w:szCs w:val="24"/>
        </w:rPr>
        <w:t xml:space="preserve">Economic Development and the Brisbane 2032 Olympic </w:t>
      </w:r>
    </w:p>
    <w:p w14:paraId="62F8C85E" w14:textId="15040423" w:rsidR="00FA1323" w:rsidRDefault="00FA1323" w:rsidP="00FA1323">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b/>
          <w:bCs/>
        </w:rPr>
      </w:pPr>
      <w:r>
        <w:rPr>
          <w:rFonts w:ascii="Times New Roman" w:hAnsi="Times New Roman"/>
          <w:b/>
          <w:szCs w:val="24"/>
        </w:rPr>
        <w:t>and Paralympic Games C</w:t>
      </w:r>
      <w:r w:rsidRPr="00E46343">
        <w:rPr>
          <w:rFonts w:ascii="Times New Roman" w:hAnsi="Times New Roman"/>
          <w:b/>
          <w:szCs w:val="24"/>
        </w:rPr>
        <w:t>ommittee -</w:t>
      </w:r>
      <w:r w:rsidRPr="00E46343">
        <w:rPr>
          <w:rFonts w:ascii="Times New Roman" w:hAnsi="Times New Roman"/>
          <w:b/>
          <w:szCs w:val="24"/>
        </w:rPr>
        <w:tab/>
      </w:r>
      <w:r>
        <w:rPr>
          <w:rFonts w:ascii="Times New Roman" w:hAnsi="Times New Roman"/>
          <w:b/>
          <w:szCs w:val="24"/>
        </w:rPr>
        <w:tab/>
      </w:r>
      <w:r>
        <w:rPr>
          <w:rFonts w:ascii="Times New Roman" w:hAnsi="Times New Roman"/>
          <w:b/>
          <w:szCs w:val="24"/>
        </w:rPr>
        <w:tab/>
      </w:r>
      <w:r>
        <w:rPr>
          <w:b/>
          <w:bCs/>
        </w:rPr>
        <w:t>8 MARCH 2022</w:t>
      </w:r>
    </w:p>
    <w:p w14:paraId="78C8A085" w14:textId="77777777" w:rsidR="00C74125" w:rsidRDefault="00C74125" w:rsidP="00D20843">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rFonts w:ascii="Times New Roman" w:hAnsi="Times New Roman"/>
          <w:b/>
          <w:szCs w:val="24"/>
        </w:rPr>
      </w:pPr>
    </w:p>
    <w:p w14:paraId="4DC78240" w14:textId="0C4D06BD" w:rsidR="005F3DD1" w:rsidRDefault="00EE0193" w:rsidP="005F3DD1">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b/>
          <w:bCs/>
        </w:rPr>
      </w:pPr>
      <w:r>
        <w:rPr>
          <w:rFonts w:ascii="Times New Roman" w:hAnsi="Times New Roman"/>
          <w:b/>
          <w:szCs w:val="24"/>
        </w:rPr>
        <w:t>Transport</w:t>
      </w:r>
      <w:r w:rsidR="00C74125">
        <w:rPr>
          <w:rFonts w:ascii="Times New Roman" w:hAnsi="Times New Roman"/>
          <w:b/>
          <w:szCs w:val="24"/>
        </w:rPr>
        <w:t xml:space="preserve"> </w:t>
      </w:r>
      <w:r w:rsidR="00D20843" w:rsidRPr="00E46343">
        <w:rPr>
          <w:rFonts w:ascii="Times New Roman" w:hAnsi="Times New Roman"/>
          <w:b/>
          <w:szCs w:val="24"/>
        </w:rPr>
        <w:t>Committee</w:t>
      </w:r>
      <w:r w:rsidR="002E07A9">
        <w:rPr>
          <w:rFonts w:ascii="Times New Roman" w:hAnsi="Times New Roman"/>
          <w:b/>
          <w:szCs w:val="24"/>
        </w:rPr>
        <w:t xml:space="preserve"> -</w:t>
      </w:r>
      <w:r w:rsidR="00A80B5A">
        <w:rPr>
          <w:rFonts w:ascii="Times New Roman" w:hAnsi="Times New Roman"/>
          <w:b/>
          <w:szCs w:val="24"/>
        </w:rPr>
        <w:tab/>
      </w:r>
      <w:r w:rsidR="00DF1F7B">
        <w:rPr>
          <w:rFonts w:ascii="Times New Roman" w:hAnsi="Times New Roman"/>
          <w:b/>
          <w:szCs w:val="24"/>
        </w:rPr>
        <w:tab/>
      </w:r>
      <w:r w:rsidR="00DF1F7B">
        <w:rPr>
          <w:rFonts w:ascii="Times New Roman" w:hAnsi="Times New Roman"/>
          <w:b/>
          <w:szCs w:val="24"/>
        </w:rPr>
        <w:tab/>
      </w:r>
      <w:r w:rsidR="00A80B5A">
        <w:rPr>
          <w:rFonts w:ascii="Times New Roman" w:hAnsi="Times New Roman"/>
          <w:b/>
          <w:szCs w:val="24"/>
        </w:rPr>
        <w:tab/>
      </w:r>
      <w:r w:rsidR="00A80B5A">
        <w:rPr>
          <w:rFonts w:ascii="Times New Roman" w:hAnsi="Times New Roman"/>
          <w:b/>
          <w:szCs w:val="24"/>
        </w:rPr>
        <w:tab/>
      </w:r>
      <w:r w:rsidR="005F3DD1">
        <w:rPr>
          <w:b/>
          <w:bCs/>
        </w:rPr>
        <w:t>1 MARCH 2022</w:t>
      </w:r>
    </w:p>
    <w:p w14:paraId="02082741" w14:textId="360CE11B" w:rsidR="00FA1323" w:rsidRDefault="00FA1323" w:rsidP="005F3DD1">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b/>
          <w:bCs/>
        </w:rPr>
      </w:pPr>
    </w:p>
    <w:p w14:paraId="79DC9D26" w14:textId="550AAD19" w:rsidR="005F3DD1" w:rsidRPr="00E46343" w:rsidRDefault="00FA1323" w:rsidP="00FA1323">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rFonts w:ascii="Times New Roman" w:hAnsi="Times New Roman"/>
          <w:b/>
          <w:szCs w:val="24"/>
        </w:rPr>
      </w:pPr>
      <w:r>
        <w:rPr>
          <w:rFonts w:ascii="Times New Roman" w:hAnsi="Times New Roman"/>
          <w:b/>
          <w:szCs w:val="24"/>
        </w:rPr>
        <w:t xml:space="preserve">Transport </w:t>
      </w:r>
      <w:r w:rsidRPr="00E46343">
        <w:rPr>
          <w:rFonts w:ascii="Times New Roman" w:hAnsi="Times New Roman"/>
          <w:b/>
          <w:szCs w:val="24"/>
        </w:rPr>
        <w:t>Committee</w:t>
      </w:r>
      <w:r>
        <w:rPr>
          <w:rFonts w:ascii="Times New Roman" w:hAnsi="Times New Roman"/>
          <w:b/>
          <w:szCs w:val="24"/>
        </w:rPr>
        <w:t xml:space="preserve"> -</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5F3DD1">
        <w:rPr>
          <w:rFonts w:ascii="Times New Roman" w:hAnsi="Times New Roman"/>
          <w:b/>
          <w:szCs w:val="24"/>
        </w:rPr>
        <w:t>8 MARCH 2022</w:t>
      </w:r>
    </w:p>
    <w:p w14:paraId="328B2689" w14:textId="77777777" w:rsidR="00D20843" w:rsidRPr="00E46343" w:rsidRDefault="00D20843" w:rsidP="00D20843">
      <w:pPr>
        <w:spacing w:line="218" w:lineRule="auto"/>
        <w:ind w:left="720"/>
        <w:jc w:val="both"/>
        <w:rPr>
          <w:rFonts w:ascii="Times New Roman" w:hAnsi="Times New Roman"/>
          <w:b/>
          <w:szCs w:val="24"/>
        </w:rPr>
      </w:pPr>
    </w:p>
    <w:p w14:paraId="6D4F30D0" w14:textId="77777777" w:rsidR="00FA1323" w:rsidRDefault="00FA1323" w:rsidP="00FA1323">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b/>
          <w:bCs/>
        </w:rPr>
      </w:pPr>
      <w:r w:rsidRPr="00E46343">
        <w:rPr>
          <w:rFonts w:ascii="Times New Roman" w:hAnsi="Times New Roman"/>
          <w:b/>
          <w:szCs w:val="24"/>
        </w:rPr>
        <w:t>Infrastructure Committee -</w:t>
      </w:r>
      <w:r w:rsidRPr="00E46343">
        <w:rPr>
          <w:rFonts w:ascii="Times New Roman" w:hAnsi="Times New Roman"/>
          <w:b/>
          <w:szCs w:val="24"/>
        </w:rPr>
        <w:tab/>
      </w:r>
      <w:r w:rsidRPr="00E46343">
        <w:rPr>
          <w:rFonts w:ascii="Times New Roman" w:hAnsi="Times New Roman"/>
          <w:b/>
          <w:szCs w:val="24"/>
        </w:rPr>
        <w:tab/>
      </w:r>
      <w:r w:rsidRPr="00E46343">
        <w:rPr>
          <w:rFonts w:ascii="Times New Roman" w:hAnsi="Times New Roman"/>
          <w:b/>
          <w:szCs w:val="24"/>
        </w:rPr>
        <w:tab/>
      </w:r>
      <w:r w:rsidRPr="00E46343">
        <w:rPr>
          <w:rFonts w:ascii="Times New Roman" w:hAnsi="Times New Roman"/>
          <w:b/>
          <w:szCs w:val="24"/>
        </w:rPr>
        <w:tab/>
      </w:r>
      <w:r w:rsidRPr="00E46343">
        <w:rPr>
          <w:rFonts w:ascii="Times New Roman" w:hAnsi="Times New Roman"/>
          <w:b/>
          <w:szCs w:val="24"/>
        </w:rPr>
        <w:tab/>
      </w:r>
      <w:r>
        <w:rPr>
          <w:b/>
          <w:bCs/>
        </w:rPr>
        <w:t>1 MARCH 2022</w:t>
      </w:r>
    </w:p>
    <w:p w14:paraId="65345B10" w14:textId="77777777" w:rsidR="00FA1323" w:rsidRDefault="00FA1323" w:rsidP="00FA1323">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rFonts w:ascii="Times New Roman" w:hAnsi="Times New Roman"/>
          <w:b/>
          <w:szCs w:val="24"/>
        </w:rPr>
      </w:pPr>
    </w:p>
    <w:p w14:paraId="1F522F9C" w14:textId="3936C198" w:rsidR="00704158" w:rsidRPr="00E46343" w:rsidRDefault="00FA1323" w:rsidP="00FA1323">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rFonts w:ascii="Times New Roman" w:hAnsi="Times New Roman"/>
          <w:b/>
          <w:szCs w:val="24"/>
        </w:rPr>
      </w:pPr>
      <w:r w:rsidRPr="00E46343">
        <w:rPr>
          <w:rFonts w:ascii="Times New Roman" w:hAnsi="Times New Roman"/>
          <w:b/>
          <w:szCs w:val="24"/>
        </w:rPr>
        <w:t>Infrastructure Committee -</w:t>
      </w:r>
      <w:r w:rsidRPr="00E46343">
        <w:rPr>
          <w:rFonts w:ascii="Times New Roman" w:hAnsi="Times New Roman"/>
          <w:b/>
          <w:szCs w:val="24"/>
        </w:rPr>
        <w:tab/>
      </w:r>
      <w:r w:rsidRPr="00E46343">
        <w:rPr>
          <w:rFonts w:ascii="Times New Roman" w:hAnsi="Times New Roman"/>
          <w:b/>
          <w:szCs w:val="24"/>
        </w:rPr>
        <w:tab/>
      </w:r>
      <w:r w:rsidRPr="00E46343">
        <w:rPr>
          <w:rFonts w:ascii="Times New Roman" w:hAnsi="Times New Roman"/>
          <w:b/>
          <w:szCs w:val="24"/>
        </w:rPr>
        <w:tab/>
      </w:r>
      <w:r w:rsidRPr="00E46343">
        <w:rPr>
          <w:rFonts w:ascii="Times New Roman" w:hAnsi="Times New Roman"/>
          <w:b/>
          <w:szCs w:val="24"/>
        </w:rPr>
        <w:tab/>
      </w:r>
      <w:r w:rsidRPr="00E46343">
        <w:rPr>
          <w:rFonts w:ascii="Times New Roman" w:hAnsi="Times New Roman"/>
          <w:b/>
          <w:szCs w:val="24"/>
        </w:rPr>
        <w:tab/>
      </w:r>
      <w:r w:rsidR="005F3DD1">
        <w:rPr>
          <w:rFonts w:ascii="Times New Roman" w:hAnsi="Times New Roman"/>
          <w:b/>
          <w:szCs w:val="24"/>
        </w:rPr>
        <w:t>8 MARCH 2022</w:t>
      </w:r>
    </w:p>
    <w:p w14:paraId="2EF94558" w14:textId="36520536" w:rsidR="00704158" w:rsidRDefault="00704158">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rFonts w:ascii="Times New Roman" w:hAnsi="Times New Roman"/>
          <w:b/>
          <w:szCs w:val="24"/>
        </w:rPr>
      </w:pPr>
    </w:p>
    <w:p w14:paraId="1758A306" w14:textId="77777777" w:rsidR="00FA1323" w:rsidRDefault="00FA1323" w:rsidP="00FA1323">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b/>
          <w:bCs/>
        </w:rPr>
      </w:pPr>
      <w:r w:rsidRPr="00C74125">
        <w:rPr>
          <w:rFonts w:ascii="Times New Roman" w:hAnsi="Times New Roman"/>
          <w:b/>
          <w:szCs w:val="24"/>
        </w:rPr>
        <w:t xml:space="preserve">City Planning and </w:t>
      </w:r>
      <w:r>
        <w:rPr>
          <w:rFonts w:ascii="Times New Roman" w:hAnsi="Times New Roman"/>
          <w:b/>
          <w:szCs w:val="24"/>
        </w:rPr>
        <w:t>Suburban Renewal</w:t>
      </w:r>
      <w:r w:rsidRPr="00C74125">
        <w:rPr>
          <w:rFonts w:ascii="Times New Roman" w:hAnsi="Times New Roman"/>
          <w:b/>
          <w:szCs w:val="24"/>
        </w:rPr>
        <w:t xml:space="preserve"> </w:t>
      </w:r>
      <w:r w:rsidRPr="00E46343">
        <w:rPr>
          <w:rFonts w:ascii="Times New Roman" w:hAnsi="Times New Roman"/>
          <w:b/>
          <w:szCs w:val="24"/>
        </w:rPr>
        <w:t>Committee -</w:t>
      </w:r>
      <w:r w:rsidRPr="00E46343">
        <w:rPr>
          <w:rFonts w:ascii="Times New Roman" w:hAnsi="Times New Roman"/>
          <w:b/>
          <w:szCs w:val="24"/>
        </w:rPr>
        <w:tab/>
      </w:r>
      <w:r>
        <w:rPr>
          <w:b/>
          <w:bCs/>
        </w:rPr>
        <w:t>1 MARCH 2022</w:t>
      </w:r>
    </w:p>
    <w:p w14:paraId="29371BFF" w14:textId="77777777" w:rsidR="00FA1323" w:rsidRDefault="00FA1323" w:rsidP="00FA1323">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rFonts w:ascii="Times New Roman" w:hAnsi="Times New Roman"/>
          <w:b/>
          <w:szCs w:val="24"/>
        </w:rPr>
      </w:pPr>
    </w:p>
    <w:p w14:paraId="785E04CD" w14:textId="418CB980" w:rsidR="00520486" w:rsidRPr="00E46343" w:rsidRDefault="00FA1323" w:rsidP="00FA1323">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rFonts w:ascii="Times New Roman" w:hAnsi="Times New Roman"/>
          <w:b/>
          <w:szCs w:val="24"/>
        </w:rPr>
      </w:pPr>
      <w:r w:rsidRPr="00C74125">
        <w:rPr>
          <w:rFonts w:ascii="Times New Roman" w:hAnsi="Times New Roman"/>
          <w:b/>
          <w:szCs w:val="24"/>
        </w:rPr>
        <w:t xml:space="preserve">City Planning and </w:t>
      </w:r>
      <w:r>
        <w:rPr>
          <w:rFonts w:ascii="Times New Roman" w:hAnsi="Times New Roman"/>
          <w:b/>
          <w:szCs w:val="24"/>
        </w:rPr>
        <w:t>Suburban Renewal</w:t>
      </w:r>
      <w:r w:rsidRPr="00C74125">
        <w:rPr>
          <w:rFonts w:ascii="Times New Roman" w:hAnsi="Times New Roman"/>
          <w:b/>
          <w:szCs w:val="24"/>
        </w:rPr>
        <w:t xml:space="preserve"> </w:t>
      </w:r>
      <w:r w:rsidRPr="00E46343">
        <w:rPr>
          <w:rFonts w:ascii="Times New Roman" w:hAnsi="Times New Roman"/>
          <w:b/>
          <w:szCs w:val="24"/>
        </w:rPr>
        <w:t>Committee -</w:t>
      </w:r>
      <w:r w:rsidRPr="00E46343">
        <w:rPr>
          <w:rFonts w:ascii="Times New Roman" w:hAnsi="Times New Roman"/>
          <w:b/>
          <w:szCs w:val="24"/>
        </w:rPr>
        <w:tab/>
      </w:r>
      <w:r w:rsidR="005F3DD1">
        <w:rPr>
          <w:rFonts w:ascii="Times New Roman" w:hAnsi="Times New Roman"/>
          <w:b/>
          <w:szCs w:val="24"/>
        </w:rPr>
        <w:t>8 MARCH 2022</w:t>
      </w:r>
    </w:p>
    <w:p w14:paraId="039EA64A" w14:textId="77777777" w:rsidR="00520486" w:rsidRPr="00E46343" w:rsidRDefault="00520486">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rFonts w:ascii="Times New Roman" w:hAnsi="Times New Roman"/>
          <w:b/>
          <w:szCs w:val="24"/>
        </w:rPr>
      </w:pPr>
    </w:p>
    <w:p w14:paraId="59633DBD" w14:textId="1A805E76" w:rsidR="005F3DD1" w:rsidRDefault="000740BF" w:rsidP="005F3DD1">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b/>
          <w:bCs/>
        </w:rPr>
      </w:pPr>
      <w:r w:rsidRPr="00E46343">
        <w:rPr>
          <w:rFonts w:ascii="Times New Roman" w:hAnsi="Times New Roman"/>
          <w:b/>
          <w:szCs w:val="24"/>
        </w:rPr>
        <w:t>Environment, Par</w:t>
      </w:r>
      <w:r w:rsidR="00AA4A13" w:rsidRPr="00E46343">
        <w:rPr>
          <w:rFonts w:ascii="Times New Roman" w:hAnsi="Times New Roman"/>
          <w:b/>
          <w:szCs w:val="24"/>
        </w:rPr>
        <w:t xml:space="preserve">ks and Sustainability Committee </w:t>
      </w:r>
      <w:r w:rsidRPr="00E46343">
        <w:rPr>
          <w:rFonts w:ascii="Times New Roman" w:hAnsi="Times New Roman"/>
          <w:b/>
          <w:szCs w:val="24"/>
        </w:rPr>
        <w:t>-</w:t>
      </w:r>
      <w:bookmarkStart w:id="1" w:name="Text12"/>
      <w:r w:rsidR="00AA4A13" w:rsidRPr="00E46343">
        <w:rPr>
          <w:rFonts w:ascii="Times New Roman" w:hAnsi="Times New Roman"/>
          <w:b/>
          <w:szCs w:val="24"/>
        </w:rPr>
        <w:tab/>
      </w:r>
      <w:bookmarkEnd w:id="1"/>
      <w:r w:rsidR="005F3DD1">
        <w:rPr>
          <w:b/>
          <w:bCs/>
        </w:rPr>
        <w:t>1 MARCH 2022</w:t>
      </w:r>
    </w:p>
    <w:p w14:paraId="49B48E43" w14:textId="2EC27F6D" w:rsidR="00FA1323" w:rsidRDefault="00FA1323" w:rsidP="005F3DD1">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b/>
          <w:bCs/>
        </w:rPr>
      </w:pPr>
    </w:p>
    <w:p w14:paraId="2514F10F" w14:textId="120F591A" w:rsidR="000740BF" w:rsidRPr="00E46343" w:rsidRDefault="00FA1323" w:rsidP="00FA1323">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rFonts w:ascii="Times New Roman" w:hAnsi="Times New Roman"/>
          <w:b/>
          <w:szCs w:val="24"/>
        </w:rPr>
      </w:pPr>
      <w:r w:rsidRPr="00E46343">
        <w:rPr>
          <w:rFonts w:ascii="Times New Roman" w:hAnsi="Times New Roman"/>
          <w:b/>
          <w:szCs w:val="24"/>
        </w:rPr>
        <w:t>Environment, Parks and Sustainability Committee -</w:t>
      </w:r>
      <w:r w:rsidRPr="00E46343">
        <w:rPr>
          <w:rFonts w:ascii="Times New Roman" w:hAnsi="Times New Roman"/>
          <w:b/>
          <w:szCs w:val="24"/>
        </w:rPr>
        <w:tab/>
      </w:r>
      <w:r>
        <w:rPr>
          <w:rFonts w:ascii="Times New Roman" w:hAnsi="Times New Roman"/>
          <w:b/>
          <w:szCs w:val="24"/>
        </w:rPr>
        <w:t xml:space="preserve">8 </w:t>
      </w:r>
      <w:r w:rsidR="005F3DD1">
        <w:rPr>
          <w:rFonts w:ascii="Times New Roman" w:hAnsi="Times New Roman"/>
          <w:b/>
          <w:szCs w:val="24"/>
        </w:rPr>
        <w:t>MARCH 2022</w:t>
      </w:r>
    </w:p>
    <w:p w14:paraId="2F70986E" w14:textId="77777777" w:rsidR="000740BF" w:rsidRPr="00E46343" w:rsidRDefault="000740BF">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rFonts w:ascii="Times New Roman" w:hAnsi="Times New Roman"/>
          <w:b/>
          <w:szCs w:val="24"/>
        </w:rPr>
      </w:pPr>
    </w:p>
    <w:p w14:paraId="34A0E9BB" w14:textId="3721B287" w:rsidR="005F3DD1" w:rsidRDefault="00C74125" w:rsidP="00FA1323">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1" w:hanging="5041"/>
        <w:jc w:val="both"/>
        <w:rPr>
          <w:b/>
          <w:bCs/>
        </w:rPr>
      </w:pPr>
      <w:r w:rsidRPr="00C74125">
        <w:rPr>
          <w:rFonts w:ascii="Times New Roman" w:hAnsi="Times New Roman"/>
          <w:b/>
          <w:szCs w:val="24"/>
        </w:rPr>
        <w:t xml:space="preserve">City Standards </w:t>
      </w:r>
      <w:r w:rsidR="00136D3F" w:rsidRPr="00E46343">
        <w:rPr>
          <w:rFonts w:ascii="Times New Roman" w:hAnsi="Times New Roman"/>
          <w:b/>
          <w:szCs w:val="24"/>
        </w:rPr>
        <w:t>Committee</w:t>
      </w:r>
      <w:r w:rsidR="00AA4A13" w:rsidRPr="00E46343">
        <w:rPr>
          <w:rFonts w:ascii="Times New Roman" w:hAnsi="Times New Roman"/>
          <w:b/>
          <w:szCs w:val="24"/>
        </w:rPr>
        <w:t xml:space="preserve"> </w:t>
      </w:r>
      <w:r w:rsidR="00704158" w:rsidRPr="00E46343">
        <w:rPr>
          <w:rFonts w:ascii="Times New Roman" w:hAnsi="Times New Roman"/>
          <w:b/>
          <w:szCs w:val="24"/>
        </w:rPr>
        <w:t>-</w:t>
      </w:r>
      <w:bookmarkStart w:id="2" w:name="Text13"/>
      <w:r w:rsidR="00DF1F7B">
        <w:rPr>
          <w:rFonts w:ascii="Times New Roman" w:hAnsi="Times New Roman"/>
          <w:b/>
          <w:szCs w:val="24"/>
        </w:rPr>
        <w:tab/>
      </w:r>
      <w:r w:rsidR="00DF1F7B">
        <w:rPr>
          <w:rFonts w:ascii="Times New Roman" w:hAnsi="Times New Roman"/>
          <w:b/>
          <w:szCs w:val="24"/>
        </w:rPr>
        <w:tab/>
      </w:r>
      <w:r w:rsidR="00FA1323">
        <w:rPr>
          <w:rFonts w:ascii="Times New Roman" w:hAnsi="Times New Roman"/>
          <w:b/>
          <w:szCs w:val="24"/>
        </w:rPr>
        <w:tab/>
      </w:r>
      <w:r w:rsidR="00DF1F7B">
        <w:rPr>
          <w:rFonts w:ascii="Times New Roman" w:hAnsi="Times New Roman"/>
          <w:b/>
          <w:szCs w:val="24"/>
        </w:rPr>
        <w:tab/>
      </w:r>
      <w:r w:rsidR="009F54A8" w:rsidRPr="00E46343">
        <w:rPr>
          <w:rFonts w:ascii="Times New Roman" w:hAnsi="Times New Roman"/>
          <w:b/>
          <w:szCs w:val="24"/>
        </w:rPr>
        <w:tab/>
      </w:r>
      <w:bookmarkEnd w:id="2"/>
      <w:r w:rsidR="005F3DD1">
        <w:rPr>
          <w:b/>
          <w:bCs/>
        </w:rPr>
        <w:t>1 MARCH 2022</w:t>
      </w:r>
    </w:p>
    <w:p w14:paraId="5161B6EC" w14:textId="2CB363A9" w:rsidR="00FA1323" w:rsidRDefault="00FA1323" w:rsidP="00FA1323">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1" w:hanging="5041"/>
        <w:jc w:val="both"/>
        <w:rPr>
          <w:b/>
          <w:bCs/>
        </w:rPr>
      </w:pPr>
    </w:p>
    <w:p w14:paraId="0D946E7C" w14:textId="22CAA45C" w:rsidR="00704158" w:rsidRPr="00E46343" w:rsidRDefault="00FA1323" w:rsidP="00FA1323">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1" w:hanging="5041"/>
        <w:jc w:val="both"/>
        <w:rPr>
          <w:rFonts w:ascii="Times New Roman" w:hAnsi="Times New Roman"/>
          <w:b/>
          <w:szCs w:val="24"/>
        </w:rPr>
      </w:pPr>
      <w:r w:rsidRPr="00C74125">
        <w:rPr>
          <w:rFonts w:ascii="Times New Roman" w:hAnsi="Times New Roman"/>
          <w:b/>
          <w:szCs w:val="24"/>
        </w:rPr>
        <w:t xml:space="preserve">City Standards </w:t>
      </w:r>
      <w:r w:rsidRPr="00E46343">
        <w:rPr>
          <w:rFonts w:ascii="Times New Roman" w:hAnsi="Times New Roman"/>
          <w:b/>
          <w:szCs w:val="24"/>
        </w:rPr>
        <w:t>Committee -</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E46343">
        <w:rPr>
          <w:rFonts w:ascii="Times New Roman" w:hAnsi="Times New Roman"/>
          <w:b/>
          <w:szCs w:val="24"/>
        </w:rPr>
        <w:tab/>
      </w:r>
      <w:r w:rsidR="005F3DD1">
        <w:rPr>
          <w:rFonts w:ascii="Times New Roman" w:hAnsi="Times New Roman"/>
          <w:b/>
          <w:szCs w:val="24"/>
        </w:rPr>
        <w:t>8 MARCH 2022</w:t>
      </w:r>
    </w:p>
    <w:p w14:paraId="125F3935" w14:textId="77777777" w:rsidR="00704158" w:rsidRPr="00E46343" w:rsidRDefault="00704158">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rFonts w:ascii="Times New Roman" w:hAnsi="Times New Roman"/>
          <w:b/>
          <w:szCs w:val="24"/>
        </w:rPr>
      </w:pPr>
    </w:p>
    <w:p w14:paraId="2FD64E17" w14:textId="6148DE38" w:rsidR="005F3DD1" w:rsidRDefault="00C74125" w:rsidP="005F3DD1">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b/>
          <w:bCs/>
        </w:rPr>
      </w:pPr>
      <w:r w:rsidRPr="00C74125">
        <w:rPr>
          <w:rFonts w:ascii="Times New Roman" w:hAnsi="Times New Roman"/>
          <w:b/>
          <w:szCs w:val="24"/>
        </w:rPr>
        <w:t>C</w:t>
      </w:r>
      <w:r w:rsidR="00FA1323" w:rsidRPr="00C74125">
        <w:rPr>
          <w:rFonts w:ascii="Times New Roman" w:hAnsi="Times New Roman"/>
          <w:b/>
          <w:szCs w:val="24"/>
        </w:rPr>
        <w:t xml:space="preserve">ommunity, Arts and Nighttime Economy </w:t>
      </w:r>
      <w:r w:rsidR="00FA1323" w:rsidRPr="00E46343">
        <w:rPr>
          <w:rFonts w:ascii="Times New Roman" w:hAnsi="Times New Roman"/>
          <w:b/>
          <w:szCs w:val="24"/>
        </w:rPr>
        <w:t>Committee -</w:t>
      </w:r>
      <w:r w:rsidR="00FA1323" w:rsidRPr="00E46343">
        <w:rPr>
          <w:rFonts w:ascii="Times New Roman" w:hAnsi="Times New Roman"/>
          <w:b/>
          <w:szCs w:val="24"/>
        </w:rPr>
        <w:tab/>
      </w:r>
      <w:r w:rsidR="00FA1323">
        <w:rPr>
          <w:b/>
          <w:bCs/>
        </w:rPr>
        <w:t>1 MARCH 2022</w:t>
      </w:r>
    </w:p>
    <w:p w14:paraId="35F484CB" w14:textId="0097249C" w:rsidR="00FA1323" w:rsidRDefault="00FA1323" w:rsidP="005F3DD1">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b/>
          <w:bCs/>
        </w:rPr>
      </w:pPr>
    </w:p>
    <w:p w14:paraId="6A225588" w14:textId="66394BAB" w:rsidR="00704158" w:rsidRPr="00E46343" w:rsidRDefault="00FA1323" w:rsidP="00FA1323">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rFonts w:ascii="Times New Roman" w:hAnsi="Times New Roman"/>
          <w:b/>
          <w:szCs w:val="24"/>
        </w:rPr>
      </w:pPr>
      <w:r>
        <w:rPr>
          <w:rFonts w:ascii="Times New Roman" w:hAnsi="Times New Roman"/>
          <w:b/>
          <w:szCs w:val="24"/>
        </w:rPr>
        <w:t>C</w:t>
      </w:r>
      <w:r w:rsidRPr="00C74125">
        <w:rPr>
          <w:rFonts w:ascii="Times New Roman" w:hAnsi="Times New Roman"/>
          <w:b/>
          <w:szCs w:val="24"/>
        </w:rPr>
        <w:t xml:space="preserve">ommunity, Arts and Nighttime Economy </w:t>
      </w:r>
      <w:r w:rsidRPr="00E46343">
        <w:rPr>
          <w:rFonts w:ascii="Times New Roman" w:hAnsi="Times New Roman"/>
          <w:b/>
          <w:szCs w:val="24"/>
        </w:rPr>
        <w:t>Committee -</w:t>
      </w:r>
      <w:r w:rsidRPr="00E46343">
        <w:rPr>
          <w:rFonts w:ascii="Times New Roman" w:hAnsi="Times New Roman"/>
          <w:b/>
          <w:szCs w:val="24"/>
        </w:rPr>
        <w:tab/>
      </w:r>
      <w:r w:rsidR="005F3DD1">
        <w:rPr>
          <w:rFonts w:ascii="Times New Roman" w:hAnsi="Times New Roman"/>
          <w:b/>
          <w:szCs w:val="24"/>
        </w:rPr>
        <w:t>8 MARCH 2022</w:t>
      </w:r>
    </w:p>
    <w:p w14:paraId="423833D9" w14:textId="77777777" w:rsidR="00704158" w:rsidRPr="00E46343" w:rsidRDefault="00704158">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rFonts w:ascii="Times New Roman" w:hAnsi="Times New Roman"/>
          <w:b/>
          <w:szCs w:val="24"/>
        </w:rPr>
      </w:pPr>
    </w:p>
    <w:p w14:paraId="0199CA05" w14:textId="2917B570" w:rsidR="005F3DD1" w:rsidRPr="008261D7" w:rsidRDefault="00631D6F" w:rsidP="005F3DD1">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b/>
          <w:bCs/>
        </w:rPr>
      </w:pPr>
      <w:r w:rsidRPr="00631D6F">
        <w:rPr>
          <w:rFonts w:ascii="Times New Roman" w:hAnsi="Times New Roman"/>
          <w:b/>
          <w:szCs w:val="24"/>
        </w:rPr>
        <w:t xml:space="preserve">Finance </w:t>
      </w:r>
      <w:r w:rsidRPr="008261D7">
        <w:rPr>
          <w:rFonts w:ascii="Times New Roman" w:hAnsi="Times New Roman"/>
          <w:b/>
          <w:szCs w:val="24"/>
        </w:rPr>
        <w:t xml:space="preserve">and </w:t>
      </w:r>
      <w:r w:rsidR="00DF1F7B" w:rsidRPr="008261D7">
        <w:rPr>
          <w:rFonts w:ascii="Times New Roman" w:hAnsi="Times New Roman"/>
          <w:b/>
          <w:szCs w:val="24"/>
        </w:rPr>
        <w:t>City Governance</w:t>
      </w:r>
      <w:r w:rsidRPr="008261D7">
        <w:rPr>
          <w:rFonts w:ascii="Times New Roman" w:hAnsi="Times New Roman"/>
          <w:b/>
          <w:szCs w:val="24"/>
        </w:rPr>
        <w:t xml:space="preserve"> </w:t>
      </w:r>
      <w:r w:rsidR="00374937" w:rsidRPr="008261D7">
        <w:rPr>
          <w:rFonts w:ascii="Times New Roman" w:hAnsi="Times New Roman"/>
          <w:b/>
          <w:szCs w:val="24"/>
        </w:rPr>
        <w:t>Committee</w:t>
      </w:r>
      <w:r w:rsidR="00AA4A13" w:rsidRPr="008261D7">
        <w:rPr>
          <w:rFonts w:ascii="Times New Roman" w:hAnsi="Times New Roman"/>
          <w:b/>
          <w:szCs w:val="24"/>
        </w:rPr>
        <w:t xml:space="preserve"> </w:t>
      </w:r>
      <w:r w:rsidR="00374937" w:rsidRPr="008261D7">
        <w:rPr>
          <w:rFonts w:ascii="Times New Roman" w:hAnsi="Times New Roman"/>
          <w:b/>
          <w:szCs w:val="24"/>
        </w:rPr>
        <w:t>-</w:t>
      </w:r>
      <w:r w:rsidR="00C6407E" w:rsidRPr="008261D7">
        <w:rPr>
          <w:rFonts w:ascii="Times New Roman" w:hAnsi="Times New Roman"/>
          <w:b/>
          <w:szCs w:val="24"/>
        </w:rPr>
        <w:tab/>
      </w:r>
      <w:r w:rsidR="00DF1F7B" w:rsidRPr="008261D7">
        <w:rPr>
          <w:rFonts w:ascii="Times New Roman" w:hAnsi="Times New Roman"/>
          <w:b/>
          <w:szCs w:val="24"/>
        </w:rPr>
        <w:tab/>
      </w:r>
      <w:r w:rsidR="005F3DD1" w:rsidRPr="008261D7">
        <w:rPr>
          <w:b/>
          <w:bCs/>
        </w:rPr>
        <w:t>1 MARCH 2022</w:t>
      </w:r>
    </w:p>
    <w:p w14:paraId="0D984AE1" w14:textId="267D4E44" w:rsidR="00FA1323" w:rsidRPr="008261D7" w:rsidRDefault="00FA1323" w:rsidP="005F3DD1">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b/>
          <w:bCs/>
        </w:rPr>
      </w:pPr>
    </w:p>
    <w:p w14:paraId="0129E5D3" w14:textId="3DDD40C4" w:rsidR="00374937" w:rsidRPr="008261D7" w:rsidRDefault="00FA1323" w:rsidP="00FA1323">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spacing w:line="218" w:lineRule="auto"/>
        <w:ind w:left="5760" w:hanging="5040"/>
        <w:jc w:val="both"/>
        <w:rPr>
          <w:rFonts w:ascii="Times New Roman" w:hAnsi="Times New Roman"/>
          <w:b/>
          <w:szCs w:val="24"/>
        </w:rPr>
      </w:pPr>
      <w:r w:rsidRPr="008261D7">
        <w:rPr>
          <w:rFonts w:ascii="Times New Roman" w:hAnsi="Times New Roman"/>
          <w:b/>
          <w:szCs w:val="24"/>
        </w:rPr>
        <w:t>Finance and City Governance Committee -</w:t>
      </w:r>
      <w:r w:rsidRPr="008261D7">
        <w:rPr>
          <w:rFonts w:ascii="Times New Roman" w:hAnsi="Times New Roman"/>
          <w:b/>
          <w:szCs w:val="24"/>
        </w:rPr>
        <w:tab/>
      </w:r>
      <w:r w:rsidRPr="008261D7">
        <w:rPr>
          <w:rFonts w:ascii="Times New Roman" w:hAnsi="Times New Roman"/>
          <w:b/>
          <w:szCs w:val="24"/>
        </w:rPr>
        <w:tab/>
      </w:r>
      <w:r w:rsidR="005F3DD1" w:rsidRPr="008261D7">
        <w:rPr>
          <w:rFonts w:ascii="Times New Roman" w:hAnsi="Times New Roman"/>
          <w:b/>
          <w:szCs w:val="24"/>
        </w:rPr>
        <w:t>8 MARCH 2022</w:t>
      </w:r>
    </w:p>
    <w:p w14:paraId="5D98ECBA" w14:textId="188D498A" w:rsidR="008261D7" w:rsidRPr="008261D7" w:rsidRDefault="008261D7" w:rsidP="001D4793">
      <w:pPr>
        <w:spacing w:line="218" w:lineRule="auto"/>
        <w:ind w:left="1440" w:hanging="1440"/>
        <w:jc w:val="both"/>
        <w:rPr>
          <w:rFonts w:ascii="Times New Roman" w:hAnsi="Times New Roman"/>
          <w:b/>
          <w:szCs w:val="24"/>
        </w:rPr>
      </w:pPr>
    </w:p>
    <w:p w14:paraId="7F4AF644" w14:textId="77777777" w:rsidR="008261D7" w:rsidRPr="008261D7" w:rsidRDefault="008261D7" w:rsidP="001D4793">
      <w:pPr>
        <w:spacing w:line="218" w:lineRule="auto"/>
        <w:ind w:left="1440" w:hanging="1440"/>
        <w:jc w:val="both"/>
        <w:rPr>
          <w:rFonts w:ascii="Times New Roman" w:hAnsi="Times New Roman"/>
          <w:b/>
          <w:szCs w:val="24"/>
        </w:rPr>
      </w:pPr>
    </w:p>
    <w:p w14:paraId="4EBE88AA" w14:textId="35C53C95" w:rsidR="008261D7" w:rsidRPr="008261D7" w:rsidRDefault="008261D7" w:rsidP="008261D7">
      <w:pPr>
        <w:pStyle w:val="Heading3"/>
      </w:pPr>
      <w:r w:rsidRPr="008261D7">
        <w:t>5.</w:t>
      </w:r>
      <w:r w:rsidRPr="008261D7">
        <w:tab/>
        <w:t>CONSIDERATION OF NOTIFIED MOTION:</w:t>
      </w:r>
    </w:p>
    <w:p w14:paraId="7E8DCD93" w14:textId="77777777" w:rsidR="008261D7" w:rsidRPr="00E46343" w:rsidRDefault="008261D7" w:rsidP="008261D7">
      <w:pPr>
        <w:keepNext/>
        <w:spacing w:line="216" w:lineRule="auto"/>
        <w:ind w:left="720"/>
        <w:jc w:val="both"/>
        <w:rPr>
          <w:rFonts w:ascii="Times New Roman" w:hAnsi="Times New Roman"/>
          <w:i/>
          <w:sz w:val="20"/>
        </w:rPr>
      </w:pPr>
      <w:r w:rsidRPr="008261D7">
        <w:rPr>
          <w:rFonts w:ascii="Times New Roman" w:hAnsi="Times New Roman"/>
          <w:i/>
          <w:sz w:val="20"/>
        </w:rPr>
        <w:t>(Notified motions are printed as supplied</w:t>
      </w:r>
      <w:r w:rsidRPr="00E46343">
        <w:rPr>
          <w:rFonts w:ascii="Times New Roman" w:hAnsi="Times New Roman"/>
          <w:i/>
          <w:sz w:val="20"/>
        </w:rPr>
        <w:t xml:space="preserve"> and are not edited)</w:t>
      </w:r>
    </w:p>
    <w:p w14:paraId="21148F38" w14:textId="77777777" w:rsidR="008261D7" w:rsidRPr="00E46343" w:rsidRDefault="008261D7" w:rsidP="008261D7">
      <w:pPr>
        <w:spacing w:line="218" w:lineRule="auto"/>
        <w:jc w:val="both"/>
        <w:rPr>
          <w:rFonts w:ascii="Times New Roman" w:hAnsi="Times New Roman"/>
          <w:b/>
          <w:szCs w:val="24"/>
        </w:rPr>
      </w:pPr>
    </w:p>
    <w:p w14:paraId="2CC712EA" w14:textId="168AEE7D" w:rsidR="008261D7" w:rsidRPr="00E46343" w:rsidRDefault="008261D7" w:rsidP="008261D7">
      <w:pPr>
        <w:spacing w:line="218" w:lineRule="auto"/>
        <w:ind w:left="709" w:firstLine="11"/>
        <w:jc w:val="both"/>
        <w:rPr>
          <w:rFonts w:ascii="Times New Roman" w:hAnsi="Times New Roman"/>
          <w:b/>
          <w:szCs w:val="24"/>
        </w:rPr>
      </w:pPr>
      <w:r w:rsidRPr="00E46343">
        <w:rPr>
          <w:rFonts w:ascii="Times New Roman" w:hAnsi="Times New Roman"/>
          <w:b/>
          <w:szCs w:val="24"/>
        </w:rPr>
        <w:t xml:space="preserve">Submitted by Councillor </w:t>
      </w:r>
      <w:r>
        <w:rPr>
          <w:b/>
          <w:bCs/>
        </w:rPr>
        <w:t>Steve Griffiths</w:t>
      </w:r>
      <w:r w:rsidRPr="006D0846">
        <w:rPr>
          <w:rFonts w:ascii="Times New Roman" w:hAnsi="Times New Roman"/>
          <w:b/>
          <w:szCs w:val="24"/>
        </w:rPr>
        <w:t>,</w:t>
      </w:r>
      <w:r w:rsidRPr="00E46343">
        <w:rPr>
          <w:rFonts w:ascii="Times New Roman" w:hAnsi="Times New Roman"/>
          <w:b/>
          <w:szCs w:val="24"/>
        </w:rPr>
        <w:t xml:space="preserve"> and Councillor </w:t>
      </w:r>
      <w:r>
        <w:rPr>
          <w:b/>
          <w:bCs/>
        </w:rPr>
        <w:t xml:space="preserve">Jared Cassidy, </w:t>
      </w:r>
      <w:r w:rsidRPr="00E46343">
        <w:rPr>
          <w:rFonts w:ascii="Times New Roman" w:hAnsi="Times New Roman"/>
          <w:b/>
          <w:szCs w:val="24"/>
        </w:rPr>
        <w:t xml:space="preserve">on </w:t>
      </w:r>
      <w:r>
        <w:rPr>
          <w:b/>
          <w:bCs/>
        </w:rPr>
        <w:t xml:space="preserve">14 March 2022 </w:t>
      </w:r>
      <w:r w:rsidRPr="006D0846">
        <w:rPr>
          <w:rFonts w:ascii="Times New Roman" w:hAnsi="Times New Roman"/>
          <w:b/>
          <w:bCs/>
          <w:szCs w:val="24"/>
        </w:rPr>
        <w:t>that</w:t>
      </w:r>
      <w:r w:rsidRPr="00E46343">
        <w:rPr>
          <w:rFonts w:ascii="Times New Roman" w:hAnsi="Times New Roman"/>
          <w:b/>
          <w:szCs w:val="24"/>
        </w:rPr>
        <w:t>:</w:t>
      </w:r>
    </w:p>
    <w:p w14:paraId="6C2D5DFE" w14:textId="07F14081" w:rsidR="008261D7" w:rsidRDefault="008261D7" w:rsidP="008261D7">
      <w:pPr>
        <w:ind w:left="720"/>
        <w:jc w:val="both"/>
        <w:rPr>
          <w:rFonts w:ascii="Times New Roman" w:hAnsi="Times New Roman"/>
          <w:color w:val="212529"/>
          <w:shd w:val="clear" w:color="auto" w:fill="FFFFFF"/>
        </w:rPr>
      </w:pPr>
    </w:p>
    <w:p w14:paraId="4D445620" w14:textId="5509D5F0" w:rsidR="008261D7" w:rsidRPr="008261D7" w:rsidRDefault="008261D7" w:rsidP="008261D7">
      <w:pPr>
        <w:ind w:left="720"/>
        <w:jc w:val="both"/>
        <w:rPr>
          <w:rFonts w:ascii="Times New Roman" w:hAnsi="Times New Roman"/>
          <w:color w:val="212529"/>
          <w:shd w:val="clear" w:color="auto" w:fill="FFFFFF"/>
        </w:rPr>
      </w:pPr>
      <w:r w:rsidRPr="008261D7">
        <w:rPr>
          <w:rFonts w:ascii="Times New Roman" w:hAnsi="Times New Roman"/>
          <w:color w:val="212529"/>
          <w:shd w:val="clear" w:color="auto" w:fill="FFFFFF"/>
        </w:rPr>
        <w:t>That Brisbane City Council reintroduces a voluntary flood buyback scheme.</w:t>
      </w:r>
    </w:p>
    <w:p w14:paraId="2B0CFDC0" w14:textId="3437D753" w:rsidR="001D4793" w:rsidRPr="00E46343" w:rsidRDefault="001D4793" w:rsidP="008261D7">
      <w:pPr>
        <w:spacing w:line="218" w:lineRule="auto"/>
        <w:jc w:val="both"/>
        <w:rPr>
          <w:rFonts w:ascii="Times New Roman" w:hAnsi="Times New Roman"/>
          <w:b/>
          <w:szCs w:val="24"/>
        </w:rPr>
      </w:pPr>
    </w:p>
    <w:p w14:paraId="2C6F7E07" w14:textId="77777777" w:rsidR="001D4793" w:rsidRPr="00E46343" w:rsidRDefault="001D4793">
      <w:pPr>
        <w:spacing w:line="218" w:lineRule="auto"/>
        <w:jc w:val="both"/>
        <w:rPr>
          <w:rFonts w:ascii="Times New Roman" w:hAnsi="Times New Roman"/>
          <w:b/>
          <w:szCs w:val="24"/>
        </w:rPr>
      </w:pPr>
    </w:p>
    <w:p w14:paraId="4C428CC3" w14:textId="485C75F0" w:rsidR="00374937" w:rsidRPr="00E46343" w:rsidRDefault="008261D7" w:rsidP="00E7338F">
      <w:pPr>
        <w:pStyle w:val="Heading3"/>
      </w:pPr>
      <w:r>
        <w:t>6</w:t>
      </w:r>
      <w:r w:rsidR="00E06C3E" w:rsidRPr="00E46343">
        <w:t>.</w:t>
      </w:r>
      <w:r w:rsidR="00E06C3E" w:rsidRPr="00E46343">
        <w:tab/>
        <w:t>PRESENTATION OF PETITIONS</w:t>
      </w:r>
    </w:p>
    <w:p w14:paraId="301EF3DA" w14:textId="77777777" w:rsidR="00374937" w:rsidRPr="00E46343" w:rsidRDefault="00374937">
      <w:pPr>
        <w:spacing w:line="218" w:lineRule="auto"/>
        <w:jc w:val="both"/>
        <w:rPr>
          <w:rFonts w:ascii="Times New Roman" w:hAnsi="Times New Roman"/>
          <w:b/>
          <w:szCs w:val="24"/>
        </w:rPr>
      </w:pPr>
    </w:p>
    <w:p w14:paraId="2E7DB1F6" w14:textId="77777777" w:rsidR="00374937" w:rsidRPr="00E46343" w:rsidRDefault="00374937">
      <w:pPr>
        <w:spacing w:line="218" w:lineRule="auto"/>
        <w:jc w:val="both"/>
        <w:rPr>
          <w:rFonts w:ascii="Times New Roman" w:hAnsi="Times New Roman"/>
          <w:b/>
          <w:szCs w:val="24"/>
        </w:rPr>
      </w:pPr>
    </w:p>
    <w:p w14:paraId="2720F3F3" w14:textId="1A6C5556" w:rsidR="00374937" w:rsidRPr="00E46343" w:rsidRDefault="008261D7" w:rsidP="00E7338F">
      <w:pPr>
        <w:pStyle w:val="Heading3"/>
      </w:pPr>
      <w:r>
        <w:t>7</w:t>
      </w:r>
      <w:r w:rsidR="00E06C3E" w:rsidRPr="00E46343">
        <w:t>.</w:t>
      </w:r>
      <w:r w:rsidR="00E06C3E" w:rsidRPr="00E46343">
        <w:tab/>
        <w:t>GENERAL BUSINESS</w:t>
      </w:r>
    </w:p>
    <w:p w14:paraId="363B72FE" w14:textId="77777777" w:rsidR="00374937" w:rsidRPr="00E46343" w:rsidRDefault="00374937">
      <w:pPr>
        <w:spacing w:line="218" w:lineRule="auto"/>
        <w:jc w:val="both"/>
        <w:rPr>
          <w:rFonts w:ascii="Times New Roman" w:hAnsi="Times New Roman"/>
          <w:b/>
          <w:szCs w:val="24"/>
        </w:rPr>
      </w:pPr>
    </w:p>
    <w:p w14:paraId="21B73937" w14:textId="554DE96E" w:rsidR="006B108E" w:rsidRDefault="006B108E">
      <w:pPr>
        <w:spacing w:line="218" w:lineRule="auto"/>
        <w:jc w:val="both"/>
        <w:rPr>
          <w:rFonts w:ascii="Times New Roman" w:hAnsi="Times New Roman"/>
          <w:b/>
          <w:szCs w:val="24"/>
        </w:rPr>
      </w:pPr>
    </w:p>
    <w:p w14:paraId="6B79060A" w14:textId="66480B57" w:rsidR="003C7CC8" w:rsidRPr="00650DD7" w:rsidRDefault="008261D7" w:rsidP="003C7CC8">
      <w:pPr>
        <w:pStyle w:val="Heading3"/>
        <w:keepNext/>
        <w:keepLines/>
        <w:widowControl/>
      </w:pPr>
      <w:r>
        <w:rPr>
          <w:bCs/>
        </w:rPr>
        <w:t>8</w:t>
      </w:r>
      <w:r w:rsidR="003C7CC8" w:rsidRPr="003C7CC8">
        <w:rPr>
          <w:bCs/>
        </w:rPr>
        <w:t>.</w:t>
      </w:r>
      <w:r w:rsidR="003C7CC8" w:rsidRPr="003C7CC8">
        <w:rPr>
          <w:bCs/>
        </w:rPr>
        <w:tab/>
      </w:r>
      <w:r w:rsidR="003C7CC8" w:rsidRPr="00650DD7">
        <w:t>QUESTIONS OF WHICH DUE NOTICE HAS BEEN GIVEN:</w:t>
      </w:r>
    </w:p>
    <w:p w14:paraId="1CE9A825" w14:textId="77777777" w:rsidR="003C7CC8" w:rsidRPr="006A4FD9" w:rsidRDefault="003C7CC8" w:rsidP="003C7CC8">
      <w:pPr>
        <w:keepNext/>
        <w:keepLines/>
        <w:widowControl/>
        <w:spacing w:line="216" w:lineRule="auto"/>
        <w:ind w:left="720"/>
        <w:jc w:val="both"/>
        <w:rPr>
          <w:rFonts w:ascii="Times New Roman" w:hAnsi="Times New Roman"/>
          <w:i/>
          <w:sz w:val="20"/>
        </w:rPr>
      </w:pPr>
      <w:r w:rsidRPr="006A4FD9">
        <w:rPr>
          <w:rFonts w:ascii="Times New Roman" w:hAnsi="Times New Roman"/>
          <w:i/>
          <w:sz w:val="20"/>
        </w:rPr>
        <w:t>(Questions of which due notice has been given are printed as supplied and are not edited)</w:t>
      </w:r>
    </w:p>
    <w:p w14:paraId="4AE44651" w14:textId="77777777" w:rsidR="003C7CC8" w:rsidRPr="006A4FD9" w:rsidRDefault="003C7CC8" w:rsidP="003C7CC8">
      <w:pPr>
        <w:keepNext/>
        <w:keepLines/>
        <w:widowControl/>
        <w:spacing w:line="218" w:lineRule="auto"/>
        <w:ind w:left="2160" w:hanging="2160"/>
        <w:jc w:val="both"/>
        <w:rPr>
          <w:rFonts w:ascii="Times New Roman" w:hAnsi="Times New Roman"/>
          <w:b/>
          <w:szCs w:val="24"/>
        </w:rPr>
      </w:pPr>
    </w:p>
    <w:p w14:paraId="326A7814" w14:textId="2CB26BA3" w:rsidR="003C7CC8" w:rsidRPr="00911FDF" w:rsidRDefault="003C7CC8" w:rsidP="003C7CC8">
      <w:pPr>
        <w:keepNext/>
        <w:keepLines/>
        <w:widowControl/>
        <w:spacing w:line="218" w:lineRule="auto"/>
        <w:ind w:left="2880" w:hanging="2160"/>
        <w:jc w:val="both"/>
        <w:rPr>
          <w:rFonts w:ascii="Times New Roman" w:hAnsi="Times New Roman"/>
          <w:b/>
          <w:szCs w:val="24"/>
        </w:rPr>
      </w:pPr>
      <w:r w:rsidRPr="00911FDF">
        <w:rPr>
          <w:rFonts w:ascii="Times New Roman" w:hAnsi="Times New Roman"/>
          <w:b/>
          <w:szCs w:val="24"/>
        </w:rPr>
        <w:t xml:space="preserve">Submitted by Councillor </w:t>
      </w:r>
      <w:r w:rsidRPr="00911FDF">
        <w:rPr>
          <w:rFonts w:ascii="Times New Roman" w:hAnsi="Times New Roman"/>
          <w:b/>
          <w:bCs/>
          <w:szCs w:val="24"/>
        </w:rPr>
        <w:t>Steve Griffiths</w:t>
      </w:r>
      <w:r w:rsidRPr="00911FDF">
        <w:rPr>
          <w:rFonts w:ascii="Times New Roman" w:hAnsi="Times New Roman"/>
          <w:b/>
          <w:szCs w:val="24"/>
        </w:rPr>
        <w:t xml:space="preserve"> (received on </w:t>
      </w:r>
      <w:r>
        <w:rPr>
          <w:rFonts w:ascii="Times New Roman" w:hAnsi="Times New Roman"/>
          <w:b/>
          <w:szCs w:val="24"/>
        </w:rPr>
        <w:t>10</w:t>
      </w:r>
      <w:r>
        <w:rPr>
          <w:rFonts w:ascii="Times New Roman" w:hAnsi="Times New Roman"/>
          <w:b/>
          <w:bCs/>
          <w:szCs w:val="24"/>
        </w:rPr>
        <w:t xml:space="preserve"> March</w:t>
      </w:r>
      <w:r w:rsidRPr="00911FDF">
        <w:rPr>
          <w:rFonts w:ascii="Times New Roman" w:hAnsi="Times New Roman"/>
          <w:b/>
          <w:bCs/>
          <w:szCs w:val="24"/>
        </w:rPr>
        <w:t xml:space="preserve"> 2022</w:t>
      </w:r>
      <w:r w:rsidRPr="00911FDF">
        <w:rPr>
          <w:rFonts w:ascii="Times New Roman" w:hAnsi="Times New Roman"/>
          <w:b/>
          <w:szCs w:val="24"/>
        </w:rPr>
        <w:t>)</w:t>
      </w:r>
    </w:p>
    <w:p w14:paraId="2989A70F" w14:textId="68731F32" w:rsidR="003C7CC8" w:rsidRPr="003C7CC8" w:rsidRDefault="003C7CC8" w:rsidP="003C7CC8">
      <w:pPr>
        <w:ind w:left="1440" w:hanging="720"/>
        <w:jc w:val="both"/>
        <w:rPr>
          <w:rFonts w:ascii="Times New Roman" w:hAnsi="Times New Roman"/>
          <w:color w:val="000000" w:themeColor="text1"/>
          <w:lang w:eastAsia="en-AU"/>
        </w:rPr>
      </w:pPr>
      <w:r w:rsidRPr="003C7CC8">
        <w:rPr>
          <w:rFonts w:ascii="Times New Roman" w:hAnsi="Times New Roman"/>
          <w:b/>
          <w:bCs/>
          <w:color w:val="212529"/>
          <w:shd w:val="clear" w:color="auto" w:fill="FFFFFF"/>
        </w:rPr>
        <w:t>Q1.</w:t>
      </w:r>
      <w:r>
        <w:rPr>
          <w:rFonts w:ascii="Times New Roman" w:hAnsi="Times New Roman"/>
          <w:color w:val="212529"/>
          <w:shd w:val="clear" w:color="auto" w:fill="FFFFFF"/>
        </w:rPr>
        <w:tab/>
      </w:r>
      <w:r w:rsidRPr="003C7CC8">
        <w:rPr>
          <w:rFonts w:ascii="Times New Roman" w:hAnsi="Times New Roman"/>
          <w:color w:val="212529"/>
          <w:shd w:val="clear" w:color="auto" w:fill="FFFFFF"/>
        </w:rPr>
        <w:t>List all locations where backflow devices were installed by Council in the following financial years, including the number installed per location:-</w:t>
      </w:r>
    </w:p>
    <w:p w14:paraId="20DAB78D" w14:textId="77777777" w:rsidR="003C7CC8" w:rsidRPr="000058E3" w:rsidRDefault="003C7CC8" w:rsidP="003C7CC8">
      <w:pPr>
        <w:pStyle w:val="ListParagraph"/>
        <w:ind w:left="1287"/>
        <w:rPr>
          <w:rFonts w:ascii="Times New Roman" w:hAnsi="Times New Roman" w:cs="Times New Roman"/>
          <w:color w:val="212529"/>
          <w:shd w:val="clear" w:color="auto" w:fill="FFFFFF"/>
        </w:rPr>
      </w:pPr>
    </w:p>
    <w:tbl>
      <w:tblPr>
        <w:tblW w:w="765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7"/>
        <w:gridCol w:w="2410"/>
        <w:gridCol w:w="3718"/>
      </w:tblGrid>
      <w:tr w:rsidR="003C7CC8" w:rsidRPr="000058E3" w14:paraId="2F596763" w14:textId="77777777" w:rsidTr="00C945FD">
        <w:tc>
          <w:tcPr>
            <w:tcW w:w="1527" w:type="dxa"/>
            <w:tcMar>
              <w:top w:w="0" w:type="dxa"/>
              <w:left w:w="108" w:type="dxa"/>
              <w:bottom w:w="0" w:type="dxa"/>
              <w:right w:w="108" w:type="dxa"/>
            </w:tcMar>
            <w:hideMark/>
          </w:tcPr>
          <w:p w14:paraId="01C0728B" w14:textId="77777777" w:rsidR="003C7CC8" w:rsidRPr="000058E3" w:rsidRDefault="003C7CC8" w:rsidP="009B6B8F">
            <w:pPr>
              <w:spacing w:line="252" w:lineRule="auto"/>
              <w:rPr>
                <w:rFonts w:ascii="Times New Roman" w:hAnsi="Times New Roman"/>
                <w:b/>
                <w:bCs/>
                <w:color w:val="212529"/>
                <w:sz w:val="20"/>
                <w:shd w:val="clear" w:color="auto" w:fill="FFFFFF"/>
              </w:rPr>
            </w:pPr>
            <w:r w:rsidRPr="000058E3">
              <w:rPr>
                <w:rFonts w:ascii="Times New Roman" w:hAnsi="Times New Roman"/>
                <w:b/>
                <w:bCs/>
                <w:color w:val="212529"/>
                <w:sz w:val="20"/>
                <w:shd w:val="clear" w:color="auto" w:fill="FFFFFF"/>
              </w:rPr>
              <w:t>FINANCIAL YEAR</w:t>
            </w:r>
          </w:p>
        </w:tc>
        <w:tc>
          <w:tcPr>
            <w:tcW w:w="2410" w:type="dxa"/>
            <w:tcMar>
              <w:top w:w="0" w:type="dxa"/>
              <w:left w:w="108" w:type="dxa"/>
              <w:bottom w:w="0" w:type="dxa"/>
              <w:right w:w="108" w:type="dxa"/>
            </w:tcMar>
            <w:hideMark/>
          </w:tcPr>
          <w:p w14:paraId="4EF6FB90" w14:textId="77777777" w:rsidR="003C7CC8" w:rsidRPr="000058E3" w:rsidRDefault="003C7CC8" w:rsidP="009B6B8F">
            <w:pPr>
              <w:spacing w:line="252" w:lineRule="auto"/>
              <w:rPr>
                <w:rFonts w:ascii="Times New Roman" w:hAnsi="Times New Roman"/>
                <w:b/>
                <w:bCs/>
                <w:color w:val="212529"/>
                <w:sz w:val="20"/>
                <w:shd w:val="clear" w:color="auto" w:fill="FFFFFF"/>
              </w:rPr>
            </w:pPr>
            <w:r w:rsidRPr="000058E3">
              <w:rPr>
                <w:rFonts w:ascii="Times New Roman" w:hAnsi="Times New Roman"/>
                <w:b/>
                <w:bCs/>
                <w:color w:val="212529"/>
                <w:sz w:val="20"/>
                <w:shd w:val="clear" w:color="auto" w:fill="FFFFFF"/>
              </w:rPr>
              <w:t>LOCATION</w:t>
            </w:r>
          </w:p>
        </w:tc>
        <w:tc>
          <w:tcPr>
            <w:tcW w:w="3718" w:type="dxa"/>
            <w:tcMar>
              <w:top w:w="0" w:type="dxa"/>
              <w:left w:w="108" w:type="dxa"/>
              <w:bottom w:w="0" w:type="dxa"/>
              <w:right w:w="108" w:type="dxa"/>
            </w:tcMar>
            <w:hideMark/>
          </w:tcPr>
          <w:p w14:paraId="741D9E93" w14:textId="77777777" w:rsidR="003C7CC8" w:rsidRPr="000058E3" w:rsidRDefault="003C7CC8" w:rsidP="009B6B8F">
            <w:pPr>
              <w:spacing w:line="252" w:lineRule="auto"/>
              <w:rPr>
                <w:rFonts w:ascii="Times New Roman" w:hAnsi="Times New Roman"/>
                <w:b/>
                <w:bCs/>
                <w:color w:val="212529"/>
                <w:sz w:val="20"/>
                <w:shd w:val="clear" w:color="auto" w:fill="FFFFFF"/>
              </w:rPr>
            </w:pPr>
            <w:r w:rsidRPr="000058E3">
              <w:rPr>
                <w:rFonts w:ascii="Times New Roman" w:hAnsi="Times New Roman"/>
                <w:b/>
                <w:bCs/>
                <w:color w:val="212529"/>
                <w:sz w:val="20"/>
                <w:shd w:val="clear" w:color="auto" w:fill="FFFFFF"/>
              </w:rPr>
              <w:t>NUMBER OF BACKFLOW DEVICES INSTALLED PER LOCATION</w:t>
            </w:r>
          </w:p>
        </w:tc>
      </w:tr>
      <w:tr w:rsidR="003C7CC8" w:rsidRPr="000058E3" w14:paraId="262A539E" w14:textId="77777777" w:rsidTr="00C945FD">
        <w:tc>
          <w:tcPr>
            <w:tcW w:w="1527" w:type="dxa"/>
            <w:tcMar>
              <w:top w:w="0" w:type="dxa"/>
              <w:left w:w="108" w:type="dxa"/>
              <w:bottom w:w="0" w:type="dxa"/>
              <w:right w:w="108" w:type="dxa"/>
            </w:tcMar>
            <w:hideMark/>
          </w:tcPr>
          <w:p w14:paraId="13E00FB8" w14:textId="77777777" w:rsidR="003C7CC8" w:rsidRPr="000058E3" w:rsidRDefault="003C7CC8" w:rsidP="009B6B8F">
            <w:pPr>
              <w:spacing w:line="252" w:lineRule="auto"/>
              <w:rPr>
                <w:rFonts w:ascii="Times New Roman" w:hAnsi="Times New Roman"/>
                <w:color w:val="212529"/>
                <w:sz w:val="20"/>
                <w:shd w:val="clear" w:color="auto" w:fill="FFFFFF"/>
              </w:rPr>
            </w:pPr>
            <w:r w:rsidRPr="000058E3">
              <w:rPr>
                <w:rFonts w:ascii="Times New Roman" w:hAnsi="Times New Roman"/>
                <w:color w:val="212529"/>
                <w:sz w:val="20"/>
                <w:shd w:val="clear" w:color="auto" w:fill="FFFFFF"/>
              </w:rPr>
              <w:t>2012-2013</w:t>
            </w:r>
          </w:p>
        </w:tc>
        <w:tc>
          <w:tcPr>
            <w:tcW w:w="2410" w:type="dxa"/>
            <w:tcMar>
              <w:top w:w="0" w:type="dxa"/>
              <w:left w:w="108" w:type="dxa"/>
              <w:bottom w:w="0" w:type="dxa"/>
              <w:right w:w="108" w:type="dxa"/>
            </w:tcMar>
          </w:tcPr>
          <w:p w14:paraId="15C7B5A7" w14:textId="77777777" w:rsidR="003C7CC8" w:rsidRPr="000058E3" w:rsidRDefault="003C7CC8" w:rsidP="009B6B8F">
            <w:pPr>
              <w:spacing w:line="252" w:lineRule="auto"/>
              <w:rPr>
                <w:rFonts w:ascii="Times New Roman" w:hAnsi="Times New Roman"/>
                <w:color w:val="212529"/>
                <w:sz w:val="20"/>
                <w:shd w:val="clear" w:color="auto" w:fill="FFFFFF"/>
              </w:rPr>
            </w:pPr>
          </w:p>
        </w:tc>
        <w:tc>
          <w:tcPr>
            <w:tcW w:w="3718" w:type="dxa"/>
            <w:tcMar>
              <w:top w:w="0" w:type="dxa"/>
              <w:left w:w="108" w:type="dxa"/>
              <w:bottom w:w="0" w:type="dxa"/>
              <w:right w:w="108" w:type="dxa"/>
            </w:tcMar>
          </w:tcPr>
          <w:p w14:paraId="299076CD" w14:textId="77777777" w:rsidR="003C7CC8" w:rsidRPr="000058E3" w:rsidRDefault="003C7CC8" w:rsidP="009B6B8F">
            <w:pPr>
              <w:spacing w:line="252" w:lineRule="auto"/>
              <w:rPr>
                <w:rFonts w:ascii="Times New Roman" w:hAnsi="Times New Roman"/>
                <w:color w:val="212529"/>
                <w:sz w:val="20"/>
                <w:shd w:val="clear" w:color="auto" w:fill="FFFFFF"/>
              </w:rPr>
            </w:pPr>
          </w:p>
        </w:tc>
      </w:tr>
      <w:tr w:rsidR="003C7CC8" w:rsidRPr="000058E3" w14:paraId="2387F9B0" w14:textId="77777777" w:rsidTr="00C945FD">
        <w:tc>
          <w:tcPr>
            <w:tcW w:w="1527" w:type="dxa"/>
            <w:tcMar>
              <w:top w:w="0" w:type="dxa"/>
              <w:left w:w="108" w:type="dxa"/>
              <w:bottom w:w="0" w:type="dxa"/>
              <w:right w:w="108" w:type="dxa"/>
            </w:tcMar>
            <w:hideMark/>
          </w:tcPr>
          <w:p w14:paraId="40D69044" w14:textId="77777777" w:rsidR="003C7CC8" w:rsidRPr="000058E3" w:rsidRDefault="003C7CC8" w:rsidP="009B6B8F">
            <w:pPr>
              <w:spacing w:line="252" w:lineRule="auto"/>
              <w:rPr>
                <w:rFonts w:ascii="Times New Roman" w:hAnsi="Times New Roman"/>
                <w:color w:val="212529"/>
                <w:sz w:val="20"/>
                <w:shd w:val="clear" w:color="auto" w:fill="FFFFFF"/>
              </w:rPr>
            </w:pPr>
            <w:r w:rsidRPr="000058E3">
              <w:rPr>
                <w:rFonts w:ascii="Times New Roman" w:hAnsi="Times New Roman"/>
                <w:color w:val="212529"/>
                <w:sz w:val="20"/>
                <w:shd w:val="clear" w:color="auto" w:fill="FFFFFF"/>
              </w:rPr>
              <w:t>2013-2014</w:t>
            </w:r>
          </w:p>
        </w:tc>
        <w:tc>
          <w:tcPr>
            <w:tcW w:w="2410" w:type="dxa"/>
            <w:tcMar>
              <w:top w:w="0" w:type="dxa"/>
              <w:left w:w="108" w:type="dxa"/>
              <w:bottom w:w="0" w:type="dxa"/>
              <w:right w:w="108" w:type="dxa"/>
            </w:tcMar>
          </w:tcPr>
          <w:p w14:paraId="02695F91" w14:textId="77777777" w:rsidR="003C7CC8" w:rsidRPr="000058E3" w:rsidRDefault="003C7CC8" w:rsidP="009B6B8F">
            <w:pPr>
              <w:spacing w:line="252" w:lineRule="auto"/>
              <w:rPr>
                <w:rFonts w:ascii="Times New Roman" w:hAnsi="Times New Roman"/>
                <w:color w:val="212529"/>
                <w:sz w:val="20"/>
                <w:shd w:val="clear" w:color="auto" w:fill="FFFFFF"/>
              </w:rPr>
            </w:pPr>
          </w:p>
        </w:tc>
        <w:tc>
          <w:tcPr>
            <w:tcW w:w="3718" w:type="dxa"/>
            <w:tcMar>
              <w:top w:w="0" w:type="dxa"/>
              <w:left w:w="108" w:type="dxa"/>
              <w:bottom w:w="0" w:type="dxa"/>
              <w:right w:w="108" w:type="dxa"/>
            </w:tcMar>
          </w:tcPr>
          <w:p w14:paraId="1F83EF81" w14:textId="77777777" w:rsidR="003C7CC8" w:rsidRPr="000058E3" w:rsidRDefault="003C7CC8" w:rsidP="009B6B8F">
            <w:pPr>
              <w:spacing w:line="252" w:lineRule="auto"/>
              <w:rPr>
                <w:rFonts w:ascii="Times New Roman" w:hAnsi="Times New Roman"/>
                <w:color w:val="212529"/>
                <w:sz w:val="20"/>
                <w:shd w:val="clear" w:color="auto" w:fill="FFFFFF"/>
              </w:rPr>
            </w:pPr>
          </w:p>
        </w:tc>
      </w:tr>
      <w:tr w:rsidR="003C7CC8" w:rsidRPr="000058E3" w14:paraId="7AD7486A" w14:textId="77777777" w:rsidTr="00C945FD">
        <w:tc>
          <w:tcPr>
            <w:tcW w:w="1527" w:type="dxa"/>
            <w:tcMar>
              <w:top w:w="0" w:type="dxa"/>
              <w:left w:w="108" w:type="dxa"/>
              <w:bottom w:w="0" w:type="dxa"/>
              <w:right w:w="108" w:type="dxa"/>
            </w:tcMar>
            <w:hideMark/>
          </w:tcPr>
          <w:p w14:paraId="3282ACE8" w14:textId="77777777" w:rsidR="003C7CC8" w:rsidRPr="000058E3" w:rsidRDefault="003C7CC8" w:rsidP="009B6B8F">
            <w:pPr>
              <w:spacing w:line="252" w:lineRule="auto"/>
              <w:rPr>
                <w:rFonts w:ascii="Times New Roman" w:hAnsi="Times New Roman"/>
                <w:color w:val="212529"/>
                <w:sz w:val="20"/>
                <w:shd w:val="clear" w:color="auto" w:fill="FFFFFF"/>
              </w:rPr>
            </w:pPr>
            <w:r w:rsidRPr="000058E3">
              <w:rPr>
                <w:rFonts w:ascii="Times New Roman" w:hAnsi="Times New Roman"/>
                <w:color w:val="212529"/>
                <w:sz w:val="20"/>
                <w:shd w:val="clear" w:color="auto" w:fill="FFFFFF"/>
              </w:rPr>
              <w:t>2014-2015</w:t>
            </w:r>
          </w:p>
        </w:tc>
        <w:tc>
          <w:tcPr>
            <w:tcW w:w="2410" w:type="dxa"/>
            <w:tcMar>
              <w:top w:w="0" w:type="dxa"/>
              <w:left w:w="108" w:type="dxa"/>
              <w:bottom w:w="0" w:type="dxa"/>
              <w:right w:w="108" w:type="dxa"/>
            </w:tcMar>
          </w:tcPr>
          <w:p w14:paraId="5A2FFD32" w14:textId="77777777" w:rsidR="003C7CC8" w:rsidRPr="000058E3" w:rsidRDefault="003C7CC8" w:rsidP="009B6B8F">
            <w:pPr>
              <w:spacing w:line="252" w:lineRule="auto"/>
              <w:rPr>
                <w:rFonts w:ascii="Times New Roman" w:hAnsi="Times New Roman"/>
                <w:color w:val="212529"/>
                <w:sz w:val="20"/>
                <w:shd w:val="clear" w:color="auto" w:fill="FFFFFF"/>
              </w:rPr>
            </w:pPr>
          </w:p>
        </w:tc>
        <w:tc>
          <w:tcPr>
            <w:tcW w:w="3718" w:type="dxa"/>
            <w:tcMar>
              <w:top w:w="0" w:type="dxa"/>
              <w:left w:w="108" w:type="dxa"/>
              <w:bottom w:w="0" w:type="dxa"/>
              <w:right w:w="108" w:type="dxa"/>
            </w:tcMar>
          </w:tcPr>
          <w:p w14:paraId="7E115ADA" w14:textId="77777777" w:rsidR="003C7CC8" w:rsidRPr="000058E3" w:rsidRDefault="003C7CC8" w:rsidP="009B6B8F">
            <w:pPr>
              <w:spacing w:line="252" w:lineRule="auto"/>
              <w:rPr>
                <w:rFonts w:ascii="Times New Roman" w:hAnsi="Times New Roman"/>
                <w:color w:val="212529"/>
                <w:sz w:val="20"/>
                <w:shd w:val="clear" w:color="auto" w:fill="FFFFFF"/>
              </w:rPr>
            </w:pPr>
          </w:p>
        </w:tc>
      </w:tr>
      <w:tr w:rsidR="003C7CC8" w:rsidRPr="000058E3" w14:paraId="3222C3BF" w14:textId="77777777" w:rsidTr="00C945FD">
        <w:tc>
          <w:tcPr>
            <w:tcW w:w="1527" w:type="dxa"/>
            <w:tcMar>
              <w:top w:w="0" w:type="dxa"/>
              <w:left w:w="108" w:type="dxa"/>
              <w:bottom w:w="0" w:type="dxa"/>
              <w:right w:w="108" w:type="dxa"/>
            </w:tcMar>
            <w:hideMark/>
          </w:tcPr>
          <w:p w14:paraId="30020804" w14:textId="77777777" w:rsidR="003C7CC8" w:rsidRPr="000058E3" w:rsidRDefault="003C7CC8" w:rsidP="009B6B8F">
            <w:pPr>
              <w:spacing w:line="252" w:lineRule="auto"/>
              <w:rPr>
                <w:rFonts w:ascii="Times New Roman" w:hAnsi="Times New Roman"/>
                <w:color w:val="212529"/>
                <w:sz w:val="20"/>
                <w:shd w:val="clear" w:color="auto" w:fill="FFFFFF"/>
              </w:rPr>
            </w:pPr>
            <w:r w:rsidRPr="000058E3">
              <w:rPr>
                <w:rFonts w:ascii="Times New Roman" w:hAnsi="Times New Roman"/>
                <w:color w:val="212529"/>
                <w:sz w:val="20"/>
                <w:shd w:val="clear" w:color="auto" w:fill="FFFFFF"/>
              </w:rPr>
              <w:t>2015-2016</w:t>
            </w:r>
          </w:p>
        </w:tc>
        <w:tc>
          <w:tcPr>
            <w:tcW w:w="2410" w:type="dxa"/>
            <w:tcMar>
              <w:top w:w="0" w:type="dxa"/>
              <w:left w:w="108" w:type="dxa"/>
              <w:bottom w:w="0" w:type="dxa"/>
              <w:right w:w="108" w:type="dxa"/>
            </w:tcMar>
          </w:tcPr>
          <w:p w14:paraId="58FA3E85" w14:textId="77777777" w:rsidR="003C7CC8" w:rsidRPr="000058E3" w:rsidRDefault="003C7CC8" w:rsidP="009B6B8F">
            <w:pPr>
              <w:spacing w:line="252" w:lineRule="auto"/>
              <w:rPr>
                <w:rFonts w:ascii="Times New Roman" w:hAnsi="Times New Roman"/>
                <w:color w:val="212529"/>
                <w:sz w:val="20"/>
                <w:shd w:val="clear" w:color="auto" w:fill="FFFFFF"/>
              </w:rPr>
            </w:pPr>
          </w:p>
        </w:tc>
        <w:tc>
          <w:tcPr>
            <w:tcW w:w="3718" w:type="dxa"/>
            <w:tcMar>
              <w:top w:w="0" w:type="dxa"/>
              <w:left w:w="108" w:type="dxa"/>
              <w:bottom w:w="0" w:type="dxa"/>
              <w:right w:w="108" w:type="dxa"/>
            </w:tcMar>
          </w:tcPr>
          <w:p w14:paraId="133D4F95" w14:textId="77777777" w:rsidR="003C7CC8" w:rsidRPr="000058E3" w:rsidRDefault="003C7CC8" w:rsidP="009B6B8F">
            <w:pPr>
              <w:spacing w:line="252" w:lineRule="auto"/>
              <w:rPr>
                <w:rFonts w:ascii="Times New Roman" w:hAnsi="Times New Roman"/>
                <w:color w:val="212529"/>
                <w:sz w:val="20"/>
                <w:shd w:val="clear" w:color="auto" w:fill="FFFFFF"/>
              </w:rPr>
            </w:pPr>
          </w:p>
        </w:tc>
      </w:tr>
    </w:tbl>
    <w:p w14:paraId="2510F63C" w14:textId="77777777" w:rsidR="003C7CC8" w:rsidRPr="000058E3" w:rsidRDefault="003C7CC8" w:rsidP="003C7CC8">
      <w:pPr>
        <w:pStyle w:val="ListParagraph"/>
        <w:ind w:left="1287"/>
        <w:rPr>
          <w:rFonts w:ascii="Times New Roman" w:hAnsi="Times New Roman" w:cs="Times New Roman"/>
          <w:color w:val="212529"/>
          <w:shd w:val="clear" w:color="auto" w:fill="FFFFFF"/>
        </w:rPr>
      </w:pPr>
    </w:p>
    <w:p w14:paraId="16C33171" w14:textId="63AD80A7" w:rsidR="003C7CC8" w:rsidRPr="003C7CC8" w:rsidRDefault="003C7CC8" w:rsidP="003C7CC8">
      <w:pPr>
        <w:ind w:left="1440" w:hanging="720"/>
        <w:jc w:val="both"/>
        <w:rPr>
          <w:rFonts w:ascii="Times New Roman" w:hAnsi="Times New Roman"/>
          <w:color w:val="000000" w:themeColor="text1"/>
          <w:lang w:eastAsia="en-AU"/>
        </w:rPr>
      </w:pPr>
      <w:r w:rsidRPr="003C7CC8">
        <w:rPr>
          <w:rFonts w:ascii="Times New Roman" w:hAnsi="Times New Roman"/>
          <w:b/>
          <w:bCs/>
          <w:lang w:val="en-US" w:eastAsia="en-AU"/>
        </w:rPr>
        <w:t>Q2.</w:t>
      </w:r>
      <w:r>
        <w:rPr>
          <w:rFonts w:ascii="Times New Roman" w:hAnsi="Times New Roman"/>
          <w:lang w:val="en-US" w:eastAsia="en-AU"/>
        </w:rPr>
        <w:tab/>
      </w:r>
      <w:r w:rsidRPr="003C7CC8">
        <w:rPr>
          <w:rFonts w:ascii="Times New Roman" w:hAnsi="Times New Roman"/>
          <w:lang w:val="en-US" w:eastAsia="en-AU"/>
        </w:rPr>
        <w:t xml:space="preserve">Provide the total amount spent on the </w:t>
      </w:r>
      <w:r w:rsidRPr="003C7CC8">
        <w:rPr>
          <w:rFonts w:ascii="Times New Roman" w:hAnsi="Times New Roman"/>
          <w:i/>
          <w:iCs/>
        </w:rPr>
        <w:t>Flood Resilient Homes Program</w:t>
      </w:r>
      <w:r w:rsidRPr="003C7CC8">
        <w:rPr>
          <w:rFonts w:ascii="Times New Roman" w:hAnsi="Times New Roman"/>
        </w:rPr>
        <w:t xml:space="preserve"> for each of the following financial years:</w:t>
      </w:r>
    </w:p>
    <w:p w14:paraId="594C8721" w14:textId="77777777" w:rsidR="003C7CC8" w:rsidRPr="000058E3" w:rsidRDefault="003C7CC8" w:rsidP="003C7CC8">
      <w:pPr>
        <w:ind w:left="720"/>
        <w:rPr>
          <w:rFonts w:ascii="Times New Roman" w:hAnsi="Times New Roman"/>
          <w:szCs w:val="24"/>
          <w:lang w:eastAsia="en-AU"/>
        </w:rPr>
      </w:pPr>
    </w:p>
    <w:tbl>
      <w:tblPr>
        <w:tblW w:w="765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2"/>
        <w:gridCol w:w="1832"/>
        <w:gridCol w:w="1832"/>
        <w:gridCol w:w="2159"/>
      </w:tblGrid>
      <w:tr w:rsidR="003C7CC8" w:rsidRPr="000058E3" w14:paraId="76930D15" w14:textId="77777777" w:rsidTr="00C945FD">
        <w:tc>
          <w:tcPr>
            <w:tcW w:w="1832" w:type="dxa"/>
            <w:tcMar>
              <w:top w:w="0" w:type="dxa"/>
              <w:left w:w="108" w:type="dxa"/>
              <w:bottom w:w="0" w:type="dxa"/>
              <w:right w:w="108" w:type="dxa"/>
            </w:tcMar>
            <w:hideMark/>
          </w:tcPr>
          <w:p w14:paraId="67E8D6FA" w14:textId="77777777" w:rsidR="003C7CC8" w:rsidRPr="000058E3" w:rsidRDefault="003C7CC8" w:rsidP="009B6B8F">
            <w:pPr>
              <w:rPr>
                <w:rFonts w:ascii="Times New Roman" w:hAnsi="Times New Roman"/>
                <w:b/>
                <w:bCs/>
                <w:sz w:val="20"/>
              </w:rPr>
            </w:pPr>
            <w:r w:rsidRPr="000058E3">
              <w:rPr>
                <w:rFonts w:ascii="Times New Roman" w:hAnsi="Times New Roman"/>
                <w:b/>
                <w:bCs/>
                <w:sz w:val="20"/>
              </w:rPr>
              <w:t>2018/19</w:t>
            </w:r>
          </w:p>
        </w:tc>
        <w:tc>
          <w:tcPr>
            <w:tcW w:w="1832" w:type="dxa"/>
            <w:tcMar>
              <w:top w:w="0" w:type="dxa"/>
              <w:left w:w="108" w:type="dxa"/>
              <w:bottom w:w="0" w:type="dxa"/>
              <w:right w:w="108" w:type="dxa"/>
            </w:tcMar>
            <w:hideMark/>
          </w:tcPr>
          <w:p w14:paraId="6A8C146D" w14:textId="77777777" w:rsidR="003C7CC8" w:rsidRPr="000058E3" w:rsidRDefault="003C7CC8" w:rsidP="009B6B8F">
            <w:pPr>
              <w:rPr>
                <w:rFonts w:ascii="Times New Roman" w:hAnsi="Times New Roman"/>
                <w:b/>
                <w:bCs/>
                <w:sz w:val="20"/>
              </w:rPr>
            </w:pPr>
            <w:r w:rsidRPr="000058E3">
              <w:rPr>
                <w:rFonts w:ascii="Times New Roman" w:hAnsi="Times New Roman"/>
                <w:b/>
                <w:bCs/>
                <w:sz w:val="20"/>
              </w:rPr>
              <w:t>2019/2020</w:t>
            </w:r>
          </w:p>
        </w:tc>
        <w:tc>
          <w:tcPr>
            <w:tcW w:w="1832" w:type="dxa"/>
            <w:tcMar>
              <w:top w:w="0" w:type="dxa"/>
              <w:left w:w="108" w:type="dxa"/>
              <w:bottom w:w="0" w:type="dxa"/>
              <w:right w:w="108" w:type="dxa"/>
            </w:tcMar>
            <w:hideMark/>
          </w:tcPr>
          <w:p w14:paraId="1AF8911C" w14:textId="77777777" w:rsidR="003C7CC8" w:rsidRPr="000058E3" w:rsidRDefault="003C7CC8" w:rsidP="009B6B8F">
            <w:pPr>
              <w:rPr>
                <w:rFonts w:ascii="Times New Roman" w:hAnsi="Times New Roman"/>
                <w:b/>
                <w:bCs/>
                <w:sz w:val="20"/>
              </w:rPr>
            </w:pPr>
            <w:r w:rsidRPr="000058E3">
              <w:rPr>
                <w:rFonts w:ascii="Times New Roman" w:hAnsi="Times New Roman"/>
                <w:b/>
                <w:bCs/>
                <w:sz w:val="20"/>
              </w:rPr>
              <w:t>2020/2021</w:t>
            </w:r>
          </w:p>
        </w:tc>
        <w:tc>
          <w:tcPr>
            <w:tcW w:w="2159" w:type="dxa"/>
            <w:tcMar>
              <w:top w:w="0" w:type="dxa"/>
              <w:left w:w="108" w:type="dxa"/>
              <w:bottom w:w="0" w:type="dxa"/>
              <w:right w:w="108" w:type="dxa"/>
            </w:tcMar>
            <w:hideMark/>
          </w:tcPr>
          <w:p w14:paraId="559CAC83" w14:textId="2D2AFEFE" w:rsidR="003C7CC8" w:rsidRPr="000058E3" w:rsidRDefault="003C7CC8" w:rsidP="003C7CC8">
            <w:pPr>
              <w:rPr>
                <w:rFonts w:ascii="Times New Roman" w:hAnsi="Times New Roman"/>
                <w:b/>
                <w:bCs/>
                <w:sz w:val="20"/>
              </w:rPr>
            </w:pPr>
            <w:r w:rsidRPr="000058E3">
              <w:rPr>
                <w:rFonts w:ascii="Times New Roman" w:hAnsi="Times New Roman"/>
                <w:b/>
                <w:bCs/>
                <w:sz w:val="20"/>
              </w:rPr>
              <w:t>2021/2022 (TO DATE)</w:t>
            </w:r>
          </w:p>
        </w:tc>
      </w:tr>
      <w:tr w:rsidR="003C7CC8" w:rsidRPr="000058E3" w14:paraId="6E141E4D" w14:textId="77777777" w:rsidTr="00C945FD">
        <w:tc>
          <w:tcPr>
            <w:tcW w:w="1832" w:type="dxa"/>
            <w:tcMar>
              <w:top w:w="0" w:type="dxa"/>
              <w:left w:w="108" w:type="dxa"/>
              <w:bottom w:w="0" w:type="dxa"/>
              <w:right w:w="108" w:type="dxa"/>
            </w:tcMar>
          </w:tcPr>
          <w:p w14:paraId="0269C343" w14:textId="77777777" w:rsidR="003C7CC8" w:rsidRPr="000058E3" w:rsidRDefault="003C7CC8" w:rsidP="009B6B8F">
            <w:pPr>
              <w:rPr>
                <w:rFonts w:ascii="Times New Roman" w:hAnsi="Times New Roman"/>
                <w:sz w:val="20"/>
              </w:rPr>
            </w:pPr>
          </w:p>
        </w:tc>
        <w:tc>
          <w:tcPr>
            <w:tcW w:w="1832" w:type="dxa"/>
            <w:tcMar>
              <w:top w:w="0" w:type="dxa"/>
              <w:left w:w="108" w:type="dxa"/>
              <w:bottom w:w="0" w:type="dxa"/>
              <w:right w:w="108" w:type="dxa"/>
            </w:tcMar>
          </w:tcPr>
          <w:p w14:paraId="2E7492B8" w14:textId="77777777" w:rsidR="003C7CC8" w:rsidRPr="000058E3" w:rsidRDefault="003C7CC8" w:rsidP="009B6B8F">
            <w:pPr>
              <w:rPr>
                <w:rFonts w:ascii="Times New Roman" w:hAnsi="Times New Roman"/>
                <w:sz w:val="20"/>
              </w:rPr>
            </w:pPr>
          </w:p>
        </w:tc>
        <w:tc>
          <w:tcPr>
            <w:tcW w:w="1832" w:type="dxa"/>
            <w:tcMar>
              <w:top w:w="0" w:type="dxa"/>
              <w:left w:w="108" w:type="dxa"/>
              <w:bottom w:w="0" w:type="dxa"/>
              <w:right w:w="108" w:type="dxa"/>
            </w:tcMar>
          </w:tcPr>
          <w:p w14:paraId="492D6B39" w14:textId="77777777" w:rsidR="003C7CC8" w:rsidRPr="000058E3" w:rsidRDefault="003C7CC8" w:rsidP="009B6B8F">
            <w:pPr>
              <w:rPr>
                <w:rFonts w:ascii="Times New Roman" w:hAnsi="Times New Roman"/>
                <w:sz w:val="20"/>
              </w:rPr>
            </w:pPr>
          </w:p>
        </w:tc>
        <w:tc>
          <w:tcPr>
            <w:tcW w:w="2159" w:type="dxa"/>
            <w:tcMar>
              <w:top w:w="0" w:type="dxa"/>
              <w:left w:w="108" w:type="dxa"/>
              <w:bottom w:w="0" w:type="dxa"/>
              <w:right w:w="108" w:type="dxa"/>
            </w:tcMar>
          </w:tcPr>
          <w:p w14:paraId="6E773409" w14:textId="77777777" w:rsidR="003C7CC8" w:rsidRPr="000058E3" w:rsidRDefault="003C7CC8" w:rsidP="009B6B8F">
            <w:pPr>
              <w:rPr>
                <w:rFonts w:ascii="Times New Roman" w:hAnsi="Times New Roman"/>
                <w:sz w:val="20"/>
              </w:rPr>
            </w:pPr>
          </w:p>
        </w:tc>
      </w:tr>
    </w:tbl>
    <w:p w14:paraId="3CF8F34F" w14:textId="77777777" w:rsidR="003C7CC8" w:rsidRPr="000058E3" w:rsidRDefault="003C7CC8" w:rsidP="003C7CC8">
      <w:pPr>
        <w:ind w:left="720"/>
        <w:rPr>
          <w:rFonts w:ascii="Times New Roman" w:eastAsiaTheme="minorHAnsi" w:hAnsi="Times New Roman"/>
          <w:szCs w:val="24"/>
          <w:lang w:eastAsia="en-AU"/>
        </w:rPr>
      </w:pPr>
    </w:p>
    <w:p w14:paraId="359AEC60" w14:textId="2C378BA0" w:rsidR="003C7CC8" w:rsidRPr="003C7CC8" w:rsidRDefault="003C7CC8" w:rsidP="003C7CC8">
      <w:pPr>
        <w:ind w:left="1440" w:hanging="720"/>
        <w:jc w:val="both"/>
        <w:rPr>
          <w:rFonts w:ascii="Times New Roman" w:hAnsi="Times New Roman"/>
          <w:color w:val="000000" w:themeColor="text1"/>
          <w:lang w:eastAsia="en-AU"/>
        </w:rPr>
      </w:pPr>
      <w:r w:rsidRPr="003C7CC8">
        <w:rPr>
          <w:rFonts w:ascii="Times New Roman" w:hAnsi="Times New Roman"/>
          <w:b/>
          <w:bCs/>
          <w:lang w:val="en-US" w:eastAsia="en-AU"/>
        </w:rPr>
        <w:t>Q3.</w:t>
      </w:r>
      <w:r>
        <w:rPr>
          <w:rFonts w:ascii="Times New Roman" w:hAnsi="Times New Roman"/>
          <w:lang w:val="en-US" w:eastAsia="en-AU"/>
        </w:rPr>
        <w:tab/>
      </w:r>
      <w:r w:rsidRPr="003C7CC8">
        <w:rPr>
          <w:rFonts w:ascii="Times New Roman" w:hAnsi="Times New Roman"/>
          <w:lang w:val="en-US" w:eastAsia="en-AU"/>
        </w:rPr>
        <w:t xml:space="preserve">When announced in 2018, the </w:t>
      </w:r>
      <w:r w:rsidRPr="003C7CC8">
        <w:rPr>
          <w:rFonts w:ascii="Times New Roman" w:hAnsi="Times New Roman"/>
          <w:i/>
          <w:iCs/>
        </w:rPr>
        <w:t>Flood Resilient Homes Program</w:t>
      </w:r>
      <w:r w:rsidRPr="003C7CC8">
        <w:rPr>
          <w:rFonts w:ascii="Times New Roman" w:hAnsi="Times New Roman"/>
        </w:rPr>
        <w:t xml:space="preserve"> was to be delivered over four years. How many households received the in-home professional flood-risk assessment, broken down by suburb. </w:t>
      </w:r>
    </w:p>
    <w:p w14:paraId="136AEE14" w14:textId="77777777" w:rsidR="003C7CC8" w:rsidRPr="000058E3" w:rsidRDefault="003C7CC8" w:rsidP="003C7CC8">
      <w:pPr>
        <w:ind w:left="720"/>
        <w:rPr>
          <w:rFonts w:ascii="Times New Roman" w:hAnsi="Times New Roman"/>
          <w:szCs w:val="24"/>
          <w:lang w:eastAsia="en-AU"/>
        </w:rPr>
      </w:pPr>
    </w:p>
    <w:tbl>
      <w:tblPr>
        <w:tblW w:w="765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9"/>
        <w:gridCol w:w="1275"/>
        <w:gridCol w:w="1276"/>
        <w:gridCol w:w="1276"/>
        <w:gridCol w:w="2159"/>
      </w:tblGrid>
      <w:tr w:rsidR="003C7CC8" w:rsidRPr="000058E3" w14:paraId="7C452255" w14:textId="77777777" w:rsidTr="00C945FD">
        <w:tc>
          <w:tcPr>
            <w:tcW w:w="1669" w:type="dxa"/>
            <w:tcMar>
              <w:top w:w="0" w:type="dxa"/>
              <w:left w:w="108" w:type="dxa"/>
              <w:bottom w:w="0" w:type="dxa"/>
              <w:right w:w="108" w:type="dxa"/>
            </w:tcMar>
            <w:hideMark/>
          </w:tcPr>
          <w:p w14:paraId="083C2885" w14:textId="77777777" w:rsidR="003C7CC8" w:rsidRPr="000058E3" w:rsidRDefault="003C7CC8" w:rsidP="009B6B8F">
            <w:pPr>
              <w:rPr>
                <w:rFonts w:ascii="Times New Roman" w:hAnsi="Times New Roman"/>
                <w:b/>
                <w:bCs/>
                <w:sz w:val="20"/>
              </w:rPr>
            </w:pPr>
            <w:r w:rsidRPr="000058E3">
              <w:rPr>
                <w:rFonts w:ascii="Times New Roman" w:hAnsi="Times New Roman"/>
                <w:b/>
                <w:bCs/>
                <w:sz w:val="20"/>
              </w:rPr>
              <w:t>SUBURB</w:t>
            </w:r>
          </w:p>
        </w:tc>
        <w:tc>
          <w:tcPr>
            <w:tcW w:w="1275" w:type="dxa"/>
            <w:tcMar>
              <w:top w:w="0" w:type="dxa"/>
              <w:left w:w="108" w:type="dxa"/>
              <w:bottom w:w="0" w:type="dxa"/>
              <w:right w:w="108" w:type="dxa"/>
            </w:tcMar>
            <w:hideMark/>
          </w:tcPr>
          <w:p w14:paraId="06EB3316" w14:textId="77777777" w:rsidR="003C7CC8" w:rsidRPr="000058E3" w:rsidRDefault="003C7CC8" w:rsidP="009B6B8F">
            <w:pPr>
              <w:rPr>
                <w:rFonts w:ascii="Times New Roman" w:hAnsi="Times New Roman"/>
                <w:b/>
                <w:bCs/>
                <w:sz w:val="20"/>
              </w:rPr>
            </w:pPr>
            <w:r w:rsidRPr="000058E3">
              <w:rPr>
                <w:rFonts w:ascii="Times New Roman" w:hAnsi="Times New Roman"/>
                <w:b/>
                <w:bCs/>
                <w:sz w:val="20"/>
              </w:rPr>
              <w:t>2018/19</w:t>
            </w:r>
          </w:p>
        </w:tc>
        <w:tc>
          <w:tcPr>
            <w:tcW w:w="1276" w:type="dxa"/>
            <w:tcMar>
              <w:top w:w="0" w:type="dxa"/>
              <w:left w:w="108" w:type="dxa"/>
              <w:bottom w:w="0" w:type="dxa"/>
              <w:right w:w="108" w:type="dxa"/>
            </w:tcMar>
            <w:hideMark/>
          </w:tcPr>
          <w:p w14:paraId="08139263" w14:textId="77777777" w:rsidR="003C7CC8" w:rsidRPr="000058E3" w:rsidRDefault="003C7CC8" w:rsidP="009B6B8F">
            <w:pPr>
              <w:rPr>
                <w:rFonts w:ascii="Times New Roman" w:hAnsi="Times New Roman"/>
                <w:b/>
                <w:bCs/>
                <w:sz w:val="20"/>
              </w:rPr>
            </w:pPr>
            <w:r w:rsidRPr="000058E3">
              <w:rPr>
                <w:rFonts w:ascii="Times New Roman" w:hAnsi="Times New Roman"/>
                <w:b/>
                <w:bCs/>
                <w:sz w:val="20"/>
              </w:rPr>
              <w:t>2019/2020</w:t>
            </w:r>
          </w:p>
        </w:tc>
        <w:tc>
          <w:tcPr>
            <w:tcW w:w="1276" w:type="dxa"/>
            <w:tcMar>
              <w:top w:w="0" w:type="dxa"/>
              <w:left w:w="108" w:type="dxa"/>
              <w:bottom w:w="0" w:type="dxa"/>
              <w:right w:w="108" w:type="dxa"/>
            </w:tcMar>
            <w:hideMark/>
          </w:tcPr>
          <w:p w14:paraId="71E386B3" w14:textId="77777777" w:rsidR="003C7CC8" w:rsidRPr="000058E3" w:rsidRDefault="003C7CC8" w:rsidP="009B6B8F">
            <w:pPr>
              <w:rPr>
                <w:rFonts w:ascii="Times New Roman" w:hAnsi="Times New Roman"/>
                <w:b/>
                <w:bCs/>
                <w:sz w:val="20"/>
              </w:rPr>
            </w:pPr>
            <w:r w:rsidRPr="000058E3">
              <w:rPr>
                <w:rFonts w:ascii="Times New Roman" w:hAnsi="Times New Roman"/>
                <w:b/>
                <w:bCs/>
                <w:sz w:val="20"/>
              </w:rPr>
              <w:t>2020/2021</w:t>
            </w:r>
          </w:p>
        </w:tc>
        <w:tc>
          <w:tcPr>
            <w:tcW w:w="2159" w:type="dxa"/>
            <w:tcMar>
              <w:top w:w="0" w:type="dxa"/>
              <w:left w:w="108" w:type="dxa"/>
              <w:bottom w:w="0" w:type="dxa"/>
              <w:right w:w="108" w:type="dxa"/>
            </w:tcMar>
            <w:hideMark/>
          </w:tcPr>
          <w:p w14:paraId="40EA6C2F" w14:textId="47DF5956" w:rsidR="003C7CC8" w:rsidRPr="000058E3" w:rsidRDefault="003C7CC8" w:rsidP="003C7CC8">
            <w:pPr>
              <w:rPr>
                <w:rFonts w:ascii="Times New Roman" w:hAnsi="Times New Roman"/>
                <w:b/>
                <w:bCs/>
                <w:sz w:val="20"/>
              </w:rPr>
            </w:pPr>
            <w:r w:rsidRPr="000058E3">
              <w:rPr>
                <w:rFonts w:ascii="Times New Roman" w:hAnsi="Times New Roman"/>
                <w:b/>
                <w:bCs/>
                <w:sz w:val="20"/>
              </w:rPr>
              <w:t>2021/2022 (TO DATE)</w:t>
            </w:r>
          </w:p>
        </w:tc>
      </w:tr>
      <w:tr w:rsidR="003C7CC8" w:rsidRPr="000058E3" w14:paraId="727F75D5" w14:textId="77777777" w:rsidTr="00C945FD">
        <w:tc>
          <w:tcPr>
            <w:tcW w:w="1669" w:type="dxa"/>
            <w:tcMar>
              <w:top w:w="0" w:type="dxa"/>
              <w:left w:w="108" w:type="dxa"/>
              <w:bottom w:w="0" w:type="dxa"/>
              <w:right w:w="108" w:type="dxa"/>
            </w:tcMar>
            <w:hideMark/>
          </w:tcPr>
          <w:p w14:paraId="0343203A" w14:textId="77777777" w:rsidR="003C7CC8" w:rsidRPr="000058E3" w:rsidRDefault="003C7CC8" w:rsidP="009B6B8F">
            <w:pPr>
              <w:rPr>
                <w:rFonts w:ascii="Times New Roman" w:hAnsi="Times New Roman"/>
                <w:sz w:val="20"/>
              </w:rPr>
            </w:pPr>
            <w:r w:rsidRPr="000058E3">
              <w:rPr>
                <w:rFonts w:ascii="Times New Roman" w:hAnsi="Times New Roman"/>
                <w:sz w:val="20"/>
              </w:rPr>
              <w:t>Rosalie</w:t>
            </w:r>
          </w:p>
        </w:tc>
        <w:tc>
          <w:tcPr>
            <w:tcW w:w="1275" w:type="dxa"/>
            <w:tcMar>
              <w:top w:w="0" w:type="dxa"/>
              <w:left w:w="108" w:type="dxa"/>
              <w:bottom w:w="0" w:type="dxa"/>
              <w:right w:w="108" w:type="dxa"/>
            </w:tcMar>
          </w:tcPr>
          <w:p w14:paraId="41380299" w14:textId="77777777" w:rsidR="003C7CC8" w:rsidRPr="000058E3" w:rsidRDefault="003C7CC8" w:rsidP="009B6B8F">
            <w:pPr>
              <w:rPr>
                <w:rFonts w:ascii="Times New Roman" w:hAnsi="Times New Roman"/>
                <w:sz w:val="20"/>
              </w:rPr>
            </w:pPr>
          </w:p>
        </w:tc>
        <w:tc>
          <w:tcPr>
            <w:tcW w:w="1276" w:type="dxa"/>
            <w:tcMar>
              <w:top w:w="0" w:type="dxa"/>
              <w:left w:w="108" w:type="dxa"/>
              <w:bottom w:w="0" w:type="dxa"/>
              <w:right w:w="108" w:type="dxa"/>
            </w:tcMar>
          </w:tcPr>
          <w:p w14:paraId="1CC883E6" w14:textId="77777777" w:rsidR="003C7CC8" w:rsidRPr="000058E3" w:rsidRDefault="003C7CC8" w:rsidP="009B6B8F">
            <w:pPr>
              <w:rPr>
                <w:rFonts w:ascii="Times New Roman" w:hAnsi="Times New Roman"/>
                <w:sz w:val="20"/>
              </w:rPr>
            </w:pPr>
          </w:p>
        </w:tc>
        <w:tc>
          <w:tcPr>
            <w:tcW w:w="1276" w:type="dxa"/>
            <w:tcMar>
              <w:top w:w="0" w:type="dxa"/>
              <w:left w:w="108" w:type="dxa"/>
              <w:bottom w:w="0" w:type="dxa"/>
              <w:right w:w="108" w:type="dxa"/>
            </w:tcMar>
          </w:tcPr>
          <w:p w14:paraId="5378D0A4" w14:textId="77777777" w:rsidR="003C7CC8" w:rsidRPr="000058E3" w:rsidRDefault="003C7CC8" w:rsidP="009B6B8F">
            <w:pPr>
              <w:rPr>
                <w:rFonts w:ascii="Times New Roman" w:hAnsi="Times New Roman"/>
                <w:sz w:val="20"/>
              </w:rPr>
            </w:pPr>
          </w:p>
        </w:tc>
        <w:tc>
          <w:tcPr>
            <w:tcW w:w="2159" w:type="dxa"/>
            <w:tcMar>
              <w:top w:w="0" w:type="dxa"/>
              <w:left w:w="108" w:type="dxa"/>
              <w:bottom w:w="0" w:type="dxa"/>
              <w:right w:w="108" w:type="dxa"/>
            </w:tcMar>
          </w:tcPr>
          <w:p w14:paraId="5CE9055C" w14:textId="77777777" w:rsidR="003C7CC8" w:rsidRPr="000058E3" w:rsidRDefault="003C7CC8" w:rsidP="009B6B8F">
            <w:pPr>
              <w:rPr>
                <w:rFonts w:ascii="Times New Roman" w:hAnsi="Times New Roman"/>
                <w:sz w:val="20"/>
              </w:rPr>
            </w:pPr>
          </w:p>
        </w:tc>
      </w:tr>
      <w:tr w:rsidR="003C7CC8" w:rsidRPr="000058E3" w14:paraId="2F6C412F" w14:textId="77777777" w:rsidTr="00C945FD">
        <w:tc>
          <w:tcPr>
            <w:tcW w:w="1669" w:type="dxa"/>
            <w:tcMar>
              <w:top w:w="0" w:type="dxa"/>
              <w:left w:w="108" w:type="dxa"/>
              <w:bottom w:w="0" w:type="dxa"/>
              <w:right w:w="108" w:type="dxa"/>
            </w:tcMar>
            <w:hideMark/>
          </w:tcPr>
          <w:p w14:paraId="1ED85D4C" w14:textId="77777777" w:rsidR="003C7CC8" w:rsidRPr="000058E3" w:rsidRDefault="003C7CC8" w:rsidP="009B6B8F">
            <w:pPr>
              <w:rPr>
                <w:rFonts w:ascii="Times New Roman" w:hAnsi="Times New Roman"/>
                <w:sz w:val="20"/>
              </w:rPr>
            </w:pPr>
            <w:r w:rsidRPr="000058E3">
              <w:rPr>
                <w:rFonts w:ascii="Times New Roman" w:hAnsi="Times New Roman"/>
                <w:sz w:val="20"/>
              </w:rPr>
              <w:t>Inala North</w:t>
            </w:r>
          </w:p>
        </w:tc>
        <w:tc>
          <w:tcPr>
            <w:tcW w:w="1275" w:type="dxa"/>
            <w:tcMar>
              <w:top w:w="0" w:type="dxa"/>
              <w:left w:w="108" w:type="dxa"/>
              <w:bottom w:w="0" w:type="dxa"/>
              <w:right w:w="108" w:type="dxa"/>
            </w:tcMar>
          </w:tcPr>
          <w:p w14:paraId="6D7FFC41" w14:textId="77777777" w:rsidR="003C7CC8" w:rsidRPr="000058E3" w:rsidRDefault="003C7CC8" w:rsidP="009B6B8F">
            <w:pPr>
              <w:rPr>
                <w:rFonts w:ascii="Times New Roman" w:hAnsi="Times New Roman"/>
                <w:sz w:val="20"/>
              </w:rPr>
            </w:pPr>
          </w:p>
        </w:tc>
        <w:tc>
          <w:tcPr>
            <w:tcW w:w="1276" w:type="dxa"/>
            <w:tcMar>
              <w:top w:w="0" w:type="dxa"/>
              <w:left w:w="108" w:type="dxa"/>
              <w:bottom w:w="0" w:type="dxa"/>
              <w:right w:w="108" w:type="dxa"/>
            </w:tcMar>
          </w:tcPr>
          <w:p w14:paraId="61FD4D09" w14:textId="77777777" w:rsidR="003C7CC8" w:rsidRPr="000058E3" w:rsidRDefault="003C7CC8" w:rsidP="009B6B8F">
            <w:pPr>
              <w:rPr>
                <w:rFonts w:ascii="Times New Roman" w:hAnsi="Times New Roman"/>
                <w:sz w:val="20"/>
              </w:rPr>
            </w:pPr>
          </w:p>
        </w:tc>
        <w:tc>
          <w:tcPr>
            <w:tcW w:w="1276" w:type="dxa"/>
            <w:tcMar>
              <w:top w:w="0" w:type="dxa"/>
              <w:left w:w="108" w:type="dxa"/>
              <w:bottom w:w="0" w:type="dxa"/>
              <w:right w:w="108" w:type="dxa"/>
            </w:tcMar>
          </w:tcPr>
          <w:p w14:paraId="4D814330" w14:textId="77777777" w:rsidR="003C7CC8" w:rsidRPr="000058E3" w:rsidRDefault="003C7CC8" w:rsidP="009B6B8F">
            <w:pPr>
              <w:rPr>
                <w:rFonts w:ascii="Times New Roman" w:hAnsi="Times New Roman"/>
                <w:sz w:val="20"/>
              </w:rPr>
            </w:pPr>
          </w:p>
        </w:tc>
        <w:tc>
          <w:tcPr>
            <w:tcW w:w="2159" w:type="dxa"/>
            <w:tcMar>
              <w:top w:w="0" w:type="dxa"/>
              <w:left w:w="108" w:type="dxa"/>
              <w:bottom w:w="0" w:type="dxa"/>
              <w:right w:w="108" w:type="dxa"/>
            </w:tcMar>
          </w:tcPr>
          <w:p w14:paraId="72FB5802" w14:textId="77777777" w:rsidR="003C7CC8" w:rsidRPr="000058E3" w:rsidRDefault="003C7CC8" w:rsidP="009B6B8F">
            <w:pPr>
              <w:rPr>
                <w:rFonts w:ascii="Times New Roman" w:hAnsi="Times New Roman"/>
                <w:sz w:val="20"/>
              </w:rPr>
            </w:pPr>
          </w:p>
        </w:tc>
      </w:tr>
      <w:tr w:rsidR="003C7CC8" w:rsidRPr="000058E3" w14:paraId="7B65DEAB" w14:textId="77777777" w:rsidTr="00C945FD">
        <w:tc>
          <w:tcPr>
            <w:tcW w:w="1669" w:type="dxa"/>
            <w:tcMar>
              <w:top w:w="0" w:type="dxa"/>
              <w:left w:w="108" w:type="dxa"/>
              <w:bottom w:w="0" w:type="dxa"/>
              <w:right w:w="108" w:type="dxa"/>
            </w:tcMar>
            <w:hideMark/>
          </w:tcPr>
          <w:p w14:paraId="670D76AC" w14:textId="77777777" w:rsidR="003C7CC8" w:rsidRPr="000058E3" w:rsidRDefault="003C7CC8" w:rsidP="009B6B8F">
            <w:pPr>
              <w:rPr>
                <w:rFonts w:ascii="Times New Roman" w:hAnsi="Times New Roman"/>
                <w:sz w:val="20"/>
              </w:rPr>
            </w:pPr>
            <w:r w:rsidRPr="000058E3">
              <w:rPr>
                <w:rFonts w:ascii="Times New Roman" w:hAnsi="Times New Roman"/>
                <w:sz w:val="20"/>
              </w:rPr>
              <w:t>[</w:t>
            </w:r>
            <w:r w:rsidRPr="000058E3">
              <w:rPr>
                <w:rFonts w:ascii="Times New Roman" w:hAnsi="Times New Roman"/>
                <w:i/>
                <w:iCs/>
                <w:sz w:val="20"/>
              </w:rPr>
              <w:t>Add name/s of any other suburb</w:t>
            </w:r>
            <w:r w:rsidRPr="000058E3">
              <w:rPr>
                <w:rFonts w:ascii="Times New Roman" w:hAnsi="Times New Roman"/>
                <w:sz w:val="20"/>
              </w:rPr>
              <w:t>]</w:t>
            </w:r>
          </w:p>
        </w:tc>
        <w:tc>
          <w:tcPr>
            <w:tcW w:w="1275" w:type="dxa"/>
            <w:tcMar>
              <w:top w:w="0" w:type="dxa"/>
              <w:left w:w="108" w:type="dxa"/>
              <w:bottom w:w="0" w:type="dxa"/>
              <w:right w:w="108" w:type="dxa"/>
            </w:tcMar>
          </w:tcPr>
          <w:p w14:paraId="0A8E9315" w14:textId="77777777" w:rsidR="003C7CC8" w:rsidRPr="000058E3" w:rsidRDefault="003C7CC8" w:rsidP="009B6B8F">
            <w:pPr>
              <w:rPr>
                <w:rFonts w:ascii="Times New Roman" w:hAnsi="Times New Roman"/>
                <w:sz w:val="20"/>
              </w:rPr>
            </w:pPr>
          </w:p>
        </w:tc>
        <w:tc>
          <w:tcPr>
            <w:tcW w:w="1276" w:type="dxa"/>
            <w:tcMar>
              <w:top w:w="0" w:type="dxa"/>
              <w:left w:w="108" w:type="dxa"/>
              <w:bottom w:w="0" w:type="dxa"/>
              <w:right w:w="108" w:type="dxa"/>
            </w:tcMar>
          </w:tcPr>
          <w:p w14:paraId="1AAD4401" w14:textId="77777777" w:rsidR="003C7CC8" w:rsidRPr="000058E3" w:rsidRDefault="003C7CC8" w:rsidP="009B6B8F">
            <w:pPr>
              <w:rPr>
                <w:rFonts w:ascii="Times New Roman" w:hAnsi="Times New Roman"/>
                <w:sz w:val="20"/>
              </w:rPr>
            </w:pPr>
          </w:p>
        </w:tc>
        <w:tc>
          <w:tcPr>
            <w:tcW w:w="1276" w:type="dxa"/>
            <w:tcMar>
              <w:top w:w="0" w:type="dxa"/>
              <w:left w:w="108" w:type="dxa"/>
              <w:bottom w:w="0" w:type="dxa"/>
              <w:right w:w="108" w:type="dxa"/>
            </w:tcMar>
          </w:tcPr>
          <w:p w14:paraId="041696C2" w14:textId="77777777" w:rsidR="003C7CC8" w:rsidRPr="000058E3" w:rsidRDefault="003C7CC8" w:rsidP="009B6B8F">
            <w:pPr>
              <w:rPr>
                <w:rFonts w:ascii="Times New Roman" w:hAnsi="Times New Roman"/>
                <w:sz w:val="20"/>
              </w:rPr>
            </w:pPr>
          </w:p>
        </w:tc>
        <w:tc>
          <w:tcPr>
            <w:tcW w:w="2159" w:type="dxa"/>
            <w:tcMar>
              <w:top w:w="0" w:type="dxa"/>
              <w:left w:w="108" w:type="dxa"/>
              <w:bottom w:w="0" w:type="dxa"/>
              <w:right w:w="108" w:type="dxa"/>
            </w:tcMar>
          </w:tcPr>
          <w:p w14:paraId="71A25363" w14:textId="77777777" w:rsidR="003C7CC8" w:rsidRPr="000058E3" w:rsidRDefault="003C7CC8" w:rsidP="009B6B8F">
            <w:pPr>
              <w:rPr>
                <w:rFonts w:ascii="Times New Roman" w:hAnsi="Times New Roman"/>
                <w:sz w:val="20"/>
              </w:rPr>
            </w:pPr>
          </w:p>
        </w:tc>
      </w:tr>
    </w:tbl>
    <w:p w14:paraId="6CF3B935" w14:textId="77777777" w:rsidR="003C7CC8" w:rsidRPr="000058E3" w:rsidRDefault="003C7CC8" w:rsidP="003C7CC8">
      <w:pPr>
        <w:ind w:left="720"/>
        <w:rPr>
          <w:rFonts w:ascii="Times New Roman" w:hAnsi="Times New Roman"/>
          <w:szCs w:val="24"/>
        </w:rPr>
      </w:pPr>
    </w:p>
    <w:p w14:paraId="0EE44EAA" w14:textId="086B3A4A" w:rsidR="003C7CC8" w:rsidRPr="000058E3" w:rsidRDefault="003C7CC8" w:rsidP="003C7CC8">
      <w:pPr>
        <w:keepNext/>
        <w:keepLines/>
        <w:widowControl/>
        <w:ind w:left="1440" w:hanging="720"/>
        <w:jc w:val="both"/>
        <w:rPr>
          <w:rFonts w:ascii="Times New Roman" w:hAnsi="Times New Roman"/>
          <w:szCs w:val="24"/>
          <w:lang w:eastAsia="en-AU"/>
        </w:rPr>
      </w:pPr>
      <w:r w:rsidRPr="003C7CC8">
        <w:rPr>
          <w:rFonts w:ascii="Times New Roman" w:hAnsi="Times New Roman"/>
          <w:b/>
          <w:bCs/>
        </w:rPr>
        <w:lastRenderedPageBreak/>
        <w:t>Q4.</w:t>
      </w:r>
      <w:r>
        <w:rPr>
          <w:rFonts w:ascii="Times New Roman" w:hAnsi="Times New Roman"/>
        </w:rPr>
        <w:tab/>
      </w:r>
      <w:r w:rsidRPr="003C7CC8">
        <w:rPr>
          <w:rFonts w:ascii="Times New Roman" w:hAnsi="Times New Roman"/>
        </w:rPr>
        <w:t xml:space="preserve">How many households received $50,000 for a flood-resilient retrofit upgrade as part of the </w:t>
      </w:r>
      <w:r w:rsidRPr="003C7CC8">
        <w:rPr>
          <w:rFonts w:ascii="Times New Roman" w:hAnsi="Times New Roman"/>
          <w:i/>
          <w:iCs/>
        </w:rPr>
        <w:t>Flood Resilient Homes Program</w:t>
      </w:r>
      <w:r w:rsidRPr="003C7CC8">
        <w:rPr>
          <w:rFonts w:ascii="Times New Roman" w:hAnsi="Times New Roman"/>
        </w:rPr>
        <w:t xml:space="preserve"> for each of the following financial years, broken down by suburb. </w:t>
      </w:r>
    </w:p>
    <w:p w14:paraId="67AA9AD5" w14:textId="77777777" w:rsidR="003C7CC8" w:rsidRPr="000058E3" w:rsidRDefault="003C7CC8" w:rsidP="003C7CC8">
      <w:pPr>
        <w:keepNext/>
        <w:keepLines/>
        <w:widowControl/>
        <w:ind w:left="720"/>
        <w:rPr>
          <w:rFonts w:ascii="Times New Roman" w:hAnsi="Times New Roman"/>
          <w:szCs w:val="24"/>
          <w:lang w:eastAsia="en-AU"/>
        </w:rPr>
      </w:pPr>
    </w:p>
    <w:tbl>
      <w:tblPr>
        <w:tblW w:w="765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9"/>
        <w:gridCol w:w="1275"/>
        <w:gridCol w:w="1276"/>
        <w:gridCol w:w="1276"/>
        <w:gridCol w:w="2159"/>
      </w:tblGrid>
      <w:tr w:rsidR="003C7CC8" w:rsidRPr="000058E3" w14:paraId="0FB63C1C" w14:textId="77777777" w:rsidTr="00C945FD">
        <w:tc>
          <w:tcPr>
            <w:tcW w:w="1669" w:type="dxa"/>
            <w:tcMar>
              <w:top w:w="0" w:type="dxa"/>
              <w:left w:w="108" w:type="dxa"/>
              <w:bottom w:w="0" w:type="dxa"/>
              <w:right w:w="108" w:type="dxa"/>
            </w:tcMar>
            <w:hideMark/>
          </w:tcPr>
          <w:p w14:paraId="1702DDBC" w14:textId="77777777" w:rsidR="003C7CC8" w:rsidRPr="000058E3" w:rsidRDefault="003C7CC8" w:rsidP="003C7CC8">
            <w:pPr>
              <w:keepNext/>
              <w:keepLines/>
              <w:widowControl/>
              <w:rPr>
                <w:rFonts w:ascii="Times New Roman" w:hAnsi="Times New Roman"/>
                <w:b/>
                <w:bCs/>
                <w:sz w:val="20"/>
              </w:rPr>
            </w:pPr>
            <w:r w:rsidRPr="000058E3">
              <w:rPr>
                <w:rFonts w:ascii="Times New Roman" w:hAnsi="Times New Roman"/>
                <w:b/>
                <w:bCs/>
                <w:sz w:val="20"/>
              </w:rPr>
              <w:t>SUBURB</w:t>
            </w:r>
          </w:p>
        </w:tc>
        <w:tc>
          <w:tcPr>
            <w:tcW w:w="1275" w:type="dxa"/>
            <w:tcMar>
              <w:top w:w="0" w:type="dxa"/>
              <w:left w:w="108" w:type="dxa"/>
              <w:bottom w:w="0" w:type="dxa"/>
              <w:right w:w="108" w:type="dxa"/>
            </w:tcMar>
            <w:hideMark/>
          </w:tcPr>
          <w:p w14:paraId="64012E8A" w14:textId="77777777" w:rsidR="003C7CC8" w:rsidRPr="000058E3" w:rsidRDefault="003C7CC8" w:rsidP="003C7CC8">
            <w:pPr>
              <w:keepNext/>
              <w:keepLines/>
              <w:widowControl/>
              <w:rPr>
                <w:rFonts w:ascii="Times New Roman" w:hAnsi="Times New Roman"/>
                <w:b/>
                <w:bCs/>
                <w:sz w:val="20"/>
              </w:rPr>
            </w:pPr>
            <w:r w:rsidRPr="000058E3">
              <w:rPr>
                <w:rFonts w:ascii="Times New Roman" w:hAnsi="Times New Roman"/>
                <w:b/>
                <w:bCs/>
                <w:sz w:val="20"/>
              </w:rPr>
              <w:t>2018/19</w:t>
            </w:r>
          </w:p>
        </w:tc>
        <w:tc>
          <w:tcPr>
            <w:tcW w:w="1276" w:type="dxa"/>
            <w:tcMar>
              <w:top w:w="0" w:type="dxa"/>
              <w:left w:w="108" w:type="dxa"/>
              <w:bottom w:w="0" w:type="dxa"/>
              <w:right w:w="108" w:type="dxa"/>
            </w:tcMar>
            <w:hideMark/>
          </w:tcPr>
          <w:p w14:paraId="1C635BA5" w14:textId="77777777" w:rsidR="003C7CC8" w:rsidRPr="000058E3" w:rsidRDefault="003C7CC8" w:rsidP="003C7CC8">
            <w:pPr>
              <w:keepNext/>
              <w:keepLines/>
              <w:widowControl/>
              <w:rPr>
                <w:rFonts w:ascii="Times New Roman" w:hAnsi="Times New Roman"/>
                <w:b/>
                <w:bCs/>
                <w:sz w:val="20"/>
              </w:rPr>
            </w:pPr>
            <w:r w:rsidRPr="000058E3">
              <w:rPr>
                <w:rFonts w:ascii="Times New Roman" w:hAnsi="Times New Roman"/>
                <w:b/>
                <w:bCs/>
                <w:sz w:val="20"/>
              </w:rPr>
              <w:t>2019/2020</w:t>
            </w:r>
          </w:p>
        </w:tc>
        <w:tc>
          <w:tcPr>
            <w:tcW w:w="1276" w:type="dxa"/>
            <w:tcMar>
              <w:top w:w="0" w:type="dxa"/>
              <w:left w:w="108" w:type="dxa"/>
              <w:bottom w:w="0" w:type="dxa"/>
              <w:right w:w="108" w:type="dxa"/>
            </w:tcMar>
            <w:hideMark/>
          </w:tcPr>
          <w:p w14:paraId="2ABF97EB" w14:textId="77777777" w:rsidR="003C7CC8" w:rsidRPr="000058E3" w:rsidRDefault="003C7CC8" w:rsidP="003C7CC8">
            <w:pPr>
              <w:keepNext/>
              <w:keepLines/>
              <w:widowControl/>
              <w:rPr>
                <w:rFonts w:ascii="Times New Roman" w:hAnsi="Times New Roman"/>
                <w:b/>
                <w:bCs/>
                <w:sz w:val="20"/>
              </w:rPr>
            </w:pPr>
            <w:r w:rsidRPr="000058E3">
              <w:rPr>
                <w:rFonts w:ascii="Times New Roman" w:hAnsi="Times New Roman"/>
                <w:b/>
                <w:bCs/>
                <w:sz w:val="20"/>
              </w:rPr>
              <w:t>2020/2021</w:t>
            </w:r>
          </w:p>
        </w:tc>
        <w:tc>
          <w:tcPr>
            <w:tcW w:w="2159" w:type="dxa"/>
            <w:tcMar>
              <w:top w:w="0" w:type="dxa"/>
              <w:left w:w="108" w:type="dxa"/>
              <w:bottom w:w="0" w:type="dxa"/>
              <w:right w:w="108" w:type="dxa"/>
            </w:tcMar>
            <w:hideMark/>
          </w:tcPr>
          <w:p w14:paraId="46CF09C2" w14:textId="57AC0C96" w:rsidR="003C7CC8" w:rsidRPr="000058E3" w:rsidRDefault="003C7CC8" w:rsidP="003C7CC8">
            <w:pPr>
              <w:keepNext/>
              <w:keepLines/>
              <w:widowControl/>
              <w:rPr>
                <w:rFonts w:ascii="Times New Roman" w:hAnsi="Times New Roman"/>
                <w:b/>
                <w:bCs/>
                <w:sz w:val="20"/>
              </w:rPr>
            </w:pPr>
            <w:r w:rsidRPr="000058E3">
              <w:rPr>
                <w:rFonts w:ascii="Times New Roman" w:hAnsi="Times New Roman"/>
                <w:b/>
                <w:bCs/>
                <w:sz w:val="20"/>
              </w:rPr>
              <w:t>2021/2022 (TO DATE)</w:t>
            </w:r>
          </w:p>
        </w:tc>
      </w:tr>
      <w:tr w:rsidR="003C7CC8" w:rsidRPr="000058E3" w14:paraId="2370BF66" w14:textId="77777777" w:rsidTr="00C945FD">
        <w:tc>
          <w:tcPr>
            <w:tcW w:w="1669" w:type="dxa"/>
            <w:tcMar>
              <w:top w:w="0" w:type="dxa"/>
              <w:left w:w="108" w:type="dxa"/>
              <w:bottom w:w="0" w:type="dxa"/>
              <w:right w:w="108" w:type="dxa"/>
            </w:tcMar>
            <w:hideMark/>
          </w:tcPr>
          <w:p w14:paraId="5D2CAF79" w14:textId="77777777" w:rsidR="003C7CC8" w:rsidRPr="000058E3" w:rsidRDefault="003C7CC8" w:rsidP="003C7CC8">
            <w:pPr>
              <w:keepNext/>
              <w:keepLines/>
              <w:widowControl/>
              <w:rPr>
                <w:rFonts w:ascii="Times New Roman" w:hAnsi="Times New Roman"/>
                <w:sz w:val="20"/>
              </w:rPr>
            </w:pPr>
            <w:r w:rsidRPr="000058E3">
              <w:rPr>
                <w:rFonts w:ascii="Times New Roman" w:hAnsi="Times New Roman"/>
                <w:sz w:val="20"/>
              </w:rPr>
              <w:t>Rosalie</w:t>
            </w:r>
          </w:p>
        </w:tc>
        <w:tc>
          <w:tcPr>
            <w:tcW w:w="1275" w:type="dxa"/>
            <w:tcMar>
              <w:top w:w="0" w:type="dxa"/>
              <w:left w:w="108" w:type="dxa"/>
              <w:bottom w:w="0" w:type="dxa"/>
              <w:right w:w="108" w:type="dxa"/>
            </w:tcMar>
          </w:tcPr>
          <w:p w14:paraId="1654A2BB" w14:textId="77777777" w:rsidR="003C7CC8" w:rsidRPr="000058E3" w:rsidRDefault="003C7CC8" w:rsidP="003C7CC8">
            <w:pPr>
              <w:keepNext/>
              <w:keepLines/>
              <w:widowControl/>
              <w:rPr>
                <w:rFonts w:ascii="Times New Roman" w:hAnsi="Times New Roman"/>
                <w:sz w:val="20"/>
              </w:rPr>
            </w:pPr>
          </w:p>
        </w:tc>
        <w:tc>
          <w:tcPr>
            <w:tcW w:w="1276" w:type="dxa"/>
            <w:tcMar>
              <w:top w:w="0" w:type="dxa"/>
              <w:left w:w="108" w:type="dxa"/>
              <w:bottom w:w="0" w:type="dxa"/>
              <w:right w:w="108" w:type="dxa"/>
            </w:tcMar>
          </w:tcPr>
          <w:p w14:paraId="47F39761" w14:textId="77777777" w:rsidR="003C7CC8" w:rsidRPr="000058E3" w:rsidRDefault="003C7CC8" w:rsidP="003C7CC8">
            <w:pPr>
              <w:keepNext/>
              <w:keepLines/>
              <w:widowControl/>
              <w:rPr>
                <w:rFonts w:ascii="Times New Roman" w:hAnsi="Times New Roman"/>
                <w:sz w:val="20"/>
              </w:rPr>
            </w:pPr>
          </w:p>
        </w:tc>
        <w:tc>
          <w:tcPr>
            <w:tcW w:w="1276" w:type="dxa"/>
            <w:tcMar>
              <w:top w:w="0" w:type="dxa"/>
              <w:left w:w="108" w:type="dxa"/>
              <w:bottom w:w="0" w:type="dxa"/>
              <w:right w:w="108" w:type="dxa"/>
            </w:tcMar>
          </w:tcPr>
          <w:p w14:paraId="67034DF6" w14:textId="77777777" w:rsidR="003C7CC8" w:rsidRPr="000058E3" w:rsidRDefault="003C7CC8" w:rsidP="003C7CC8">
            <w:pPr>
              <w:keepNext/>
              <w:keepLines/>
              <w:widowControl/>
              <w:rPr>
                <w:rFonts w:ascii="Times New Roman" w:hAnsi="Times New Roman"/>
                <w:sz w:val="20"/>
              </w:rPr>
            </w:pPr>
          </w:p>
        </w:tc>
        <w:tc>
          <w:tcPr>
            <w:tcW w:w="2159" w:type="dxa"/>
            <w:tcMar>
              <w:top w:w="0" w:type="dxa"/>
              <w:left w:w="108" w:type="dxa"/>
              <w:bottom w:w="0" w:type="dxa"/>
              <w:right w:w="108" w:type="dxa"/>
            </w:tcMar>
          </w:tcPr>
          <w:p w14:paraId="04D2BB86" w14:textId="77777777" w:rsidR="003C7CC8" w:rsidRPr="000058E3" w:rsidRDefault="003C7CC8" w:rsidP="003C7CC8">
            <w:pPr>
              <w:keepNext/>
              <w:keepLines/>
              <w:widowControl/>
              <w:rPr>
                <w:rFonts w:ascii="Times New Roman" w:hAnsi="Times New Roman"/>
                <w:sz w:val="20"/>
              </w:rPr>
            </w:pPr>
          </w:p>
        </w:tc>
      </w:tr>
      <w:tr w:rsidR="003C7CC8" w:rsidRPr="000058E3" w14:paraId="2157FC25" w14:textId="77777777" w:rsidTr="00C945FD">
        <w:tc>
          <w:tcPr>
            <w:tcW w:w="1669" w:type="dxa"/>
            <w:tcMar>
              <w:top w:w="0" w:type="dxa"/>
              <w:left w:w="108" w:type="dxa"/>
              <w:bottom w:w="0" w:type="dxa"/>
              <w:right w:w="108" w:type="dxa"/>
            </w:tcMar>
            <w:hideMark/>
          </w:tcPr>
          <w:p w14:paraId="376B7CFA" w14:textId="77777777" w:rsidR="003C7CC8" w:rsidRPr="000058E3" w:rsidRDefault="003C7CC8" w:rsidP="003C7CC8">
            <w:pPr>
              <w:keepNext/>
              <w:keepLines/>
              <w:widowControl/>
              <w:rPr>
                <w:rFonts w:ascii="Times New Roman" w:hAnsi="Times New Roman"/>
                <w:sz w:val="20"/>
              </w:rPr>
            </w:pPr>
            <w:r w:rsidRPr="000058E3">
              <w:rPr>
                <w:rFonts w:ascii="Times New Roman" w:hAnsi="Times New Roman"/>
                <w:sz w:val="20"/>
              </w:rPr>
              <w:t>Inala North</w:t>
            </w:r>
          </w:p>
        </w:tc>
        <w:tc>
          <w:tcPr>
            <w:tcW w:w="1275" w:type="dxa"/>
            <w:tcMar>
              <w:top w:w="0" w:type="dxa"/>
              <w:left w:w="108" w:type="dxa"/>
              <w:bottom w:w="0" w:type="dxa"/>
              <w:right w:w="108" w:type="dxa"/>
            </w:tcMar>
          </w:tcPr>
          <w:p w14:paraId="31A66341" w14:textId="77777777" w:rsidR="003C7CC8" w:rsidRPr="000058E3" w:rsidRDefault="003C7CC8" w:rsidP="003C7CC8">
            <w:pPr>
              <w:keepNext/>
              <w:keepLines/>
              <w:widowControl/>
              <w:rPr>
                <w:rFonts w:ascii="Times New Roman" w:hAnsi="Times New Roman"/>
                <w:sz w:val="20"/>
              </w:rPr>
            </w:pPr>
          </w:p>
        </w:tc>
        <w:tc>
          <w:tcPr>
            <w:tcW w:w="1276" w:type="dxa"/>
            <w:tcMar>
              <w:top w:w="0" w:type="dxa"/>
              <w:left w:w="108" w:type="dxa"/>
              <w:bottom w:w="0" w:type="dxa"/>
              <w:right w:w="108" w:type="dxa"/>
            </w:tcMar>
          </w:tcPr>
          <w:p w14:paraId="573A85AF" w14:textId="77777777" w:rsidR="003C7CC8" w:rsidRPr="000058E3" w:rsidRDefault="003C7CC8" w:rsidP="003C7CC8">
            <w:pPr>
              <w:keepNext/>
              <w:keepLines/>
              <w:widowControl/>
              <w:rPr>
                <w:rFonts w:ascii="Times New Roman" w:hAnsi="Times New Roman"/>
                <w:sz w:val="20"/>
              </w:rPr>
            </w:pPr>
          </w:p>
        </w:tc>
        <w:tc>
          <w:tcPr>
            <w:tcW w:w="1276" w:type="dxa"/>
            <w:tcMar>
              <w:top w:w="0" w:type="dxa"/>
              <w:left w:w="108" w:type="dxa"/>
              <w:bottom w:w="0" w:type="dxa"/>
              <w:right w:w="108" w:type="dxa"/>
            </w:tcMar>
          </w:tcPr>
          <w:p w14:paraId="7B2778F1" w14:textId="77777777" w:rsidR="003C7CC8" w:rsidRPr="000058E3" w:rsidRDefault="003C7CC8" w:rsidP="003C7CC8">
            <w:pPr>
              <w:keepNext/>
              <w:keepLines/>
              <w:widowControl/>
              <w:rPr>
                <w:rFonts w:ascii="Times New Roman" w:hAnsi="Times New Roman"/>
                <w:sz w:val="20"/>
              </w:rPr>
            </w:pPr>
          </w:p>
        </w:tc>
        <w:tc>
          <w:tcPr>
            <w:tcW w:w="2159" w:type="dxa"/>
            <w:tcMar>
              <w:top w:w="0" w:type="dxa"/>
              <w:left w:w="108" w:type="dxa"/>
              <w:bottom w:w="0" w:type="dxa"/>
              <w:right w:w="108" w:type="dxa"/>
            </w:tcMar>
          </w:tcPr>
          <w:p w14:paraId="3457A4BF" w14:textId="77777777" w:rsidR="003C7CC8" w:rsidRPr="000058E3" w:rsidRDefault="003C7CC8" w:rsidP="003C7CC8">
            <w:pPr>
              <w:keepNext/>
              <w:keepLines/>
              <w:widowControl/>
              <w:rPr>
                <w:rFonts w:ascii="Times New Roman" w:hAnsi="Times New Roman"/>
                <w:sz w:val="20"/>
              </w:rPr>
            </w:pPr>
          </w:p>
        </w:tc>
      </w:tr>
      <w:tr w:rsidR="003C7CC8" w:rsidRPr="000058E3" w14:paraId="70D52F90" w14:textId="77777777" w:rsidTr="00C945FD">
        <w:tc>
          <w:tcPr>
            <w:tcW w:w="1669" w:type="dxa"/>
            <w:tcMar>
              <w:top w:w="0" w:type="dxa"/>
              <w:left w:w="108" w:type="dxa"/>
              <w:bottom w:w="0" w:type="dxa"/>
              <w:right w:w="108" w:type="dxa"/>
            </w:tcMar>
            <w:hideMark/>
          </w:tcPr>
          <w:p w14:paraId="4770D93A" w14:textId="77777777" w:rsidR="003C7CC8" w:rsidRPr="000058E3" w:rsidRDefault="003C7CC8" w:rsidP="003C7CC8">
            <w:pPr>
              <w:keepNext/>
              <w:keepLines/>
              <w:widowControl/>
              <w:rPr>
                <w:rFonts w:ascii="Times New Roman" w:hAnsi="Times New Roman"/>
                <w:sz w:val="20"/>
              </w:rPr>
            </w:pPr>
            <w:r w:rsidRPr="000058E3">
              <w:rPr>
                <w:rFonts w:ascii="Times New Roman" w:hAnsi="Times New Roman"/>
                <w:sz w:val="20"/>
              </w:rPr>
              <w:t>[</w:t>
            </w:r>
            <w:r w:rsidRPr="000058E3">
              <w:rPr>
                <w:rFonts w:ascii="Times New Roman" w:hAnsi="Times New Roman"/>
                <w:i/>
                <w:iCs/>
                <w:sz w:val="20"/>
              </w:rPr>
              <w:t>Add name/s of any other suburb</w:t>
            </w:r>
            <w:r w:rsidRPr="000058E3">
              <w:rPr>
                <w:rFonts w:ascii="Times New Roman" w:hAnsi="Times New Roman"/>
                <w:sz w:val="20"/>
              </w:rPr>
              <w:t>]</w:t>
            </w:r>
          </w:p>
        </w:tc>
        <w:tc>
          <w:tcPr>
            <w:tcW w:w="1275" w:type="dxa"/>
            <w:tcMar>
              <w:top w:w="0" w:type="dxa"/>
              <w:left w:w="108" w:type="dxa"/>
              <w:bottom w:w="0" w:type="dxa"/>
              <w:right w:w="108" w:type="dxa"/>
            </w:tcMar>
          </w:tcPr>
          <w:p w14:paraId="4F4A7257" w14:textId="77777777" w:rsidR="003C7CC8" w:rsidRPr="000058E3" w:rsidRDefault="003C7CC8" w:rsidP="003C7CC8">
            <w:pPr>
              <w:keepNext/>
              <w:keepLines/>
              <w:widowControl/>
              <w:rPr>
                <w:rFonts w:ascii="Times New Roman" w:hAnsi="Times New Roman"/>
                <w:sz w:val="20"/>
              </w:rPr>
            </w:pPr>
          </w:p>
        </w:tc>
        <w:tc>
          <w:tcPr>
            <w:tcW w:w="1276" w:type="dxa"/>
            <w:tcMar>
              <w:top w:w="0" w:type="dxa"/>
              <w:left w:w="108" w:type="dxa"/>
              <w:bottom w:w="0" w:type="dxa"/>
              <w:right w:w="108" w:type="dxa"/>
            </w:tcMar>
          </w:tcPr>
          <w:p w14:paraId="76115F80" w14:textId="77777777" w:rsidR="003C7CC8" w:rsidRPr="000058E3" w:rsidRDefault="003C7CC8" w:rsidP="003C7CC8">
            <w:pPr>
              <w:keepNext/>
              <w:keepLines/>
              <w:widowControl/>
              <w:rPr>
                <w:rFonts w:ascii="Times New Roman" w:hAnsi="Times New Roman"/>
                <w:sz w:val="20"/>
              </w:rPr>
            </w:pPr>
          </w:p>
        </w:tc>
        <w:tc>
          <w:tcPr>
            <w:tcW w:w="1276" w:type="dxa"/>
            <w:tcMar>
              <w:top w:w="0" w:type="dxa"/>
              <w:left w:w="108" w:type="dxa"/>
              <w:bottom w:w="0" w:type="dxa"/>
              <w:right w:w="108" w:type="dxa"/>
            </w:tcMar>
          </w:tcPr>
          <w:p w14:paraId="1389A0EC" w14:textId="77777777" w:rsidR="003C7CC8" w:rsidRPr="000058E3" w:rsidRDefault="003C7CC8" w:rsidP="003C7CC8">
            <w:pPr>
              <w:keepNext/>
              <w:keepLines/>
              <w:widowControl/>
              <w:rPr>
                <w:rFonts w:ascii="Times New Roman" w:hAnsi="Times New Roman"/>
                <w:sz w:val="20"/>
              </w:rPr>
            </w:pPr>
          </w:p>
        </w:tc>
        <w:tc>
          <w:tcPr>
            <w:tcW w:w="2159" w:type="dxa"/>
            <w:tcMar>
              <w:top w:w="0" w:type="dxa"/>
              <w:left w:w="108" w:type="dxa"/>
              <w:bottom w:w="0" w:type="dxa"/>
              <w:right w:w="108" w:type="dxa"/>
            </w:tcMar>
          </w:tcPr>
          <w:p w14:paraId="21EF351C" w14:textId="77777777" w:rsidR="003C7CC8" w:rsidRPr="000058E3" w:rsidRDefault="003C7CC8" w:rsidP="003C7CC8">
            <w:pPr>
              <w:keepNext/>
              <w:keepLines/>
              <w:widowControl/>
              <w:rPr>
                <w:rFonts w:ascii="Times New Roman" w:hAnsi="Times New Roman"/>
                <w:sz w:val="20"/>
              </w:rPr>
            </w:pPr>
          </w:p>
        </w:tc>
      </w:tr>
    </w:tbl>
    <w:p w14:paraId="214DAC47" w14:textId="6AE28BE8" w:rsidR="003C7CC8" w:rsidRDefault="003C7CC8" w:rsidP="003C7CC8">
      <w:pPr>
        <w:ind w:left="720"/>
        <w:rPr>
          <w:rFonts w:ascii="Times New Roman" w:eastAsiaTheme="minorHAnsi" w:hAnsi="Times New Roman"/>
          <w:szCs w:val="24"/>
        </w:rPr>
      </w:pPr>
    </w:p>
    <w:p w14:paraId="3BD6D4D8" w14:textId="4E1A70ED" w:rsidR="003C7CC8" w:rsidRPr="003C7CC8" w:rsidRDefault="003C7CC8" w:rsidP="00C93BD4">
      <w:pPr>
        <w:keepNext/>
        <w:keepLines/>
        <w:widowControl/>
        <w:ind w:left="1440" w:hanging="720"/>
        <w:jc w:val="both"/>
        <w:rPr>
          <w:rFonts w:ascii="Times New Roman" w:hAnsi="Times New Roman"/>
          <w:color w:val="000000" w:themeColor="text1"/>
          <w:lang w:eastAsia="en-AU"/>
        </w:rPr>
      </w:pPr>
      <w:r w:rsidRPr="003C7CC8">
        <w:rPr>
          <w:rFonts w:ascii="Times New Roman" w:hAnsi="Times New Roman"/>
          <w:b/>
          <w:bCs/>
        </w:rPr>
        <w:t>Q5.</w:t>
      </w:r>
      <w:r>
        <w:rPr>
          <w:rFonts w:ascii="Times New Roman" w:hAnsi="Times New Roman"/>
        </w:rPr>
        <w:tab/>
      </w:r>
      <w:r w:rsidRPr="003C7CC8">
        <w:rPr>
          <w:rFonts w:ascii="Times New Roman" w:hAnsi="Times New Roman"/>
        </w:rPr>
        <w:t xml:space="preserve">What is the total amount spent on the $50,000 flood-resilient retrofit upgrades as part of the </w:t>
      </w:r>
      <w:r w:rsidRPr="003C7CC8">
        <w:rPr>
          <w:rFonts w:ascii="Times New Roman" w:hAnsi="Times New Roman"/>
          <w:i/>
          <w:iCs/>
        </w:rPr>
        <w:t>Flood Resilient Homes Program</w:t>
      </w:r>
      <w:r w:rsidRPr="003C7CC8">
        <w:rPr>
          <w:rFonts w:ascii="Times New Roman" w:hAnsi="Times New Roman"/>
        </w:rPr>
        <w:t xml:space="preserve"> for each of the following financial years, broken down by suburb. </w:t>
      </w:r>
    </w:p>
    <w:p w14:paraId="3BB02D06" w14:textId="77777777" w:rsidR="003C7CC8" w:rsidRPr="000058E3" w:rsidRDefault="003C7CC8" w:rsidP="00C93BD4">
      <w:pPr>
        <w:keepNext/>
        <w:keepLines/>
        <w:widowControl/>
        <w:ind w:left="720"/>
        <w:rPr>
          <w:rFonts w:ascii="Times New Roman" w:hAnsi="Times New Roman"/>
          <w:szCs w:val="24"/>
          <w:lang w:eastAsia="en-AU"/>
        </w:rPr>
      </w:pPr>
    </w:p>
    <w:tbl>
      <w:tblPr>
        <w:tblW w:w="765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9"/>
        <w:gridCol w:w="1275"/>
        <w:gridCol w:w="1276"/>
        <w:gridCol w:w="1276"/>
        <w:gridCol w:w="2159"/>
      </w:tblGrid>
      <w:tr w:rsidR="003C7CC8" w:rsidRPr="000058E3" w14:paraId="17902A6F" w14:textId="77777777" w:rsidTr="00C945FD">
        <w:tc>
          <w:tcPr>
            <w:tcW w:w="1669" w:type="dxa"/>
            <w:tcMar>
              <w:top w:w="0" w:type="dxa"/>
              <w:left w:w="108" w:type="dxa"/>
              <w:bottom w:w="0" w:type="dxa"/>
              <w:right w:w="108" w:type="dxa"/>
            </w:tcMar>
            <w:hideMark/>
          </w:tcPr>
          <w:p w14:paraId="4A060EAF" w14:textId="77777777" w:rsidR="003C7CC8" w:rsidRPr="000058E3" w:rsidRDefault="003C7CC8" w:rsidP="00C93BD4">
            <w:pPr>
              <w:keepNext/>
              <w:keepLines/>
              <w:widowControl/>
              <w:rPr>
                <w:rFonts w:ascii="Times New Roman" w:hAnsi="Times New Roman"/>
                <w:b/>
                <w:bCs/>
                <w:sz w:val="20"/>
              </w:rPr>
            </w:pPr>
            <w:r w:rsidRPr="000058E3">
              <w:rPr>
                <w:rFonts w:ascii="Times New Roman" w:hAnsi="Times New Roman"/>
                <w:b/>
                <w:bCs/>
                <w:sz w:val="20"/>
              </w:rPr>
              <w:t>SUBURB</w:t>
            </w:r>
          </w:p>
        </w:tc>
        <w:tc>
          <w:tcPr>
            <w:tcW w:w="1275" w:type="dxa"/>
            <w:tcMar>
              <w:top w:w="0" w:type="dxa"/>
              <w:left w:w="108" w:type="dxa"/>
              <w:bottom w:w="0" w:type="dxa"/>
              <w:right w:w="108" w:type="dxa"/>
            </w:tcMar>
            <w:hideMark/>
          </w:tcPr>
          <w:p w14:paraId="656E3506" w14:textId="77777777" w:rsidR="003C7CC8" w:rsidRPr="000058E3" w:rsidRDefault="003C7CC8" w:rsidP="00C93BD4">
            <w:pPr>
              <w:keepNext/>
              <w:keepLines/>
              <w:widowControl/>
              <w:rPr>
                <w:rFonts w:ascii="Times New Roman" w:hAnsi="Times New Roman"/>
                <w:b/>
                <w:bCs/>
                <w:sz w:val="20"/>
              </w:rPr>
            </w:pPr>
            <w:r w:rsidRPr="000058E3">
              <w:rPr>
                <w:rFonts w:ascii="Times New Roman" w:hAnsi="Times New Roman"/>
                <w:b/>
                <w:bCs/>
                <w:sz w:val="20"/>
              </w:rPr>
              <w:t>2018/19</w:t>
            </w:r>
          </w:p>
        </w:tc>
        <w:tc>
          <w:tcPr>
            <w:tcW w:w="1276" w:type="dxa"/>
            <w:tcMar>
              <w:top w:w="0" w:type="dxa"/>
              <w:left w:w="108" w:type="dxa"/>
              <w:bottom w:w="0" w:type="dxa"/>
              <w:right w:w="108" w:type="dxa"/>
            </w:tcMar>
            <w:hideMark/>
          </w:tcPr>
          <w:p w14:paraId="4FF52522" w14:textId="77777777" w:rsidR="003C7CC8" w:rsidRPr="000058E3" w:rsidRDefault="003C7CC8" w:rsidP="00C93BD4">
            <w:pPr>
              <w:keepNext/>
              <w:keepLines/>
              <w:widowControl/>
              <w:rPr>
                <w:rFonts w:ascii="Times New Roman" w:hAnsi="Times New Roman"/>
                <w:b/>
                <w:bCs/>
                <w:sz w:val="20"/>
              </w:rPr>
            </w:pPr>
            <w:r w:rsidRPr="000058E3">
              <w:rPr>
                <w:rFonts w:ascii="Times New Roman" w:hAnsi="Times New Roman"/>
                <w:b/>
                <w:bCs/>
                <w:sz w:val="20"/>
              </w:rPr>
              <w:t>2019/2020</w:t>
            </w:r>
          </w:p>
        </w:tc>
        <w:tc>
          <w:tcPr>
            <w:tcW w:w="1276" w:type="dxa"/>
            <w:tcMar>
              <w:top w:w="0" w:type="dxa"/>
              <w:left w:w="108" w:type="dxa"/>
              <w:bottom w:w="0" w:type="dxa"/>
              <w:right w:w="108" w:type="dxa"/>
            </w:tcMar>
            <w:hideMark/>
          </w:tcPr>
          <w:p w14:paraId="0A9E7028" w14:textId="77777777" w:rsidR="003C7CC8" w:rsidRPr="000058E3" w:rsidRDefault="003C7CC8" w:rsidP="00C93BD4">
            <w:pPr>
              <w:keepNext/>
              <w:keepLines/>
              <w:widowControl/>
              <w:rPr>
                <w:rFonts w:ascii="Times New Roman" w:hAnsi="Times New Roman"/>
                <w:b/>
                <w:bCs/>
                <w:sz w:val="20"/>
              </w:rPr>
            </w:pPr>
            <w:r w:rsidRPr="000058E3">
              <w:rPr>
                <w:rFonts w:ascii="Times New Roman" w:hAnsi="Times New Roman"/>
                <w:b/>
                <w:bCs/>
                <w:sz w:val="20"/>
              </w:rPr>
              <w:t>2020/2021</w:t>
            </w:r>
          </w:p>
        </w:tc>
        <w:tc>
          <w:tcPr>
            <w:tcW w:w="2159" w:type="dxa"/>
            <w:tcMar>
              <w:top w:w="0" w:type="dxa"/>
              <w:left w:w="108" w:type="dxa"/>
              <w:bottom w:w="0" w:type="dxa"/>
              <w:right w:w="108" w:type="dxa"/>
            </w:tcMar>
            <w:hideMark/>
          </w:tcPr>
          <w:p w14:paraId="7B416A19" w14:textId="77777777" w:rsidR="003C7CC8" w:rsidRPr="000058E3" w:rsidRDefault="003C7CC8" w:rsidP="00C93BD4">
            <w:pPr>
              <w:keepNext/>
              <w:keepLines/>
              <w:widowControl/>
              <w:rPr>
                <w:rFonts w:ascii="Times New Roman" w:hAnsi="Times New Roman"/>
                <w:b/>
                <w:bCs/>
                <w:sz w:val="20"/>
              </w:rPr>
            </w:pPr>
            <w:r w:rsidRPr="000058E3">
              <w:rPr>
                <w:rFonts w:ascii="Times New Roman" w:hAnsi="Times New Roman"/>
                <w:b/>
                <w:bCs/>
                <w:sz w:val="20"/>
              </w:rPr>
              <w:t>2021/2022 (TO DATE)</w:t>
            </w:r>
          </w:p>
        </w:tc>
      </w:tr>
      <w:tr w:rsidR="003C7CC8" w:rsidRPr="000058E3" w14:paraId="31F54F14" w14:textId="77777777" w:rsidTr="00C945FD">
        <w:tc>
          <w:tcPr>
            <w:tcW w:w="1669" w:type="dxa"/>
            <w:tcMar>
              <w:top w:w="0" w:type="dxa"/>
              <w:left w:w="108" w:type="dxa"/>
              <w:bottom w:w="0" w:type="dxa"/>
              <w:right w:w="108" w:type="dxa"/>
            </w:tcMar>
            <w:hideMark/>
          </w:tcPr>
          <w:p w14:paraId="10B8A6CA" w14:textId="77777777" w:rsidR="003C7CC8" w:rsidRPr="000058E3" w:rsidRDefault="003C7CC8" w:rsidP="00C93BD4">
            <w:pPr>
              <w:keepNext/>
              <w:keepLines/>
              <w:widowControl/>
              <w:rPr>
                <w:rFonts w:ascii="Times New Roman" w:hAnsi="Times New Roman"/>
                <w:sz w:val="20"/>
              </w:rPr>
            </w:pPr>
            <w:r w:rsidRPr="000058E3">
              <w:rPr>
                <w:rFonts w:ascii="Times New Roman" w:hAnsi="Times New Roman"/>
                <w:sz w:val="20"/>
              </w:rPr>
              <w:t>Rosalie</w:t>
            </w:r>
          </w:p>
        </w:tc>
        <w:tc>
          <w:tcPr>
            <w:tcW w:w="1275" w:type="dxa"/>
            <w:tcMar>
              <w:top w:w="0" w:type="dxa"/>
              <w:left w:w="108" w:type="dxa"/>
              <w:bottom w:w="0" w:type="dxa"/>
              <w:right w:w="108" w:type="dxa"/>
            </w:tcMar>
          </w:tcPr>
          <w:p w14:paraId="16E34B48" w14:textId="77777777" w:rsidR="003C7CC8" w:rsidRPr="000058E3" w:rsidRDefault="003C7CC8" w:rsidP="00C93BD4">
            <w:pPr>
              <w:keepNext/>
              <w:keepLines/>
              <w:widowControl/>
              <w:rPr>
                <w:rFonts w:ascii="Times New Roman" w:hAnsi="Times New Roman"/>
                <w:sz w:val="20"/>
              </w:rPr>
            </w:pPr>
          </w:p>
        </w:tc>
        <w:tc>
          <w:tcPr>
            <w:tcW w:w="1276" w:type="dxa"/>
            <w:tcMar>
              <w:top w:w="0" w:type="dxa"/>
              <w:left w:w="108" w:type="dxa"/>
              <w:bottom w:w="0" w:type="dxa"/>
              <w:right w:w="108" w:type="dxa"/>
            </w:tcMar>
          </w:tcPr>
          <w:p w14:paraId="28CBCFF7" w14:textId="77777777" w:rsidR="003C7CC8" w:rsidRPr="000058E3" w:rsidRDefault="003C7CC8" w:rsidP="00C93BD4">
            <w:pPr>
              <w:keepNext/>
              <w:keepLines/>
              <w:widowControl/>
              <w:rPr>
                <w:rFonts w:ascii="Times New Roman" w:hAnsi="Times New Roman"/>
                <w:sz w:val="20"/>
              </w:rPr>
            </w:pPr>
          </w:p>
        </w:tc>
        <w:tc>
          <w:tcPr>
            <w:tcW w:w="1276" w:type="dxa"/>
            <w:tcMar>
              <w:top w:w="0" w:type="dxa"/>
              <w:left w:w="108" w:type="dxa"/>
              <w:bottom w:w="0" w:type="dxa"/>
              <w:right w:w="108" w:type="dxa"/>
            </w:tcMar>
          </w:tcPr>
          <w:p w14:paraId="2DF60329" w14:textId="77777777" w:rsidR="003C7CC8" w:rsidRPr="000058E3" w:rsidRDefault="003C7CC8" w:rsidP="00C93BD4">
            <w:pPr>
              <w:keepNext/>
              <w:keepLines/>
              <w:widowControl/>
              <w:rPr>
                <w:rFonts w:ascii="Times New Roman" w:hAnsi="Times New Roman"/>
                <w:sz w:val="20"/>
              </w:rPr>
            </w:pPr>
          </w:p>
        </w:tc>
        <w:tc>
          <w:tcPr>
            <w:tcW w:w="2159" w:type="dxa"/>
            <w:tcMar>
              <w:top w:w="0" w:type="dxa"/>
              <w:left w:w="108" w:type="dxa"/>
              <w:bottom w:w="0" w:type="dxa"/>
              <w:right w:w="108" w:type="dxa"/>
            </w:tcMar>
          </w:tcPr>
          <w:p w14:paraId="51E3F9DC" w14:textId="77777777" w:rsidR="003C7CC8" w:rsidRPr="000058E3" w:rsidRDefault="003C7CC8" w:rsidP="00C93BD4">
            <w:pPr>
              <w:keepNext/>
              <w:keepLines/>
              <w:widowControl/>
              <w:rPr>
                <w:rFonts w:ascii="Times New Roman" w:hAnsi="Times New Roman"/>
                <w:sz w:val="20"/>
              </w:rPr>
            </w:pPr>
          </w:p>
        </w:tc>
      </w:tr>
      <w:tr w:rsidR="003C7CC8" w:rsidRPr="000058E3" w14:paraId="5B93B282" w14:textId="77777777" w:rsidTr="00C945FD">
        <w:tc>
          <w:tcPr>
            <w:tcW w:w="1669" w:type="dxa"/>
            <w:tcMar>
              <w:top w:w="0" w:type="dxa"/>
              <w:left w:w="108" w:type="dxa"/>
              <w:bottom w:w="0" w:type="dxa"/>
              <w:right w:w="108" w:type="dxa"/>
            </w:tcMar>
            <w:hideMark/>
          </w:tcPr>
          <w:p w14:paraId="2AE78A28" w14:textId="77777777" w:rsidR="003C7CC8" w:rsidRPr="000058E3" w:rsidRDefault="003C7CC8" w:rsidP="00C93BD4">
            <w:pPr>
              <w:keepNext/>
              <w:keepLines/>
              <w:widowControl/>
              <w:rPr>
                <w:rFonts w:ascii="Times New Roman" w:hAnsi="Times New Roman"/>
                <w:sz w:val="20"/>
              </w:rPr>
            </w:pPr>
            <w:r w:rsidRPr="000058E3">
              <w:rPr>
                <w:rFonts w:ascii="Times New Roman" w:hAnsi="Times New Roman"/>
                <w:sz w:val="20"/>
              </w:rPr>
              <w:t>Inala North</w:t>
            </w:r>
          </w:p>
        </w:tc>
        <w:tc>
          <w:tcPr>
            <w:tcW w:w="1275" w:type="dxa"/>
            <w:tcMar>
              <w:top w:w="0" w:type="dxa"/>
              <w:left w:w="108" w:type="dxa"/>
              <w:bottom w:w="0" w:type="dxa"/>
              <w:right w:w="108" w:type="dxa"/>
            </w:tcMar>
          </w:tcPr>
          <w:p w14:paraId="0FABFCD9" w14:textId="77777777" w:rsidR="003C7CC8" w:rsidRPr="000058E3" w:rsidRDefault="003C7CC8" w:rsidP="00C93BD4">
            <w:pPr>
              <w:keepNext/>
              <w:keepLines/>
              <w:widowControl/>
              <w:rPr>
                <w:rFonts w:ascii="Times New Roman" w:hAnsi="Times New Roman"/>
                <w:sz w:val="20"/>
              </w:rPr>
            </w:pPr>
          </w:p>
        </w:tc>
        <w:tc>
          <w:tcPr>
            <w:tcW w:w="1276" w:type="dxa"/>
            <w:tcMar>
              <w:top w:w="0" w:type="dxa"/>
              <w:left w:w="108" w:type="dxa"/>
              <w:bottom w:w="0" w:type="dxa"/>
              <w:right w:w="108" w:type="dxa"/>
            </w:tcMar>
          </w:tcPr>
          <w:p w14:paraId="540FBBEA" w14:textId="77777777" w:rsidR="003C7CC8" w:rsidRPr="000058E3" w:rsidRDefault="003C7CC8" w:rsidP="00C93BD4">
            <w:pPr>
              <w:keepNext/>
              <w:keepLines/>
              <w:widowControl/>
              <w:rPr>
                <w:rFonts w:ascii="Times New Roman" w:hAnsi="Times New Roman"/>
                <w:sz w:val="20"/>
              </w:rPr>
            </w:pPr>
          </w:p>
        </w:tc>
        <w:tc>
          <w:tcPr>
            <w:tcW w:w="1276" w:type="dxa"/>
            <w:tcMar>
              <w:top w:w="0" w:type="dxa"/>
              <w:left w:w="108" w:type="dxa"/>
              <w:bottom w:w="0" w:type="dxa"/>
              <w:right w:w="108" w:type="dxa"/>
            </w:tcMar>
          </w:tcPr>
          <w:p w14:paraId="7AA8EADA" w14:textId="77777777" w:rsidR="003C7CC8" w:rsidRPr="000058E3" w:rsidRDefault="003C7CC8" w:rsidP="00C93BD4">
            <w:pPr>
              <w:keepNext/>
              <w:keepLines/>
              <w:widowControl/>
              <w:rPr>
                <w:rFonts w:ascii="Times New Roman" w:hAnsi="Times New Roman"/>
                <w:sz w:val="20"/>
              </w:rPr>
            </w:pPr>
          </w:p>
        </w:tc>
        <w:tc>
          <w:tcPr>
            <w:tcW w:w="2159" w:type="dxa"/>
            <w:tcMar>
              <w:top w:w="0" w:type="dxa"/>
              <w:left w:w="108" w:type="dxa"/>
              <w:bottom w:w="0" w:type="dxa"/>
              <w:right w:w="108" w:type="dxa"/>
            </w:tcMar>
          </w:tcPr>
          <w:p w14:paraId="3D46AE26" w14:textId="77777777" w:rsidR="003C7CC8" w:rsidRPr="000058E3" w:rsidRDefault="003C7CC8" w:rsidP="00C93BD4">
            <w:pPr>
              <w:keepNext/>
              <w:keepLines/>
              <w:widowControl/>
              <w:rPr>
                <w:rFonts w:ascii="Times New Roman" w:hAnsi="Times New Roman"/>
                <w:sz w:val="20"/>
              </w:rPr>
            </w:pPr>
          </w:p>
        </w:tc>
      </w:tr>
      <w:tr w:rsidR="003C7CC8" w:rsidRPr="000058E3" w14:paraId="2662DA75" w14:textId="77777777" w:rsidTr="00C945FD">
        <w:tc>
          <w:tcPr>
            <w:tcW w:w="1669" w:type="dxa"/>
            <w:tcMar>
              <w:top w:w="0" w:type="dxa"/>
              <w:left w:w="108" w:type="dxa"/>
              <w:bottom w:w="0" w:type="dxa"/>
              <w:right w:w="108" w:type="dxa"/>
            </w:tcMar>
            <w:hideMark/>
          </w:tcPr>
          <w:p w14:paraId="4C3402BD" w14:textId="77777777" w:rsidR="003C7CC8" w:rsidRPr="000058E3" w:rsidRDefault="003C7CC8" w:rsidP="00C93BD4">
            <w:pPr>
              <w:keepNext/>
              <w:keepLines/>
              <w:widowControl/>
              <w:rPr>
                <w:rFonts w:ascii="Times New Roman" w:hAnsi="Times New Roman"/>
                <w:sz w:val="20"/>
              </w:rPr>
            </w:pPr>
            <w:r w:rsidRPr="000058E3">
              <w:rPr>
                <w:rFonts w:ascii="Times New Roman" w:hAnsi="Times New Roman"/>
                <w:sz w:val="20"/>
              </w:rPr>
              <w:t>[</w:t>
            </w:r>
            <w:r w:rsidRPr="000058E3">
              <w:rPr>
                <w:rFonts w:ascii="Times New Roman" w:hAnsi="Times New Roman"/>
                <w:i/>
                <w:iCs/>
                <w:sz w:val="20"/>
              </w:rPr>
              <w:t>Add name/s of any other suburb</w:t>
            </w:r>
            <w:r w:rsidRPr="000058E3">
              <w:rPr>
                <w:rFonts w:ascii="Times New Roman" w:hAnsi="Times New Roman"/>
                <w:sz w:val="20"/>
              </w:rPr>
              <w:t>]</w:t>
            </w:r>
          </w:p>
        </w:tc>
        <w:tc>
          <w:tcPr>
            <w:tcW w:w="1275" w:type="dxa"/>
            <w:tcMar>
              <w:top w:w="0" w:type="dxa"/>
              <w:left w:w="108" w:type="dxa"/>
              <w:bottom w:w="0" w:type="dxa"/>
              <w:right w:w="108" w:type="dxa"/>
            </w:tcMar>
          </w:tcPr>
          <w:p w14:paraId="0259DA84" w14:textId="77777777" w:rsidR="003C7CC8" w:rsidRPr="000058E3" w:rsidRDefault="003C7CC8" w:rsidP="00C93BD4">
            <w:pPr>
              <w:keepNext/>
              <w:keepLines/>
              <w:widowControl/>
              <w:rPr>
                <w:rFonts w:ascii="Times New Roman" w:hAnsi="Times New Roman"/>
                <w:sz w:val="20"/>
              </w:rPr>
            </w:pPr>
          </w:p>
        </w:tc>
        <w:tc>
          <w:tcPr>
            <w:tcW w:w="1276" w:type="dxa"/>
            <w:tcMar>
              <w:top w:w="0" w:type="dxa"/>
              <w:left w:w="108" w:type="dxa"/>
              <w:bottom w:w="0" w:type="dxa"/>
              <w:right w:w="108" w:type="dxa"/>
            </w:tcMar>
          </w:tcPr>
          <w:p w14:paraId="4C20A2DD" w14:textId="77777777" w:rsidR="003C7CC8" w:rsidRPr="000058E3" w:rsidRDefault="003C7CC8" w:rsidP="00C93BD4">
            <w:pPr>
              <w:keepNext/>
              <w:keepLines/>
              <w:widowControl/>
              <w:rPr>
                <w:rFonts w:ascii="Times New Roman" w:hAnsi="Times New Roman"/>
                <w:sz w:val="20"/>
              </w:rPr>
            </w:pPr>
          </w:p>
        </w:tc>
        <w:tc>
          <w:tcPr>
            <w:tcW w:w="1276" w:type="dxa"/>
            <w:tcMar>
              <w:top w:w="0" w:type="dxa"/>
              <w:left w:w="108" w:type="dxa"/>
              <w:bottom w:w="0" w:type="dxa"/>
              <w:right w:w="108" w:type="dxa"/>
            </w:tcMar>
          </w:tcPr>
          <w:p w14:paraId="1B14D8DF" w14:textId="77777777" w:rsidR="003C7CC8" w:rsidRPr="000058E3" w:rsidRDefault="003C7CC8" w:rsidP="00C93BD4">
            <w:pPr>
              <w:keepNext/>
              <w:keepLines/>
              <w:widowControl/>
              <w:rPr>
                <w:rFonts w:ascii="Times New Roman" w:hAnsi="Times New Roman"/>
                <w:sz w:val="20"/>
              </w:rPr>
            </w:pPr>
          </w:p>
        </w:tc>
        <w:tc>
          <w:tcPr>
            <w:tcW w:w="2159" w:type="dxa"/>
            <w:tcMar>
              <w:top w:w="0" w:type="dxa"/>
              <w:left w:w="108" w:type="dxa"/>
              <w:bottom w:w="0" w:type="dxa"/>
              <w:right w:w="108" w:type="dxa"/>
            </w:tcMar>
          </w:tcPr>
          <w:p w14:paraId="09D0B2AA" w14:textId="77777777" w:rsidR="003C7CC8" w:rsidRPr="000058E3" w:rsidRDefault="003C7CC8" w:rsidP="00C93BD4">
            <w:pPr>
              <w:keepNext/>
              <w:keepLines/>
              <w:widowControl/>
              <w:rPr>
                <w:rFonts w:ascii="Times New Roman" w:hAnsi="Times New Roman"/>
                <w:sz w:val="20"/>
              </w:rPr>
            </w:pPr>
          </w:p>
        </w:tc>
      </w:tr>
    </w:tbl>
    <w:p w14:paraId="73B54E0A" w14:textId="77777777" w:rsidR="003C7CC8" w:rsidRPr="000058E3" w:rsidRDefault="003C7CC8" w:rsidP="003C7CC8">
      <w:pPr>
        <w:ind w:left="720"/>
        <w:rPr>
          <w:rFonts w:ascii="Times New Roman" w:hAnsi="Times New Roman"/>
          <w:szCs w:val="24"/>
        </w:rPr>
      </w:pPr>
    </w:p>
    <w:p w14:paraId="0D7FCA60" w14:textId="4602CDD6" w:rsidR="003C7CC8" w:rsidRPr="003C7CC8" w:rsidRDefault="003C7CC8" w:rsidP="003C7CC8">
      <w:pPr>
        <w:ind w:left="1440" w:hanging="720"/>
        <w:jc w:val="both"/>
        <w:rPr>
          <w:rFonts w:ascii="Times New Roman" w:hAnsi="Times New Roman"/>
          <w:color w:val="000000" w:themeColor="text1"/>
          <w:lang w:eastAsia="en-AU"/>
        </w:rPr>
      </w:pPr>
      <w:r w:rsidRPr="003C7CC8">
        <w:rPr>
          <w:rFonts w:ascii="Times New Roman" w:hAnsi="Times New Roman"/>
          <w:b/>
          <w:bCs/>
        </w:rPr>
        <w:t>Q6.</w:t>
      </w:r>
      <w:r>
        <w:rPr>
          <w:rFonts w:ascii="Times New Roman" w:hAnsi="Times New Roman"/>
        </w:rPr>
        <w:tab/>
      </w:r>
      <w:r w:rsidRPr="003C7CC8">
        <w:rPr>
          <w:rFonts w:ascii="Times New Roman" w:hAnsi="Times New Roman"/>
        </w:rPr>
        <w:t>Provide a list of all companies which have been contracted by Council to assist with the flood clean-up (to date).</w:t>
      </w:r>
    </w:p>
    <w:p w14:paraId="7A837859" w14:textId="77777777" w:rsidR="003C7CC8" w:rsidRPr="000058E3" w:rsidRDefault="003C7CC8" w:rsidP="003C7CC8">
      <w:pPr>
        <w:ind w:left="1440" w:hanging="720"/>
        <w:rPr>
          <w:rFonts w:ascii="Times New Roman" w:hAnsi="Times New Roman"/>
          <w:szCs w:val="24"/>
        </w:rPr>
      </w:pPr>
    </w:p>
    <w:p w14:paraId="240E7DB1" w14:textId="539DE1C7" w:rsidR="003C7CC8" w:rsidRPr="003C7CC8" w:rsidRDefault="003C7CC8" w:rsidP="003C7CC8">
      <w:pPr>
        <w:ind w:left="1440" w:hanging="720"/>
        <w:jc w:val="both"/>
        <w:rPr>
          <w:rFonts w:ascii="Times New Roman" w:hAnsi="Times New Roman"/>
          <w:color w:val="000000" w:themeColor="text1"/>
          <w:lang w:eastAsia="en-AU"/>
        </w:rPr>
      </w:pPr>
      <w:r w:rsidRPr="003C7CC8">
        <w:rPr>
          <w:rFonts w:ascii="Times New Roman" w:hAnsi="Times New Roman"/>
          <w:b/>
          <w:bCs/>
          <w:color w:val="000000"/>
        </w:rPr>
        <w:t>Q7.</w:t>
      </w:r>
      <w:r>
        <w:rPr>
          <w:rFonts w:ascii="Times New Roman" w:hAnsi="Times New Roman"/>
          <w:color w:val="000000"/>
        </w:rPr>
        <w:tab/>
      </w:r>
      <w:r w:rsidRPr="003C7CC8">
        <w:rPr>
          <w:rFonts w:ascii="Times New Roman" w:hAnsi="Times New Roman"/>
          <w:color w:val="000000"/>
        </w:rPr>
        <w:t>During the Brisbane 2022 severe weather event, the Lord Mayor and Deputy</w:t>
      </w:r>
      <w:r>
        <w:rPr>
          <w:rFonts w:ascii="Times New Roman" w:hAnsi="Times New Roman"/>
          <w:color w:val="000000"/>
        </w:rPr>
        <w:t> </w:t>
      </w:r>
      <w:r w:rsidRPr="003C7CC8">
        <w:rPr>
          <w:rFonts w:ascii="Times New Roman" w:hAnsi="Times New Roman"/>
          <w:color w:val="000000"/>
        </w:rPr>
        <w:t>Mayor provided regular updates on the number of people who registered as volunteers for the Brisbane Mud Army 2.0. In total, how many people registered as volunteers for the Brisbane Mud Army 2.0 and how many of those volunteers were physically deployed?</w:t>
      </w:r>
    </w:p>
    <w:p w14:paraId="0FE299F5" w14:textId="77777777" w:rsidR="003C7CC8" w:rsidRPr="000058E3" w:rsidRDefault="003C7CC8" w:rsidP="003C7CC8">
      <w:pPr>
        <w:ind w:left="1440" w:hanging="720"/>
        <w:rPr>
          <w:rFonts w:ascii="Times New Roman" w:hAnsi="Times New Roman"/>
          <w:szCs w:val="24"/>
        </w:rPr>
      </w:pPr>
    </w:p>
    <w:p w14:paraId="033918BC" w14:textId="5271A018" w:rsidR="003C7CC8" w:rsidRPr="003C7CC8" w:rsidRDefault="003C7CC8" w:rsidP="003C7CC8">
      <w:pPr>
        <w:ind w:left="1440" w:hanging="720"/>
        <w:jc w:val="both"/>
        <w:rPr>
          <w:rFonts w:ascii="Times New Roman" w:hAnsi="Times New Roman"/>
          <w:color w:val="000000" w:themeColor="text1"/>
          <w:lang w:eastAsia="en-AU"/>
        </w:rPr>
      </w:pPr>
      <w:r w:rsidRPr="003C7CC8">
        <w:rPr>
          <w:rFonts w:ascii="Times New Roman" w:hAnsi="Times New Roman"/>
          <w:b/>
          <w:bCs/>
        </w:rPr>
        <w:t>Q8.</w:t>
      </w:r>
      <w:r>
        <w:rPr>
          <w:rFonts w:ascii="Times New Roman" w:hAnsi="Times New Roman"/>
        </w:rPr>
        <w:tab/>
      </w:r>
      <w:r w:rsidRPr="003C7CC8">
        <w:rPr>
          <w:rFonts w:ascii="Times New Roman" w:hAnsi="Times New Roman"/>
        </w:rPr>
        <w:t xml:space="preserve">Provide all dates where traffic counts were done before the installation of traffic lights at </w:t>
      </w:r>
      <w:proofErr w:type="spellStart"/>
      <w:r w:rsidRPr="003C7CC8">
        <w:rPr>
          <w:rFonts w:ascii="Times New Roman" w:hAnsi="Times New Roman"/>
        </w:rPr>
        <w:t>Rickertt</w:t>
      </w:r>
      <w:proofErr w:type="spellEnd"/>
      <w:r w:rsidRPr="003C7CC8">
        <w:rPr>
          <w:rFonts w:ascii="Times New Roman" w:hAnsi="Times New Roman"/>
        </w:rPr>
        <w:t xml:space="preserve"> and Chelsea Roads.</w:t>
      </w:r>
    </w:p>
    <w:p w14:paraId="20A9589B" w14:textId="77777777" w:rsidR="003C7CC8" w:rsidRPr="000058E3" w:rsidRDefault="003C7CC8" w:rsidP="003C7CC8">
      <w:pPr>
        <w:ind w:left="1440" w:hanging="720"/>
        <w:jc w:val="both"/>
        <w:rPr>
          <w:rFonts w:ascii="Times New Roman" w:hAnsi="Times New Roman"/>
          <w:color w:val="000000" w:themeColor="text1"/>
          <w:szCs w:val="24"/>
          <w:lang w:eastAsia="en-AU"/>
        </w:rPr>
      </w:pPr>
    </w:p>
    <w:p w14:paraId="1BB8FC57" w14:textId="7154F612" w:rsidR="003C7CC8" w:rsidRPr="003C7CC8" w:rsidRDefault="003C7CC8" w:rsidP="003C7CC8">
      <w:pPr>
        <w:ind w:left="1440" w:hanging="720"/>
        <w:jc w:val="both"/>
        <w:rPr>
          <w:rFonts w:ascii="Times New Roman" w:hAnsi="Times New Roman"/>
          <w:color w:val="000000" w:themeColor="text1"/>
          <w:lang w:eastAsia="en-AU"/>
        </w:rPr>
      </w:pPr>
      <w:r w:rsidRPr="003C7CC8">
        <w:rPr>
          <w:rFonts w:ascii="Times New Roman" w:hAnsi="Times New Roman"/>
          <w:b/>
          <w:bCs/>
        </w:rPr>
        <w:t>Q9.</w:t>
      </w:r>
      <w:r>
        <w:rPr>
          <w:rFonts w:ascii="Times New Roman" w:hAnsi="Times New Roman"/>
        </w:rPr>
        <w:tab/>
      </w:r>
      <w:r w:rsidRPr="003C7CC8">
        <w:rPr>
          <w:rFonts w:ascii="Times New Roman" w:hAnsi="Times New Roman"/>
        </w:rPr>
        <w:t xml:space="preserve">Advise whether residents paid for their newly upgraded concrete driveways on </w:t>
      </w:r>
      <w:proofErr w:type="spellStart"/>
      <w:r w:rsidRPr="003C7CC8">
        <w:rPr>
          <w:rFonts w:ascii="Times New Roman" w:hAnsi="Times New Roman"/>
        </w:rPr>
        <w:t>Rickertt</w:t>
      </w:r>
      <w:proofErr w:type="spellEnd"/>
      <w:r w:rsidRPr="003C7CC8">
        <w:rPr>
          <w:rFonts w:ascii="Times New Roman" w:hAnsi="Times New Roman"/>
        </w:rPr>
        <w:t xml:space="preserve"> Road, Wakerley or if this was at cost to the project (and if so, how much). </w:t>
      </w:r>
    </w:p>
    <w:p w14:paraId="2267DDC8" w14:textId="77777777" w:rsidR="003C7CC8" w:rsidRPr="000058E3" w:rsidRDefault="003C7CC8" w:rsidP="003C7CC8">
      <w:pPr>
        <w:pStyle w:val="ListParagraph"/>
        <w:ind w:left="1440" w:hanging="720"/>
        <w:rPr>
          <w:rFonts w:ascii="Times New Roman" w:hAnsi="Times New Roman" w:cs="Times New Roman"/>
          <w:color w:val="000000" w:themeColor="text1"/>
          <w:lang w:eastAsia="en-AU"/>
        </w:rPr>
      </w:pPr>
    </w:p>
    <w:p w14:paraId="05B40D90" w14:textId="61AAB7BC" w:rsidR="003C7CC8" w:rsidRPr="003C7CC8" w:rsidRDefault="003C7CC8" w:rsidP="003C7CC8">
      <w:pPr>
        <w:ind w:left="1440" w:hanging="720"/>
        <w:jc w:val="both"/>
        <w:rPr>
          <w:rFonts w:ascii="Times New Roman" w:hAnsi="Times New Roman"/>
          <w:color w:val="000000" w:themeColor="text1"/>
          <w:lang w:eastAsia="en-AU"/>
        </w:rPr>
      </w:pPr>
      <w:r w:rsidRPr="003C7CC8">
        <w:rPr>
          <w:rFonts w:ascii="Times New Roman" w:hAnsi="Times New Roman"/>
          <w:b/>
          <w:bCs/>
        </w:rPr>
        <w:t>Q10.</w:t>
      </w:r>
      <w:r>
        <w:rPr>
          <w:rFonts w:ascii="Times New Roman" w:hAnsi="Times New Roman"/>
        </w:rPr>
        <w:tab/>
      </w:r>
      <w:r w:rsidRPr="003C7CC8">
        <w:rPr>
          <w:rFonts w:ascii="Times New Roman" w:hAnsi="Times New Roman"/>
        </w:rPr>
        <w:t xml:space="preserve">Provide details as to why the decision was made to keep the drainage system still open after all the completion of the </w:t>
      </w:r>
      <w:proofErr w:type="spellStart"/>
      <w:r w:rsidRPr="003C7CC8">
        <w:rPr>
          <w:rFonts w:ascii="Times New Roman" w:hAnsi="Times New Roman"/>
        </w:rPr>
        <w:t>Rickertt</w:t>
      </w:r>
      <w:proofErr w:type="spellEnd"/>
      <w:r w:rsidRPr="003C7CC8">
        <w:rPr>
          <w:rFonts w:ascii="Times New Roman" w:hAnsi="Times New Roman"/>
        </w:rPr>
        <w:t xml:space="preserve"> and Chelsea Roads intersection works, rather than constructing a covered system. </w:t>
      </w:r>
    </w:p>
    <w:p w14:paraId="38F8680F" w14:textId="677900DC" w:rsidR="003C7CC8" w:rsidRDefault="003C7CC8">
      <w:pPr>
        <w:spacing w:line="218" w:lineRule="auto"/>
        <w:jc w:val="both"/>
        <w:rPr>
          <w:rFonts w:ascii="Times New Roman" w:hAnsi="Times New Roman"/>
          <w:b/>
          <w:szCs w:val="24"/>
        </w:rPr>
      </w:pPr>
    </w:p>
    <w:p w14:paraId="6289632B" w14:textId="77777777" w:rsidR="003C7CC8" w:rsidRPr="00E46343" w:rsidRDefault="003C7CC8">
      <w:pPr>
        <w:spacing w:line="218" w:lineRule="auto"/>
        <w:jc w:val="both"/>
        <w:rPr>
          <w:rFonts w:ascii="Times New Roman" w:hAnsi="Times New Roman"/>
          <w:b/>
          <w:szCs w:val="24"/>
        </w:rPr>
      </w:pPr>
    </w:p>
    <w:p w14:paraId="21738765" w14:textId="003A31D4" w:rsidR="00F44520" w:rsidRPr="00E46343" w:rsidRDefault="008261D7" w:rsidP="0036130F">
      <w:pPr>
        <w:pStyle w:val="Heading3"/>
        <w:widowControl/>
      </w:pPr>
      <w:r>
        <w:t>9</w:t>
      </w:r>
      <w:r w:rsidR="00F44520" w:rsidRPr="00E46343">
        <w:t>.</w:t>
      </w:r>
      <w:r w:rsidR="00F44520" w:rsidRPr="00E46343">
        <w:tab/>
        <w:t>ANSWERS TO QUESTIONS OF WHICH DUE NOTICE HAS BEEN GIVEN:</w:t>
      </w:r>
    </w:p>
    <w:p w14:paraId="681DE13D" w14:textId="77777777" w:rsidR="00F44520" w:rsidRPr="00E46343" w:rsidRDefault="00F44520" w:rsidP="0036130F">
      <w:pPr>
        <w:widowControl/>
        <w:spacing w:line="218" w:lineRule="auto"/>
        <w:ind w:firstLine="720"/>
        <w:jc w:val="both"/>
        <w:rPr>
          <w:rFonts w:ascii="Times New Roman" w:hAnsi="Times New Roman"/>
          <w:i/>
          <w:sz w:val="20"/>
        </w:rPr>
      </w:pPr>
      <w:r w:rsidRPr="00E46343">
        <w:rPr>
          <w:rFonts w:ascii="Times New Roman" w:hAnsi="Times New Roman"/>
          <w:i/>
          <w:sz w:val="20"/>
        </w:rPr>
        <w:t>(Answers to questions of which due notice has been given are printed as supplied and are not edited)</w:t>
      </w:r>
    </w:p>
    <w:p w14:paraId="5D56E02A" w14:textId="77777777" w:rsidR="00F44520" w:rsidRPr="00E46343" w:rsidRDefault="00F44520" w:rsidP="0036130F">
      <w:pPr>
        <w:widowControl/>
        <w:spacing w:line="218" w:lineRule="auto"/>
        <w:ind w:firstLine="720"/>
        <w:jc w:val="both"/>
        <w:rPr>
          <w:rFonts w:ascii="Times New Roman" w:hAnsi="Times New Roman"/>
          <w:i/>
          <w:sz w:val="20"/>
        </w:rPr>
      </w:pPr>
    </w:p>
    <w:p w14:paraId="68E28086" w14:textId="7832C173" w:rsidR="005854A9" w:rsidRDefault="005854A9" w:rsidP="0036130F">
      <w:pPr>
        <w:widowControl/>
        <w:spacing w:line="218" w:lineRule="auto"/>
        <w:ind w:left="720"/>
        <w:jc w:val="both"/>
        <w:rPr>
          <w:rFonts w:ascii="Times New Roman" w:hAnsi="Times New Roman"/>
          <w:b/>
          <w:szCs w:val="24"/>
        </w:rPr>
      </w:pPr>
      <w:r w:rsidRPr="00E46343">
        <w:rPr>
          <w:rFonts w:ascii="Times New Roman" w:hAnsi="Times New Roman"/>
          <w:b/>
          <w:szCs w:val="24"/>
        </w:rPr>
        <w:t xml:space="preserve">Submitted by Councillor </w:t>
      </w:r>
      <w:r w:rsidR="005F3DD1">
        <w:rPr>
          <w:b/>
          <w:bCs/>
        </w:rPr>
        <w:t>Steve Griffiths</w:t>
      </w:r>
      <w:r w:rsidRPr="00E46343">
        <w:rPr>
          <w:rFonts w:ascii="Times New Roman" w:hAnsi="Times New Roman"/>
          <w:b/>
          <w:szCs w:val="24"/>
        </w:rPr>
        <w:t xml:space="preserve"> (from meeting on </w:t>
      </w:r>
      <w:r w:rsidR="005F3DD1">
        <w:rPr>
          <w:rFonts w:ascii="Times New Roman" w:hAnsi="Times New Roman"/>
          <w:b/>
          <w:bCs/>
          <w:szCs w:val="24"/>
        </w:rPr>
        <w:t>8 March 2022</w:t>
      </w:r>
      <w:r w:rsidRPr="00E46343">
        <w:rPr>
          <w:rFonts w:ascii="Times New Roman" w:hAnsi="Times New Roman"/>
          <w:b/>
          <w:szCs w:val="24"/>
        </w:rPr>
        <w:t>)</w:t>
      </w:r>
    </w:p>
    <w:p w14:paraId="4D0FB8D0" w14:textId="6E8DEA1F" w:rsidR="005F3DD1" w:rsidRDefault="005F3DD1" w:rsidP="0036130F">
      <w:pPr>
        <w:widowControl/>
        <w:spacing w:line="218" w:lineRule="auto"/>
        <w:ind w:left="1440" w:hanging="720"/>
        <w:jc w:val="both"/>
        <w:rPr>
          <w:rFonts w:ascii="Times New Roman" w:hAnsi="Times New Roman"/>
          <w:szCs w:val="24"/>
        </w:rPr>
      </w:pPr>
      <w:r w:rsidRPr="00911FDF">
        <w:rPr>
          <w:rFonts w:ascii="Times New Roman" w:hAnsi="Times New Roman"/>
          <w:b/>
          <w:bCs/>
          <w:szCs w:val="24"/>
        </w:rPr>
        <w:t>Q1.</w:t>
      </w:r>
      <w:r w:rsidRPr="00911FDF">
        <w:rPr>
          <w:rFonts w:ascii="Times New Roman" w:hAnsi="Times New Roman"/>
          <w:b/>
          <w:bCs/>
          <w:szCs w:val="24"/>
        </w:rPr>
        <w:tab/>
      </w:r>
      <w:r w:rsidRPr="00650DD7">
        <w:rPr>
          <w:rFonts w:ascii="Times New Roman" w:hAnsi="Times New Roman"/>
          <w:szCs w:val="24"/>
        </w:rPr>
        <w:t>Provide a list of all the dates and times text messages were sent to residents to provide warnings/alerts during the recent Major South East Queensland Rainfall and Flooding event.</w:t>
      </w:r>
    </w:p>
    <w:p w14:paraId="555BACA2" w14:textId="38FAA8FB" w:rsidR="007024D0" w:rsidRDefault="007024D0" w:rsidP="007024D0">
      <w:pPr>
        <w:keepNext/>
        <w:keepLines/>
        <w:widowControl/>
        <w:spacing w:line="218" w:lineRule="auto"/>
        <w:ind w:left="1440" w:hanging="720"/>
        <w:jc w:val="both"/>
        <w:rPr>
          <w:rFonts w:ascii="Times New Roman" w:hAnsi="Times New Roman"/>
          <w:szCs w:val="24"/>
        </w:rPr>
      </w:pPr>
    </w:p>
    <w:p w14:paraId="20A2B7C1" w14:textId="77777777" w:rsidR="002753FB" w:rsidRPr="008205A0" w:rsidRDefault="007024D0" w:rsidP="0036130F">
      <w:pPr>
        <w:widowControl/>
        <w:spacing w:line="218" w:lineRule="auto"/>
        <w:ind w:left="1440" w:hanging="720"/>
        <w:jc w:val="both"/>
        <w:rPr>
          <w:rFonts w:ascii="Times New Roman" w:hAnsi="Times New Roman"/>
          <w:i/>
          <w:iCs/>
          <w:szCs w:val="24"/>
        </w:rPr>
      </w:pPr>
      <w:r w:rsidRPr="008205A0">
        <w:rPr>
          <w:rFonts w:ascii="Times New Roman" w:hAnsi="Times New Roman"/>
          <w:b/>
          <w:bCs/>
          <w:i/>
          <w:iCs/>
          <w:szCs w:val="24"/>
        </w:rPr>
        <w:t>A1.</w:t>
      </w:r>
      <w:r w:rsidRPr="008205A0">
        <w:rPr>
          <w:rFonts w:ascii="Times New Roman" w:hAnsi="Times New Roman"/>
          <w:b/>
          <w:bCs/>
          <w:i/>
          <w:iCs/>
          <w:szCs w:val="24"/>
        </w:rPr>
        <w:tab/>
      </w:r>
      <w:r w:rsidR="002753FB" w:rsidRPr="008205A0">
        <w:rPr>
          <w:rFonts w:ascii="Times New Roman" w:hAnsi="Times New Roman"/>
          <w:i/>
          <w:iCs/>
          <w:szCs w:val="24"/>
        </w:rPr>
        <w:t xml:space="preserve">24 February 2022: 05:17, 11:03, 17:00, 22:03, 22:23, 22:39, 22:50, 22:50, 22:55, 22:58. </w:t>
      </w:r>
    </w:p>
    <w:p w14:paraId="1D702096" w14:textId="77777777" w:rsidR="002753FB" w:rsidRPr="008205A0" w:rsidRDefault="002753FB" w:rsidP="0036130F">
      <w:pPr>
        <w:widowControl/>
        <w:spacing w:line="218" w:lineRule="auto"/>
        <w:ind w:left="1440" w:hanging="720"/>
        <w:jc w:val="both"/>
        <w:rPr>
          <w:rFonts w:ascii="Times New Roman" w:hAnsi="Times New Roman"/>
          <w:i/>
          <w:iCs/>
          <w:szCs w:val="24"/>
        </w:rPr>
      </w:pPr>
    </w:p>
    <w:p w14:paraId="719EDA2E" w14:textId="77777777" w:rsidR="002753FB" w:rsidRPr="008205A0" w:rsidRDefault="002753FB" w:rsidP="0036130F">
      <w:pPr>
        <w:widowControl/>
        <w:spacing w:line="218" w:lineRule="auto"/>
        <w:ind w:left="1440"/>
        <w:jc w:val="both"/>
        <w:rPr>
          <w:rFonts w:ascii="Times New Roman" w:hAnsi="Times New Roman"/>
          <w:i/>
          <w:iCs/>
          <w:szCs w:val="24"/>
        </w:rPr>
      </w:pPr>
      <w:r w:rsidRPr="008205A0">
        <w:rPr>
          <w:rFonts w:ascii="Times New Roman" w:hAnsi="Times New Roman"/>
          <w:i/>
          <w:iCs/>
          <w:szCs w:val="24"/>
        </w:rPr>
        <w:t xml:space="preserve">25 February 2022: 00:36, 00:47, 01:42, 01:56, 02:14, 02:23, 02:44, 04:42, 04:49, 05:22, 06:09, 06:21, 08:06, 08:27, 08:39, 08:43, 09:26, 09:29, 09:46, 10:14, 10:38, 11:00, 11:12, 11:28, 11:29, 11:50, 11:51, 12:58, 13:13, 13:22, </w:t>
      </w:r>
      <w:r w:rsidRPr="008205A0">
        <w:rPr>
          <w:rFonts w:ascii="Times New Roman" w:hAnsi="Times New Roman"/>
          <w:i/>
          <w:iCs/>
          <w:szCs w:val="24"/>
        </w:rPr>
        <w:lastRenderedPageBreak/>
        <w:t>13:26, 13:27, 13:31, 13:50, 13:55, 14:03, 14:08, 14:13, 14:17, 14:27, 14:42, 14:57, 15:00, 15:04, 15:27, 15:54, 15:59, 16:04, 16:14, 16:18, 16:19, 16:28, 16:33, 16:38, 16:42, 16:47, 17:06, 17:09, 17:33, 17:40, 17:51, 18:02, 18:03, 18:05, 18:08, 18:41, 19:09, 19:17, 19:31, 19:35, 19:44, 19:51, 19:52, 19:55, 20:07, 20:08, 20:10, 20:13, 20:15, 20:16, 20:21, 20:22, 22:10, 22:15, 22:21, 22:21, 22:23, 22:54</w:t>
      </w:r>
    </w:p>
    <w:p w14:paraId="7624FFAF" w14:textId="77777777" w:rsidR="002753FB" w:rsidRPr="008205A0" w:rsidRDefault="002753FB" w:rsidP="002753FB">
      <w:pPr>
        <w:keepNext/>
        <w:keepLines/>
        <w:widowControl/>
        <w:spacing w:line="218" w:lineRule="auto"/>
        <w:ind w:left="1440" w:hanging="720"/>
        <w:jc w:val="both"/>
        <w:rPr>
          <w:rFonts w:ascii="Times New Roman" w:hAnsi="Times New Roman"/>
          <w:i/>
          <w:iCs/>
          <w:szCs w:val="24"/>
        </w:rPr>
      </w:pPr>
    </w:p>
    <w:p w14:paraId="0471C8D9" w14:textId="77777777" w:rsidR="002753FB" w:rsidRPr="008205A0" w:rsidRDefault="002753FB" w:rsidP="0036130F">
      <w:pPr>
        <w:widowControl/>
        <w:spacing w:line="218" w:lineRule="auto"/>
        <w:ind w:left="1440"/>
        <w:jc w:val="both"/>
        <w:rPr>
          <w:rFonts w:ascii="Times New Roman" w:hAnsi="Times New Roman"/>
          <w:i/>
          <w:iCs/>
          <w:szCs w:val="24"/>
        </w:rPr>
      </w:pPr>
      <w:r w:rsidRPr="008205A0">
        <w:rPr>
          <w:rFonts w:ascii="Times New Roman" w:hAnsi="Times New Roman"/>
          <w:i/>
          <w:iCs/>
          <w:szCs w:val="24"/>
        </w:rPr>
        <w:t>26 February 2022: 00:08, 00:13, 00:14, 00:27, 00:28, 00:42, 00:58, 01:18, 02:44, 03:54, 03:55, 03:56, 04:15, 04:37, 04:38, 04:44, 04:57, 04:58, 05:15, 06:07, 06:08, 07:44, 07:48, 07:48, 07:52, 08:20, 09:10, 10:34, 10:59, 12:03, 12:26, 12:58, 13:07, 13:42, 13:46, 14:28, 16:25, 16:50, 16:50, 17:46, 17:53, 17:54, 18:28, 21:13, 21:27, 21:57, 21:58, 23:00, 00:08, 00:13, 00:14, 00:27, 00:28, 00:42, 00:58, 01:18, 02:44, 03:54, 03:55, 03:56, 04:15, 04:37, 04:38, 04:44, 04:57, 04:58, 05:15, 06:07, 06:08, 07:44, 07:48, 07:48, 07:52, 08:20, 09:10, 10:34, 10:59, 12:03, 12:26, 12:58, 13:07, 13:42, 13:46, 14:28, 16:25, 16:50, 16:50, 17:46, 17:53, 17:54, 18:28, 21:13, 21:27, 21:57, 21:58, 23:00</w:t>
      </w:r>
    </w:p>
    <w:p w14:paraId="1C32F271" w14:textId="77777777" w:rsidR="002753FB" w:rsidRPr="008205A0" w:rsidRDefault="002753FB" w:rsidP="0036130F">
      <w:pPr>
        <w:widowControl/>
        <w:spacing w:line="218" w:lineRule="auto"/>
        <w:ind w:left="1440" w:hanging="720"/>
        <w:jc w:val="both"/>
        <w:rPr>
          <w:rFonts w:ascii="Times New Roman" w:hAnsi="Times New Roman"/>
          <w:i/>
          <w:iCs/>
          <w:szCs w:val="24"/>
        </w:rPr>
      </w:pPr>
    </w:p>
    <w:p w14:paraId="698BA912" w14:textId="77777777" w:rsidR="002753FB" w:rsidRPr="008205A0" w:rsidRDefault="002753FB" w:rsidP="0036130F">
      <w:pPr>
        <w:widowControl/>
        <w:spacing w:line="218" w:lineRule="auto"/>
        <w:ind w:left="1440"/>
        <w:jc w:val="both"/>
        <w:rPr>
          <w:rFonts w:ascii="Times New Roman" w:hAnsi="Times New Roman"/>
          <w:i/>
          <w:iCs/>
          <w:szCs w:val="24"/>
        </w:rPr>
      </w:pPr>
      <w:r w:rsidRPr="008205A0">
        <w:rPr>
          <w:rFonts w:ascii="Times New Roman" w:hAnsi="Times New Roman"/>
          <w:i/>
          <w:iCs/>
          <w:szCs w:val="24"/>
        </w:rPr>
        <w:t>27 February 2022: 02:30, 02:34, 02:44, 04:14, 04:15, 04:17, 04:19, 04:19, 04:23, 04:23, 04:32, 04:44, 04:48, 04:53, 04:56, 04:58, 05:27, 06:06, 06:13, 06:34, 06:44, 06:48, 07:21, 07:32, 08:21, 08:24, 08:33, 08:36, 08:40, 08:42, 08:56, 09:04, 09:09, 09:16, 09:56, 10:36, 10:42, 10:47, 10:48, 10:49, 10:59, 11:19, 12:00, 12:03, 12:05, 12:15, 12:25, 12:29, 12:30, 12:50, 13:12, 13:12, 13:17, 13:18, 13:22, 13:31, 13:40, 13:53, 14:01, 14:09, 14:14, 14:18, 14:27, 14:31, 15:13, 15:32, 15:41, 15:48, 15:55, 16:08, 16:28, 16:30, 16:44, 17:29, 17:57, 18:39, 18:48, 19:59, 20:00, 20:19, 20:30, 20:32, 20:40, 20:42, 21:53, 22:01, 22:07, 22:08, 22:14, 22:41</w:t>
      </w:r>
    </w:p>
    <w:p w14:paraId="2DE21771" w14:textId="77777777" w:rsidR="002753FB" w:rsidRPr="008205A0" w:rsidRDefault="002753FB" w:rsidP="0036130F">
      <w:pPr>
        <w:widowControl/>
        <w:spacing w:line="218" w:lineRule="auto"/>
        <w:ind w:left="1440" w:hanging="720"/>
        <w:jc w:val="both"/>
        <w:rPr>
          <w:rFonts w:ascii="Times New Roman" w:hAnsi="Times New Roman"/>
          <w:i/>
          <w:iCs/>
          <w:szCs w:val="24"/>
        </w:rPr>
      </w:pPr>
    </w:p>
    <w:p w14:paraId="55AA2636" w14:textId="77777777" w:rsidR="002753FB" w:rsidRPr="008205A0" w:rsidRDefault="002753FB" w:rsidP="0036130F">
      <w:pPr>
        <w:widowControl/>
        <w:spacing w:line="218" w:lineRule="auto"/>
        <w:ind w:left="1440"/>
        <w:jc w:val="both"/>
        <w:rPr>
          <w:rFonts w:ascii="Times New Roman" w:hAnsi="Times New Roman"/>
          <w:i/>
          <w:iCs/>
          <w:szCs w:val="24"/>
        </w:rPr>
      </w:pPr>
      <w:r w:rsidRPr="008205A0">
        <w:rPr>
          <w:rFonts w:ascii="Times New Roman" w:hAnsi="Times New Roman"/>
          <w:i/>
          <w:iCs/>
          <w:szCs w:val="24"/>
        </w:rPr>
        <w:t>28 February 2022: 05:52, 06:04, 06:21, 06:29, 06:34, 06:41, 06:46, 06:54, 06:54, 06:55, 06:58, 07:15, 07:24, 07:43, 07:43, 08:56, 08:57, 09:17, 18:46, 18:49, 22:03</w:t>
      </w:r>
    </w:p>
    <w:p w14:paraId="4A8CE180" w14:textId="77777777" w:rsidR="002753FB" w:rsidRPr="008205A0" w:rsidRDefault="002753FB" w:rsidP="0036130F">
      <w:pPr>
        <w:widowControl/>
        <w:spacing w:line="218" w:lineRule="auto"/>
        <w:ind w:left="1440" w:hanging="720"/>
        <w:jc w:val="both"/>
        <w:rPr>
          <w:rFonts w:ascii="Times New Roman" w:hAnsi="Times New Roman"/>
          <w:i/>
          <w:iCs/>
          <w:szCs w:val="24"/>
        </w:rPr>
      </w:pPr>
    </w:p>
    <w:p w14:paraId="19B3C557" w14:textId="77777777" w:rsidR="002753FB" w:rsidRPr="008205A0" w:rsidRDefault="002753FB" w:rsidP="0036130F">
      <w:pPr>
        <w:widowControl/>
        <w:spacing w:line="218" w:lineRule="auto"/>
        <w:ind w:left="1440"/>
        <w:jc w:val="both"/>
        <w:rPr>
          <w:rFonts w:ascii="Times New Roman" w:hAnsi="Times New Roman"/>
          <w:i/>
          <w:iCs/>
          <w:szCs w:val="24"/>
        </w:rPr>
      </w:pPr>
      <w:r w:rsidRPr="008205A0">
        <w:rPr>
          <w:rFonts w:ascii="Times New Roman" w:hAnsi="Times New Roman"/>
          <w:i/>
          <w:iCs/>
          <w:szCs w:val="24"/>
        </w:rPr>
        <w:t>1 March 2022: 05:46, 06:10, 06:57, 07:01, 07:52, 08:28, 09:50, 10:06, 10:09, 19:51, 20:25, 22:19</w:t>
      </w:r>
    </w:p>
    <w:p w14:paraId="20A66C48" w14:textId="77777777" w:rsidR="002753FB" w:rsidRPr="008205A0" w:rsidRDefault="002753FB" w:rsidP="0036130F">
      <w:pPr>
        <w:widowControl/>
        <w:spacing w:line="218" w:lineRule="auto"/>
        <w:ind w:left="1440" w:hanging="720"/>
        <w:jc w:val="both"/>
        <w:rPr>
          <w:rFonts w:ascii="Times New Roman" w:hAnsi="Times New Roman"/>
          <w:i/>
          <w:iCs/>
          <w:szCs w:val="24"/>
        </w:rPr>
      </w:pPr>
    </w:p>
    <w:p w14:paraId="2B94B92F" w14:textId="77777777" w:rsidR="002753FB" w:rsidRPr="008205A0" w:rsidRDefault="002753FB" w:rsidP="0036130F">
      <w:pPr>
        <w:widowControl/>
        <w:spacing w:line="218" w:lineRule="auto"/>
        <w:ind w:left="1440"/>
        <w:jc w:val="both"/>
        <w:rPr>
          <w:rFonts w:ascii="Times New Roman" w:hAnsi="Times New Roman"/>
          <w:i/>
          <w:iCs/>
          <w:szCs w:val="24"/>
        </w:rPr>
      </w:pPr>
      <w:r w:rsidRPr="008205A0">
        <w:rPr>
          <w:rFonts w:ascii="Times New Roman" w:hAnsi="Times New Roman"/>
          <w:i/>
          <w:iCs/>
          <w:szCs w:val="24"/>
        </w:rPr>
        <w:t>2 March 2022: 07:30, 08:13, 08:47, 09:14, 09:15, 09:33, 10:37, 10:38, 13:50, 22:28</w:t>
      </w:r>
    </w:p>
    <w:p w14:paraId="03910E4E" w14:textId="77777777" w:rsidR="002753FB" w:rsidRPr="008205A0" w:rsidRDefault="002753FB" w:rsidP="0036130F">
      <w:pPr>
        <w:widowControl/>
        <w:spacing w:line="218" w:lineRule="auto"/>
        <w:ind w:left="1440" w:hanging="720"/>
        <w:jc w:val="both"/>
        <w:rPr>
          <w:rFonts w:ascii="Times New Roman" w:hAnsi="Times New Roman"/>
          <w:i/>
          <w:iCs/>
          <w:szCs w:val="24"/>
        </w:rPr>
      </w:pPr>
    </w:p>
    <w:p w14:paraId="6EDE6BB9" w14:textId="77777777" w:rsidR="002753FB" w:rsidRPr="008205A0" w:rsidRDefault="002753FB" w:rsidP="0036130F">
      <w:pPr>
        <w:widowControl/>
        <w:spacing w:line="218" w:lineRule="auto"/>
        <w:ind w:left="1440"/>
        <w:jc w:val="both"/>
        <w:rPr>
          <w:rFonts w:ascii="Times New Roman" w:hAnsi="Times New Roman"/>
          <w:i/>
          <w:iCs/>
          <w:szCs w:val="24"/>
        </w:rPr>
      </w:pPr>
      <w:r w:rsidRPr="008205A0">
        <w:rPr>
          <w:rFonts w:ascii="Times New Roman" w:hAnsi="Times New Roman"/>
          <w:i/>
          <w:iCs/>
          <w:szCs w:val="24"/>
        </w:rPr>
        <w:t>3 March 2022: 00:48, 01:09, 02:37, 02:38, 03:30, 04:12, 04:55, 05:30, 05:32, 05:47, 05:53, 06:24, 06:59, 07:19, 07:28, 07:29, 07:33, 07:35, 07:46, 08:16, 08:19, 08:50, 09:04, 09:13, 09:31, 09:53, 11:04, 11:06, 11:49, 12:39, 13:26, 21:53, 22:12</w:t>
      </w:r>
    </w:p>
    <w:p w14:paraId="65D78A8C" w14:textId="77777777" w:rsidR="002753FB" w:rsidRPr="008205A0" w:rsidRDefault="002753FB" w:rsidP="0036130F">
      <w:pPr>
        <w:widowControl/>
        <w:spacing w:line="218" w:lineRule="auto"/>
        <w:ind w:left="1440" w:hanging="720"/>
        <w:jc w:val="both"/>
        <w:rPr>
          <w:rFonts w:ascii="Times New Roman" w:hAnsi="Times New Roman"/>
          <w:i/>
          <w:iCs/>
          <w:szCs w:val="24"/>
        </w:rPr>
      </w:pPr>
    </w:p>
    <w:p w14:paraId="6F31D8FA" w14:textId="510632A1" w:rsidR="005F3DD1" w:rsidRPr="008205A0" w:rsidRDefault="002753FB" w:rsidP="0036130F">
      <w:pPr>
        <w:widowControl/>
        <w:spacing w:line="218" w:lineRule="auto"/>
        <w:ind w:left="1440"/>
        <w:jc w:val="both"/>
        <w:rPr>
          <w:rFonts w:ascii="Times New Roman" w:hAnsi="Times New Roman"/>
          <w:i/>
          <w:iCs/>
          <w:szCs w:val="24"/>
        </w:rPr>
      </w:pPr>
      <w:r w:rsidRPr="008205A0">
        <w:rPr>
          <w:rFonts w:ascii="Times New Roman" w:hAnsi="Times New Roman"/>
          <w:i/>
          <w:iCs/>
          <w:szCs w:val="24"/>
        </w:rPr>
        <w:t>Alerts were also sent through the Queensland Government Emergency Alert Platform. As Council does not control this system, we cannot confirm what dates or times the messages were sent.</w:t>
      </w:r>
    </w:p>
    <w:p w14:paraId="75D12A52" w14:textId="77777777" w:rsidR="002753FB" w:rsidRDefault="002753FB" w:rsidP="0036130F">
      <w:pPr>
        <w:widowControl/>
        <w:spacing w:line="218" w:lineRule="auto"/>
        <w:ind w:left="1440" w:hanging="720"/>
        <w:jc w:val="both"/>
        <w:rPr>
          <w:rFonts w:ascii="Times New Roman" w:hAnsi="Times New Roman"/>
          <w:szCs w:val="24"/>
        </w:rPr>
      </w:pPr>
    </w:p>
    <w:p w14:paraId="665DF1B8" w14:textId="77777777" w:rsidR="005F3DD1" w:rsidRDefault="005F3DD1" w:rsidP="0036130F">
      <w:pPr>
        <w:widowControl/>
        <w:spacing w:line="218" w:lineRule="auto"/>
        <w:ind w:left="1440" w:hanging="720"/>
        <w:jc w:val="both"/>
        <w:rPr>
          <w:rFonts w:ascii="Times New Roman" w:hAnsi="Times New Roman"/>
          <w:szCs w:val="24"/>
        </w:rPr>
      </w:pPr>
      <w:r w:rsidRPr="00650DD7">
        <w:rPr>
          <w:rFonts w:ascii="Times New Roman" w:hAnsi="Times New Roman"/>
          <w:b/>
          <w:bCs/>
          <w:szCs w:val="24"/>
        </w:rPr>
        <w:t>Q2.</w:t>
      </w:r>
      <w:r w:rsidRPr="00650DD7">
        <w:rPr>
          <w:rFonts w:ascii="Times New Roman" w:hAnsi="Times New Roman"/>
          <w:b/>
          <w:bCs/>
          <w:szCs w:val="24"/>
        </w:rPr>
        <w:tab/>
      </w:r>
      <w:r w:rsidRPr="00650DD7">
        <w:rPr>
          <w:rFonts w:ascii="Times New Roman" w:hAnsi="Times New Roman"/>
          <w:szCs w:val="24"/>
        </w:rPr>
        <w:t>Provide a list of all Councillors/ Ward Offices which were not receiving Local</w:t>
      </w:r>
      <w:r>
        <w:rPr>
          <w:rFonts w:ascii="Times New Roman" w:hAnsi="Times New Roman"/>
          <w:szCs w:val="24"/>
        </w:rPr>
        <w:t> </w:t>
      </w:r>
      <w:r w:rsidRPr="00650DD7">
        <w:rPr>
          <w:rFonts w:ascii="Times New Roman" w:hAnsi="Times New Roman"/>
          <w:szCs w:val="24"/>
        </w:rPr>
        <w:t>Disaster Coordination Centre (LDCC) situation reports as the South</w:t>
      </w:r>
      <w:r>
        <w:rPr>
          <w:rFonts w:ascii="Times New Roman" w:hAnsi="Times New Roman"/>
          <w:szCs w:val="24"/>
        </w:rPr>
        <w:t> </w:t>
      </w:r>
      <w:r w:rsidRPr="00650DD7">
        <w:rPr>
          <w:rFonts w:ascii="Times New Roman" w:hAnsi="Times New Roman"/>
          <w:szCs w:val="24"/>
        </w:rPr>
        <w:t>East</w:t>
      </w:r>
      <w:r>
        <w:rPr>
          <w:rFonts w:ascii="Times New Roman" w:hAnsi="Times New Roman"/>
          <w:szCs w:val="24"/>
        </w:rPr>
        <w:t> </w:t>
      </w:r>
      <w:r w:rsidRPr="00650DD7">
        <w:rPr>
          <w:rFonts w:ascii="Times New Roman" w:hAnsi="Times New Roman"/>
          <w:szCs w:val="24"/>
        </w:rPr>
        <w:t>Queensland Rainfall and Flooding event from Sunday 27th February until the morning of Monday 28th February.</w:t>
      </w:r>
    </w:p>
    <w:p w14:paraId="3D0F0645" w14:textId="5381A797" w:rsidR="005F3DD1" w:rsidRDefault="005F3DD1" w:rsidP="0036130F">
      <w:pPr>
        <w:widowControl/>
        <w:spacing w:line="218" w:lineRule="auto"/>
        <w:ind w:left="1440" w:hanging="720"/>
        <w:jc w:val="both"/>
        <w:rPr>
          <w:rFonts w:ascii="Times New Roman" w:hAnsi="Times New Roman"/>
          <w:szCs w:val="24"/>
        </w:rPr>
      </w:pPr>
    </w:p>
    <w:p w14:paraId="1164EE11" w14:textId="77777777" w:rsidR="002753FB" w:rsidRPr="002753FB" w:rsidRDefault="007024D0" w:rsidP="0036130F">
      <w:pPr>
        <w:widowControl/>
        <w:spacing w:line="218" w:lineRule="auto"/>
        <w:ind w:left="1440" w:hanging="720"/>
        <w:jc w:val="both"/>
        <w:rPr>
          <w:rFonts w:ascii="Times New Roman" w:hAnsi="Times New Roman"/>
          <w:i/>
          <w:iCs/>
          <w:szCs w:val="24"/>
        </w:rPr>
      </w:pPr>
      <w:r>
        <w:rPr>
          <w:rFonts w:ascii="Times New Roman" w:hAnsi="Times New Roman"/>
          <w:b/>
          <w:bCs/>
          <w:i/>
          <w:iCs/>
          <w:szCs w:val="24"/>
        </w:rPr>
        <w:t>A2.</w:t>
      </w:r>
      <w:r>
        <w:rPr>
          <w:rFonts w:ascii="Times New Roman" w:hAnsi="Times New Roman"/>
          <w:b/>
          <w:bCs/>
          <w:i/>
          <w:iCs/>
          <w:szCs w:val="24"/>
        </w:rPr>
        <w:tab/>
      </w:r>
      <w:r w:rsidR="002753FB" w:rsidRPr="002753FB">
        <w:rPr>
          <w:rFonts w:ascii="Times New Roman" w:hAnsi="Times New Roman"/>
          <w:i/>
          <w:iCs/>
          <w:szCs w:val="24"/>
        </w:rPr>
        <w:t xml:space="preserve">All ward offices received all situation reports on Sunday the 27th of February and Monday the 28th of February. </w:t>
      </w:r>
    </w:p>
    <w:p w14:paraId="680DB0DB" w14:textId="77777777" w:rsidR="002753FB" w:rsidRPr="002753FB" w:rsidRDefault="002753FB" w:rsidP="0036130F">
      <w:pPr>
        <w:widowControl/>
        <w:spacing w:line="218" w:lineRule="auto"/>
        <w:ind w:left="1440" w:hanging="720"/>
        <w:jc w:val="both"/>
        <w:rPr>
          <w:rFonts w:ascii="Times New Roman" w:hAnsi="Times New Roman"/>
          <w:i/>
          <w:iCs/>
          <w:szCs w:val="24"/>
        </w:rPr>
      </w:pPr>
    </w:p>
    <w:p w14:paraId="30071D27" w14:textId="72BB43FE" w:rsidR="007024D0" w:rsidRDefault="002753FB" w:rsidP="0036130F">
      <w:pPr>
        <w:widowControl/>
        <w:spacing w:line="218" w:lineRule="auto"/>
        <w:ind w:left="1440"/>
        <w:jc w:val="both"/>
        <w:rPr>
          <w:rFonts w:ascii="Times New Roman" w:hAnsi="Times New Roman"/>
          <w:i/>
          <w:iCs/>
          <w:szCs w:val="24"/>
        </w:rPr>
      </w:pPr>
      <w:r w:rsidRPr="002753FB">
        <w:rPr>
          <w:rFonts w:ascii="Times New Roman" w:hAnsi="Times New Roman"/>
          <w:i/>
          <w:iCs/>
          <w:szCs w:val="24"/>
        </w:rPr>
        <w:t>Note: The 21:00 sitrep of 27 February was forwarded to all ward offices on Monday 28 February at 06:29.</w:t>
      </w:r>
    </w:p>
    <w:p w14:paraId="152C5C64" w14:textId="77777777" w:rsidR="002753FB" w:rsidRDefault="002753FB" w:rsidP="0036130F">
      <w:pPr>
        <w:widowControl/>
        <w:spacing w:line="218" w:lineRule="auto"/>
        <w:ind w:left="1440"/>
        <w:jc w:val="both"/>
        <w:rPr>
          <w:rFonts w:ascii="Times New Roman" w:hAnsi="Times New Roman"/>
          <w:szCs w:val="24"/>
        </w:rPr>
      </w:pPr>
    </w:p>
    <w:p w14:paraId="04706A86" w14:textId="77777777" w:rsidR="005F3DD1" w:rsidRPr="00650DD7" w:rsidRDefault="005F3DD1" w:rsidP="0036130F">
      <w:pPr>
        <w:keepNext/>
        <w:widowControl/>
        <w:spacing w:line="218" w:lineRule="auto"/>
        <w:ind w:left="1440" w:hanging="720"/>
        <w:jc w:val="both"/>
        <w:rPr>
          <w:rFonts w:ascii="Times New Roman" w:hAnsi="Times New Roman"/>
          <w:szCs w:val="24"/>
        </w:rPr>
      </w:pPr>
      <w:r>
        <w:rPr>
          <w:rFonts w:ascii="Times New Roman" w:hAnsi="Times New Roman"/>
          <w:b/>
          <w:bCs/>
          <w:szCs w:val="24"/>
        </w:rPr>
        <w:lastRenderedPageBreak/>
        <w:t>Q3.</w:t>
      </w:r>
      <w:r>
        <w:rPr>
          <w:rFonts w:ascii="Times New Roman" w:hAnsi="Times New Roman"/>
          <w:b/>
          <w:bCs/>
          <w:szCs w:val="24"/>
        </w:rPr>
        <w:tab/>
      </w:r>
      <w:r w:rsidRPr="00650DD7">
        <w:rPr>
          <w:rFonts w:ascii="Times New Roman" w:hAnsi="Times New Roman"/>
          <w:szCs w:val="24"/>
        </w:rPr>
        <w:t>List all locations where backflow devices were installed by Council in the following financial years, including the number installed per location:-</w:t>
      </w:r>
    </w:p>
    <w:p w14:paraId="67B347E8" w14:textId="77777777" w:rsidR="005F3DD1" w:rsidRDefault="005F3DD1" w:rsidP="0036130F">
      <w:pPr>
        <w:keepNext/>
        <w:widowControl/>
        <w:spacing w:line="218" w:lineRule="auto"/>
        <w:jc w:val="both"/>
        <w:rPr>
          <w:rFonts w:ascii="Times New Roman" w:hAnsi="Times New Roman"/>
          <w:szCs w:val="24"/>
        </w:rPr>
      </w:pPr>
    </w:p>
    <w:tbl>
      <w:tblPr>
        <w:tblW w:w="765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0"/>
        <w:gridCol w:w="2547"/>
        <w:gridCol w:w="3718"/>
      </w:tblGrid>
      <w:tr w:rsidR="005F3DD1" w:rsidRPr="008205A0" w14:paraId="3EB0B449" w14:textId="77777777" w:rsidTr="004E2B84">
        <w:tc>
          <w:tcPr>
            <w:tcW w:w="1390" w:type="dxa"/>
            <w:tcMar>
              <w:top w:w="0" w:type="dxa"/>
              <w:left w:w="108" w:type="dxa"/>
              <w:bottom w:w="0" w:type="dxa"/>
              <w:right w:w="108" w:type="dxa"/>
            </w:tcMar>
            <w:hideMark/>
          </w:tcPr>
          <w:p w14:paraId="63DA7615" w14:textId="77777777" w:rsidR="005F3DD1" w:rsidRPr="008205A0" w:rsidRDefault="005F3DD1" w:rsidP="007024D0">
            <w:pPr>
              <w:keepNext/>
              <w:keepLines/>
              <w:widowControl/>
              <w:rPr>
                <w:rFonts w:ascii="Times New Roman" w:hAnsi="Times New Roman"/>
                <w:b/>
                <w:bCs/>
                <w:color w:val="212529"/>
                <w:sz w:val="20"/>
                <w:shd w:val="clear" w:color="auto" w:fill="FFFFFF"/>
              </w:rPr>
            </w:pPr>
            <w:r w:rsidRPr="008205A0">
              <w:rPr>
                <w:rFonts w:ascii="Times New Roman" w:hAnsi="Times New Roman"/>
                <w:b/>
                <w:bCs/>
                <w:color w:val="212529"/>
                <w:sz w:val="20"/>
                <w:shd w:val="clear" w:color="auto" w:fill="FFFFFF"/>
              </w:rPr>
              <w:t>FINANCIAL YEAR</w:t>
            </w:r>
          </w:p>
        </w:tc>
        <w:tc>
          <w:tcPr>
            <w:tcW w:w="2547" w:type="dxa"/>
            <w:tcMar>
              <w:top w:w="0" w:type="dxa"/>
              <w:left w:w="108" w:type="dxa"/>
              <w:bottom w:w="0" w:type="dxa"/>
              <w:right w:w="108" w:type="dxa"/>
            </w:tcMar>
            <w:hideMark/>
          </w:tcPr>
          <w:p w14:paraId="4EF0E58F" w14:textId="77777777" w:rsidR="005F3DD1" w:rsidRPr="008205A0" w:rsidRDefault="005F3DD1" w:rsidP="007024D0">
            <w:pPr>
              <w:keepNext/>
              <w:keepLines/>
              <w:widowControl/>
              <w:rPr>
                <w:rFonts w:ascii="Times New Roman" w:hAnsi="Times New Roman"/>
                <w:b/>
                <w:bCs/>
                <w:color w:val="212529"/>
                <w:sz w:val="20"/>
                <w:shd w:val="clear" w:color="auto" w:fill="FFFFFF"/>
              </w:rPr>
            </w:pPr>
            <w:r w:rsidRPr="008205A0">
              <w:rPr>
                <w:rFonts w:ascii="Times New Roman" w:hAnsi="Times New Roman"/>
                <w:b/>
                <w:bCs/>
                <w:color w:val="212529"/>
                <w:sz w:val="20"/>
                <w:shd w:val="clear" w:color="auto" w:fill="FFFFFF"/>
              </w:rPr>
              <w:t>LOCATION</w:t>
            </w:r>
          </w:p>
        </w:tc>
        <w:tc>
          <w:tcPr>
            <w:tcW w:w="3718" w:type="dxa"/>
            <w:tcMar>
              <w:top w:w="0" w:type="dxa"/>
              <w:left w:w="108" w:type="dxa"/>
              <w:bottom w:w="0" w:type="dxa"/>
              <w:right w:w="108" w:type="dxa"/>
            </w:tcMar>
            <w:hideMark/>
          </w:tcPr>
          <w:p w14:paraId="0AA3884D" w14:textId="77777777" w:rsidR="005F3DD1" w:rsidRPr="008205A0" w:rsidRDefault="005F3DD1" w:rsidP="007024D0">
            <w:pPr>
              <w:keepNext/>
              <w:keepLines/>
              <w:widowControl/>
              <w:rPr>
                <w:rFonts w:ascii="Times New Roman" w:hAnsi="Times New Roman"/>
                <w:b/>
                <w:bCs/>
                <w:color w:val="212529"/>
                <w:sz w:val="20"/>
                <w:shd w:val="clear" w:color="auto" w:fill="FFFFFF"/>
              </w:rPr>
            </w:pPr>
            <w:r w:rsidRPr="008205A0">
              <w:rPr>
                <w:rFonts w:ascii="Times New Roman" w:hAnsi="Times New Roman"/>
                <w:b/>
                <w:bCs/>
                <w:color w:val="212529"/>
                <w:sz w:val="20"/>
                <w:shd w:val="clear" w:color="auto" w:fill="FFFFFF"/>
              </w:rPr>
              <w:t>NUMBER OF BACKFLOW DEVICES INSTALLED PER LOCATION</w:t>
            </w:r>
          </w:p>
        </w:tc>
      </w:tr>
      <w:tr w:rsidR="005F3DD1" w:rsidRPr="008205A0" w14:paraId="316339CC" w14:textId="77777777" w:rsidTr="004E2B84">
        <w:tc>
          <w:tcPr>
            <w:tcW w:w="1390" w:type="dxa"/>
            <w:tcMar>
              <w:top w:w="0" w:type="dxa"/>
              <w:left w:w="108" w:type="dxa"/>
              <w:bottom w:w="0" w:type="dxa"/>
              <w:right w:w="108" w:type="dxa"/>
            </w:tcMar>
            <w:hideMark/>
          </w:tcPr>
          <w:p w14:paraId="1C0124D8" w14:textId="77777777" w:rsidR="005F3DD1" w:rsidRPr="008205A0" w:rsidRDefault="005F3DD1" w:rsidP="007024D0">
            <w:pPr>
              <w:keepNext/>
              <w:keepLines/>
              <w:widowControl/>
              <w:rPr>
                <w:rFonts w:ascii="Times New Roman" w:hAnsi="Times New Roman"/>
                <w:color w:val="212529"/>
                <w:sz w:val="20"/>
                <w:shd w:val="clear" w:color="auto" w:fill="FFFFFF"/>
              </w:rPr>
            </w:pPr>
            <w:r w:rsidRPr="008205A0">
              <w:rPr>
                <w:rFonts w:ascii="Times New Roman" w:hAnsi="Times New Roman"/>
                <w:color w:val="212529"/>
                <w:sz w:val="20"/>
                <w:shd w:val="clear" w:color="auto" w:fill="FFFFFF"/>
              </w:rPr>
              <w:t>2016-2017</w:t>
            </w:r>
          </w:p>
        </w:tc>
        <w:tc>
          <w:tcPr>
            <w:tcW w:w="2547" w:type="dxa"/>
            <w:tcMar>
              <w:top w:w="0" w:type="dxa"/>
              <w:left w:w="108" w:type="dxa"/>
              <w:bottom w:w="0" w:type="dxa"/>
              <w:right w:w="108" w:type="dxa"/>
            </w:tcMar>
          </w:tcPr>
          <w:p w14:paraId="72EF4184" w14:textId="77777777" w:rsidR="005F3DD1" w:rsidRPr="008205A0" w:rsidRDefault="005F3DD1" w:rsidP="007024D0">
            <w:pPr>
              <w:keepNext/>
              <w:keepLines/>
              <w:widowControl/>
              <w:rPr>
                <w:rFonts w:ascii="Times New Roman" w:hAnsi="Times New Roman"/>
                <w:color w:val="212529"/>
                <w:sz w:val="20"/>
                <w:shd w:val="clear" w:color="auto" w:fill="FFFFFF"/>
              </w:rPr>
            </w:pPr>
          </w:p>
        </w:tc>
        <w:tc>
          <w:tcPr>
            <w:tcW w:w="3718" w:type="dxa"/>
            <w:tcMar>
              <w:top w:w="0" w:type="dxa"/>
              <w:left w:w="108" w:type="dxa"/>
              <w:bottom w:w="0" w:type="dxa"/>
              <w:right w:w="108" w:type="dxa"/>
            </w:tcMar>
          </w:tcPr>
          <w:p w14:paraId="5FB156FE" w14:textId="77777777" w:rsidR="005F3DD1" w:rsidRPr="008205A0" w:rsidRDefault="005F3DD1" w:rsidP="007024D0">
            <w:pPr>
              <w:keepNext/>
              <w:keepLines/>
              <w:widowControl/>
              <w:rPr>
                <w:rFonts w:ascii="Times New Roman" w:hAnsi="Times New Roman"/>
                <w:color w:val="212529"/>
                <w:sz w:val="20"/>
                <w:shd w:val="clear" w:color="auto" w:fill="FFFFFF"/>
              </w:rPr>
            </w:pPr>
          </w:p>
        </w:tc>
      </w:tr>
      <w:tr w:rsidR="005F3DD1" w:rsidRPr="008205A0" w14:paraId="3DD24475" w14:textId="77777777" w:rsidTr="004E2B84">
        <w:tc>
          <w:tcPr>
            <w:tcW w:w="1390" w:type="dxa"/>
            <w:tcMar>
              <w:top w:w="0" w:type="dxa"/>
              <w:left w:w="108" w:type="dxa"/>
              <w:bottom w:w="0" w:type="dxa"/>
              <w:right w:w="108" w:type="dxa"/>
            </w:tcMar>
            <w:hideMark/>
          </w:tcPr>
          <w:p w14:paraId="46AD13B0" w14:textId="77777777" w:rsidR="005F3DD1" w:rsidRPr="008205A0" w:rsidRDefault="005F3DD1" w:rsidP="007024D0">
            <w:pPr>
              <w:keepNext/>
              <w:keepLines/>
              <w:widowControl/>
              <w:rPr>
                <w:rFonts w:ascii="Times New Roman" w:hAnsi="Times New Roman"/>
                <w:color w:val="212529"/>
                <w:sz w:val="20"/>
                <w:shd w:val="clear" w:color="auto" w:fill="FFFFFF"/>
              </w:rPr>
            </w:pPr>
            <w:r w:rsidRPr="008205A0">
              <w:rPr>
                <w:rFonts w:ascii="Times New Roman" w:hAnsi="Times New Roman"/>
                <w:color w:val="212529"/>
                <w:sz w:val="20"/>
                <w:shd w:val="clear" w:color="auto" w:fill="FFFFFF"/>
              </w:rPr>
              <w:t>2017-2018</w:t>
            </w:r>
          </w:p>
        </w:tc>
        <w:tc>
          <w:tcPr>
            <w:tcW w:w="2547" w:type="dxa"/>
            <w:tcMar>
              <w:top w:w="0" w:type="dxa"/>
              <w:left w:w="108" w:type="dxa"/>
              <w:bottom w:w="0" w:type="dxa"/>
              <w:right w:w="108" w:type="dxa"/>
            </w:tcMar>
          </w:tcPr>
          <w:p w14:paraId="78D912D6" w14:textId="77777777" w:rsidR="005F3DD1" w:rsidRPr="008205A0" w:rsidRDefault="005F3DD1" w:rsidP="007024D0">
            <w:pPr>
              <w:keepNext/>
              <w:keepLines/>
              <w:widowControl/>
              <w:rPr>
                <w:rFonts w:ascii="Times New Roman" w:hAnsi="Times New Roman"/>
                <w:color w:val="212529"/>
                <w:sz w:val="20"/>
                <w:shd w:val="clear" w:color="auto" w:fill="FFFFFF"/>
              </w:rPr>
            </w:pPr>
          </w:p>
        </w:tc>
        <w:tc>
          <w:tcPr>
            <w:tcW w:w="3718" w:type="dxa"/>
            <w:tcMar>
              <w:top w:w="0" w:type="dxa"/>
              <w:left w:w="108" w:type="dxa"/>
              <w:bottom w:w="0" w:type="dxa"/>
              <w:right w:w="108" w:type="dxa"/>
            </w:tcMar>
          </w:tcPr>
          <w:p w14:paraId="3AB49C05" w14:textId="77777777" w:rsidR="005F3DD1" w:rsidRPr="008205A0" w:rsidRDefault="005F3DD1" w:rsidP="007024D0">
            <w:pPr>
              <w:keepNext/>
              <w:keepLines/>
              <w:widowControl/>
              <w:rPr>
                <w:rFonts w:ascii="Times New Roman" w:hAnsi="Times New Roman"/>
                <w:color w:val="212529"/>
                <w:sz w:val="20"/>
                <w:shd w:val="clear" w:color="auto" w:fill="FFFFFF"/>
              </w:rPr>
            </w:pPr>
          </w:p>
        </w:tc>
      </w:tr>
      <w:tr w:rsidR="005F3DD1" w:rsidRPr="008205A0" w14:paraId="11F84EF4" w14:textId="77777777" w:rsidTr="004E2B84">
        <w:tc>
          <w:tcPr>
            <w:tcW w:w="1390" w:type="dxa"/>
            <w:tcMar>
              <w:top w:w="0" w:type="dxa"/>
              <w:left w:w="108" w:type="dxa"/>
              <w:bottom w:w="0" w:type="dxa"/>
              <w:right w:w="108" w:type="dxa"/>
            </w:tcMar>
            <w:hideMark/>
          </w:tcPr>
          <w:p w14:paraId="469911C6" w14:textId="77777777" w:rsidR="005F3DD1" w:rsidRPr="008205A0" w:rsidRDefault="005F3DD1" w:rsidP="007024D0">
            <w:pPr>
              <w:keepNext/>
              <w:keepLines/>
              <w:widowControl/>
              <w:rPr>
                <w:rFonts w:ascii="Times New Roman" w:hAnsi="Times New Roman"/>
                <w:color w:val="212529"/>
                <w:sz w:val="20"/>
                <w:shd w:val="clear" w:color="auto" w:fill="FFFFFF"/>
              </w:rPr>
            </w:pPr>
            <w:r w:rsidRPr="008205A0">
              <w:rPr>
                <w:rFonts w:ascii="Times New Roman" w:hAnsi="Times New Roman"/>
                <w:color w:val="212529"/>
                <w:sz w:val="20"/>
                <w:shd w:val="clear" w:color="auto" w:fill="FFFFFF"/>
              </w:rPr>
              <w:t>2018-2019</w:t>
            </w:r>
          </w:p>
        </w:tc>
        <w:tc>
          <w:tcPr>
            <w:tcW w:w="2547" w:type="dxa"/>
            <w:tcMar>
              <w:top w:w="0" w:type="dxa"/>
              <w:left w:w="108" w:type="dxa"/>
              <w:bottom w:w="0" w:type="dxa"/>
              <w:right w:w="108" w:type="dxa"/>
            </w:tcMar>
          </w:tcPr>
          <w:p w14:paraId="794BA787" w14:textId="77777777" w:rsidR="005F3DD1" w:rsidRPr="008205A0" w:rsidRDefault="005F3DD1" w:rsidP="007024D0">
            <w:pPr>
              <w:keepNext/>
              <w:keepLines/>
              <w:widowControl/>
              <w:rPr>
                <w:rFonts w:ascii="Times New Roman" w:hAnsi="Times New Roman"/>
                <w:color w:val="212529"/>
                <w:sz w:val="20"/>
                <w:shd w:val="clear" w:color="auto" w:fill="FFFFFF"/>
              </w:rPr>
            </w:pPr>
          </w:p>
        </w:tc>
        <w:tc>
          <w:tcPr>
            <w:tcW w:w="3718" w:type="dxa"/>
            <w:tcMar>
              <w:top w:w="0" w:type="dxa"/>
              <w:left w:w="108" w:type="dxa"/>
              <w:bottom w:w="0" w:type="dxa"/>
              <w:right w:w="108" w:type="dxa"/>
            </w:tcMar>
          </w:tcPr>
          <w:p w14:paraId="6666D4A3" w14:textId="77777777" w:rsidR="005F3DD1" w:rsidRPr="008205A0" w:rsidRDefault="005F3DD1" w:rsidP="007024D0">
            <w:pPr>
              <w:keepNext/>
              <w:keepLines/>
              <w:widowControl/>
              <w:rPr>
                <w:rFonts w:ascii="Times New Roman" w:hAnsi="Times New Roman"/>
                <w:color w:val="212529"/>
                <w:sz w:val="20"/>
                <w:shd w:val="clear" w:color="auto" w:fill="FFFFFF"/>
              </w:rPr>
            </w:pPr>
          </w:p>
        </w:tc>
      </w:tr>
      <w:tr w:rsidR="005F3DD1" w:rsidRPr="008205A0" w14:paraId="43AAD643" w14:textId="77777777" w:rsidTr="004E2B84">
        <w:tc>
          <w:tcPr>
            <w:tcW w:w="1390" w:type="dxa"/>
            <w:tcMar>
              <w:top w:w="0" w:type="dxa"/>
              <w:left w:w="108" w:type="dxa"/>
              <w:bottom w:w="0" w:type="dxa"/>
              <w:right w:w="108" w:type="dxa"/>
            </w:tcMar>
            <w:hideMark/>
          </w:tcPr>
          <w:p w14:paraId="7DF9A308" w14:textId="77777777" w:rsidR="005F3DD1" w:rsidRPr="008205A0" w:rsidRDefault="005F3DD1" w:rsidP="007024D0">
            <w:pPr>
              <w:keepNext/>
              <w:keepLines/>
              <w:widowControl/>
              <w:rPr>
                <w:rFonts w:ascii="Times New Roman" w:hAnsi="Times New Roman"/>
                <w:color w:val="212529"/>
                <w:sz w:val="20"/>
                <w:shd w:val="clear" w:color="auto" w:fill="FFFFFF"/>
              </w:rPr>
            </w:pPr>
            <w:r w:rsidRPr="008205A0">
              <w:rPr>
                <w:rFonts w:ascii="Times New Roman" w:hAnsi="Times New Roman"/>
                <w:color w:val="212529"/>
                <w:sz w:val="20"/>
                <w:shd w:val="clear" w:color="auto" w:fill="FFFFFF"/>
              </w:rPr>
              <w:t>2019-2020</w:t>
            </w:r>
          </w:p>
        </w:tc>
        <w:tc>
          <w:tcPr>
            <w:tcW w:w="2547" w:type="dxa"/>
            <w:tcMar>
              <w:top w:w="0" w:type="dxa"/>
              <w:left w:w="108" w:type="dxa"/>
              <w:bottom w:w="0" w:type="dxa"/>
              <w:right w:w="108" w:type="dxa"/>
            </w:tcMar>
          </w:tcPr>
          <w:p w14:paraId="6CF0532E" w14:textId="77777777" w:rsidR="005F3DD1" w:rsidRPr="008205A0" w:rsidRDefault="005F3DD1" w:rsidP="007024D0">
            <w:pPr>
              <w:keepNext/>
              <w:keepLines/>
              <w:widowControl/>
              <w:rPr>
                <w:rFonts w:ascii="Times New Roman" w:hAnsi="Times New Roman"/>
                <w:color w:val="212529"/>
                <w:sz w:val="20"/>
                <w:shd w:val="clear" w:color="auto" w:fill="FFFFFF"/>
              </w:rPr>
            </w:pPr>
          </w:p>
        </w:tc>
        <w:tc>
          <w:tcPr>
            <w:tcW w:w="3718" w:type="dxa"/>
            <w:tcMar>
              <w:top w:w="0" w:type="dxa"/>
              <w:left w:w="108" w:type="dxa"/>
              <w:bottom w:w="0" w:type="dxa"/>
              <w:right w:w="108" w:type="dxa"/>
            </w:tcMar>
          </w:tcPr>
          <w:p w14:paraId="5AB3ED7E" w14:textId="77777777" w:rsidR="005F3DD1" w:rsidRPr="008205A0" w:rsidRDefault="005F3DD1" w:rsidP="007024D0">
            <w:pPr>
              <w:keepNext/>
              <w:keepLines/>
              <w:widowControl/>
              <w:rPr>
                <w:rFonts w:ascii="Times New Roman" w:hAnsi="Times New Roman"/>
                <w:color w:val="212529"/>
                <w:sz w:val="20"/>
                <w:shd w:val="clear" w:color="auto" w:fill="FFFFFF"/>
              </w:rPr>
            </w:pPr>
          </w:p>
        </w:tc>
      </w:tr>
      <w:tr w:rsidR="005F3DD1" w:rsidRPr="008205A0" w14:paraId="46498FFE" w14:textId="77777777" w:rsidTr="004E2B84">
        <w:tc>
          <w:tcPr>
            <w:tcW w:w="1390" w:type="dxa"/>
            <w:tcMar>
              <w:top w:w="0" w:type="dxa"/>
              <w:left w:w="108" w:type="dxa"/>
              <w:bottom w:w="0" w:type="dxa"/>
              <w:right w:w="108" w:type="dxa"/>
            </w:tcMar>
            <w:hideMark/>
          </w:tcPr>
          <w:p w14:paraId="0BEA99DE" w14:textId="77777777" w:rsidR="005F3DD1" w:rsidRPr="008205A0" w:rsidRDefault="005F3DD1" w:rsidP="007024D0">
            <w:pPr>
              <w:keepNext/>
              <w:keepLines/>
              <w:widowControl/>
              <w:rPr>
                <w:rFonts w:ascii="Times New Roman" w:hAnsi="Times New Roman"/>
                <w:color w:val="212529"/>
                <w:sz w:val="20"/>
                <w:shd w:val="clear" w:color="auto" w:fill="FFFFFF"/>
              </w:rPr>
            </w:pPr>
            <w:r w:rsidRPr="008205A0">
              <w:rPr>
                <w:rFonts w:ascii="Times New Roman" w:hAnsi="Times New Roman"/>
                <w:color w:val="212529"/>
                <w:sz w:val="20"/>
                <w:shd w:val="clear" w:color="auto" w:fill="FFFFFF"/>
              </w:rPr>
              <w:t>2020-2021</w:t>
            </w:r>
          </w:p>
        </w:tc>
        <w:tc>
          <w:tcPr>
            <w:tcW w:w="2547" w:type="dxa"/>
            <w:tcMar>
              <w:top w:w="0" w:type="dxa"/>
              <w:left w:w="108" w:type="dxa"/>
              <w:bottom w:w="0" w:type="dxa"/>
              <w:right w:w="108" w:type="dxa"/>
            </w:tcMar>
          </w:tcPr>
          <w:p w14:paraId="421D7EBD" w14:textId="77777777" w:rsidR="005F3DD1" w:rsidRPr="008205A0" w:rsidRDefault="005F3DD1" w:rsidP="007024D0">
            <w:pPr>
              <w:keepNext/>
              <w:keepLines/>
              <w:widowControl/>
              <w:rPr>
                <w:rFonts w:ascii="Times New Roman" w:hAnsi="Times New Roman"/>
                <w:color w:val="212529"/>
                <w:sz w:val="20"/>
                <w:shd w:val="clear" w:color="auto" w:fill="FFFFFF"/>
              </w:rPr>
            </w:pPr>
          </w:p>
        </w:tc>
        <w:tc>
          <w:tcPr>
            <w:tcW w:w="3718" w:type="dxa"/>
            <w:tcMar>
              <w:top w:w="0" w:type="dxa"/>
              <w:left w:w="108" w:type="dxa"/>
              <w:bottom w:w="0" w:type="dxa"/>
              <w:right w:w="108" w:type="dxa"/>
            </w:tcMar>
          </w:tcPr>
          <w:p w14:paraId="0093EF22" w14:textId="77777777" w:rsidR="005F3DD1" w:rsidRPr="008205A0" w:rsidRDefault="005F3DD1" w:rsidP="007024D0">
            <w:pPr>
              <w:keepNext/>
              <w:keepLines/>
              <w:widowControl/>
              <w:rPr>
                <w:rFonts w:ascii="Times New Roman" w:hAnsi="Times New Roman"/>
                <w:color w:val="212529"/>
                <w:sz w:val="20"/>
                <w:shd w:val="clear" w:color="auto" w:fill="FFFFFF"/>
              </w:rPr>
            </w:pPr>
          </w:p>
        </w:tc>
      </w:tr>
      <w:tr w:rsidR="005F3DD1" w:rsidRPr="008205A0" w14:paraId="0D84FBFD" w14:textId="77777777" w:rsidTr="004E2B84">
        <w:tc>
          <w:tcPr>
            <w:tcW w:w="1390" w:type="dxa"/>
            <w:tcMar>
              <w:top w:w="0" w:type="dxa"/>
              <w:left w:w="108" w:type="dxa"/>
              <w:bottom w:w="0" w:type="dxa"/>
              <w:right w:w="108" w:type="dxa"/>
            </w:tcMar>
            <w:hideMark/>
          </w:tcPr>
          <w:p w14:paraId="0F25D64C" w14:textId="77777777" w:rsidR="005F3DD1" w:rsidRPr="008205A0" w:rsidRDefault="005F3DD1" w:rsidP="007024D0">
            <w:pPr>
              <w:keepNext/>
              <w:keepLines/>
              <w:widowControl/>
              <w:rPr>
                <w:rFonts w:ascii="Times New Roman" w:hAnsi="Times New Roman"/>
                <w:color w:val="212529"/>
                <w:sz w:val="20"/>
                <w:shd w:val="clear" w:color="auto" w:fill="FFFFFF"/>
              </w:rPr>
            </w:pPr>
            <w:r w:rsidRPr="008205A0">
              <w:rPr>
                <w:rFonts w:ascii="Times New Roman" w:hAnsi="Times New Roman"/>
                <w:color w:val="212529"/>
                <w:sz w:val="20"/>
                <w:shd w:val="clear" w:color="auto" w:fill="FFFFFF"/>
              </w:rPr>
              <w:t>2021-2022</w:t>
            </w:r>
          </w:p>
        </w:tc>
        <w:tc>
          <w:tcPr>
            <w:tcW w:w="2547" w:type="dxa"/>
            <w:tcMar>
              <w:top w:w="0" w:type="dxa"/>
              <w:left w:w="108" w:type="dxa"/>
              <w:bottom w:w="0" w:type="dxa"/>
              <w:right w:w="108" w:type="dxa"/>
            </w:tcMar>
          </w:tcPr>
          <w:p w14:paraId="399AEA71" w14:textId="77777777" w:rsidR="005F3DD1" w:rsidRPr="008205A0" w:rsidRDefault="005F3DD1" w:rsidP="007024D0">
            <w:pPr>
              <w:keepNext/>
              <w:keepLines/>
              <w:widowControl/>
              <w:rPr>
                <w:rFonts w:ascii="Times New Roman" w:hAnsi="Times New Roman"/>
                <w:color w:val="212529"/>
                <w:sz w:val="20"/>
                <w:shd w:val="clear" w:color="auto" w:fill="FFFFFF"/>
              </w:rPr>
            </w:pPr>
          </w:p>
        </w:tc>
        <w:tc>
          <w:tcPr>
            <w:tcW w:w="3718" w:type="dxa"/>
            <w:tcMar>
              <w:top w:w="0" w:type="dxa"/>
              <w:left w:w="108" w:type="dxa"/>
              <w:bottom w:w="0" w:type="dxa"/>
              <w:right w:w="108" w:type="dxa"/>
            </w:tcMar>
          </w:tcPr>
          <w:p w14:paraId="0720B9CF" w14:textId="77777777" w:rsidR="005F3DD1" w:rsidRPr="008205A0" w:rsidRDefault="005F3DD1" w:rsidP="007024D0">
            <w:pPr>
              <w:keepNext/>
              <w:keepLines/>
              <w:widowControl/>
              <w:rPr>
                <w:rFonts w:ascii="Times New Roman" w:hAnsi="Times New Roman"/>
                <w:color w:val="212529"/>
                <w:sz w:val="20"/>
                <w:shd w:val="clear" w:color="auto" w:fill="FFFFFF"/>
              </w:rPr>
            </w:pPr>
          </w:p>
        </w:tc>
      </w:tr>
    </w:tbl>
    <w:p w14:paraId="41C3DED2" w14:textId="194699BF" w:rsidR="005F3DD1" w:rsidRDefault="007024D0" w:rsidP="007024D0">
      <w:pPr>
        <w:keepNext/>
        <w:keepLines/>
        <w:widowControl/>
        <w:spacing w:line="218" w:lineRule="auto"/>
        <w:jc w:val="both"/>
        <w:rPr>
          <w:rFonts w:ascii="Times New Roman" w:hAnsi="Times New Roman"/>
          <w:szCs w:val="24"/>
        </w:rPr>
      </w:pPr>
      <w:r>
        <w:rPr>
          <w:rFonts w:ascii="Times New Roman" w:hAnsi="Times New Roman"/>
          <w:szCs w:val="24"/>
        </w:rPr>
        <w:tab/>
      </w:r>
    </w:p>
    <w:p w14:paraId="26430F8C" w14:textId="5E24FFE4" w:rsidR="002753FB" w:rsidRDefault="007024D0" w:rsidP="004E2B84">
      <w:pPr>
        <w:spacing w:line="218" w:lineRule="auto"/>
        <w:ind w:left="1440" w:hanging="720"/>
        <w:jc w:val="both"/>
        <w:rPr>
          <w:rFonts w:ascii="Times New Roman" w:hAnsi="Times New Roman"/>
          <w:b/>
          <w:bCs/>
          <w:i/>
          <w:iCs/>
          <w:szCs w:val="24"/>
        </w:rPr>
      </w:pPr>
      <w:r>
        <w:rPr>
          <w:rFonts w:ascii="Times New Roman" w:hAnsi="Times New Roman"/>
          <w:b/>
          <w:bCs/>
          <w:i/>
          <w:iCs/>
          <w:szCs w:val="24"/>
        </w:rPr>
        <w:t>A3.</w:t>
      </w:r>
      <w:r>
        <w:rPr>
          <w:rFonts w:ascii="Times New Roman" w:hAnsi="Times New Roman"/>
          <w:b/>
          <w:bCs/>
          <w:i/>
          <w:iCs/>
          <w:szCs w:val="24"/>
        </w:rPr>
        <w:tab/>
      </w:r>
    </w:p>
    <w:tbl>
      <w:tblPr>
        <w:tblW w:w="765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5"/>
        <w:gridCol w:w="4536"/>
        <w:gridCol w:w="1734"/>
      </w:tblGrid>
      <w:tr w:rsidR="007E48B1" w:rsidRPr="007E48B1" w14:paraId="265C4B0C" w14:textId="77777777" w:rsidTr="008C2B63">
        <w:tc>
          <w:tcPr>
            <w:tcW w:w="1385" w:type="dxa"/>
            <w:tcMar>
              <w:top w:w="0" w:type="dxa"/>
              <w:left w:w="108" w:type="dxa"/>
              <w:bottom w:w="0" w:type="dxa"/>
              <w:right w:w="108" w:type="dxa"/>
            </w:tcMar>
            <w:hideMark/>
          </w:tcPr>
          <w:p w14:paraId="2BCE01DE" w14:textId="77777777" w:rsidR="007E48B1" w:rsidRPr="007E48B1" w:rsidRDefault="007E48B1" w:rsidP="007E48B1">
            <w:pPr>
              <w:widowControl/>
              <w:rPr>
                <w:rFonts w:ascii="Times New Roman" w:hAnsi="Times New Roman"/>
                <w:b/>
                <w:bCs/>
                <w:i/>
                <w:iCs/>
                <w:snapToGrid/>
                <w:sz w:val="20"/>
                <w:shd w:val="clear" w:color="auto" w:fill="FFFFFF"/>
                <w:lang w:val="en-US"/>
              </w:rPr>
            </w:pPr>
            <w:r w:rsidRPr="007E48B1">
              <w:rPr>
                <w:rFonts w:ascii="Times New Roman" w:hAnsi="Times New Roman"/>
                <w:b/>
                <w:bCs/>
                <w:i/>
                <w:iCs/>
                <w:snapToGrid/>
                <w:sz w:val="20"/>
                <w:shd w:val="clear" w:color="auto" w:fill="FFFFFF"/>
                <w:lang w:val="en-US"/>
              </w:rPr>
              <w:t>FINANCIAL YEAR</w:t>
            </w:r>
          </w:p>
        </w:tc>
        <w:tc>
          <w:tcPr>
            <w:tcW w:w="4536" w:type="dxa"/>
            <w:tcMar>
              <w:top w:w="0" w:type="dxa"/>
              <w:left w:w="108" w:type="dxa"/>
              <w:bottom w:w="0" w:type="dxa"/>
              <w:right w:w="108" w:type="dxa"/>
            </w:tcMar>
            <w:hideMark/>
          </w:tcPr>
          <w:p w14:paraId="192A733F" w14:textId="77777777" w:rsidR="007E48B1" w:rsidRPr="007E48B1" w:rsidRDefault="007E48B1" w:rsidP="007E48B1">
            <w:pPr>
              <w:widowControl/>
              <w:rPr>
                <w:rFonts w:ascii="Times New Roman" w:hAnsi="Times New Roman"/>
                <w:b/>
                <w:bCs/>
                <w:i/>
                <w:iCs/>
                <w:snapToGrid/>
                <w:sz w:val="20"/>
                <w:shd w:val="clear" w:color="auto" w:fill="FFFFFF"/>
                <w:lang w:val="en-US"/>
              </w:rPr>
            </w:pPr>
            <w:r w:rsidRPr="007E48B1">
              <w:rPr>
                <w:rFonts w:ascii="Times New Roman" w:hAnsi="Times New Roman"/>
                <w:b/>
                <w:bCs/>
                <w:i/>
                <w:iCs/>
                <w:snapToGrid/>
                <w:sz w:val="20"/>
                <w:shd w:val="clear" w:color="auto" w:fill="FFFFFF"/>
                <w:lang w:val="en-US"/>
              </w:rPr>
              <w:t>LOCATION</w:t>
            </w:r>
          </w:p>
        </w:tc>
        <w:tc>
          <w:tcPr>
            <w:tcW w:w="1734" w:type="dxa"/>
            <w:tcMar>
              <w:top w:w="0" w:type="dxa"/>
              <w:left w:w="108" w:type="dxa"/>
              <w:bottom w:w="0" w:type="dxa"/>
              <w:right w:w="108" w:type="dxa"/>
            </w:tcMar>
            <w:hideMark/>
          </w:tcPr>
          <w:p w14:paraId="0C940A50" w14:textId="77777777" w:rsidR="007E48B1" w:rsidRPr="007E48B1" w:rsidRDefault="007E48B1" w:rsidP="007E48B1">
            <w:pPr>
              <w:widowControl/>
              <w:rPr>
                <w:rFonts w:ascii="Times New Roman" w:hAnsi="Times New Roman"/>
                <w:b/>
                <w:bCs/>
                <w:i/>
                <w:iCs/>
                <w:snapToGrid/>
                <w:sz w:val="20"/>
                <w:shd w:val="clear" w:color="auto" w:fill="FFFFFF"/>
                <w:lang w:val="en-US"/>
              </w:rPr>
            </w:pPr>
            <w:r w:rsidRPr="007E48B1">
              <w:rPr>
                <w:rFonts w:ascii="Times New Roman" w:hAnsi="Times New Roman"/>
                <w:b/>
                <w:bCs/>
                <w:i/>
                <w:iCs/>
                <w:snapToGrid/>
                <w:sz w:val="20"/>
                <w:shd w:val="clear" w:color="auto" w:fill="FFFFFF"/>
                <w:lang w:val="en-US"/>
              </w:rPr>
              <w:t>NUMBER OF BACKFLOW DEVICES INSTALLED PER LOCATION</w:t>
            </w:r>
          </w:p>
        </w:tc>
      </w:tr>
      <w:tr w:rsidR="007E48B1" w:rsidRPr="007E48B1" w14:paraId="5ABBA9A2" w14:textId="77777777" w:rsidTr="008C2B63">
        <w:tc>
          <w:tcPr>
            <w:tcW w:w="1385" w:type="dxa"/>
            <w:tcMar>
              <w:top w:w="0" w:type="dxa"/>
              <w:left w:w="108" w:type="dxa"/>
              <w:bottom w:w="0" w:type="dxa"/>
              <w:right w:w="108" w:type="dxa"/>
            </w:tcMar>
            <w:hideMark/>
          </w:tcPr>
          <w:p w14:paraId="3DB7D6BD" w14:textId="77777777" w:rsidR="007E48B1" w:rsidRPr="007E48B1" w:rsidRDefault="007E48B1" w:rsidP="007E48B1">
            <w:pPr>
              <w:widowControl/>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2016-2017</w:t>
            </w:r>
          </w:p>
        </w:tc>
        <w:tc>
          <w:tcPr>
            <w:tcW w:w="4536" w:type="dxa"/>
            <w:tcMar>
              <w:top w:w="0" w:type="dxa"/>
              <w:left w:w="108" w:type="dxa"/>
              <w:bottom w:w="0" w:type="dxa"/>
              <w:right w:w="108" w:type="dxa"/>
            </w:tcMar>
          </w:tcPr>
          <w:p w14:paraId="50B5E029" w14:textId="77777777" w:rsidR="007E48B1" w:rsidRPr="007E48B1" w:rsidRDefault="007E48B1" w:rsidP="007E48B1">
            <w:pPr>
              <w:widowControl/>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Lackey Ave, Coorparoo</w:t>
            </w:r>
          </w:p>
          <w:p w14:paraId="6C655404" w14:textId="77777777" w:rsidR="007E48B1" w:rsidRPr="007E48B1" w:rsidRDefault="007E48B1" w:rsidP="007E48B1">
            <w:pPr>
              <w:widowControl/>
              <w:rPr>
                <w:rFonts w:ascii="Times New Roman" w:hAnsi="Times New Roman"/>
                <w:i/>
                <w:iCs/>
                <w:snapToGrid/>
                <w:sz w:val="20"/>
                <w:shd w:val="clear" w:color="auto" w:fill="FFFFFF"/>
                <w:lang w:val="en-US"/>
              </w:rPr>
            </w:pPr>
            <w:proofErr w:type="spellStart"/>
            <w:r w:rsidRPr="007E48B1">
              <w:rPr>
                <w:rFonts w:ascii="Times New Roman" w:hAnsi="Times New Roman"/>
                <w:i/>
                <w:iCs/>
                <w:snapToGrid/>
                <w:sz w:val="20"/>
                <w:shd w:val="clear" w:color="auto" w:fill="FFFFFF"/>
                <w:lang w:val="en-US"/>
              </w:rPr>
              <w:t>Praed</w:t>
            </w:r>
            <w:proofErr w:type="spellEnd"/>
            <w:r w:rsidRPr="007E48B1">
              <w:rPr>
                <w:rFonts w:ascii="Times New Roman" w:hAnsi="Times New Roman"/>
                <w:i/>
                <w:iCs/>
                <w:snapToGrid/>
                <w:sz w:val="20"/>
                <w:shd w:val="clear" w:color="auto" w:fill="FFFFFF"/>
                <w:lang w:val="en-US"/>
              </w:rPr>
              <w:t xml:space="preserve"> St, Red Hill</w:t>
            </w:r>
          </w:p>
          <w:p w14:paraId="06551677" w14:textId="77777777" w:rsidR="007E48B1" w:rsidRPr="007E48B1" w:rsidRDefault="007E48B1" w:rsidP="007E48B1">
            <w:pPr>
              <w:widowControl/>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Hollins Cres, New Farm</w:t>
            </w:r>
          </w:p>
        </w:tc>
        <w:tc>
          <w:tcPr>
            <w:tcW w:w="1734" w:type="dxa"/>
            <w:tcMar>
              <w:top w:w="0" w:type="dxa"/>
              <w:left w:w="108" w:type="dxa"/>
              <w:bottom w:w="0" w:type="dxa"/>
              <w:right w:w="108" w:type="dxa"/>
            </w:tcMar>
          </w:tcPr>
          <w:p w14:paraId="094B9432" w14:textId="77777777" w:rsidR="007E48B1" w:rsidRPr="007E48B1" w:rsidRDefault="007E48B1" w:rsidP="007E48B1">
            <w:pPr>
              <w:widowControl/>
              <w:jc w:val="right"/>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3</w:t>
            </w:r>
          </w:p>
          <w:p w14:paraId="33810826" w14:textId="77777777" w:rsidR="007E48B1" w:rsidRPr="007E48B1" w:rsidRDefault="007E48B1" w:rsidP="007E48B1">
            <w:pPr>
              <w:widowControl/>
              <w:jc w:val="right"/>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1</w:t>
            </w:r>
          </w:p>
          <w:p w14:paraId="7822664E" w14:textId="77777777" w:rsidR="007E48B1" w:rsidRPr="007E48B1" w:rsidRDefault="007E48B1" w:rsidP="007E48B1">
            <w:pPr>
              <w:widowControl/>
              <w:jc w:val="right"/>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1</w:t>
            </w:r>
          </w:p>
        </w:tc>
      </w:tr>
      <w:tr w:rsidR="007E48B1" w:rsidRPr="007E48B1" w14:paraId="6BA5F908" w14:textId="77777777" w:rsidTr="008C2B63">
        <w:tc>
          <w:tcPr>
            <w:tcW w:w="1385" w:type="dxa"/>
            <w:tcMar>
              <w:top w:w="0" w:type="dxa"/>
              <w:left w:w="108" w:type="dxa"/>
              <w:bottom w:w="0" w:type="dxa"/>
              <w:right w:w="108" w:type="dxa"/>
            </w:tcMar>
            <w:hideMark/>
          </w:tcPr>
          <w:p w14:paraId="6C6789E2" w14:textId="77777777" w:rsidR="007E48B1" w:rsidRPr="007E48B1" w:rsidRDefault="007E48B1" w:rsidP="007E48B1">
            <w:pPr>
              <w:widowControl/>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2017-2018</w:t>
            </w:r>
          </w:p>
        </w:tc>
        <w:tc>
          <w:tcPr>
            <w:tcW w:w="4536" w:type="dxa"/>
            <w:tcMar>
              <w:top w:w="0" w:type="dxa"/>
              <w:left w:w="108" w:type="dxa"/>
              <w:bottom w:w="0" w:type="dxa"/>
              <w:right w:w="108" w:type="dxa"/>
            </w:tcMar>
          </w:tcPr>
          <w:p w14:paraId="5B21A1BB" w14:textId="77777777" w:rsidR="007E48B1" w:rsidRPr="007E48B1" w:rsidRDefault="007E48B1" w:rsidP="007E48B1">
            <w:pPr>
              <w:widowControl/>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Charlotte St, Wynnum</w:t>
            </w:r>
          </w:p>
          <w:p w14:paraId="34465BE0" w14:textId="77777777" w:rsidR="007E48B1" w:rsidRPr="007E48B1" w:rsidRDefault="007E48B1" w:rsidP="007E48B1">
            <w:pPr>
              <w:widowControl/>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 xml:space="preserve">Jamieson St, Bulimba (inc. surrounding streets) </w:t>
            </w:r>
          </w:p>
        </w:tc>
        <w:tc>
          <w:tcPr>
            <w:tcW w:w="1734" w:type="dxa"/>
            <w:tcMar>
              <w:top w:w="0" w:type="dxa"/>
              <w:left w:w="108" w:type="dxa"/>
              <w:bottom w:w="0" w:type="dxa"/>
              <w:right w:w="108" w:type="dxa"/>
            </w:tcMar>
          </w:tcPr>
          <w:p w14:paraId="0A3F6B28" w14:textId="77777777" w:rsidR="007E48B1" w:rsidRPr="007E48B1" w:rsidRDefault="007E48B1" w:rsidP="007E48B1">
            <w:pPr>
              <w:widowControl/>
              <w:jc w:val="right"/>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1</w:t>
            </w:r>
          </w:p>
          <w:p w14:paraId="3DFE9BA6" w14:textId="77777777" w:rsidR="007E48B1" w:rsidRPr="007E48B1" w:rsidRDefault="007E48B1" w:rsidP="007E48B1">
            <w:pPr>
              <w:widowControl/>
              <w:jc w:val="right"/>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15</w:t>
            </w:r>
          </w:p>
        </w:tc>
      </w:tr>
      <w:tr w:rsidR="007E48B1" w:rsidRPr="007E48B1" w14:paraId="7AE47304" w14:textId="77777777" w:rsidTr="008C2B63">
        <w:tc>
          <w:tcPr>
            <w:tcW w:w="1385" w:type="dxa"/>
            <w:tcMar>
              <w:top w:w="0" w:type="dxa"/>
              <w:left w:w="108" w:type="dxa"/>
              <w:bottom w:w="0" w:type="dxa"/>
              <w:right w:w="108" w:type="dxa"/>
            </w:tcMar>
            <w:hideMark/>
          </w:tcPr>
          <w:p w14:paraId="594F9DEB" w14:textId="77777777" w:rsidR="007E48B1" w:rsidRPr="007E48B1" w:rsidRDefault="007E48B1" w:rsidP="007E48B1">
            <w:pPr>
              <w:widowControl/>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2018-2019</w:t>
            </w:r>
          </w:p>
        </w:tc>
        <w:tc>
          <w:tcPr>
            <w:tcW w:w="4536" w:type="dxa"/>
            <w:tcMar>
              <w:top w:w="0" w:type="dxa"/>
              <w:left w:w="108" w:type="dxa"/>
              <w:bottom w:w="0" w:type="dxa"/>
              <w:right w:w="108" w:type="dxa"/>
            </w:tcMar>
          </w:tcPr>
          <w:p w14:paraId="5E6A1D81" w14:textId="77777777" w:rsidR="007E48B1" w:rsidRPr="007E48B1" w:rsidRDefault="007E48B1" w:rsidP="007E48B1">
            <w:pPr>
              <w:widowControl/>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 xml:space="preserve">Bryden St, </w:t>
            </w:r>
            <w:proofErr w:type="spellStart"/>
            <w:r w:rsidRPr="007E48B1">
              <w:rPr>
                <w:rFonts w:ascii="Times New Roman" w:hAnsi="Times New Roman"/>
                <w:i/>
                <w:iCs/>
                <w:snapToGrid/>
                <w:sz w:val="20"/>
                <w:shd w:val="clear" w:color="auto" w:fill="FFFFFF"/>
                <w:lang w:val="en-US"/>
              </w:rPr>
              <w:t>Wilston</w:t>
            </w:r>
            <w:proofErr w:type="spellEnd"/>
            <w:r w:rsidRPr="007E48B1">
              <w:rPr>
                <w:rFonts w:ascii="Times New Roman" w:hAnsi="Times New Roman"/>
                <w:i/>
                <w:iCs/>
                <w:snapToGrid/>
                <w:sz w:val="20"/>
                <w:shd w:val="clear" w:color="auto" w:fill="FFFFFF"/>
                <w:lang w:val="en-US"/>
              </w:rPr>
              <w:t xml:space="preserve"> </w:t>
            </w:r>
          </w:p>
          <w:p w14:paraId="27FAD59A" w14:textId="77777777" w:rsidR="007E48B1" w:rsidRPr="007E48B1" w:rsidRDefault="007E48B1" w:rsidP="007E48B1">
            <w:pPr>
              <w:widowControl/>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 xml:space="preserve">Murray St, </w:t>
            </w:r>
            <w:proofErr w:type="spellStart"/>
            <w:r w:rsidRPr="007E48B1">
              <w:rPr>
                <w:rFonts w:ascii="Times New Roman" w:hAnsi="Times New Roman"/>
                <w:i/>
                <w:iCs/>
                <w:snapToGrid/>
                <w:sz w:val="20"/>
                <w:shd w:val="clear" w:color="auto" w:fill="FFFFFF"/>
                <w:lang w:val="en-US"/>
              </w:rPr>
              <w:t>Wilston</w:t>
            </w:r>
            <w:proofErr w:type="spellEnd"/>
          </w:p>
        </w:tc>
        <w:tc>
          <w:tcPr>
            <w:tcW w:w="1734" w:type="dxa"/>
            <w:tcMar>
              <w:top w:w="0" w:type="dxa"/>
              <w:left w:w="108" w:type="dxa"/>
              <w:bottom w:w="0" w:type="dxa"/>
              <w:right w:w="108" w:type="dxa"/>
            </w:tcMar>
          </w:tcPr>
          <w:p w14:paraId="5CE13276" w14:textId="77777777" w:rsidR="007E48B1" w:rsidRPr="007E48B1" w:rsidRDefault="007E48B1" w:rsidP="007E48B1">
            <w:pPr>
              <w:widowControl/>
              <w:jc w:val="right"/>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1</w:t>
            </w:r>
          </w:p>
          <w:p w14:paraId="4659B794" w14:textId="77777777" w:rsidR="007E48B1" w:rsidRPr="007E48B1" w:rsidRDefault="007E48B1" w:rsidP="007E48B1">
            <w:pPr>
              <w:widowControl/>
              <w:jc w:val="right"/>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1</w:t>
            </w:r>
          </w:p>
        </w:tc>
      </w:tr>
      <w:tr w:rsidR="007E48B1" w:rsidRPr="007E48B1" w14:paraId="24C5BAA3" w14:textId="77777777" w:rsidTr="008C2B63">
        <w:tc>
          <w:tcPr>
            <w:tcW w:w="1385" w:type="dxa"/>
            <w:tcMar>
              <w:top w:w="0" w:type="dxa"/>
              <w:left w:w="108" w:type="dxa"/>
              <w:bottom w:w="0" w:type="dxa"/>
              <w:right w:w="108" w:type="dxa"/>
            </w:tcMar>
            <w:hideMark/>
          </w:tcPr>
          <w:p w14:paraId="291D60E2" w14:textId="77777777" w:rsidR="007E48B1" w:rsidRPr="007E48B1" w:rsidRDefault="007E48B1" w:rsidP="007E48B1">
            <w:pPr>
              <w:widowControl/>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2019-2020</w:t>
            </w:r>
          </w:p>
        </w:tc>
        <w:tc>
          <w:tcPr>
            <w:tcW w:w="4536" w:type="dxa"/>
            <w:tcMar>
              <w:top w:w="0" w:type="dxa"/>
              <w:left w:w="108" w:type="dxa"/>
              <w:bottom w:w="0" w:type="dxa"/>
              <w:right w:w="108" w:type="dxa"/>
            </w:tcMar>
          </w:tcPr>
          <w:p w14:paraId="671A7E77" w14:textId="77777777" w:rsidR="007E48B1" w:rsidRPr="007E48B1" w:rsidRDefault="007E48B1" w:rsidP="007E48B1">
            <w:pPr>
              <w:widowControl/>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 xml:space="preserve">Ann St, Fortitude Valley </w:t>
            </w:r>
          </w:p>
          <w:p w14:paraId="7E727631" w14:textId="77777777" w:rsidR="007E48B1" w:rsidRPr="007E48B1" w:rsidRDefault="007E48B1" w:rsidP="007E48B1">
            <w:pPr>
              <w:widowControl/>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 xml:space="preserve">Victoria St, Windsor </w:t>
            </w:r>
          </w:p>
          <w:p w14:paraId="082D2346" w14:textId="77777777" w:rsidR="007E48B1" w:rsidRPr="007E48B1" w:rsidRDefault="007E48B1" w:rsidP="007E48B1">
            <w:pPr>
              <w:widowControl/>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 xml:space="preserve">Sinbad St, Shorncliffe </w:t>
            </w:r>
          </w:p>
          <w:p w14:paraId="46AEF671" w14:textId="77777777" w:rsidR="007E48B1" w:rsidRPr="007E48B1" w:rsidRDefault="007E48B1" w:rsidP="007E48B1">
            <w:pPr>
              <w:widowControl/>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Malcolm St &amp; Barton St, Hawthorne</w:t>
            </w:r>
          </w:p>
        </w:tc>
        <w:tc>
          <w:tcPr>
            <w:tcW w:w="1734" w:type="dxa"/>
            <w:tcMar>
              <w:top w:w="0" w:type="dxa"/>
              <w:left w:w="108" w:type="dxa"/>
              <w:bottom w:w="0" w:type="dxa"/>
              <w:right w:w="108" w:type="dxa"/>
            </w:tcMar>
          </w:tcPr>
          <w:p w14:paraId="413127DD" w14:textId="77777777" w:rsidR="007E48B1" w:rsidRPr="007E48B1" w:rsidRDefault="007E48B1" w:rsidP="007E48B1">
            <w:pPr>
              <w:widowControl/>
              <w:jc w:val="right"/>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 xml:space="preserve">2 </w:t>
            </w:r>
          </w:p>
          <w:p w14:paraId="15D328D2" w14:textId="77777777" w:rsidR="007E48B1" w:rsidRPr="007E48B1" w:rsidRDefault="007E48B1" w:rsidP="007E48B1">
            <w:pPr>
              <w:widowControl/>
              <w:jc w:val="right"/>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1</w:t>
            </w:r>
          </w:p>
          <w:p w14:paraId="60D1CA77" w14:textId="77777777" w:rsidR="007E48B1" w:rsidRPr="007E48B1" w:rsidRDefault="007E48B1" w:rsidP="007E48B1">
            <w:pPr>
              <w:widowControl/>
              <w:jc w:val="right"/>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1</w:t>
            </w:r>
          </w:p>
          <w:p w14:paraId="6B5130B0" w14:textId="77777777" w:rsidR="007E48B1" w:rsidRPr="007E48B1" w:rsidRDefault="007E48B1" w:rsidP="007E48B1">
            <w:pPr>
              <w:widowControl/>
              <w:jc w:val="right"/>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3</w:t>
            </w:r>
          </w:p>
        </w:tc>
      </w:tr>
      <w:tr w:rsidR="007E48B1" w:rsidRPr="007E48B1" w14:paraId="1F2B1430" w14:textId="77777777" w:rsidTr="008C2B63">
        <w:trPr>
          <w:trHeight w:val="187"/>
        </w:trPr>
        <w:tc>
          <w:tcPr>
            <w:tcW w:w="1385" w:type="dxa"/>
            <w:tcMar>
              <w:top w:w="0" w:type="dxa"/>
              <w:left w:w="108" w:type="dxa"/>
              <w:bottom w:w="0" w:type="dxa"/>
              <w:right w:w="108" w:type="dxa"/>
            </w:tcMar>
            <w:hideMark/>
          </w:tcPr>
          <w:p w14:paraId="5095CBDE" w14:textId="77777777" w:rsidR="007E48B1" w:rsidRPr="007E48B1" w:rsidRDefault="007E48B1" w:rsidP="007E48B1">
            <w:pPr>
              <w:widowControl/>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2020-2021</w:t>
            </w:r>
          </w:p>
        </w:tc>
        <w:tc>
          <w:tcPr>
            <w:tcW w:w="4536" w:type="dxa"/>
            <w:tcMar>
              <w:top w:w="0" w:type="dxa"/>
              <w:left w:w="108" w:type="dxa"/>
              <w:bottom w:w="0" w:type="dxa"/>
              <w:right w:w="108" w:type="dxa"/>
            </w:tcMar>
          </w:tcPr>
          <w:p w14:paraId="1DBAD686" w14:textId="77777777" w:rsidR="007E48B1" w:rsidRPr="007E48B1" w:rsidRDefault="007E48B1" w:rsidP="007E48B1">
            <w:pPr>
              <w:widowControl/>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Victoria St, Windsor</w:t>
            </w:r>
          </w:p>
        </w:tc>
        <w:tc>
          <w:tcPr>
            <w:tcW w:w="1734" w:type="dxa"/>
            <w:tcMar>
              <w:top w:w="0" w:type="dxa"/>
              <w:left w:w="108" w:type="dxa"/>
              <w:bottom w:w="0" w:type="dxa"/>
              <w:right w:w="108" w:type="dxa"/>
            </w:tcMar>
          </w:tcPr>
          <w:p w14:paraId="44C04530" w14:textId="5D6A77FE" w:rsidR="007E48B1" w:rsidRPr="007E48B1" w:rsidRDefault="007E48B1" w:rsidP="007E48B1">
            <w:pPr>
              <w:widowControl/>
              <w:jc w:val="right"/>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1</w:t>
            </w:r>
          </w:p>
        </w:tc>
      </w:tr>
      <w:tr w:rsidR="007E48B1" w:rsidRPr="007E48B1" w14:paraId="15270CD8" w14:textId="77777777" w:rsidTr="008C2B63">
        <w:tc>
          <w:tcPr>
            <w:tcW w:w="1385" w:type="dxa"/>
            <w:tcMar>
              <w:top w:w="0" w:type="dxa"/>
              <w:left w:w="108" w:type="dxa"/>
              <w:bottom w:w="0" w:type="dxa"/>
              <w:right w:w="108" w:type="dxa"/>
            </w:tcMar>
            <w:hideMark/>
          </w:tcPr>
          <w:p w14:paraId="52B22F6E" w14:textId="77777777" w:rsidR="007E48B1" w:rsidRPr="007E48B1" w:rsidRDefault="007E48B1" w:rsidP="007E48B1">
            <w:pPr>
              <w:widowControl/>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2021-2022</w:t>
            </w:r>
          </w:p>
        </w:tc>
        <w:tc>
          <w:tcPr>
            <w:tcW w:w="4536" w:type="dxa"/>
            <w:tcMar>
              <w:top w:w="0" w:type="dxa"/>
              <w:left w:w="108" w:type="dxa"/>
              <w:bottom w:w="0" w:type="dxa"/>
              <w:right w:w="108" w:type="dxa"/>
            </w:tcMar>
          </w:tcPr>
          <w:p w14:paraId="30406689" w14:textId="77777777" w:rsidR="007E48B1" w:rsidRDefault="007E48B1" w:rsidP="007E48B1">
            <w:pPr>
              <w:widowControl/>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Walton St, Dutton Park</w:t>
            </w:r>
          </w:p>
          <w:p w14:paraId="18D27F6E" w14:textId="442DE895" w:rsidR="007E48B1" w:rsidRPr="007E48B1" w:rsidRDefault="007E48B1" w:rsidP="007E48B1">
            <w:pPr>
              <w:widowControl/>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 xml:space="preserve">Clarendon St, East Brisbane (to be installed) </w:t>
            </w:r>
          </w:p>
        </w:tc>
        <w:tc>
          <w:tcPr>
            <w:tcW w:w="1734" w:type="dxa"/>
            <w:tcMar>
              <w:top w:w="0" w:type="dxa"/>
              <w:left w:w="108" w:type="dxa"/>
              <w:bottom w:w="0" w:type="dxa"/>
              <w:right w:w="108" w:type="dxa"/>
            </w:tcMar>
          </w:tcPr>
          <w:p w14:paraId="5E6F6B16" w14:textId="77777777" w:rsidR="007E48B1" w:rsidRPr="007E48B1" w:rsidRDefault="007E48B1" w:rsidP="007E48B1">
            <w:pPr>
              <w:widowControl/>
              <w:jc w:val="right"/>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1</w:t>
            </w:r>
          </w:p>
          <w:p w14:paraId="736C19CF" w14:textId="77777777" w:rsidR="007E48B1" w:rsidRPr="007E48B1" w:rsidRDefault="007E48B1" w:rsidP="007E48B1">
            <w:pPr>
              <w:widowControl/>
              <w:jc w:val="right"/>
              <w:rPr>
                <w:rFonts w:ascii="Times New Roman" w:hAnsi="Times New Roman"/>
                <w:i/>
                <w:iCs/>
                <w:snapToGrid/>
                <w:sz w:val="20"/>
                <w:shd w:val="clear" w:color="auto" w:fill="FFFFFF"/>
                <w:lang w:val="en-US"/>
              </w:rPr>
            </w:pPr>
            <w:r w:rsidRPr="007E48B1">
              <w:rPr>
                <w:rFonts w:ascii="Times New Roman" w:hAnsi="Times New Roman"/>
                <w:i/>
                <w:iCs/>
                <w:snapToGrid/>
                <w:sz w:val="20"/>
                <w:shd w:val="clear" w:color="auto" w:fill="FFFFFF"/>
                <w:lang w:val="en-US"/>
              </w:rPr>
              <w:t>1</w:t>
            </w:r>
          </w:p>
        </w:tc>
      </w:tr>
    </w:tbl>
    <w:p w14:paraId="77BFC538" w14:textId="12FDDEB2" w:rsidR="002753FB" w:rsidRDefault="002753FB" w:rsidP="004E2B84">
      <w:pPr>
        <w:spacing w:line="218" w:lineRule="auto"/>
        <w:ind w:left="1440" w:hanging="720"/>
        <w:jc w:val="both"/>
        <w:rPr>
          <w:rFonts w:ascii="Times New Roman" w:hAnsi="Times New Roman"/>
          <w:b/>
          <w:bCs/>
          <w:i/>
          <w:iCs/>
          <w:szCs w:val="24"/>
        </w:rPr>
      </w:pPr>
    </w:p>
    <w:p w14:paraId="0200B663" w14:textId="0BA1310E" w:rsidR="002753FB" w:rsidRDefault="007E48B1" w:rsidP="007E48B1">
      <w:pPr>
        <w:spacing w:line="218" w:lineRule="auto"/>
        <w:ind w:left="1440"/>
        <w:jc w:val="both"/>
        <w:rPr>
          <w:rFonts w:ascii="Times New Roman" w:hAnsi="Times New Roman"/>
          <w:i/>
          <w:iCs/>
          <w:szCs w:val="24"/>
          <w:shd w:val="clear" w:color="auto" w:fill="FFFFFF"/>
        </w:rPr>
      </w:pPr>
      <w:r w:rsidRPr="007E48B1">
        <w:rPr>
          <w:rFonts w:ascii="Times New Roman" w:hAnsi="Times New Roman"/>
          <w:i/>
          <w:iCs/>
          <w:szCs w:val="24"/>
          <w:shd w:val="clear" w:color="auto" w:fill="FFFFFF"/>
        </w:rPr>
        <w:t xml:space="preserve">Note: Since the 2011 floods, Council has installed a total of 183 backflow devices across the city.  </w:t>
      </w:r>
    </w:p>
    <w:p w14:paraId="41E3967D" w14:textId="77777777" w:rsidR="007E48B1" w:rsidRDefault="007E48B1" w:rsidP="007E48B1">
      <w:pPr>
        <w:spacing w:line="218" w:lineRule="auto"/>
        <w:ind w:left="1440"/>
        <w:jc w:val="both"/>
        <w:rPr>
          <w:rFonts w:ascii="Times New Roman" w:hAnsi="Times New Roman"/>
          <w:szCs w:val="24"/>
        </w:rPr>
      </w:pPr>
    </w:p>
    <w:p w14:paraId="1247E3D3" w14:textId="77777777" w:rsidR="005F3DD1" w:rsidRDefault="005F3DD1" w:rsidP="0036130F">
      <w:pPr>
        <w:widowControl/>
        <w:spacing w:line="218" w:lineRule="auto"/>
        <w:ind w:left="1440" w:hanging="720"/>
        <w:jc w:val="both"/>
        <w:rPr>
          <w:rFonts w:ascii="Times New Roman" w:hAnsi="Times New Roman"/>
          <w:szCs w:val="24"/>
        </w:rPr>
      </w:pPr>
      <w:r>
        <w:rPr>
          <w:rFonts w:ascii="Times New Roman" w:hAnsi="Times New Roman"/>
          <w:b/>
          <w:bCs/>
          <w:szCs w:val="24"/>
        </w:rPr>
        <w:t>Q4.</w:t>
      </w:r>
      <w:r>
        <w:rPr>
          <w:rFonts w:ascii="Times New Roman" w:hAnsi="Times New Roman"/>
          <w:b/>
          <w:bCs/>
          <w:szCs w:val="24"/>
        </w:rPr>
        <w:tab/>
      </w:r>
      <w:r w:rsidRPr="00650DD7">
        <w:rPr>
          <w:rFonts w:ascii="Times New Roman" w:hAnsi="Times New Roman"/>
          <w:szCs w:val="24"/>
        </w:rPr>
        <w:t>List all properties purchased by Council as part of the flood buy-back scheme for the following financial years:-</w:t>
      </w:r>
    </w:p>
    <w:p w14:paraId="6AFBDEB5" w14:textId="77777777" w:rsidR="005F3DD1" w:rsidRDefault="005F3DD1" w:rsidP="0036130F">
      <w:pPr>
        <w:widowControl/>
        <w:spacing w:line="218" w:lineRule="auto"/>
        <w:ind w:left="1440" w:hanging="720"/>
        <w:jc w:val="both"/>
        <w:rPr>
          <w:rFonts w:ascii="Times New Roman" w:hAnsi="Times New Roman"/>
          <w:szCs w:val="24"/>
        </w:rPr>
      </w:pPr>
    </w:p>
    <w:tbl>
      <w:tblPr>
        <w:tblW w:w="765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1"/>
        <w:gridCol w:w="2552"/>
        <w:gridCol w:w="2552"/>
      </w:tblGrid>
      <w:tr w:rsidR="005F3DD1" w:rsidRPr="008205A0" w14:paraId="63EEE7D7" w14:textId="77777777" w:rsidTr="00955E06">
        <w:trPr>
          <w:tblHeader/>
        </w:trPr>
        <w:tc>
          <w:tcPr>
            <w:tcW w:w="2551" w:type="dxa"/>
            <w:tcMar>
              <w:top w:w="0" w:type="dxa"/>
              <w:left w:w="108" w:type="dxa"/>
              <w:bottom w:w="0" w:type="dxa"/>
              <w:right w:w="108" w:type="dxa"/>
            </w:tcMar>
            <w:hideMark/>
          </w:tcPr>
          <w:p w14:paraId="5B9BA36A" w14:textId="77777777" w:rsidR="005F3DD1" w:rsidRPr="008205A0" w:rsidRDefault="005F3DD1" w:rsidP="0036130F">
            <w:pPr>
              <w:widowControl/>
              <w:rPr>
                <w:rFonts w:ascii="Times New Roman" w:hAnsi="Times New Roman"/>
                <w:b/>
                <w:bCs/>
                <w:color w:val="212529"/>
                <w:sz w:val="20"/>
                <w:shd w:val="clear" w:color="auto" w:fill="FFFFFF"/>
              </w:rPr>
            </w:pPr>
            <w:r w:rsidRPr="008205A0">
              <w:rPr>
                <w:rFonts w:ascii="Times New Roman" w:hAnsi="Times New Roman"/>
                <w:b/>
                <w:bCs/>
                <w:color w:val="212529"/>
                <w:sz w:val="20"/>
                <w:shd w:val="clear" w:color="auto" w:fill="FFFFFF"/>
              </w:rPr>
              <w:t>FINANCIAL YEAR</w:t>
            </w:r>
          </w:p>
        </w:tc>
        <w:tc>
          <w:tcPr>
            <w:tcW w:w="2552" w:type="dxa"/>
            <w:tcMar>
              <w:top w:w="0" w:type="dxa"/>
              <w:left w:w="108" w:type="dxa"/>
              <w:bottom w:w="0" w:type="dxa"/>
              <w:right w:w="108" w:type="dxa"/>
            </w:tcMar>
            <w:hideMark/>
          </w:tcPr>
          <w:p w14:paraId="7CD8F571" w14:textId="77777777" w:rsidR="005F3DD1" w:rsidRPr="008205A0" w:rsidRDefault="005F3DD1" w:rsidP="0036130F">
            <w:pPr>
              <w:widowControl/>
              <w:rPr>
                <w:rFonts w:ascii="Times New Roman" w:hAnsi="Times New Roman"/>
                <w:b/>
                <w:bCs/>
                <w:color w:val="212529"/>
                <w:sz w:val="20"/>
                <w:shd w:val="clear" w:color="auto" w:fill="FFFFFF"/>
              </w:rPr>
            </w:pPr>
            <w:r w:rsidRPr="008205A0">
              <w:rPr>
                <w:rFonts w:ascii="Times New Roman" w:hAnsi="Times New Roman"/>
                <w:b/>
                <w:bCs/>
                <w:color w:val="212529"/>
                <w:sz w:val="20"/>
                <w:shd w:val="clear" w:color="auto" w:fill="FFFFFF"/>
              </w:rPr>
              <w:t>ADDRESS</w:t>
            </w:r>
          </w:p>
        </w:tc>
        <w:tc>
          <w:tcPr>
            <w:tcW w:w="2552" w:type="dxa"/>
          </w:tcPr>
          <w:p w14:paraId="2A4CEB62" w14:textId="77777777" w:rsidR="005F3DD1" w:rsidRPr="008205A0" w:rsidRDefault="005F3DD1" w:rsidP="0036130F">
            <w:pPr>
              <w:widowControl/>
              <w:ind w:left="119"/>
              <w:rPr>
                <w:rFonts w:ascii="Times New Roman" w:hAnsi="Times New Roman"/>
                <w:b/>
                <w:bCs/>
                <w:color w:val="212529"/>
                <w:sz w:val="20"/>
                <w:shd w:val="clear" w:color="auto" w:fill="FFFFFF"/>
              </w:rPr>
            </w:pPr>
            <w:r w:rsidRPr="008205A0">
              <w:rPr>
                <w:rFonts w:ascii="Times New Roman" w:hAnsi="Times New Roman"/>
                <w:b/>
                <w:bCs/>
                <w:color w:val="212529"/>
                <w:sz w:val="20"/>
                <w:shd w:val="clear" w:color="auto" w:fill="FFFFFF"/>
              </w:rPr>
              <w:t>SUBURB</w:t>
            </w:r>
          </w:p>
        </w:tc>
      </w:tr>
      <w:tr w:rsidR="005F3DD1" w:rsidRPr="008205A0" w14:paraId="7F7ECEFF" w14:textId="77777777" w:rsidTr="00955E06">
        <w:tc>
          <w:tcPr>
            <w:tcW w:w="2551" w:type="dxa"/>
            <w:tcMar>
              <w:top w:w="0" w:type="dxa"/>
              <w:left w:w="108" w:type="dxa"/>
              <w:bottom w:w="0" w:type="dxa"/>
              <w:right w:w="108" w:type="dxa"/>
            </w:tcMar>
            <w:hideMark/>
          </w:tcPr>
          <w:p w14:paraId="5F4109C1" w14:textId="77777777" w:rsidR="005F3DD1" w:rsidRPr="008205A0" w:rsidRDefault="005F3DD1" w:rsidP="0036130F">
            <w:pPr>
              <w:widowControl/>
              <w:rPr>
                <w:rFonts w:ascii="Times New Roman" w:hAnsi="Times New Roman"/>
                <w:color w:val="212529"/>
                <w:sz w:val="20"/>
                <w:shd w:val="clear" w:color="auto" w:fill="FFFFFF"/>
              </w:rPr>
            </w:pPr>
            <w:r w:rsidRPr="008205A0">
              <w:rPr>
                <w:rFonts w:ascii="Times New Roman" w:hAnsi="Times New Roman"/>
                <w:color w:val="212529"/>
                <w:sz w:val="20"/>
                <w:shd w:val="clear" w:color="auto" w:fill="FFFFFF"/>
              </w:rPr>
              <w:t>2016-2017</w:t>
            </w:r>
          </w:p>
        </w:tc>
        <w:tc>
          <w:tcPr>
            <w:tcW w:w="2552" w:type="dxa"/>
            <w:tcMar>
              <w:top w:w="0" w:type="dxa"/>
              <w:left w:w="108" w:type="dxa"/>
              <w:bottom w:w="0" w:type="dxa"/>
              <w:right w:w="108" w:type="dxa"/>
            </w:tcMar>
          </w:tcPr>
          <w:p w14:paraId="5D202B78" w14:textId="77777777" w:rsidR="005F3DD1" w:rsidRPr="008205A0" w:rsidRDefault="005F3DD1" w:rsidP="0036130F">
            <w:pPr>
              <w:widowControl/>
              <w:rPr>
                <w:rFonts w:ascii="Times New Roman" w:hAnsi="Times New Roman"/>
                <w:color w:val="212529"/>
                <w:sz w:val="20"/>
                <w:shd w:val="clear" w:color="auto" w:fill="FFFFFF"/>
              </w:rPr>
            </w:pPr>
          </w:p>
        </w:tc>
        <w:tc>
          <w:tcPr>
            <w:tcW w:w="2552" w:type="dxa"/>
          </w:tcPr>
          <w:p w14:paraId="36308C30" w14:textId="77777777" w:rsidR="005F3DD1" w:rsidRPr="008205A0" w:rsidRDefault="005F3DD1" w:rsidP="0036130F">
            <w:pPr>
              <w:widowControl/>
              <w:rPr>
                <w:rFonts w:ascii="Times New Roman" w:hAnsi="Times New Roman"/>
                <w:color w:val="212529"/>
                <w:sz w:val="20"/>
                <w:shd w:val="clear" w:color="auto" w:fill="FFFFFF"/>
              </w:rPr>
            </w:pPr>
          </w:p>
        </w:tc>
      </w:tr>
      <w:tr w:rsidR="005F3DD1" w:rsidRPr="008205A0" w14:paraId="7358F0E3" w14:textId="77777777" w:rsidTr="00955E06">
        <w:tc>
          <w:tcPr>
            <w:tcW w:w="2551" w:type="dxa"/>
            <w:tcMar>
              <w:top w:w="0" w:type="dxa"/>
              <w:left w:w="108" w:type="dxa"/>
              <w:bottom w:w="0" w:type="dxa"/>
              <w:right w:w="108" w:type="dxa"/>
            </w:tcMar>
            <w:hideMark/>
          </w:tcPr>
          <w:p w14:paraId="3ED80A5E" w14:textId="77777777" w:rsidR="005F3DD1" w:rsidRPr="008205A0" w:rsidRDefault="005F3DD1" w:rsidP="0036130F">
            <w:pPr>
              <w:widowControl/>
              <w:rPr>
                <w:rFonts w:ascii="Times New Roman" w:hAnsi="Times New Roman"/>
                <w:color w:val="212529"/>
                <w:sz w:val="20"/>
                <w:shd w:val="clear" w:color="auto" w:fill="FFFFFF"/>
              </w:rPr>
            </w:pPr>
            <w:r w:rsidRPr="008205A0">
              <w:rPr>
                <w:rFonts w:ascii="Times New Roman" w:hAnsi="Times New Roman"/>
                <w:color w:val="212529"/>
                <w:sz w:val="20"/>
                <w:shd w:val="clear" w:color="auto" w:fill="FFFFFF"/>
              </w:rPr>
              <w:t>2017-2018</w:t>
            </w:r>
          </w:p>
        </w:tc>
        <w:tc>
          <w:tcPr>
            <w:tcW w:w="2552" w:type="dxa"/>
            <w:tcMar>
              <w:top w:w="0" w:type="dxa"/>
              <w:left w:w="108" w:type="dxa"/>
              <w:bottom w:w="0" w:type="dxa"/>
              <w:right w:w="108" w:type="dxa"/>
            </w:tcMar>
          </w:tcPr>
          <w:p w14:paraId="01128A33" w14:textId="77777777" w:rsidR="005F3DD1" w:rsidRPr="008205A0" w:rsidRDefault="005F3DD1" w:rsidP="0036130F">
            <w:pPr>
              <w:widowControl/>
              <w:rPr>
                <w:rFonts w:ascii="Times New Roman" w:hAnsi="Times New Roman"/>
                <w:color w:val="212529"/>
                <w:sz w:val="20"/>
                <w:shd w:val="clear" w:color="auto" w:fill="FFFFFF"/>
              </w:rPr>
            </w:pPr>
          </w:p>
        </w:tc>
        <w:tc>
          <w:tcPr>
            <w:tcW w:w="2552" w:type="dxa"/>
          </w:tcPr>
          <w:p w14:paraId="3F4C7608" w14:textId="77777777" w:rsidR="005F3DD1" w:rsidRPr="008205A0" w:rsidRDefault="005F3DD1" w:rsidP="0036130F">
            <w:pPr>
              <w:widowControl/>
              <w:rPr>
                <w:rFonts w:ascii="Times New Roman" w:hAnsi="Times New Roman"/>
                <w:color w:val="212529"/>
                <w:sz w:val="20"/>
                <w:shd w:val="clear" w:color="auto" w:fill="FFFFFF"/>
              </w:rPr>
            </w:pPr>
          </w:p>
        </w:tc>
      </w:tr>
      <w:tr w:rsidR="005F3DD1" w:rsidRPr="008205A0" w14:paraId="382622CE" w14:textId="77777777" w:rsidTr="00955E06">
        <w:tc>
          <w:tcPr>
            <w:tcW w:w="2551" w:type="dxa"/>
            <w:tcMar>
              <w:top w:w="0" w:type="dxa"/>
              <w:left w:w="108" w:type="dxa"/>
              <w:bottom w:w="0" w:type="dxa"/>
              <w:right w:w="108" w:type="dxa"/>
            </w:tcMar>
            <w:hideMark/>
          </w:tcPr>
          <w:p w14:paraId="361E33EB" w14:textId="77777777" w:rsidR="005F3DD1" w:rsidRPr="008205A0" w:rsidRDefault="005F3DD1" w:rsidP="0036130F">
            <w:pPr>
              <w:widowControl/>
              <w:rPr>
                <w:rFonts w:ascii="Times New Roman" w:hAnsi="Times New Roman"/>
                <w:color w:val="212529"/>
                <w:sz w:val="20"/>
                <w:shd w:val="clear" w:color="auto" w:fill="FFFFFF"/>
              </w:rPr>
            </w:pPr>
            <w:r w:rsidRPr="008205A0">
              <w:rPr>
                <w:rFonts w:ascii="Times New Roman" w:hAnsi="Times New Roman"/>
                <w:color w:val="212529"/>
                <w:sz w:val="20"/>
                <w:shd w:val="clear" w:color="auto" w:fill="FFFFFF"/>
              </w:rPr>
              <w:t>2018-2019</w:t>
            </w:r>
          </w:p>
        </w:tc>
        <w:tc>
          <w:tcPr>
            <w:tcW w:w="2552" w:type="dxa"/>
            <w:tcMar>
              <w:top w:w="0" w:type="dxa"/>
              <w:left w:w="108" w:type="dxa"/>
              <w:bottom w:w="0" w:type="dxa"/>
              <w:right w:w="108" w:type="dxa"/>
            </w:tcMar>
          </w:tcPr>
          <w:p w14:paraId="3FBA9729" w14:textId="77777777" w:rsidR="005F3DD1" w:rsidRPr="008205A0" w:rsidRDefault="005F3DD1" w:rsidP="0036130F">
            <w:pPr>
              <w:widowControl/>
              <w:rPr>
                <w:rFonts w:ascii="Times New Roman" w:hAnsi="Times New Roman"/>
                <w:color w:val="212529"/>
                <w:sz w:val="20"/>
                <w:shd w:val="clear" w:color="auto" w:fill="FFFFFF"/>
              </w:rPr>
            </w:pPr>
          </w:p>
        </w:tc>
        <w:tc>
          <w:tcPr>
            <w:tcW w:w="2552" w:type="dxa"/>
          </w:tcPr>
          <w:p w14:paraId="7445E319" w14:textId="77777777" w:rsidR="005F3DD1" w:rsidRPr="008205A0" w:rsidRDefault="005F3DD1" w:rsidP="0036130F">
            <w:pPr>
              <w:widowControl/>
              <w:rPr>
                <w:rFonts w:ascii="Times New Roman" w:hAnsi="Times New Roman"/>
                <w:color w:val="212529"/>
                <w:sz w:val="20"/>
                <w:shd w:val="clear" w:color="auto" w:fill="FFFFFF"/>
              </w:rPr>
            </w:pPr>
          </w:p>
        </w:tc>
      </w:tr>
      <w:tr w:rsidR="005F3DD1" w:rsidRPr="008205A0" w14:paraId="64EF938F" w14:textId="77777777" w:rsidTr="00955E06">
        <w:tc>
          <w:tcPr>
            <w:tcW w:w="2551" w:type="dxa"/>
            <w:tcMar>
              <w:top w:w="0" w:type="dxa"/>
              <w:left w:w="108" w:type="dxa"/>
              <w:bottom w:w="0" w:type="dxa"/>
              <w:right w:w="108" w:type="dxa"/>
            </w:tcMar>
            <w:hideMark/>
          </w:tcPr>
          <w:p w14:paraId="2A1201E5" w14:textId="77777777" w:rsidR="005F3DD1" w:rsidRPr="008205A0" w:rsidRDefault="005F3DD1" w:rsidP="0036130F">
            <w:pPr>
              <w:widowControl/>
              <w:rPr>
                <w:rFonts w:ascii="Times New Roman" w:hAnsi="Times New Roman"/>
                <w:color w:val="212529"/>
                <w:sz w:val="20"/>
                <w:shd w:val="clear" w:color="auto" w:fill="FFFFFF"/>
              </w:rPr>
            </w:pPr>
            <w:r w:rsidRPr="008205A0">
              <w:rPr>
                <w:rFonts w:ascii="Times New Roman" w:hAnsi="Times New Roman"/>
                <w:color w:val="212529"/>
                <w:sz w:val="20"/>
                <w:shd w:val="clear" w:color="auto" w:fill="FFFFFF"/>
              </w:rPr>
              <w:t>2019-2020</w:t>
            </w:r>
          </w:p>
        </w:tc>
        <w:tc>
          <w:tcPr>
            <w:tcW w:w="2552" w:type="dxa"/>
            <w:tcMar>
              <w:top w:w="0" w:type="dxa"/>
              <w:left w:w="108" w:type="dxa"/>
              <w:bottom w:w="0" w:type="dxa"/>
              <w:right w:w="108" w:type="dxa"/>
            </w:tcMar>
          </w:tcPr>
          <w:p w14:paraId="0FDF657E" w14:textId="77777777" w:rsidR="005F3DD1" w:rsidRPr="008205A0" w:rsidRDefault="005F3DD1" w:rsidP="0036130F">
            <w:pPr>
              <w:widowControl/>
              <w:rPr>
                <w:rFonts w:ascii="Times New Roman" w:hAnsi="Times New Roman"/>
                <w:color w:val="212529"/>
                <w:sz w:val="20"/>
                <w:shd w:val="clear" w:color="auto" w:fill="FFFFFF"/>
              </w:rPr>
            </w:pPr>
          </w:p>
        </w:tc>
        <w:tc>
          <w:tcPr>
            <w:tcW w:w="2552" w:type="dxa"/>
          </w:tcPr>
          <w:p w14:paraId="08454833" w14:textId="77777777" w:rsidR="005F3DD1" w:rsidRPr="008205A0" w:rsidRDefault="005F3DD1" w:rsidP="0036130F">
            <w:pPr>
              <w:widowControl/>
              <w:rPr>
                <w:rFonts w:ascii="Times New Roman" w:hAnsi="Times New Roman"/>
                <w:color w:val="212529"/>
                <w:sz w:val="20"/>
                <w:shd w:val="clear" w:color="auto" w:fill="FFFFFF"/>
              </w:rPr>
            </w:pPr>
          </w:p>
        </w:tc>
      </w:tr>
      <w:tr w:rsidR="005F3DD1" w:rsidRPr="008205A0" w14:paraId="3EF7C9D3" w14:textId="77777777" w:rsidTr="00955E06">
        <w:tc>
          <w:tcPr>
            <w:tcW w:w="2551" w:type="dxa"/>
            <w:tcMar>
              <w:top w:w="0" w:type="dxa"/>
              <w:left w:w="108" w:type="dxa"/>
              <w:bottom w:w="0" w:type="dxa"/>
              <w:right w:w="108" w:type="dxa"/>
            </w:tcMar>
            <w:hideMark/>
          </w:tcPr>
          <w:p w14:paraId="55FCB648" w14:textId="77777777" w:rsidR="005F3DD1" w:rsidRPr="008205A0" w:rsidRDefault="005F3DD1" w:rsidP="0036130F">
            <w:pPr>
              <w:widowControl/>
              <w:rPr>
                <w:rFonts w:ascii="Times New Roman" w:hAnsi="Times New Roman"/>
                <w:color w:val="212529"/>
                <w:sz w:val="20"/>
                <w:shd w:val="clear" w:color="auto" w:fill="FFFFFF"/>
              </w:rPr>
            </w:pPr>
            <w:r w:rsidRPr="008205A0">
              <w:rPr>
                <w:rFonts w:ascii="Times New Roman" w:hAnsi="Times New Roman"/>
                <w:color w:val="212529"/>
                <w:sz w:val="20"/>
                <w:shd w:val="clear" w:color="auto" w:fill="FFFFFF"/>
              </w:rPr>
              <w:t>2020-2021</w:t>
            </w:r>
          </w:p>
        </w:tc>
        <w:tc>
          <w:tcPr>
            <w:tcW w:w="2552" w:type="dxa"/>
            <w:tcMar>
              <w:top w:w="0" w:type="dxa"/>
              <w:left w:w="108" w:type="dxa"/>
              <w:bottom w:w="0" w:type="dxa"/>
              <w:right w:w="108" w:type="dxa"/>
            </w:tcMar>
          </w:tcPr>
          <w:p w14:paraId="5AE9C01F" w14:textId="77777777" w:rsidR="005F3DD1" w:rsidRPr="008205A0" w:rsidRDefault="005F3DD1" w:rsidP="0036130F">
            <w:pPr>
              <w:widowControl/>
              <w:rPr>
                <w:rFonts w:ascii="Times New Roman" w:hAnsi="Times New Roman"/>
                <w:color w:val="212529"/>
                <w:sz w:val="20"/>
                <w:shd w:val="clear" w:color="auto" w:fill="FFFFFF"/>
              </w:rPr>
            </w:pPr>
          </w:p>
        </w:tc>
        <w:tc>
          <w:tcPr>
            <w:tcW w:w="2552" w:type="dxa"/>
          </w:tcPr>
          <w:p w14:paraId="547C488A" w14:textId="77777777" w:rsidR="005F3DD1" w:rsidRPr="008205A0" w:rsidRDefault="005F3DD1" w:rsidP="0036130F">
            <w:pPr>
              <w:widowControl/>
              <w:rPr>
                <w:rFonts w:ascii="Times New Roman" w:hAnsi="Times New Roman"/>
                <w:color w:val="212529"/>
                <w:sz w:val="20"/>
                <w:shd w:val="clear" w:color="auto" w:fill="FFFFFF"/>
              </w:rPr>
            </w:pPr>
          </w:p>
        </w:tc>
      </w:tr>
      <w:tr w:rsidR="005F3DD1" w:rsidRPr="008205A0" w14:paraId="72BA6649" w14:textId="77777777" w:rsidTr="00955E06">
        <w:tc>
          <w:tcPr>
            <w:tcW w:w="2551" w:type="dxa"/>
            <w:tcMar>
              <w:top w:w="0" w:type="dxa"/>
              <w:left w:w="108" w:type="dxa"/>
              <w:bottom w:w="0" w:type="dxa"/>
              <w:right w:w="108" w:type="dxa"/>
            </w:tcMar>
            <w:hideMark/>
          </w:tcPr>
          <w:p w14:paraId="43066883" w14:textId="77777777" w:rsidR="005F3DD1" w:rsidRPr="008205A0" w:rsidRDefault="005F3DD1" w:rsidP="0036130F">
            <w:pPr>
              <w:widowControl/>
              <w:rPr>
                <w:rFonts w:ascii="Times New Roman" w:hAnsi="Times New Roman"/>
                <w:color w:val="212529"/>
                <w:sz w:val="20"/>
                <w:shd w:val="clear" w:color="auto" w:fill="FFFFFF"/>
              </w:rPr>
            </w:pPr>
            <w:r w:rsidRPr="008205A0">
              <w:rPr>
                <w:rFonts w:ascii="Times New Roman" w:hAnsi="Times New Roman"/>
                <w:color w:val="212529"/>
                <w:sz w:val="20"/>
                <w:shd w:val="clear" w:color="auto" w:fill="FFFFFF"/>
              </w:rPr>
              <w:t>2021-2022</w:t>
            </w:r>
          </w:p>
        </w:tc>
        <w:tc>
          <w:tcPr>
            <w:tcW w:w="2552" w:type="dxa"/>
            <w:tcMar>
              <w:top w:w="0" w:type="dxa"/>
              <w:left w:w="108" w:type="dxa"/>
              <w:bottom w:w="0" w:type="dxa"/>
              <w:right w:w="108" w:type="dxa"/>
            </w:tcMar>
          </w:tcPr>
          <w:p w14:paraId="67E440A8" w14:textId="77777777" w:rsidR="005F3DD1" w:rsidRPr="008205A0" w:rsidRDefault="005F3DD1" w:rsidP="0036130F">
            <w:pPr>
              <w:widowControl/>
              <w:rPr>
                <w:rFonts w:ascii="Times New Roman" w:hAnsi="Times New Roman"/>
                <w:color w:val="212529"/>
                <w:sz w:val="20"/>
                <w:shd w:val="clear" w:color="auto" w:fill="FFFFFF"/>
              </w:rPr>
            </w:pPr>
          </w:p>
        </w:tc>
        <w:tc>
          <w:tcPr>
            <w:tcW w:w="2552" w:type="dxa"/>
          </w:tcPr>
          <w:p w14:paraId="3A91496B" w14:textId="77777777" w:rsidR="005F3DD1" w:rsidRPr="008205A0" w:rsidRDefault="005F3DD1" w:rsidP="0036130F">
            <w:pPr>
              <w:widowControl/>
              <w:rPr>
                <w:rFonts w:ascii="Times New Roman" w:hAnsi="Times New Roman"/>
                <w:color w:val="212529"/>
                <w:sz w:val="20"/>
                <w:shd w:val="clear" w:color="auto" w:fill="FFFFFF"/>
              </w:rPr>
            </w:pPr>
          </w:p>
        </w:tc>
      </w:tr>
    </w:tbl>
    <w:p w14:paraId="78B96BF0" w14:textId="7C6ED5A3" w:rsidR="007024D0" w:rsidRDefault="007024D0" w:rsidP="0036130F">
      <w:pPr>
        <w:widowControl/>
        <w:spacing w:line="218" w:lineRule="auto"/>
        <w:jc w:val="both"/>
        <w:rPr>
          <w:rFonts w:ascii="Times New Roman" w:hAnsi="Times New Roman"/>
          <w:szCs w:val="24"/>
        </w:rPr>
      </w:pPr>
    </w:p>
    <w:p w14:paraId="4306CD5E" w14:textId="769DBE43" w:rsidR="007024D0" w:rsidRDefault="007024D0" w:rsidP="0036130F">
      <w:pPr>
        <w:widowControl/>
        <w:spacing w:line="218" w:lineRule="auto"/>
        <w:ind w:left="1440" w:hanging="720"/>
        <w:jc w:val="both"/>
        <w:rPr>
          <w:rFonts w:ascii="Times New Roman" w:hAnsi="Times New Roman"/>
          <w:i/>
          <w:iCs/>
          <w:szCs w:val="24"/>
        </w:rPr>
      </w:pPr>
      <w:r>
        <w:rPr>
          <w:rFonts w:ascii="Times New Roman" w:hAnsi="Times New Roman"/>
          <w:b/>
          <w:bCs/>
          <w:i/>
          <w:iCs/>
          <w:szCs w:val="24"/>
        </w:rPr>
        <w:t>A4.</w:t>
      </w:r>
      <w:r>
        <w:rPr>
          <w:rFonts w:ascii="Times New Roman" w:hAnsi="Times New Roman"/>
          <w:b/>
          <w:bCs/>
          <w:i/>
          <w:iCs/>
          <w:szCs w:val="24"/>
        </w:rPr>
        <w:tab/>
      </w:r>
      <w:r w:rsidR="002753FB" w:rsidRPr="002753FB">
        <w:rPr>
          <w:rFonts w:ascii="Times New Roman" w:hAnsi="Times New Roman"/>
          <w:i/>
          <w:iCs/>
          <w:szCs w:val="24"/>
        </w:rPr>
        <w:t>It is assumed that the question is referring to the Voluntary Home Purchase Scheme which ended in 2016-2017. Throughout the ten years of the Scheme, Council purchased 112 properties. It concluded after all eligible homeowners had a final opportunity to either accept or reject Council’s offer to purchase their property.</w:t>
      </w:r>
    </w:p>
    <w:p w14:paraId="1C991557" w14:textId="77777777" w:rsidR="002753FB" w:rsidRDefault="002753FB" w:rsidP="0036130F">
      <w:pPr>
        <w:widowControl/>
        <w:spacing w:line="218" w:lineRule="auto"/>
        <w:ind w:left="1440" w:hanging="720"/>
        <w:jc w:val="both"/>
        <w:rPr>
          <w:rFonts w:ascii="Times New Roman" w:hAnsi="Times New Roman"/>
          <w:szCs w:val="24"/>
        </w:rPr>
      </w:pPr>
    </w:p>
    <w:p w14:paraId="48517CED" w14:textId="77777777" w:rsidR="005F3DD1" w:rsidRDefault="005F3DD1" w:rsidP="0036130F">
      <w:pPr>
        <w:keepNext/>
        <w:keepLines/>
        <w:widowControl/>
        <w:spacing w:line="218" w:lineRule="auto"/>
        <w:ind w:left="1440" w:hanging="720"/>
        <w:jc w:val="both"/>
        <w:rPr>
          <w:rFonts w:ascii="Times New Roman" w:hAnsi="Times New Roman"/>
          <w:szCs w:val="24"/>
        </w:rPr>
      </w:pPr>
      <w:bookmarkStart w:id="3" w:name="_Hlk98227958"/>
      <w:r>
        <w:rPr>
          <w:rFonts w:ascii="Times New Roman" w:hAnsi="Times New Roman"/>
          <w:b/>
          <w:bCs/>
          <w:szCs w:val="24"/>
        </w:rPr>
        <w:lastRenderedPageBreak/>
        <w:t>Q5.</w:t>
      </w:r>
      <w:r>
        <w:rPr>
          <w:rFonts w:ascii="Times New Roman" w:hAnsi="Times New Roman"/>
          <w:b/>
          <w:bCs/>
          <w:szCs w:val="24"/>
        </w:rPr>
        <w:tab/>
      </w:r>
      <w:r w:rsidRPr="00650DD7">
        <w:rPr>
          <w:rFonts w:ascii="Times New Roman" w:hAnsi="Times New Roman"/>
          <w:szCs w:val="24"/>
        </w:rPr>
        <w:t>How much revenue has Brisbane City Council received as a result of the Queensland Government’s 10-cent drink container refund scheme.</w:t>
      </w:r>
    </w:p>
    <w:p w14:paraId="79325E3F" w14:textId="77777777" w:rsidR="005F3DD1" w:rsidRDefault="005F3DD1" w:rsidP="0036130F">
      <w:pPr>
        <w:keepNext/>
        <w:keepLines/>
        <w:widowControl/>
        <w:spacing w:line="218" w:lineRule="auto"/>
        <w:ind w:left="1440" w:hanging="720"/>
        <w:jc w:val="both"/>
        <w:rPr>
          <w:rFonts w:ascii="Times New Roman" w:hAnsi="Times New Roman"/>
          <w:szCs w:val="24"/>
        </w:rPr>
      </w:pPr>
    </w:p>
    <w:tbl>
      <w:tblPr>
        <w:tblW w:w="765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7"/>
        <w:gridCol w:w="3828"/>
      </w:tblGrid>
      <w:tr w:rsidR="005F3DD1" w:rsidRPr="008205A0" w14:paraId="2541AD66" w14:textId="77777777" w:rsidTr="00955E06">
        <w:tc>
          <w:tcPr>
            <w:tcW w:w="3827" w:type="dxa"/>
            <w:tcMar>
              <w:top w:w="0" w:type="dxa"/>
              <w:left w:w="108" w:type="dxa"/>
              <w:bottom w:w="0" w:type="dxa"/>
              <w:right w:w="108" w:type="dxa"/>
            </w:tcMar>
            <w:hideMark/>
          </w:tcPr>
          <w:p w14:paraId="1C568209" w14:textId="77777777" w:rsidR="005F3DD1" w:rsidRPr="008205A0" w:rsidRDefault="005F3DD1" w:rsidP="0036130F">
            <w:pPr>
              <w:keepNext/>
              <w:keepLines/>
              <w:widowControl/>
              <w:rPr>
                <w:rFonts w:ascii="Times New Roman" w:hAnsi="Times New Roman"/>
                <w:b/>
                <w:bCs/>
                <w:color w:val="212529"/>
                <w:sz w:val="20"/>
                <w:shd w:val="clear" w:color="auto" w:fill="FFFFFF"/>
              </w:rPr>
            </w:pPr>
            <w:r w:rsidRPr="008205A0">
              <w:rPr>
                <w:rFonts w:ascii="Times New Roman" w:hAnsi="Times New Roman"/>
                <w:b/>
                <w:bCs/>
                <w:color w:val="212529"/>
                <w:sz w:val="20"/>
                <w:shd w:val="clear" w:color="auto" w:fill="FFFFFF"/>
              </w:rPr>
              <w:t>FINANCIAL YEAR</w:t>
            </w:r>
          </w:p>
        </w:tc>
        <w:tc>
          <w:tcPr>
            <w:tcW w:w="3828" w:type="dxa"/>
            <w:tcMar>
              <w:top w:w="0" w:type="dxa"/>
              <w:left w:w="108" w:type="dxa"/>
              <w:bottom w:w="0" w:type="dxa"/>
              <w:right w:w="108" w:type="dxa"/>
            </w:tcMar>
            <w:hideMark/>
          </w:tcPr>
          <w:p w14:paraId="3DC76385" w14:textId="77777777" w:rsidR="005F3DD1" w:rsidRPr="008205A0" w:rsidRDefault="005F3DD1" w:rsidP="0036130F">
            <w:pPr>
              <w:keepNext/>
              <w:keepLines/>
              <w:widowControl/>
              <w:rPr>
                <w:rFonts w:ascii="Times New Roman" w:hAnsi="Times New Roman"/>
                <w:b/>
                <w:bCs/>
                <w:color w:val="212529"/>
                <w:sz w:val="20"/>
                <w:shd w:val="clear" w:color="auto" w:fill="FFFFFF"/>
              </w:rPr>
            </w:pPr>
            <w:r w:rsidRPr="008205A0">
              <w:rPr>
                <w:rFonts w:ascii="Times New Roman" w:hAnsi="Times New Roman"/>
                <w:b/>
                <w:bCs/>
                <w:color w:val="212529"/>
                <w:sz w:val="20"/>
                <w:shd w:val="clear" w:color="auto" w:fill="FFFFFF"/>
              </w:rPr>
              <w:t>REVENUE</w:t>
            </w:r>
          </w:p>
        </w:tc>
      </w:tr>
      <w:tr w:rsidR="005F3DD1" w:rsidRPr="008205A0" w14:paraId="4E1EF753" w14:textId="77777777" w:rsidTr="00955E06">
        <w:tc>
          <w:tcPr>
            <w:tcW w:w="3827" w:type="dxa"/>
            <w:tcMar>
              <w:top w:w="0" w:type="dxa"/>
              <w:left w:w="108" w:type="dxa"/>
              <w:bottom w:w="0" w:type="dxa"/>
              <w:right w:w="108" w:type="dxa"/>
            </w:tcMar>
            <w:hideMark/>
          </w:tcPr>
          <w:p w14:paraId="63A5F1DA" w14:textId="77777777" w:rsidR="005F3DD1" w:rsidRPr="008205A0" w:rsidRDefault="005F3DD1" w:rsidP="0036130F">
            <w:pPr>
              <w:keepNext/>
              <w:keepLines/>
              <w:widowControl/>
              <w:rPr>
                <w:rFonts w:ascii="Times New Roman" w:hAnsi="Times New Roman"/>
                <w:color w:val="212529"/>
                <w:sz w:val="20"/>
                <w:shd w:val="clear" w:color="auto" w:fill="FFFFFF"/>
              </w:rPr>
            </w:pPr>
            <w:r w:rsidRPr="008205A0">
              <w:rPr>
                <w:rFonts w:ascii="Times New Roman" w:hAnsi="Times New Roman"/>
                <w:color w:val="212529"/>
                <w:sz w:val="20"/>
                <w:shd w:val="clear" w:color="auto" w:fill="FFFFFF"/>
              </w:rPr>
              <w:t>2018-2019</w:t>
            </w:r>
          </w:p>
        </w:tc>
        <w:tc>
          <w:tcPr>
            <w:tcW w:w="3828" w:type="dxa"/>
            <w:tcMar>
              <w:top w:w="0" w:type="dxa"/>
              <w:left w:w="108" w:type="dxa"/>
              <w:bottom w:w="0" w:type="dxa"/>
              <w:right w:w="108" w:type="dxa"/>
            </w:tcMar>
          </w:tcPr>
          <w:p w14:paraId="703C2331" w14:textId="77777777" w:rsidR="005F3DD1" w:rsidRPr="008205A0" w:rsidRDefault="005F3DD1" w:rsidP="0036130F">
            <w:pPr>
              <w:keepNext/>
              <w:keepLines/>
              <w:widowControl/>
              <w:rPr>
                <w:rFonts w:ascii="Times New Roman" w:hAnsi="Times New Roman"/>
                <w:color w:val="212529"/>
                <w:sz w:val="20"/>
                <w:shd w:val="clear" w:color="auto" w:fill="FFFFFF"/>
              </w:rPr>
            </w:pPr>
          </w:p>
        </w:tc>
      </w:tr>
      <w:tr w:rsidR="005F3DD1" w:rsidRPr="008205A0" w14:paraId="6667B86F" w14:textId="77777777" w:rsidTr="00955E06">
        <w:tc>
          <w:tcPr>
            <w:tcW w:w="3827" w:type="dxa"/>
            <w:tcMar>
              <w:top w:w="0" w:type="dxa"/>
              <w:left w:w="108" w:type="dxa"/>
              <w:bottom w:w="0" w:type="dxa"/>
              <w:right w:w="108" w:type="dxa"/>
            </w:tcMar>
            <w:hideMark/>
          </w:tcPr>
          <w:p w14:paraId="150313FB" w14:textId="77777777" w:rsidR="005F3DD1" w:rsidRPr="008205A0" w:rsidRDefault="005F3DD1" w:rsidP="0036130F">
            <w:pPr>
              <w:keepNext/>
              <w:keepLines/>
              <w:widowControl/>
              <w:rPr>
                <w:rFonts w:ascii="Times New Roman" w:hAnsi="Times New Roman"/>
                <w:color w:val="212529"/>
                <w:sz w:val="20"/>
                <w:shd w:val="clear" w:color="auto" w:fill="FFFFFF"/>
              </w:rPr>
            </w:pPr>
            <w:r w:rsidRPr="008205A0">
              <w:rPr>
                <w:rFonts w:ascii="Times New Roman" w:hAnsi="Times New Roman"/>
                <w:color w:val="212529"/>
                <w:sz w:val="20"/>
                <w:shd w:val="clear" w:color="auto" w:fill="FFFFFF"/>
              </w:rPr>
              <w:t>2019-2020</w:t>
            </w:r>
          </w:p>
        </w:tc>
        <w:tc>
          <w:tcPr>
            <w:tcW w:w="3828" w:type="dxa"/>
            <w:tcMar>
              <w:top w:w="0" w:type="dxa"/>
              <w:left w:w="108" w:type="dxa"/>
              <w:bottom w:w="0" w:type="dxa"/>
              <w:right w:w="108" w:type="dxa"/>
            </w:tcMar>
          </w:tcPr>
          <w:p w14:paraId="32223C15" w14:textId="77777777" w:rsidR="005F3DD1" w:rsidRPr="008205A0" w:rsidRDefault="005F3DD1" w:rsidP="0036130F">
            <w:pPr>
              <w:keepNext/>
              <w:keepLines/>
              <w:widowControl/>
              <w:rPr>
                <w:rFonts w:ascii="Times New Roman" w:hAnsi="Times New Roman"/>
                <w:color w:val="212529"/>
                <w:sz w:val="20"/>
                <w:shd w:val="clear" w:color="auto" w:fill="FFFFFF"/>
              </w:rPr>
            </w:pPr>
          </w:p>
        </w:tc>
      </w:tr>
      <w:tr w:rsidR="005F3DD1" w:rsidRPr="008205A0" w14:paraId="7B5A6170" w14:textId="77777777" w:rsidTr="00955E06">
        <w:tc>
          <w:tcPr>
            <w:tcW w:w="3827" w:type="dxa"/>
            <w:tcMar>
              <w:top w:w="0" w:type="dxa"/>
              <w:left w:w="108" w:type="dxa"/>
              <w:bottom w:w="0" w:type="dxa"/>
              <w:right w:w="108" w:type="dxa"/>
            </w:tcMar>
            <w:hideMark/>
          </w:tcPr>
          <w:p w14:paraId="341B6D1E" w14:textId="77777777" w:rsidR="005F3DD1" w:rsidRPr="008205A0" w:rsidRDefault="005F3DD1" w:rsidP="0036130F">
            <w:pPr>
              <w:keepNext/>
              <w:keepLines/>
              <w:widowControl/>
              <w:rPr>
                <w:rFonts w:ascii="Times New Roman" w:hAnsi="Times New Roman"/>
                <w:color w:val="212529"/>
                <w:sz w:val="20"/>
                <w:shd w:val="clear" w:color="auto" w:fill="FFFFFF"/>
              </w:rPr>
            </w:pPr>
            <w:r w:rsidRPr="008205A0">
              <w:rPr>
                <w:rFonts w:ascii="Times New Roman" w:hAnsi="Times New Roman"/>
                <w:color w:val="212529"/>
                <w:sz w:val="20"/>
                <w:shd w:val="clear" w:color="auto" w:fill="FFFFFF"/>
              </w:rPr>
              <w:t>2020-2021</w:t>
            </w:r>
          </w:p>
        </w:tc>
        <w:tc>
          <w:tcPr>
            <w:tcW w:w="3828" w:type="dxa"/>
            <w:tcMar>
              <w:top w:w="0" w:type="dxa"/>
              <w:left w:w="108" w:type="dxa"/>
              <w:bottom w:w="0" w:type="dxa"/>
              <w:right w:w="108" w:type="dxa"/>
            </w:tcMar>
          </w:tcPr>
          <w:p w14:paraId="1B35D5DE" w14:textId="77777777" w:rsidR="005F3DD1" w:rsidRPr="008205A0" w:rsidRDefault="005F3DD1" w:rsidP="0036130F">
            <w:pPr>
              <w:keepNext/>
              <w:keepLines/>
              <w:widowControl/>
              <w:rPr>
                <w:rFonts w:ascii="Times New Roman" w:hAnsi="Times New Roman"/>
                <w:color w:val="212529"/>
                <w:sz w:val="20"/>
                <w:shd w:val="clear" w:color="auto" w:fill="FFFFFF"/>
              </w:rPr>
            </w:pPr>
          </w:p>
        </w:tc>
      </w:tr>
      <w:tr w:rsidR="005F3DD1" w:rsidRPr="008205A0" w14:paraId="380B9F9B" w14:textId="77777777" w:rsidTr="00955E06">
        <w:tc>
          <w:tcPr>
            <w:tcW w:w="3827" w:type="dxa"/>
            <w:tcMar>
              <w:top w:w="0" w:type="dxa"/>
              <w:left w:w="108" w:type="dxa"/>
              <w:bottom w:w="0" w:type="dxa"/>
              <w:right w:w="108" w:type="dxa"/>
            </w:tcMar>
            <w:hideMark/>
          </w:tcPr>
          <w:p w14:paraId="555903F1" w14:textId="77777777" w:rsidR="005F3DD1" w:rsidRPr="008205A0" w:rsidRDefault="005F3DD1" w:rsidP="0036130F">
            <w:pPr>
              <w:widowControl/>
              <w:rPr>
                <w:rFonts w:ascii="Times New Roman" w:hAnsi="Times New Roman"/>
                <w:color w:val="212529"/>
                <w:sz w:val="20"/>
                <w:shd w:val="clear" w:color="auto" w:fill="FFFFFF"/>
              </w:rPr>
            </w:pPr>
            <w:r w:rsidRPr="008205A0">
              <w:rPr>
                <w:rFonts w:ascii="Times New Roman" w:hAnsi="Times New Roman"/>
                <w:color w:val="212529"/>
                <w:sz w:val="20"/>
                <w:shd w:val="clear" w:color="auto" w:fill="FFFFFF"/>
              </w:rPr>
              <w:t>2021-2022 (to date)</w:t>
            </w:r>
          </w:p>
        </w:tc>
        <w:tc>
          <w:tcPr>
            <w:tcW w:w="3828" w:type="dxa"/>
            <w:tcMar>
              <w:top w:w="0" w:type="dxa"/>
              <w:left w:w="108" w:type="dxa"/>
              <w:bottom w:w="0" w:type="dxa"/>
              <w:right w:w="108" w:type="dxa"/>
            </w:tcMar>
          </w:tcPr>
          <w:p w14:paraId="52F910F0" w14:textId="77777777" w:rsidR="005F3DD1" w:rsidRPr="008205A0" w:rsidRDefault="005F3DD1" w:rsidP="0036130F">
            <w:pPr>
              <w:widowControl/>
              <w:rPr>
                <w:rFonts w:ascii="Times New Roman" w:hAnsi="Times New Roman"/>
                <w:color w:val="212529"/>
                <w:sz w:val="20"/>
                <w:shd w:val="clear" w:color="auto" w:fill="FFFFFF"/>
              </w:rPr>
            </w:pPr>
          </w:p>
        </w:tc>
      </w:tr>
    </w:tbl>
    <w:p w14:paraId="30F6BDAC" w14:textId="0D8FB34A" w:rsidR="005F3DD1" w:rsidRDefault="005F3DD1" w:rsidP="0036130F">
      <w:pPr>
        <w:widowControl/>
        <w:spacing w:line="218" w:lineRule="auto"/>
        <w:ind w:left="1440" w:hanging="720"/>
        <w:jc w:val="both"/>
        <w:rPr>
          <w:rFonts w:ascii="Times New Roman" w:hAnsi="Times New Roman"/>
          <w:szCs w:val="24"/>
        </w:rPr>
      </w:pPr>
    </w:p>
    <w:p w14:paraId="6415483F" w14:textId="77777777" w:rsidR="004E2B84" w:rsidRDefault="007024D0" w:rsidP="0036130F">
      <w:pPr>
        <w:widowControl/>
        <w:spacing w:line="218" w:lineRule="auto"/>
        <w:ind w:left="1440" w:hanging="720"/>
        <w:jc w:val="both"/>
        <w:rPr>
          <w:rFonts w:ascii="Times New Roman" w:hAnsi="Times New Roman"/>
          <w:bCs/>
          <w:i/>
          <w:iCs/>
          <w:szCs w:val="24"/>
        </w:rPr>
      </w:pPr>
      <w:r>
        <w:rPr>
          <w:rFonts w:ascii="Times New Roman" w:hAnsi="Times New Roman"/>
          <w:b/>
          <w:bCs/>
          <w:i/>
          <w:iCs/>
          <w:szCs w:val="24"/>
        </w:rPr>
        <w:t>A5.</w:t>
      </w:r>
      <w:r>
        <w:rPr>
          <w:rFonts w:ascii="Times New Roman" w:hAnsi="Times New Roman"/>
          <w:b/>
          <w:bCs/>
          <w:i/>
          <w:iCs/>
          <w:szCs w:val="24"/>
        </w:rPr>
        <w:tab/>
      </w:r>
      <w:r w:rsidR="004E2B84" w:rsidRPr="00D848E2">
        <w:rPr>
          <w:rFonts w:ascii="Times New Roman" w:hAnsi="Times New Roman"/>
          <w:bCs/>
          <w:i/>
          <w:iCs/>
          <w:szCs w:val="24"/>
        </w:rPr>
        <w:t>The response has been provided to Councillors separately due to its Commercial-in-Confidence nature.</w:t>
      </w:r>
    </w:p>
    <w:bookmarkEnd w:id="3"/>
    <w:p w14:paraId="683DC756" w14:textId="77777777" w:rsidR="002753FB" w:rsidRDefault="002753FB" w:rsidP="0036130F">
      <w:pPr>
        <w:spacing w:line="218" w:lineRule="auto"/>
        <w:ind w:left="1440" w:hanging="720"/>
        <w:jc w:val="both"/>
        <w:rPr>
          <w:rFonts w:ascii="Times New Roman" w:hAnsi="Times New Roman"/>
          <w:szCs w:val="24"/>
        </w:rPr>
      </w:pPr>
    </w:p>
    <w:p w14:paraId="04D74A74" w14:textId="77777777" w:rsidR="005F3DD1" w:rsidRPr="00650DD7" w:rsidRDefault="005F3DD1" w:rsidP="0036130F">
      <w:pPr>
        <w:widowControl/>
        <w:spacing w:line="218" w:lineRule="auto"/>
        <w:ind w:left="1440" w:hanging="720"/>
        <w:jc w:val="both"/>
        <w:rPr>
          <w:rFonts w:ascii="Times New Roman" w:hAnsi="Times New Roman"/>
          <w:szCs w:val="24"/>
        </w:rPr>
      </w:pPr>
      <w:r>
        <w:rPr>
          <w:rFonts w:ascii="Times New Roman" w:hAnsi="Times New Roman"/>
          <w:b/>
          <w:bCs/>
          <w:szCs w:val="24"/>
        </w:rPr>
        <w:t>Q6.</w:t>
      </w:r>
      <w:r>
        <w:rPr>
          <w:rFonts w:ascii="Times New Roman" w:hAnsi="Times New Roman"/>
          <w:b/>
          <w:bCs/>
          <w:szCs w:val="24"/>
        </w:rPr>
        <w:tab/>
      </w:r>
      <w:r w:rsidRPr="00650DD7">
        <w:rPr>
          <w:rFonts w:ascii="Times New Roman" w:hAnsi="Times New Roman"/>
          <w:szCs w:val="24"/>
        </w:rPr>
        <w:t>How is the revenue from the Queensland Government’s 10-cent drink container refund scheme used?</w:t>
      </w:r>
    </w:p>
    <w:p w14:paraId="524FE4E2" w14:textId="7302D0BD" w:rsidR="005F3DD1" w:rsidRDefault="005F3DD1" w:rsidP="0036130F">
      <w:pPr>
        <w:widowControl/>
        <w:spacing w:line="218" w:lineRule="auto"/>
        <w:ind w:left="1440" w:hanging="720"/>
        <w:jc w:val="both"/>
        <w:rPr>
          <w:rFonts w:ascii="Times New Roman" w:hAnsi="Times New Roman"/>
          <w:szCs w:val="24"/>
        </w:rPr>
      </w:pPr>
    </w:p>
    <w:p w14:paraId="4E0EE170" w14:textId="40562D2A" w:rsidR="007024D0" w:rsidRDefault="007024D0" w:rsidP="0036130F">
      <w:pPr>
        <w:widowControl/>
        <w:spacing w:line="218" w:lineRule="auto"/>
        <w:ind w:left="1440" w:hanging="720"/>
        <w:jc w:val="both"/>
        <w:rPr>
          <w:rFonts w:ascii="Times New Roman" w:hAnsi="Times New Roman"/>
          <w:i/>
          <w:iCs/>
          <w:szCs w:val="24"/>
        </w:rPr>
      </w:pPr>
      <w:r>
        <w:rPr>
          <w:rFonts w:ascii="Times New Roman" w:hAnsi="Times New Roman"/>
          <w:b/>
          <w:bCs/>
          <w:i/>
          <w:iCs/>
          <w:szCs w:val="24"/>
        </w:rPr>
        <w:t>A6.</w:t>
      </w:r>
      <w:r>
        <w:rPr>
          <w:rFonts w:ascii="Times New Roman" w:hAnsi="Times New Roman"/>
          <w:b/>
          <w:bCs/>
          <w:i/>
          <w:iCs/>
          <w:szCs w:val="24"/>
        </w:rPr>
        <w:tab/>
      </w:r>
      <w:r w:rsidR="004E2B84" w:rsidRPr="004E2B84">
        <w:rPr>
          <w:rFonts w:ascii="Times New Roman" w:hAnsi="Times New Roman"/>
          <w:i/>
          <w:iCs/>
          <w:szCs w:val="24"/>
        </w:rPr>
        <w:t>Revenue from the scheme is used to support Council’s waste services.</w:t>
      </w:r>
    </w:p>
    <w:p w14:paraId="450F8A76" w14:textId="77777777" w:rsidR="004E2B84" w:rsidRPr="00650DD7" w:rsidRDefault="004E2B84" w:rsidP="0036130F">
      <w:pPr>
        <w:spacing w:line="218" w:lineRule="auto"/>
        <w:ind w:left="1440" w:hanging="720"/>
        <w:jc w:val="both"/>
        <w:rPr>
          <w:rFonts w:ascii="Times New Roman" w:hAnsi="Times New Roman"/>
          <w:szCs w:val="24"/>
        </w:rPr>
      </w:pPr>
    </w:p>
    <w:p w14:paraId="5E0C9A66" w14:textId="77777777" w:rsidR="005F3DD1" w:rsidRPr="00650DD7" w:rsidRDefault="005F3DD1" w:rsidP="0036130F">
      <w:pPr>
        <w:widowControl/>
        <w:spacing w:line="218" w:lineRule="auto"/>
        <w:ind w:left="1440" w:hanging="720"/>
        <w:jc w:val="both"/>
        <w:rPr>
          <w:rFonts w:ascii="Times New Roman" w:hAnsi="Times New Roman"/>
          <w:szCs w:val="24"/>
        </w:rPr>
      </w:pPr>
      <w:r w:rsidRPr="00650DD7">
        <w:rPr>
          <w:rFonts w:ascii="Times New Roman" w:hAnsi="Times New Roman"/>
          <w:b/>
          <w:bCs/>
          <w:szCs w:val="24"/>
        </w:rPr>
        <w:t>Q7.</w:t>
      </w:r>
      <w:r w:rsidRPr="00650DD7">
        <w:rPr>
          <w:rFonts w:ascii="Times New Roman" w:hAnsi="Times New Roman"/>
          <w:szCs w:val="24"/>
        </w:rPr>
        <w:tab/>
        <w:t xml:space="preserve">What is the percentage split between the contractors operating Brisbane’s Materials Recycling Facilities (MRF) at the Resource and Recovery Centres of the revenue from the Queensland Government’s 10-cent drink container refund scheme. </w:t>
      </w:r>
    </w:p>
    <w:p w14:paraId="248C3544" w14:textId="01AAF97A" w:rsidR="005F3DD1" w:rsidRDefault="005F3DD1" w:rsidP="0036130F">
      <w:pPr>
        <w:widowControl/>
        <w:spacing w:line="218" w:lineRule="auto"/>
        <w:ind w:left="1440" w:hanging="720"/>
        <w:jc w:val="both"/>
        <w:rPr>
          <w:rFonts w:ascii="Times New Roman" w:hAnsi="Times New Roman"/>
          <w:szCs w:val="24"/>
        </w:rPr>
      </w:pPr>
    </w:p>
    <w:p w14:paraId="17315E11" w14:textId="1119ECAF" w:rsidR="007024D0" w:rsidRDefault="007024D0" w:rsidP="0036130F">
      <w:pPr>
        <w:widowControl/>
        <w:spacing w:line="218" w:lineRule="auto"/>
        <w:ind w:left="1440" w:hanging="720"/>
        <w:jc w:val="both"/>
        <w:rPr>
          <w:rFonts w:ascii="Times New Roman" w:hAnsi="Times New Roman"/>
          <w:i/>
          <w:iCs/>
          <w:szCs w:val="24"/>
        </w:rPr>
      </w:pPr>
      <w:r>
        <w:rPr>
          <w:rFonts w:ascii="Times New Roman" w:hAnsi="Times New Roman"/>
          <w:b/>
          <w:bCs/>
          <w:i/>
          <w:iCs/>
          <w:szCs w:val="24"/>
        </w:rPr>
        <w:t>A7.</w:t>
      </w:r>
      <w:r>
        <w:rPr>
          <w:rFonts w:ascii="Times New Roman" w:hAnsi="Times New Roman"/>
          <w:b/>
          <w:bCs/>
          <w:i/>
          <w:iCs/>
          <w:szCs w:val="24"/>
        </w:rPr>
        <w:tab/>
      </w:r>
      <w:r w:rsidR="004E2B84" w:rsidRPr="004E2B84">
        <w:rPr>
          <w:rFonts w:ascii="Times New Roman" w:hAnsi="Times New Roman"/>
          <w:i/>
          <w:iCs/>
          <w:szCs w:val="24"/>
        </w:rPr>
        <w:t>As there is only one contractor, there is no percentage split between contractors.</w:t>
      </w:r>
    </w:p>
    <w:p w14:paraId="2A99BB7C" w14:textId="77777777" w:rsidR="004E2B84" w:rsidRPr="00650DD7" w:rsidRDefault="004E2B84" w:rsidP="0036130F">
      <w:pPr>
        <w:spacing w:line="218" w:lineRule="auto"/>
        <w:ind w:left="1440" w:hanging="720"/>
        <w:jc w:val="both"/>
        <w:rPr>
          <w:rFonts w:ascii="Times New Roman" w:hAnsi="Times New Roman"/>
          <w:szCs w:val="24"/>
        </w:rPr>
      </w:pPr>
    </w:p>
    <w:p w14:paraId="31E42EFF" w14:textId="77777777" w:rsidR="005F3DD1" w:rsidRDefault="005F3DD1" w:rsidP="0036130F">
      <w:pPr>
        <w:widowControl/>
        <w:spacing w:line="218" w:lineRule="auto"/>
        <w:ind w:left="1440" w:hanging="720"/>
        <w:jc w:val="both"/>
        <w:rPr>
          <w:rFonts w:ascii="Times New Roman" w:hAnsi="Times New Roman"/>
          <w:szCs w:val="24"/>
        </w:rPr>
      </w:pPr>
      <w:r w:rsidRPr="00650DD7">
        <w:rPr>
          <w:rFonts w:ascii="Times New Roman" w:hAnsi="Times New Roman"/>
          <w:b/>
          <w:bCs/>
          <w:szCs w:val="24"/>
        </w:rPr>
        <w:t>Q8.</w:t>
      </w:r>
      <w:r w:rsidRPr="00650DD7">
        <w:rPr>
          <w:rFonts w:ascii="Times New Roman" w:hAnsi="Times New Roman"/>
          <w:szCs w:val="24"/>
        </w:rPr>
        <w:tab/>
        <w:t>How many homes has Brisbane City Council offered as emergency accommodation under the Community Housing Partnership Project for each of the following financial years:</w:t>
      </w:r>
    </w:p>
    <w:p w14:paraId="19EBB672" w14:textId="77777777" w:rsidR="005F3DD1" w:rsidRDefault="005F3DD1" w:rsidP="0036130F">
      <w:pPr>
        <w:widowControl/>
        <w:spacing w:line="218" w:lineRule="auto"/>
        <w:ind w:left="1440" w:hanging="720"/>
        <w:jc w:val="both"/>
        <w:rPr>
          <w:rFonts w:ascii="Times New Roman" w:hAnsi="Times New Roman"/>
          <w:szCs w:val="24"/>
        </w:rPr>
      </w:pPr>
    </w:p>
    <w:tbl>
      <w:tblPr>
        <w:tblW w:w="765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7"/>
        <w:gridCol w:w="3828"/>
      </w:tblGrid>
      <w:tr w:rsidR="005F3DD1" w:rsidRPr="008205A0" w14:paraId="179A6099" w14:textId="77777777" w:rsidTr="004E2B84">
        <w:tc>
          <w:tcPr>
            <w:tcW w:w="3827" w:type="dxa"/>
            <w:tcMar>
              <w:top w:w="0" w:type="dxa"/>
              <w:left w:w="108" w:type="dxa"/>
              <w:bottom w:w="0" w:type="dxa"/>
              <w:right w:w="108" w:type="dxa"/>
            </w:tcMar>
            <w:hideMark/>
          </w:tcPr>
          <w:p w14:paraId="02C2E3AC" w14:textId="77777777" w:rsidR="005F3DD1" w:rsidRPr="008205A0" w:rsidRDefault="005F3DD1" w:rsidP="0036130F">
            <w:pPr>
              <w:widowControl/>
              <w:rPr>
                <w:rFonts w:ascii="Times New Roman" w:hAnsi="Times New Roman"/>
                <w:b/>
                <w:bCs/>
                <w:color w:val="212529"/>
                <w:sz w:val="20"/>
                <w:shd w:val="clear" w:color="auto" w:fill="FFFFFF"/>
              </w:rPr>
            </w:pPr>
            <w:r w:rsidRPr="008205A0">
              <w:rPr>
                <w:rFonts w:ascii="Times New Roman" w:hAnsi="Times New Roman"/>
                <w:b/>
                <w:bCs/>
                <w:color w:val="212529"/>
                <w:sz w:val="20"/>
                <w:shd w:val="clear" w:color="auto" w:fill="FFFFFF"/>
              </w:rPr>
              <w:t>FINANCIAL YEAR</w:t>
            </w:r>
          </w:p>
        </w:tc>
        <w:tc>
          <w:tcPr>
            <w:tcW w:w="3828" w:type="dxa"/>
            <w:tcMar>
              <w:top w:w="0" w:type="dxa"/>
              <w:left w:w="108" w:type="dxa"/>
              <w:bottom w:w="0" w:type="dxa"/>
              <w:right w:w="108" w:type="dxa"/>
            </w:tcMar>
            <w:hideMark/>
          </w:tcPr>
          <w:p w14:paraId="09A4F011" w14:textId="77777777" w:rsidR="005F3DD1" w:rsidRPr="008205A0" w:rsidRDefault="005F3DD1" w:rsidP="0036130F">
            <w:pPr>
              <w:widowControl/>
              <w:rPr>
                <w:rFonts w:ascii="Times New Roman" w:hAnsi="Times New Roman"/>
                <w:b/>
                <w:bCs/>
                <w:color w:val="212529"/>
                <w:sz w:val="20"/>
                <w:shd w:val="clear" w:color="auto" w:fill="FFFFFF"/>
              </w:rPr>
            </w:pPr>
            <w:r w:rsidRPr="008205A0">
              <w:rPr>
                <w:rFonts w:ascii="Times New Roman" w:hAnsi="Times New Roman"/>
                <w:b/>
                <w:bCs/>
                <w:color w:val="212529"/>
                <w:sz w:val="20"/>
                <w:shd w:val="clear" w:color="auto" w:fill="FFFFFF"/>
              </w:rPr>
              <w:t>NUMBER OF HOMES</w:t>
            </w:r>
          </w:p>
        </w:tc>
      </w:tr>
      <w:tr w:rsidR="005F3DD1" w:rsidRPr="008205A0" w14:paraId="67CE7449" w14:textId="77777777" w:rsidTr="004E2B84">
        <w:tc>
          <w:tcPr>
            <w:tcW w:w="3827" w:type="dxa"/>
            <w:tcMar>
              <w:top w:w="0" w:type="dxa"/>
              <w:left w:w="108" w:type="dxa"/>
              <w:bottom w:w="0" w:type="dxa"/>
              <w:right w:w="108" w:type="dxa"/>
            </w:tcMar>
            <w:hideMark/>
          </w:tcPr>
          <w:p w14:paraId="18787C55" w14:textId="77777777" w:rsidR="005F3DD1" w:rsidRPr="008205A0" w:rsidRDefault="005F3DD1" w:rsidP="0036130F">
            <w:pPr>
              <w:widowControl/>
              <w:rPr>
                <w:rFonts w:ascii="Times New Roman" w:hAnsi="Times New Roman"/>
                <w:color w:val="212529"/>
                <w:sz w:val="20"/>
                <w:shd w:val="clear" w:color="auto" w:fill="FFFFFF"/>
              </w:rPr>
            </w:pPr>
            <w:r w:rsidRPr="008205A0">
              <w:rPr>
                <w:rFonts w:ascii="Times New Roman" w:hAnsi="Times New Roman"/>
                <w:color w:val="212529"/>
                <w:sz w:val="20"/>
                <w:shd w:val="clear" w:color="auto" w:fill="FFFFFF"/>
              </w:rPr>
              <w:t>2013-2014</w:t>
            </w:r>
          </w:p>
        </w:tc>
        <w:tc>
          <w:tcPr>
            <w:tcW w:w="3828" w:type="dxa"/>
            <w:tcMar>
              <w:top w:w="0" w:type="dxa"/>
              <w:left w:w="108" w:type="dxa"/>
              <w:bottom w:w="0" w:type="dxa"/>
              <w:right w:w="108" w:type="dxa"/>
            </w:tcMar>
          </w:tcPr>
          <w:p w14:paraId="61467A4B" w14:textId="77777777" w:rsidR="005F3DD1" w:rsidRPr="008205A0" w:rsidRDefault="005F3DD1" w:rsidP="0036130F">
            <w:pPr>
              <w:widowControl/>
              <w:rPr>
                <w:rFonts w:ascii="Times New Roman" w:hAnsi="Times New Roman"/>
                <w:color w:val="212529"/>
                <w:sz w:val="20"/>
                <w:shd w:val="clear" w:color="auto" w:fill="FFFFFF"/>
              </w:rPr>
            </w:pPr>
          </w:p>
        </w:tc>
      </w:tr>
      <w:tr w:rsidR="005F3DD1" w:rsidRPr="008205A0" w14:paraId="28A4845E" w14:textId="77777777" w:rsidTr="004E2B84">
        <w:tc>
          <w:tcPr>
            <w:tcW w:w="3827" w:type="dxa"/>
            <w:tcMar>
              <w:top w:w="0" w:type="dxa"/>
              <w:left w:w="108" w:type="dxa"/>
              <w:bottom w:w="0" w:type="dxa"/>
              <w:right w:w="108" w:type="dxa"/>
            </w:tcMar>
            <w:hideMark/>
          </w:tcPr>
          <w:p w14:paraId="764FFF5D" w14:textId="77777777" w:rsidR="005F3DD1" w:rsidRPr="008205A0" w:rsidRDefault="005F3DD1" w:rsidP="0036130F">
            <w:pPr>
              <w:widowControl/>
              <w:rPr>
                <w:rFonts w:ascii="Times New Roman" w:hAnsi="Times New Roman"/>
                <w:color w:val="212529"/>
                <w:sz w:val="20"/>
                <w:shd w:val="clear" w:color="auto" w:fill="FFFFFF"/>
              </w:rPr>
            </w:pPr>
            <w:r w:rsidRPr="008205A0">
              <w:rPr>
                <w:rFonts w:ascii="Times New Roman" w:hAnsi="Times New Roman"/>
                <w:color w:val="212529"/>
                <w:sz w:val="20"/>
                <w:shd w:val="clear" w:color="auto" w:fill="FFFFFF"/>
              </w:rPr>
              <w:t>2019-2020</w:t>
            </w:r>
          </w:p>
        </w:tc>
        <w:tc>
          <w:tcPr>
            <w:tcW w:w="3828" w:type="dxa"/>
            <w:tcMar>
              <w:top w:w="0" w:type="dxa"/>
              <w:left w:w="108" w:type="dxa"/>
              <w:bottom w:w="0" w:type="dxa"/>
              <w:right w:w="108" w:type="dxa"/>
            </w:tcMar>
          </w:tcPr>
          <w:p w14:paraId="760493BC" w14:textId="77777777" w:rsidR="005F3DD1" w:rsidRPr="008205A0" w:rsidRDefault="005F3DD1" w:rsidP="0036130F">
            <w:pPr>
              <w:widowControl/>
              <w:rPr>
                <w:rFonts w:ascii="Times New Roman" w:hAnsi="Times New Roman"/>
                <w:color w:val="212529"/>
                <w:sz w:val="20"/>
                <w:shd w:val="clear" w:color="auto" w:fill="FFFFFF"/>
              </w:rPr>
            </w:pPr>
          </w:p>
        </w:tc>
      </w:tr>
      <w:tr w:rsidR="005F3DD1" w:rsidRPr="008205A0" w14:paraId="1B2F3E09" w14:textId="77777777" w:rsidTr="004E2B84">
        <w:tc>
          <w:tcPr>
            <w:tcW w:w="3827" w:type="dxa"/>
            <w:tcMar>
              <w:top w:w="0" w:type="dxa"/>
              <w:left w:w="108" w:type="dxa"/>
              <w:bottom w:w="0" w:type="dxa"/>
              <w:right w:w="108" w:type="dxa"/>
            </w:tcMar>
            <w:hideMark/>
          </w:tcPr>
          <w:p w14:paraId="4A76C15F" w14:textId="77777777" w:rsidR="005F3DD1" w:rsidRPr="008205A0" w:rsidRDefault="005F3DD1" w:rsidP="0036130F">
            <w:pPr>
              <w:widowControl/>
              <w:rPr>
                <w:rFonts w:ascii="Times New Roman" w:hAnsi="Times New Roman"/>
                <w:color w:val="212529"/>
                <w:sz w:val="20"/>
                <w:shd w:val="clear" w:color="auto" w:fill="FFFFFF"/>
              </w:rPr>
            </w:pPr>
            <w:r w:rsidRPr="008205A0">
              <w:rPr>
                <w:rFonts w:ascii="Times New Roman" w:hAnsi="Times New Roman"/>
                <w:color w:val="212529"/>
                <w:sz w:val="20"/>
                <w:shd w:val="clear" w:color="auto" w:fill="FFFFFF"/>
              </w:rPr>
              <w:t>2020-2021</w:t>
            </w:r>
          </w:p>
        </w:tc>
        <w:tc>
          <w:tcPr>
            <w:tcW w:w="3828" w:type="dxa"/>
            <w:tcMar>
              <w:top w:w="0" w:type="dxa"/>
              <w:left w:w="108" w:type="dxa"/>
              <w:bottom w:w="0" w:type="dxa"/>
              <w:right w:w="108" w:type="dxa"/>
            </w:tcMar>
          </w:tcPr>
          <w:p w14:paraId="48E52E55" w14:textId="77777777" w:rsidR="005F3DD1" w:rsidRPr="008205A0" w:rsidRDefault="005F3DD1" w:rsidP="0036130F">
            <w:pPr>
              <w:widowControl/>
              <w:rPr>
                <w:rFonts w:ascii="Times New Roman" w:hAnsi="Times New Roman"/>
                <w:color w:val="212529"/>
                <w:sz w:val="20"/>
                <w:shd w:val="clear" w:color="auto" w:fill="FFFFFF"/>
              </w:rPr>
            </w:pPr>
          </w:p>
        </w:tc>
      </w:tr>
      <w:tr w:rsidR="005F3DD1" w:rsidRPr="008205A0" w14:paraId="27441387" w14:textId="77777777" w:rsidTr="004E2B84">
        <w:tc>
          <w:tcPr>
            <w:tcW w:w="3827" w:type="dxa"/>
            <w:tcMar>
              <w:top w:w="0" w:type="dxa"/>
              <w:left w:w="108" w:type="dxa"/>
              <w:bottom w:w="0" w:type="dxa"/>
              <w:right w:w="108" w:type="dxa"/>
            </w:tcMar>
            <w:hideMark/>
          </w:tcPr>
          <w:p w14:paraId="7E6B99DC" w14:textId="77777777" w:rsidR="005F3DD1" w:rsidRPr="008205A0" w:rsidRDefault="005F3DD1" w:rsidP="0036130F">
            <w:pPr>
              <w:widowControl/>
              <w:rPr>
                <w:rFonts w:ascii="Times New Roman" w:hAnsi="Times New Roman"/>
                <w:color w:val="212529"/>
                <w:sz w:val="20"/>
                <w:shd w:val="clear" w:color="auto" w:fill="FFFFFF"/>
              </w:rPr>
            </w:pPr>
            <w:r w:rsidRPr="008205A0">
              <w:rPr>
                <w:rFonts w:ascii="Times New Roman" w:hAnsi="Times New Roman"/>
                <w:color w:val="212529"/>
                <w:sz w:val="20"/>
                <w:shd w:val="clear" w:color="auto" w:fill="FFFFFF"/>
              </w:rPr>
              <w:t>2021-2022 (to date)</w:t>
            </w:r>
          </w:p>
        </w:tc>
        <w:tc>
          <w:tcPr>
            <w:tcW w:w="3828" w:type="dxa"/>
            <w:tcMar>
              <w:top w:w="0" w:type="dxa"/>
              <w:left w:w="108" w:type="dxa"/>
              <w:bottom w:w="0" w:type="dxa"/>
              <w:right w:w="108" w:type="dxa"/>
            </w:tcMar>
          </w:tcPr>
          <w:p w14:paraId="00FA8EC7" w14:textId="77777777" w:rsidR="005F3DD1" w:rsidRPr="008205A0" w:rsidRDefault="005F3DD1" w:rsidP="0036130F">
            <w:pPr>
              <w:widowControl/>
              <w:rPr>
                <w:rFonts w:ascii="Times New Roman" w:hAnsi="Times New Roman"/>
                <w:color w:val="212529"/>
                <w:sz w:val="20"/>
                <w:shd w:val="clear" w:color="auto" w:fill="FFFFFF"/>
              </w:rPr>
            </w:pPr>
          </w:p>
        </w:tc>
      </w:tr>
    </w:tbl>
    <w:p w14:paraId="79ADF476" w14:textId="77777777" w:rsidR="005F3DD1" w:rsidRPr="00650DD7" w:rsidRDefault="005F3DD1" w:rsidP="0036130F">
      <w:pPr>
        <w:widowControl/>
        <w:spacing w:line="218" w:lineRule="auto"/>
        <w:ind w:left="1440" w:hanging="720"/>
        <w:jc w:val="both"/>
        <w:rPr>
          <w:rFonts w:ascii="Times New Roman" w:hAnsi="Times New Roman"/>
          <w:szCs w:val="24"/>
        </w:rPr>
      </w:pPr>
    </w:p>
    <w:p w14:paraId="10CDA5CD" w14:textId="77777777" w:rsidR="004E2B84" w:rsidRPr="007024D0" w:rsidRDefault="007024D0" w:rsidP="0036130F">
      <w:pPr>
        <w:widowControl/>
        <w:spacing w:line="218" w:lineRule="auto"/>
        <w:ind w:left="1440" w:hanging="720"/>
        <w:jc w:val="both"/>
        <w:rPr>
          <w:rFonts w:ascii="Times New Roman" w:hAnsi="Times New Roman"/>
          <w:i/>
          <w:iCs/>
          <w:szCs w:val="24"/>
        </w:rPr>
      </w:pPr>
      <w:r>
        <w:rPr>
          <w:rFonts w:ascii="Times New Roman" w:hAnsi="Times New Roman"/>
          <w:b/>
          <w:bCs/>
          <w:i/>
          <w:iCs/>
          <w:szCs w:val="24"/>
        </w:rPr>
        <w:t>A8.</w:t>
      </w:r>
      <w:r>
        <w:rPr>
          <w:rFonts w:ascii="Times New Roman" w:hAnsi="Times New Roman"/>
          <w:b/>
          <w:bCs/>
          <w:i/>
          <w:iCs/>
          <w:szCs w:val="24"/>
        </w:rPr>
        <w:tab/>
      </w:r>
    </w:p>
    <w:tbl>
      <w:tblPr>
        <w:tblW w:w="765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7"/>
        <w:gridCol w:w="3828"/>
      </w:tblGrid>
      <w:tr w:rsidR="004E2B84" w:rsidRPr="008205A0" w14:paraId="73113EF6" w14:textId="77777777" w:rsidTr="0036130F">
        <w:tc>
          <w:tcPr>
            <w:tcW w:w="3827" w:type="dxa"/>
            <w:tcMar>
              <w:top w:w="0" w:type="dxa"/>
              <w:left w:w="108" w:type="dxa"/>
              <w:bottom w:w="0" w:type="dxa"/>
              <w:right w:w="108" w:type="dxa"/>
            </w:tcMar>
            <w:hideMark/>
          </w:tcPr>
          <w:p w14:paraId="3C5E5B60" w14:textId="77777777" w:rsidR="004E2B84" w:rsidRPr="008205A0" w:rsidRDefault="004E2B84" w:rsidP="0036130F">
            <w:pPr>
              <w:widowControl/>
              <w:rPr>
                <w:rFonts w:ascii="Times New Roman" w:hAnsi="Times New Roman"/>
                <w:b/>
                <w:bCs/>
                <w:i/>
                <w:iCs/>
                <w:snapToGrid/>
                <w:sz w:val="20"/>
                <w:shd w:val="clear" w:color="auto" w:fill="FFFFFF"/>
                <w:lang w:val="en-US"/>
              </w:rPr>
            </w:pPr>
            <w:r w:rsidRPr="008205A0">
              <w:rPr>
                <w:rFonts w:ascii="Times New Roman" w:hAnsi="Times New Roman"/>
                <w:b/>
                <w:bCs/>
                <w:i/>
                <w:iCs/>
                <w:snapToGrid/>
                <w:sz w:val="20"/>
                <w:shd w:val="clear" w:color="auto" w:fill="FFFFFF"/>
                <w:lang w:val="en-US"/>
              </w:rPr>
              <w:t>FINANCIAL YEAR</w:t>
            </w:r>
          </w:p>
        </w:tc>
        <w:tc>
          <w:tcPr>
            <w:tcW w:w="3828" w:type="dxa"/>
            <w:tcMar>
              <w:top w:w="0" w:type="dxa"/>
              <w:left w:w="108" w:type="dxa"/>
              <w:bottom w:w="0" w:type="dxa"/>
              <w:right w:w="108" w:type="dxa"/>
            </w:tcMar>
            <w:hideMark/>
          </w:tcPr>
          <w:p w14:paraId="0AE44AAB" w14:textId="77777777" w:rsidR="004E2B84" w:rsidRPr="008205A0" w:rsidRDefault="004E2B84" w:rsidP="0036130F">
            <w:pPr>
              <w:widowControl/>
              <w:rPr>
                <w:rFonts w:ascii="Times New Roman" w:hAnsi="Times New Roman"/>
                <w:b/>
                <w:bCs/>
                <w:i/>
                <w:iCs/>
                <w:snapToGrid/>
                <w:sz w:val="20"/>
                <w:shd w:val="clear" w:color="auto" w:fill="FFFFFF"/>
                <w:lang w:val="en-US"/>
              </w:rPr>
            </w:pPr>
            <w:r w:rsidRPr="008205A0">
              <w:rPr>
                <w:rFonts w:ascii="Times New Roman" w:hAnsi="Times New Roman"/>
                <w:b/>
                <w:bCs/>
                <w:i/>
                <w:iCs/>
                <w:snapToGrid/>
                <w:sz w:val="20"/>
                <w:shd w:val="clear" w:color="auto" w:fill="FFFFFF"/>
                <w:lang w:val="en-US"/>
              </w:rPr>
              <w:t>NUMBER OF HOMES</w:t>
            </w:r>
          </w:p>
        </w:tc>
      </w:tr>
      <w:tr w:rsidR="004E2B84" w:rsidRPr="008205A0" w14:paraId="7CC3D8E0" w14:textId="77777777" w:rsidTr="0036130F">
        <w:tc>
          <w:tcPr>
            <w:tcW w:w="3827" w:type="dxa"/>
            <w:tcMar>
              <w:top w:w="0" w:type="dxa"/>
              <w:left w:w="108" w:type="dxa"/>
              <w:bottom w:w="0" w:type="dxa"/>
              <w:right w:w="108" w:type="dxa"/>
            </w:tcMar>
            <w:hideMark/>
          </w:tcPr>
          <w:p w14:paraId="77A95016" w14:textId="77777777" w:rsidR="004E2B84" w:rsidRPr="008205A0" w:rsidRDefault="004E2B84" w:rsidP="0036130F">
            <w:pPr>
              <w:widowControl/>
              <w:rPr>
                <w:rFonts w:ascii="Times New Roman" w:hAnsi="Times New Roman"/>
                <w:i/>
                <w:iCs/>
                <w:snapToGrid/>
                <w:sz w:val="20"/>
                <w:shd w:val="clear" w:color="auto" w:fill="FFFFFF"/>
                <w:lang w:val="en-US"/>
              </w:rPr>
            </w:pPr>
            <w:r w:rsidRPr="008205A0">
              <w:rPr>
                <w:rFonts w:ascii="Times New Roman" w:hAnsi="Times New Roman"/>
                <w:i/>
                <w:iCs/>
                <w:snapToGrid/>
                <w:sz w:val="20"/>
                <w:shd w:val="clear" w:color="auto" w:fill="FFFFFF"/>
                <w:lang w:val="en-US"/>
              </w:rPr>
              <w:t>2013-2014</w:t>
            </w:r>
          </w:p>
        </w:tc>
        <w:tc>
          <w:tcPr>
            <w:tcW w:w="3828" w:type="dxa"/>
            <w:tcMar>
              <w:top w:w="0" w:type="dxa"/>
              <w:left w:w="108" w:type="dxa"/>
              <w:bottom w:w="0" w:type="dxa"/>
              <w:right w:w="108" w:type="dxa"/>
            </w:tcMar>
          </w:tcPr>
          <w:p w14:paraId="35724B69" w14:textId="77777777" w:rsidR="004E2B84" w:rsidRPr="008205A0" w:rsidRDefault="004E2B84" w:rsidP="008205A0">
            <w:pPr>
              <w:widowControl/>
              <w:rPr>
                <w:rFonts w:ascii="Times New Roman" w:hAnsi="Times New Roman"/>
                <w:i/>
                <w:iCs/>
                <w:snapToGrid/>
                <w:sz w:val="20"/>
                <w:shd w:val="clear" w:color="auto" w:fill="FFFFFF"/>
                <w:lang w:val="en-US"/>
              </w:rPr>
            </w:pPr>
            <w:r w:rsidRPr="008205A0">
              <w:rPr>
                <w:rFonts w:ascii="Times New Roman" w:hAnsi="Times New Roman"/>
                <w:i/>
                <w:iCs/>
                <w:snapToGrid/>
                <w:sz w:val="20"/>
                <w:shd w:val="clear" w:color="auto" w:fill="FFFFFF"/>
                <w:lang w:val="en-US"/>
              </w:rPr>
              <w:t>21</w:t>
            </w:r>
          </w:p>
        </w:tc>
      </w:tr>
      <w:tr w:rsidR="004E2B84" w:rsidRPr="008205A0" w14:paraId="4B9F4ECF" w14:textId="77777777" w:rsidTr="0036130F">
        <w:tc>
          <w:tcPr>
            <w:tcW w:w="3827" w:type="dxa"/>
            <w:tcMar>
              <w:top w:w="0" w:type="dxa"/>
              <w:left w:w="108" w:type="dxa"/>
              <w:bottom w:w="0" w:type="dxa"/>
              <w:right w:w="108" w:type="dxa"/>
            </w:tcMar>
            <w:hideMark/>
          </w:tcPr>
          <w:p w14:paraId="0064127F" w14:textId="77777777" w:rsidR="004E2B84" w:rsidRPr="008205A0" w:rsidRDefault="004E2B84" w:rsidP="0036130F">
            <w:pPr>
              <w:widowControl/>
              <w:rPr>
                <w:rFonts w:ascii="Times New Roman" w:hAnsi="Times New Roman"/>
                <w:i/>
                <w:iCs/>
                <w:snapToGrid/>
                <w:sz w:val="20"/>
                <w:shd w:val="clear" w:color="auto" w:fill="FFFFFF"/>
                <w:lang w:val="en-US"/>
              </w:rPr>
            </w:pPr>
            <w:r w:rsidRPr="008205A0">
              <w:rPr>
                <w:rFonts w:ascii="Times New Roman" w:hAnsi="Times New Roman"/>
                <w:i/>
                <w:iCs/>
                <w:snapToGrid/>
                <w:sz w:val="20"/>
                <w:shd w:val="clear" w:color="auto" w:fill="FFFFFF"/>
                <w:lang w:val="en-US"/>
              </w:rPr>
              <w:t>2019-2020</w:t>
            </w:r>
          </w:p>
        </w:tc>
        <w:tc>
          <w:tcPr>
            <w:tcW w:w="3828" w:type="dxa"/>
            <w:tcMar>
              <w:top w:w="0" w:type="dxa"/>
              <w:left w:w="108" w:type="dxa"/>
              <w:bottom w:w="0" w:type="dxa"/>
              <w:right w:w="108" w:type="dxa"/>
            </w:tcMar>
          </w:tcPr>
          <w:p w14:paraId="1A265533" w14:textId="77777777" w:rsidR="004E2B84" w:rsidRPr="008205A0" w:rsidRDefault="004E2B84" w:rsidP="008205A0">
            <w:pPr>
              <w:widowControl/>
              <w:rPr>
                <w:rFonts w:ascii="Times New Roman" w:hAnsi="Times New Roman"/>
                <w:i/>
                <w:iCs/>
                <w:snapToGrid/>
                <w:sz w:val="20"/>
                <w:shd w:val="clear" w:color="auto" w:fill="FFFFFF"/>
                <w:lang w:val="en-US"/>
              </w:rPr>
            </w:pPr>
            <w:r w:rsidRPr="008205A0">
              <w:rPr>
                <w:rFonts w:ascii="Times New Roman" w:hAnsi="Times New Roman"/>
                <w:i/>
                <w:iCs/>
                <w:snapToGrid/>
                <w:sz w:val="20"/>
                <w:shd w:val="clear" w:color="auto" w:fill="FFFFFF"/>
                <w:lang w:val="en-US"/>
              </w:rPr>
              <w:t>20</w:t>
            </w:r>
          </w:p>
        </w:tc>
      </w:tr>
      <w:tr w:rsidR="004E2B84" w:rsidRPr="008205A0" w14:paraId="15A2D421" w14:textId="77777777" w:rsidTr="0036130F">
        <w:tc>
          <w:tcPr>
            <w:tcW w:w="3827" w:type="dxa"/>
            <w:tcMar>
              <w:top w:w="0" w:type="dxa"/>
              <w:left w:w="108" w:type="dxa"/>
              <w:bottom w:w="0" w:type="dxa"/>
              <w:right w:w="108" w:type="dxa"/>
            </w:tcMar>
            <w:hideMark/>
          </w:tcPr>
          <w:p w14:paraId="399F35C5" w14:textId="77777777" w:rsidR="004E2B84" w:rsidRPr="008205A0" w:rsidRDefault="004E2B84" w:rsidP="0036130F">
            <w:pPr>
              <w:widowControl/>
              <w:rPr>
                <w:rFonts w:ascii="Times New Roman" w:hAnsi="Times New Roman"/>
                <w:i/>
                <w:iCs/>
                <w:snapToGrid/>
                <w:sz w:val="20"/>
                <w:shd w:val="clear" w:color="auto" w:fill="FFFFFF"/>
                <w:lang w:val="en-US"/>
              </w:rPr>
            </w:pPr>
            <w:r w:rsidRPr="008205A0">
              <w:rPr>
                <w:rFonts w:ascii="Times New Roman" w:hAnsi="Times New Roman"/>
                <w:i/>
                <w:iCs/>
                <w:snapToGrid/>
                <w:sz w:val="20"/>
                <w:shd w:val="clear" w:color="auto" w:fill="FFFFFF"/>
                <w:lang w:val="en-US"/>
              </w:rPr>
              <w:t>2020-2021</w:t>
            </w:r>
          </w:p>
        </w:tc>
        <w:tc>
          <w:tcPr>
            <w:tcW w:w="3828" w:type="dxa"/>
            <w:tcMar>
              <w:top w:w="0" w:type="dxa"/>
              <w:left w:w="108" w:type="dxa"/>
              <w:bottom w:w="0" w:type="dxa"/>
              <w:right w:w="108" w:type="dxa"/>
            </w:tcMar>
          </w:tcPr>
          <w:p w14:paraId="2BDE9910" w14:textId="77777777" w:rsidR="004E2B84" w:rsidRPr="008205A0" w:rsidRDefault="004E2B84" w:rsidP="008205A0">
            <w:pPr>
              <w:widowControl/>
              <w:rPr>
                <w:rFonts w:ascii="Times New Roman" w:hAnsi="Times New Roman"/>
                <w:i/>
                <w:iCs/>
                <w:snapToGrid/>
                <w:sz w:val="20"/>
                <w:shd w:val="clear" w:color="auto" w:fill="FFFFFF"/>
                <w:lang w:val="en-US"/>
              </w:rPr>
            </w:pPr>
            <w:r w:rsidRPr="008205A0">
              <w:rPr>
                <w:rFonts w:ascii="Times New Roman" w:hAnsi="Times New Roman"/>
                <w:i/>
                <w:iCs/>
                <w:snapToGrid/>
                <w:sz w:val="20"/>
                <w:shd w:val="clear" w:color="auto" w:fill="FFFFFF"/>
                <w:lang w:val="en-US"/>
              </w:rPr>
              <w:t>18</w:t>
            </w:r>
          </w:p>
        </w:tc>
      </w:tr>
      <w:tr w:rsidR="004E2B84" w:rsidRPr="008205A0" w14:paraId="7B0CA970" w14:textId="77777777" w:rsidTr="0036130F">
        <w:tc>
          <w:tcPr>
            <w:tcW w:w="3827" w:type="dxa"/>
            <w:tcMar>
              <w:top w:w="0" w:type="dxa"/>
              <w:left w:w="108" w:type="dxa"/>
              <w:bottom w:w="0" w:type="dxa"/>
              <w:right w:w="108" w:type="dxa"/>
            </w:tcMar>
            <w:hideMark/>
          </w:tcPr>
          <w:p w14:paraId="22B0BD3F" w14:textId="77777777" w:rsidR="004E2B84" w:rsidRPr="008205A0" w:rsidRDefault="004E2B84" w:rsidP="0036130F">
            <w:pPr>
              <w:widowControl/>
              <w:rPr>
                <w:rFonts w:ascii="Times New Roman" w:hAnsi="Times New Roman"/>
                <w:i/>
                <w:iCs/>
                <w:snapToGrid/>
                <w:sz w:val="20"/>
                <w:shd w:val="clear" w:color="auto" w:fill="FFFFFF"/>
                <w:lang w:val="en-US"/>
              </w:rPr>
            </w:pPr>
            <w:r w:rsidRPr="008205A0">
              <w:rPr>
                <w:rFonts w:ascii="Times New Roman" w:hAnsi="Times New Roman"/>
                <w:i/>
                <w:iCs/>
                <w:snapToGrid/>
                <w:sz w:val="20"/>
                <w:shd w:val="clear" w:color="auto" w:fill="FFFFFF"/>
                <w:lang w:val="en-US"/>
              </w:rPr>
              <w:t>2021-2022 (to date)</w:t>
            </w:r>
          </w:p>
        </w:tc>
        <w:tc>
          <w:tcPr>
            <w:tcW w:w="3828" w:type="dxa"/>
            <w:tcMar>
              <w:top w:w="0" w:type="dxa"/>
              <w:left w:w="108" w:type="dxa"/>
              <w:bottom w:w="0" w:type="dxa"/>
              <w:right w:w="108" w:type="dxa"/>
            </w:tcMar>
          </w:tcPr>
          <w:p w14:paraId="7158E9C2" w14:textId="77777777" w:rsidR="004E2B84" w:rsidRPr="008205A0" w:rsidRDefault="004E2B84" w:rsidP="008205A0">
            <w:pPr>
              <w:widowControl/>
              <w:rPr>
                <w:rFonts w:ascii="Times New Roman" w:hAnsi="Times New Roman"/>
                <w:i/>
                <w:iCs/>
                <w:snapToGrid/>
                <w:sz w:val="20"/>
                <w:shd w:val="clear" w:color="auto" w:fill="FFFFFF"/>
                <w:lang w:val="en-US"/>
              </w:rPr>
            </w:pPr>
            <w:r w:rsidRPr="008205A0">
              <w:rPr>
                <w:rFonts w:ascii="Times New Roman" w:hAnsi="Times New Roman"/>
                <w:i/>
                <w:iCs/>
                <w:snapToGrid/>
                <w:sz w:val="20"/>
                <w:shd w:val="clear" w:color="auto" w:fill="FFFFFF"/>
                <w:lang w:val="en-US"/>
              </w:rPr>
              <w:t>15</w:t>
            </w:r>
          </w:p>
        </w:tc>
      </w:tr>
    </w:tbl>
    <w:p w14:paraId="7F5D6761" w14:textId="6955849F" w:rsidR="007024D0" w:rsidRPr="007024D0" w:rsidRDefault="007024D0" w:rsidP="0036130F">
      <w:pPr>
        <w:widowControl/>
        <w:spacing w:line="218" w:lineRule="auto"/>
        <w:ind w:left="1440" w:hanging="720"/>
        <w:jc w:val="both"/>
        <w:rPr>
          <w:rFonts w:ascii="Times New Roman" w:hAnsi="Times New Roman"/>
          <w:i/>
          <w:iCs/>
          <w:szCs w:val="24"/>
        </w:rPr>
      </w:pPr>
    </w:p>
    <w:p w14:paraId="694667F9" w14:textId="77777777" w:rsidR="005F3DD1" w:rsidRPr="00E46343" w:rsidRDefault="005F3DD1" w:rsidP="0036130F">
      <w:pPr>
        <w:spacing w:line="218" w:lineRule="auto"/>
        <w:ind w:left="720"/>
        <w:jc w:val="both"/>
        <w:rPr>
          <w:rFonts w:ascii="Times New Roman" w:hAnsi="Times New Roman"/>
          <w:b/>
          <w:szCs w:val="24"/>
        </w:rPr>
      </w:pPr>
    </w:p>
    <w:sectPr w:rsidR="005F3DD1" w:rsidRPr="00E46343" w:rsidSect="002753FB">
      <w:headerReference w:type="default" r:id="rId8"/>
      <w:footerReference w:type="even" r:id="rId9"/>
      <w:endnotePr>
        <w:numFmt w:val="decimal"/>
      </w:endnotePr>
      <w:pgSz w:w="11906" w:h="16838"/>
      <w:pgMar w:top="1156" w:right="1440" w:bottom="851" w:left="1440" w:header="709" w:footer="115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B4B56" w14:textId="77777777" w:rsidR="002E573E" w:rsidRDefault="002E573E">
      <w:r>
        <w:separator/>
      </w:r>
    </w:p>
  </w:endnote>
  <w:endnote w:type="continuationSeparator" w:id="0">
    <w:p w14:paraId="273B8685" w14:textId="77777777" w:rsidR="002E573E" w:rsidRDefault="002E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926B" w14:textId="77777777" w:rsidR="00E15255" w:rsidRDefault="00E1525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02EC7C" w14:textId="77777777" w:rsidR="00E15255" w:rsidRDefault="00E15255">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AAC91" w14:textId="77777777" w:rsidR="002E573E" w:rsidRDefault="002E573E">
      <w:r>
        <w:separator/>
      </w:r>
    </w:p>
  </w:footnote>
  <w:footnote w:type="continuationSeparator" w:id="0">
    <w:p w14:paraId="5CBD2B6F" w14:textId="77777777" w:rsidR="002E573E" w:rsidRDefault="002E5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6B24" w14:textId="1116E4A5" w:rsidR="00E15255" w:rsidRDefault="00E15255">
    <w:pPr>
      <w:framePr w:w="9027" w:wrap="notBeside" w:vAnchor="text" w:hAnchor="text" w:x="1" w:y="1"/>
      <w:jc w:val="center"/>
      <w:rPr>
        <w:rFonts w:ascii="Times New Roman" w:hAnsi="Times New Roman"/>
        <w:b/>
      </w:rPr>
    </w:pPr>
    <w:r>
      <w:rPr>
        <w:rFonts w:ascii="Times New Roman" w:hAnsi="Times New Roman"/>
        <w:b/>
      </w:rPr>
      <w:t xml:space="preserve">- </w:t>
    </w:r>
    <w:r>
      <w:rPr>
        <w:rFonts w:ascii="Times New Roman" w:hAnsi="Times New Roman"/>
        <w:b/>
      </w:rPr>
      <w:fldChar w:fldCharType="begin"/>
    </w:r>
    <w:r>
      <w:rPr>
        <w:rFonts w:ascii="Times New Roman" w:hAnsi="Times New Roman"/>
        <w:b/>
      </w:rPr>
      <w:instrText xml:space="preserve">PAGE </w:instrText>
    </w:r>
    <w:r>
      <w:rPr>
        <w:rFonts w:ascii="Times New Roman" w:hAnsi="Times New Roman"/>
        <w:b/>
      </w:rPr>
      <w:fldChar w:fldCharType="separate"/>
    </w:r>
    <w:r w:rsidR="001A2420">
      <w:rPr>
        <w:rFonts w:ascii="Times New Roman" w:hAnsi="Times New Roman"/>
        <w:b/>
        <w:noProof/>
      </w:rPr>
      <w:t>2</w:t>
    </w:r>
    <w:r>
      <w:rPr>
        <w:rFonts w:ascii="Times New Roman" w:hAnsi="Times New Roman"/>
        <w:b/>
      </w:rPr>
      <w:fldChar w:fldCharType="end"/>
    </w:r>
    <w:r>
      <w:rPr>
        <w:rFonts w:ascii="Times New Roman" w:hAnsi="Times New Roman"/>
        <w:b/>
      </w:rPr>
      <w:t xml:space="preserve"> -</w:t>
    </w:r>
  </w:p>
  <w:p w14:paraId="07D04CFA" w14:textId="77777777" w:rsidR="00E15255" w:rsidRDefault="00E15255"/>
  <w:p w14:paraId="5D25C0E6" w14:textId="77777777" w:rsidR="00E15255" w:rsidRDefault="00E15255">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8C4AA9"/>
    <w:multiLevelType w:val="hybridMultilevel"/>
    <w:tmpl w:val="5B680844"/>
    <w:lvl w:ilvl="0" w:tplc="D2DCCE78">
      <w:start w:val="1"/>
      <w:numFmt w:val="decimal"/>
      <w:lvlText w:val="Q%1."/>
      <w:lvlJc w:val="left"/>
      <w:pPr>
        <w:ind w:left="567" w:hanging="56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47"/>
    <w:rsid w:val="00017CF5"/>
    <w:rsid w:val="000216DA"/>
    <w:rsid w:val="000267BB"/>
    <w:rsid w:val="00041509"/>
    <w:rsid w:val="00043C96"/>
    <w:rsid w:val="00043E53"/>
    <w:rsid w:val="0005354D"/>
    <w:rsid w:val="0006127F"/>
    <w:rsid w:val="00070FBA"/>
    <w:rsid w:val="000740BF"/>
    <w:rsid w:val="000869B5"/>
    <w:rsid w:val="0009363D"/>
    <w:rsid w:val="00097E85"/>
    <w:rsid w:val="000B532F"/>
    <w:rsid w:val="000B54A9"/>
    <w:rsid w:val="000F3A3B"/>
    <w:rsid w:val="00136D3F"/>
    <w:rsid w:val="001706FB"/>
    <w:rsid w:val="00181FB6"/>
    <w:rsid w:val="00182888"/>
    <w:rsid w:val="00191A25"/>
    <w:rsid w:val="001A2420"/>
    <w:rsid w:val="001C5BC5"/>
    <w:rsid w:val="001D4793"/>
    <w:rsid w:val="00217CB4"/>
    <w:rsid w:val="0026546D"/>
    <w:rsid w:val="0027459D"/>
    <w:rsid w:val="002753FB"/>
    <w:rsid w:val="00282FBB"/>
    <w:rsid w:val="002858C2"/>
    <w:rsid w:val="0029715E"/>
    <w:rsid w:val="002C38F5"/>
    <w:rsid w:val="002E07A9"/>
    <w:rsid w:val="002E573E"/>
    <w:rsid w:val="003421EE"/>
    <w:rsid w:val="003518D2"/>
    <w:rsid w:val="00351C27"/>
    <w:rsid w:val="0036130F"/>
    <w:rsid w:val="00374937"/>
    <w:rsid w:val="00380F5F"/>
    <w:rsid w:val="003C7CC8"/>
    <w:rsid w:val="00407618"/>
    <w:rsid w:val="00416B09"/>
    <w:rsid w:val="0042189F"/>
    <w:rsid w:val="00433355"/>
    <w:rsid w:val="00453EFE"/>
    <w:rsid w:val="00464079"/>
    <w:rsid w:val="004975EA"/>
    <w:rsid w:val="004B2352"/>
    <w:rsid w:val="004B675C"/>
    <w:rsid w:val="004E2B84"/>
    <w:rsid w:val="004F3C0B"/>
    <w:rsid w:val="00516871"/>
    <w:rsid w:val="005203D0"/>
    <w:rsid w:val="00520486"/>
    <w:rsid w:val="00573CC2"/>
    <w:rsid w:val="005854A9"/>
    <w:rsid w:val="005A63BA"/>
    <w:rsid w:val="005A7D02"/>
    <w:rsid w:val="005B7418"/>
    <w:rsid w:val="005F3DD1"/>
    <w:rsid w:val="00631D6F"/>
    <w:rsid w:val="006361DE"/>
    <w:rsid w:val="00655BB9"/>
    <w:rsid w:val="00656C35"/>
    <w:rsid w:val="00660893"/>
    <w:rsid w:val="00670226"/>
    <w:rsid w:val="00671BC4"/>
    <w:rsid w:val="006A654A"/>
    <w:rsid w:val="006B108E"/>
    <w:rsid w:val="006B3AED"/>
    <w:rsid w:val="006D3B87"/>
    <w:rsid w:val="007000DA"/>
    <w:rsid w:val="007024D0"/>
    <w:rsid w:val="007025DF"/>
    <w:rsid w:val="00704158"/>
    <w:rsid w:val="00721105"/>
    <w:rsid w:val="00773041"/>
    <w:rsid w:val="007C489D"/>
    <w:rsid w:val="007E0A07"/>
    <w:rsid w:val="007E48B1"/>
    <w:rsid w:val="007E6CC2"/>
    <w:rsid w:val="007F4A46"/>
    <w:rsid w:val="008003C2"/>
    <w:rsid w:val="008205A0"/>
    <w:rsid w:val="008261D7"/>
    <w:rsid w:val="00831ACC"/>
    <w:rsid w:val="008C2B63"/>
    <w:rsid w:val="00915AF1"/>
    <w:rsid w:val="009244F1"/>
    <w:rsid w:val="00926A19"/>
    <w:rsid w:val="0093491A"/>
    <w:rsid w:val="009733F7"/>
    <w:rsid w:val="0097405D"/>
    <w:rsid w:val="00986514"/>
    <w:rsid w:val="009A622F"/>
    <w:rsid w:val="009B1971"/>
    <w:rsid w:val="009C47AD"/>
    <w:rsid w:val="009D1B38"/>
    <w:rsid w:val="009D2502"/>
    <w:rsid w:val="009E1394"/>
    <w:rsid w:val="009F3BA0"/>
    <w:rsid w:val="009F54A8"/>
    <w:rsid w:val="009F675A"/>
    <w:rsid w:val="009F761D"/>
    <w:rsid w:val="00A259F2"/>
    <w:rsid w:val="00A27868"/>
    <w:rsid w:val="00A31F4E"/>
    <w:rsid w:val="00A6429D"/>
    <w:rsid w:val="00A80B5A"/>
    <w:rsid w:val="00AA4A13"/>
    <w:rsid w:val="00AB4406"/>
    <w:rsid w:val="00AF247D"/>
    <w:rsid w:val="00B12E4A"/>
    <w:rsid w:val="00B13E7F"/>
    <w:rsid w:val="00B15BD9"/>
    <w:rsid w:val="00B21FD5"/>
    <w:rsid w:val="00B25107"/>
    <w:rsid w:val="00B72567"/>
    <w:rsid w:val="00B84081"/>
    <w:rsid w:val="00BA3847"/>
    <w:rsid w:val="00BA7951"/>
    <w:rsid w:val="00BC5BDA"/>
    <w:rsid w:val="00BC78E5"/>
    <w:rsid w:val="00BE12CE"/>
    <w:rsid w:val="00C00A28"/>
    <w:rsid w:val="00C41CB0"/>
    <w:rsid w:val="00C6407E"/>
    <w:rsid w:val="00C74125"/>
    <w:rsid w:val="00C77168"/>
    <w:rsid w:val="00C93BD4"/>
    <w:rsid w:val="00C945FD"/>
    <w:rsid w:val="00CD278A"/>
    <w:rsid w:val="00CF3E56"/>
    <w:rsid w:val="00D005AA"/>
    <w:rsid w:val="00D17F7F"/>
    <w:rsid w:val="00D20843"/>
    <w:rsid w:val="00D24499"/>
    <w:rsid w:val="00D3537B"/>
    <w:rsid w:val="00DC2585"/>
    <w:rsid w:val="00DD5A0A"/>
    <w:rsid w:val="00DF1F7B"/>
    <w:rsid w:val="00E06C3E"/>
    <w:rsid w:val="00E12CC0"/>
    <w:rsid w:val="00E15255"/>
    <w:rsid w:val="00E35B51"/>
    <w:rsid w:val="00E46343"/>
    <w:rsid w:val="00E61C08"/>
    <w:rsid w:val="00E63AD3"/>
    <w:rsid w:val="00E7338F"/>
    <w:rsid w:val="00E9340E"/>
    <w:rsid w:val="00EA6998"/>
    <w:rsid w:val="00EB3CF1"/>
    <w:rsid w:val="00EB4E9A"/>
    <w:rsid w:val="00EE0193"/>
    <w:rsid w:val="00EE7A25"/>
    <w:rsid w:val="00F11101"/>
    <w:rsid w:val="00F20CFC"/>
    <w:rsid w:val="00F249F8"/>
    <w:rsid w:val="00F41054"/>
    <w:rsid w:val="00F44520"/>
    <w:rsid w:val="00F4488E"/>
    <w:rsid w:val="00F623A3"/>
    <w:rsid w:val="00F948F0"/>
    <w:rsid w:val="00FA118E"/>
    <w:rsid w:val="00FA13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03E7497"/>
  <w15:docId w15:val="{C33697A0-2AA6-4D49-B347-744F7ABC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sz w:val="24"/>
      <w:lang w:eastAsia="en-US"/>
    </w:rPr>
  </w:style>
  <w:style w:type="paragraph" w:styleId="Heading1">
    <w:name w:val="heading 1"/>
    <w:basedOn w:val="Normal"/>
    <w:next w:val="Normal"/>
    <w:qFormat/>
    <w:rsid w:val="00E7338F"/>
    <w:pPr>
      <w:widowControl/>
      <w:spacing w:after="160" w:line="259" w:lineRule="auto"/>
      <w:ind w:right="95" w:hanging="426"/>
      <w:jc w:val="center"/>
      <w:outlineLvl w:val="0"/>
    </w:pPr>
    <w:rPr>
      <w:rFonts w:ascii="Times New Roman" w:hAnsi="Times New Roman"/>
      <w:b/>
      <w:bCs/>
      <w:szCs w:val="28"/>
    </w:rPr>
  </w:style>
  <w:style w:type="paragraph" w:styleId="Heading2">
    <w:name w:val="heading 2"/>
    <w:basedOn w:val="Normal"/>
    <w:next w:val="Normal"/>
    <w:qFormat/>
    <w:rsid w:val="00E7338F"/>
    <w:pPr>
      <w:tabs>
        <w:tab w:val="center" w:pos="4513"/>
      </w:tabs>
      <w:spacing w:line="217" w:lineRule="auto"/>
      <w:jc w:val="both"/>
      <w:outlineLvl w:val="1"/>
    </w:pPr>
    <w:rPr>
      <w:rFonts w:ascii="Times New Roman" w:hAnsi="Times New Roman"/>
      <w:b/>
      <w:sz w:val="28"/>
    </w:rPr>
  </w:style>
  <w:style w:type="paragraph" w:styleId="Heading3">
    <w:name w:val="heading 3"/>
    <w:basedOn w:val="Normal"/>
    <w:next w:val="Normal"/>
    <w:link w:val="Heading3Char"/>
    <w:qFormat/>
    <w:rsid w:val="00E7338F"/>
    <w:pPr>
      <w:tabs>
        <w:tab w:val="left" w:pos="-1440"/>
      </w:tabs>
      <w:spacing w:line="218" w:lineRule="auto"/>
      <w:ind w:left="720" w:hanging="720"/>
      <w:jc w:val="both"/>
      <w:outlineLvl w:val="2"/>
    </w:pPr>
    <w:rPr>
      <w:rFonts w:ascii="Times New Roman" w:hAnsi="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1440"/>
      </w:tabs>
      <w:ind w:left="2127" w:hanging="2127"/>
      <w:jc w:val="both"/>
    </w:pPr>
    <w:rPr>
      <w:rFonts w:ascii="Times New Roman" w:hAnsi="Times New Roman"/>
      <w:b/>
    </w:rPr>
  </w:style>
  <w:style w:type="paragraph" w:styleId="BlockText">
    <w:name w:val="Block Text"/>
    <w:basedOn w:val="Normal"/>
    <w:pPr>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jc w:val="both"/>
    </w:pPr>
    <w:rPr>
      <w:rFonts w:ascii="Times New Roman" w:hAnsi="Times New Roman"/>
      <w:b/>
    </w:rPr>
  </w:style>
  <w:style w:type="paragraph" w:styleId="Header">
    <w:name w:val="header"/>
    <w:basedOn w:val="Normal"/>
    <w:pPr>
      <w:tabs>
        <w:tab w:val="center" w:pos="4153"/>
        <w:tab w:val="right" w:pos="8306"/>
      </w:tabs>
    </w:pPr>
  </w:style>
  <w:style w:type="paragraph" w:styleId="BodyTextIndent">
    <w:name w:val="Body Text Indent"/>
    <w:basedOn w:val="Normal"/>
    <w:pPr>
      <w:ind w:left="2160" w:hanging="1440"/>
      <w:jc w:val="both"/>
    </w:pPr>
    <w:rPr>
      <w:rFonts w:ascii="Times New Roman" w:hAnsi="Times New Roman"/>
      <w:b/>
    </w:rPr>
  </w:style>
  <w:style w:type="paragraph" w:styleId="BodyTextIndent3">
    <w:name w:val="Body Text Indent 3"/>
    <w:basedOn w:val="Normal"/>
    <w:pPr>
      <w:spacing w:line="218" w:lineRule="auto"/>
      <w:ind w:left="2268" w:hanging="108"/>
      <w:jc w:val="both"/>
    </w:pPr>
    <w:rPr>
      <w:rFonts w:ascii="Times New Roman" w:hAnsi="Times New Roman"/>
      <w:b/>
    </w:rPr>
  </w:style>
  <w:style w:type="paragraph" w:styleId="BodyText">
    <w:name w:val="Body Text"/>
    <w:basedOn w:val="Normal"/>
    <w:pPr>
      <w:spacing w:line="218" w:lineRule="auto"/>
      <w:jc w:val="both"/>
    </w:pPr>
    <w:rPr>
      <w:rFonts w:ascii="Times New Roman" w:hAnsi="Times New Roman"/>
      <w:b/>
    </w:rPr>
  </w:style>
  <w:style w:type="paragraph" w:styleId="BodyText2">
    <w:name w:val="Body Text 2"/>
    <w:basedOn w:val="Normal"/>
    <w:pPr>
      <w:spacing w:line="218" w:lineRule="auto"/>
      <w:jc w:val="both"/>
    </w:pPr>
    <w:rPr>
      <w:rFonts w:ascii="Times New Roman" w:hAnsi="Times New Roman"/>
      <w:b/>
      <w:i/>
      <w:sz w:val="22"/>
    </w:rPr>
  </w:style>
  <w:style w:type="paragraph" w:customStyle="1" w:styleId="HeadingOne">
    <w:name w:val="Heading One"/>
    <w:basedOn w:val="Heading1"/>
    <w:rsid w:val="00656C35"/>
    <w:pPr>
      <w:tabs>
        <w:tab w:val="center" w:pos="4513"/>
      </w:tabs>
      <w:spacing w:line="240" w:lineRule="auto"/>
      <w:ind w:firstLine="0"/>
    </w:pPr>
    <w:rPr>
      <w:rFonts w:ascii="Times New (W1)" w:hAnsi="Times New (W1)"/>
      <w:sz w:val="22"/>
      <w:u w:val="single"/>
    </w:rPr>
  </w:style>
  <w:style w:type="character" w:customStyle="1" w:styleId="Heading3Char">
    <w:name w:val="Heading 3 Char"/>
    <w:basedOn w:val="DefaultParagraphFont"/>
    <w:link w:val="Heading3"/>
    <w:rsid w:val="003C7CC8"/>
    <w:rPr>
      <w:b/>
      <w:snapToGrid w:val="0"/>
      <w:sz w:val="24"/>
      <w:szCs w:val="24"/>
      <w:lang w:eastAsia="en-US"/>
    </w:rPr>
  </w:style>
  <w:style w:type="paragraph" w:styleId="ListParagraph">
    <w:name w:val="List Paragraph"/>
    <w:basedOn w:val="Normal"/>
    <w:uiPriority w:val="34"/>
    <w:qFormat/>
    <w:rsid w:val="003C7CC8"/>
    <w:pPr>
      <w:widowControl/>
      <w:ind w:left="720"/>
      <w:contextualSpacing/>
    </w:pPr>
    <w:rPr>
      <w:rFonts w:asciiTheme="minorHAnsi" w:eastAsiaTheme="minorHAnsi" w:hAnsiTheme="minorHAnsi" w:cstheme="minorBidi"/>
      <w:snapToGrid/>
      <w:szCs w:val="24"/>
      <w:lang w:val="en-GB"/>
    </w:rPr>
  </w:style>
  <w:style w:type="character" w:styleId="CommentReference">
    <w:name w:val="annotation reference"/>
    <w:basedOn w:val="DefaultParagraphFont"/>
    <w:semiHidden/>
    <w:unhideWhenUsed/>
    <w:rsid w:val="004E2B84"/>
    <w:rPr>
      <w:sz w:val="16"/>
      <w:szCs w:val="16"/>
    </w:rPr>
  </w:style>
  <w:style w:type="paragraph" w:styleId="CommentText">
    <w:name w:val="annotation text"/>
    <w:basedOn w:val="Normal"/>
    <w:link w:val="CommentTextChar"/>
    <w:semiHidden/>
    <w:unhideWhenUsed/>
    <w:rsid w:val="004E2B84"/>
    <w:rPr>
      <w:sz w:val="20"/>
    </w:rPr>
  </w:style>
  <w:style w:type="character" w:customStyle="1" w:styleId="CommentTextChar">
    <w:name w:val="Comment Text Char"/>
    <w:basedOn w:val="DefaultParagraphFont"/>
    <w:link w:val="CommentText"/>
    <w:semiHidden/>
    <w:rsid w:val="004E2B84"/>
    <w:rPr>
      <w:rFonts w:ascii="CG Times" w:hAnsi="CG Times"/>
      <w:snapToGrid w:val="0"/>
      <w:lang w:eastAsia="en-US"/>
    </w:rPr>
  </w:style>
  <w:style w:type="paragraph" w:styleId="CommentSubject">
    <w:name w:val="annotation subject"/>
    <w:basedOn w:val="CommentText"/>
    <w:next w:val="CommentText"/>
    <w:link w:val="CommentSubjectChar"/>
    <w:semiHidden/>
    <w:unhideWhenUsed/>
    <w:rsid w:val="004E2B84"/>
    <w:rPr>
      <w:b/>
      <w:bCs/>
    </w:rPr>
  </w:style>
  <w:style w:type="character" w:customStyle="1" w:styleId="CommentSubjectChar">
    <w:name w:val="Comment Subject Char"/>
    <w:basedOn w:val="CommentTextChar"/>
    <w:link w:val="CommentSubject"/>
    <w:semiHidden/>
    <w:rsid w:val="004E2B84"/>
    <w:rPr>
      <w:rFonts w:ascii="CG Times" w:hAnsi="CG Times"/>
      <w:b/>
      <w:bCs/>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86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1602</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Council Meeting Agenda</vt:lpstr>
    </vt:vector>
  </TitlesOfParts>
  <Company>BCC</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 Agenda</dc:title>
  <dc:creator>tlct</dc:creator>
  <dc:description>ALT-F11 says it's groovie!</dc:description>
  <cp:lastModifiedBy>Dorian Maruda</cp:lastModifiedBy>
  <cp:revision>3</cp:revision>
  <cp:lastPrinted>2022-03-15T02:05:00Z</cp:lastPrinted>
  <dcterms:created xsi:type="dcterms:W3CDTF">2022-03-15T02:06:00Z</dcterms:created>
  <dcterms:modified xsi:type="dcterms:W3CDTF">2022-03-15T02:09:00Z</dcterms:modified>
</cp:coreProperties>
</file>