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8563C1" w14:textId="77777777" w:rsidR="00997F29" w:rsidRPr="00D23DF0" w:rsidRDefault="00BF0397" w:rsidP="0094442B">
      <w:pPr>
        <w:pStyle w:val="QPPHeading4"/>
      </w:pPr>
      <w:r>
        <w:t>7</w:t>
      </w:r>
      <w:r w:rsidR="00F513E5">
        <w:t>.2</w:t>
      </w:r>
      <w:r w:rsidR="00997F29" w:rsidRPr="00D23DF0">
        <w:t>.</w:t>
      </w:r>
      <w:r w:rsidR="008413B3">
        <w:t xml:space="preserve">23.3 </w:t>
      </w:r>
      <w:r w:rsidR="0060073C">
        <w:t xml:space="preserve">Western </w:t>
      </w:r>
      <w:r w:rsidR="00532A48">
        <w:t>g</w:t>
      </w:r>
      <w:r w:rsidR="0060073C">
        <w:t>ateway</w:t>
      </w:r>
      <w:r w:rsidR="00997F29" w:rsidRPr="00D23DF0">
        <w:t xml:space="preserve"> </w:t>
      </w:r>
      <w:r w:rsidR="00C73164">
        <w:t>neighbourhood plan</w:t>
      </w:r>
      <w:r w:rsidR="009D78E3">
        <w:t xml:space="preserve"> </w:t>
      </w:r>
      <w:r w:rsidR="00997F29" w:rsidRPr="00D23DF0">
        <w:t>code</w:t>
      </w:r>
    </w:p>
    <w:p w14:paraId="4A50B695" w14:textId="77777777" w:rsidR="00997F29" w:rsidRPr="00D23DF0" w:rsidRDefault="00BF0397" w:rsidP="0094442B">
      <w:pPr>
        <w:pStyle w:val="QPPHeading4"/>
      </w:pPr>
      <w:r>
        <w:t>7</w:t>
      </w:r>
      <w:r w:rsidR="00997F29" w:rsidRPr="00D23DF0">
        <w:t>.</w:t>
      </w:r>
      <w:r w:rsidR="00F513E5">
        <w:t>2</w:t>
      </w:r>
      <w:r w:rsidR="0060073C">
        <w:t>.23.3</w:t>
      </w:r>
      <w:r w:rsidR="008413B3">
        <w:t xml:space="preserve">.1 </w:t>
      </w:r>
      <w:r w:rsidR="00997F29" w:rsidRPr="00D23DF0">
        <w:t>Application</w:t>
      </w:r>
    </w:p>
    <w:p w14:paraId="1579594F" w14:textId="77777777" w:rsidR="000E08AE" w:rsidRPr="000E08AE" w:rsidRDefault="000E08AE" w:rsidP="00E211EC">
      <w:pPr>
        <w:pStyle w:val="QPPBulletPoint1"/>
      </w:pPr>
      <w:r w:rsidRPr="000E08AE">
        <w:t xml:space="preserve">This code applies to assessing a material change of use, reconfiguring a lot, operational work or building work in the </w:t>
      </w:r>
      <w:r w:rsidRPr="00EB2E7B">
        <w:t>Western gateway neighbourhood plan area</w:t>
      </w:r>
      <w:r w:rsidRPr="000E08AE">
        <w:t xml:space="preserve"> if:</w:t>
      </w:r>
    </w:p>
    <w:p w14:paraId="6B63E3BE" w14:textId="1F6A20EC" w:rsidR="000E08AE" w:rsidRPr="000E08AE" w:rsidRDefault="000E08AE" w:rsidP="000E08AE">
      <w:pPr>
        <w:pStyle w:val="QPPBulletpoint2"/>
      </w:pPr>
      <w:r w:rsidRPr="000E08AE">
        <w:t xml:space="preserve">assessable development where this code is an applicable code identified in the assessment </w:t>
      </w:r>
      <w:r w:rsidR="00AA36DD">
        <w:t>benchmarks</w:t>
      </w:r>
      <w:r w:rsidR="00AA36DD" w:rsidRPr="000E08AE">
        <w:t xml:space="preserve"> </w:t>
      </w:r>
      <w:r w:rsidRPr="000E08AE">
        <w:t xml:space="preserve">column of a table of assessment for </w:t>
      </w:r>
      <w:r w:rsidR="00C95FE8">
        <w:t xml:space="preserve">a </w:t>
      </w:r>
      <w:r w:rsidRPr="000E08AE">
        <w:t xml:space="preserve">neighbourhood plan </w:t>
      </w:r>
      <w:r w:rsidRPr="00EB2E7B">
        <w:t>(</w:t>
      </w:r>
      <w:hyperlink r:id="rId7" w:history="1">
        <w:r w:rsidRPr="0026262E">
          <w:rPr>
            <w:rStyle w:val="Hyperlink"/>
          </w:rPr>
          <w:t>section 5.</w:t>
        </w:r>
        <w:r w:rsidR="00402C32" w:rsidRPr="00BD67AA">
          <w:rPr>
            <w:rStyle w:val="Hyperlink"/>
          </w:rPr>
          <w:t>9</w:t>
        </w:r>
      </w:hyperlink>
      <w:r w:rsidRPr="00EB2E7B">
        <w:t>);</w:t>
      </w:r>
      <w:r w:rsidR="00DD48D4">
        <w:t xml:space="preserve"> or</w:t>
      </w:r>
    </w:p>
    <w:p w14:paraId="7224EB21" w14:textId="77777777" w:rsidR="000E08AE" w:rsidRPr="000E08AE" w:rsidRDefault="000E08AE" w:rsidP="000E08AE">
      <w:pPr>
        <w:pStyle w:val="QPPBulletpoint2"/>
      </w:pPr>
      <w:r w:rsidRPr="000E08AE">
        <w:t>impact assessable development.</w:t>
      </w:r>
    </w:p>
    <w:p w14:paraId="0D5D3B9D" w14:textId="77777777" w:rsidR="00F639C2" w:rsidRDefault="00C42F4D" w:rsidP="00F639C2">
      <w:pPr>
        <w:pStyle w:val="QPPBulletPoint1"/>
      </w:pPr>
      <w:r>
        <w:t xml:space="preserve">Land in the Western gateway neighbourhood plan area is identified on the </w:t>
      </w:r>
      <w:hyperlink r:id="rId8" w:history="1">
        <w:r w:rsidRPr="000D7FF1">
          <w:rPr>
            <w:rStyle w:val="Hyperlink"/>
          </w:rPr>
          <w:t>NPM-023.3 Western gateway neighbourhood plan map</w:t>
        </w:r>
      </w:hyperlink>
      <w:r>
        <w:t xml:space="preserve"> and in</w:t>
      </w:r>
      <w:r w:rsidR="0007064C">
        <w:t>cludes the following precincts:</w:t>
      </w:r>
    </w:p>
    <w:p w14:paraId="4CC4BBCB" w14:textId="77777777" w:rsidR="003A4625" w:rsidRPr="00F639C2" w:rsidRDefault="003A4625" w:rsidP="00030F57">
      <w:pPr>
        <w:pStyle w:val="QPPBulletpoint2"/>
        <w:numPr>
          <w:ilvl w:val="0"/>
          <w:numId w:val="20"/>
        </w:numPr>
      </w:pPr>
      <w:r w:rsidRPr="00F639C2">
        <w:t xml:space="preserve">Sumner precinct (Western </w:t>
      </w:r>
      <w:r w:rsidR="00E211EC" w:rsidRPr="00F639C2">
        <w:t>g</w:t>
      </w:r>
      <w:r w:rsidRPr="00F639C2">
        <w:t xml:space="preserve">ateway </w:t>
      </w:r>
      <w:r w:rsidR="000E08AE" w:rsidRPr="00F639C2">
        <w:t>neighbourhood plans/NPP</w:t>
      </w:r>
      <w:r w:rsidRPr="00F639C2">
        <w:t>-001)</w:t>
      </w:r>
      <w:r w:rsidR="000E08AE" w:rsidRPr="00F639C2">
        <w:t>;</w:t>
      </w:r>
    </w:p>
    <w:p w14:paraId="326538B5" w14:textId="77777777" w:rsidR="003A4625" w:rsidRPr="00F639C2" w:rsidRDefault="003A4625" w:rsidP="00F639C2">
      <w:pPr>
        <w:pStyle w:val="QPPBulletpoint2"/>
      </w:pPr>
      <w:r w:rsidRPr="00F639C2">
        <w:t xml:space="preserve">Wacol institutional precinct (Western </w:t>
      </w:r>
      <w:r w:rsidR="00E211EC" w:rsidRPr="00F639C2">
        <w:t>g</w:t>
      </w:r>
      <w:r w:rsidRPr="00F639C2">
        <w:t xml:space="preserve">ateway </w:t>
      </w:r>
      <w:r w:rsidR="000E08AE" w:rsidRPr="00F639C2">
        <w:t>neighbourhood plans/NPP</w:t>
      </w:r>
      <w:r w:rsidRPr="00F639C2">
        <w:t>-00</w:t>
      </w:r>
      <w:r w:rsidR="00B10AE5">
        <w:t>2</w:t>
      </w:r>
      <w:r w:rsidRPr="00F639C2">
        <w:t>)</w:t>
      </w:r>
      <w:r w:rsidR="000E08AE" w:rsidRPr="00F639C2">
        <w:t>;</w:t>
      </w:r>
    </w:p>
    <w:p w14:paraId="703D490C" w14:textId="77777777" w:rsidR="003A4625" w:rsidRPr="00F639C2" w:rsidRDefault="003A4625" w:rsidP="00F639C2">
      <w:pPr>
        <w:pStyle w:val="QPPBulletpoint2"/>
      </w:pPr>
      <w:r w:rsidRPr="00F639C2">
        <w:t xml:space="preserve">Wacol industrial precinct (Western </w:t>
      </w:r>
      <w:r w:rsidR="00E211EC" w:rsidRPr="00F639C2">
        <w:t>g</w:t>
      </w:r>
      <w:r w:rsidRPr="00F639C2">
        <w:t xml:space="preserve">ateway </w:t>
      </w:r>
      <w:r w:rsidR="000E08AE" w:rsidRPr="00F639C2">
        <w:t>neighbourhood plans/NPP</w:t>
      </w:r>
      <w:r w:rsidRPr="00F639C2">
        <w:t>-00</w:t>
      </w:r>
      <w:r w:rsidR="00B10AE5">
        <w:t>3</w:t>
      </w:r>
      <w:r w:rsidRPr="00F639C2">
        <w:t>)</w:t>
      </w:r>
      <w:r w:rsidR="000E08AE" w:rsidRPr="00F639C2">
        <w:t>;</w:t>
      </w:r>
    </w:p>
    <w:p w14:paraId="7A2854A1" w14:textId="77777777" w:rsidR="003A4625" w:rsidRPr="00F639C2" w:rsidRDefault="003A4625" w:rsidP="00F639C2">
      <w:pPr>
        <w:pStyle w:val="QPPBulletpoint2"/>
      </w:pPr>
      <w:r w:rsidRPr="00F639C2">
        <w:t xml:space="preserve">Inala precinct (Western </w:t>
      </w:r>
      <w:r w:rsidR="00E211EC" w:rsidRPr="00F639C2">
        <w:t>g</w:t>
      </w:r>
      <w:r w:rsidRPr="00F639C2">
        <w:t xml:space="preserve">ateway </w:t>
      </w:r>
      <w:r w:rsidR="000E08AE" w:rsidRPr="00F639C2">
        <w:t>neighbourhood plans/NPP</w:t>
      </w:r>
      <w:r w:rsidRPr="00F639C2">
        <w:t>-00</w:t>
      </w:r>
      <w:r w:rsidR="00B10AE5">
        <w:t>4</w:t>
      </w:r>
      <w:r w:rsidRPr="00F639C2">
        <w:t>)</w:t>
      </w:r>
      <w:r w:rsidR="000E08AE" w:rsidRPr="00F639C2">
        <w:t>;</w:t>
      </w:r>
    </w:p>
    <w:p w14:paraId="7843ADAE" w14:textId="77777777" w:rsidR="003A4625" w:rsidRPr="00F639C2" w:rsidRDefault="003A4625" w:rsidP="00F639C2">
      <w:pPr>
        <w:pStyle w:val="QPPBulletpoint2"/>
      </w:pPr>
      <w:r w:rsidRPr="00F639C2">
        <w:t xml:space="preserve">Carole Park/Ellen Grove precinct (Western </w:t>
      </w:r>
      <w:r w:rsidR="00E211EC" w:rsidRPr="00F639C2">
        <w:t>g</w:t>
      </w:r>
      <w:r w:rsidRPr="00F639C2">
        <w:t xml:space="preserve">ateway </w:t>
      </w:r>
      <w:r w:rsidR="000E08AE" w:rsidRPr="00F639C2">
        <w:t>neighbourhood plans/NPP</w:t>
      </w:r>
      <w:r w:rsidR="00C864CA" w:rsidRPr="00F639C2">
        <w:t>-00</w:t>
      </w:r>
      <w:r w:rsidR="00B10AE5">
        <w:t>5</w:t>
      </w:r>
      <w:r w:rsidR="00C864CA" w:rsidRPr="00F639C2">
        <w:t>)</w:t>
      </w:r>
      <w:r w:rsidR="000E08AE" w:rsidRPr="00F639C2">
        <w:t>.</w:t>
      </w:r>
    </w:p>
    <w:p w14:paraId="576ADC87" w14:textId="3D1272F8" w:rsidR="00997F29" w:rsidRPr="00D23DF0" w:rsidRDefault="00997F29" w:rsidP="00C42F4D">
      <w:pPr>
        <w:pStyle w:val="QPPBulletPoint1"/>
      </w:pPr>
      <w:r w:rsidRPr="00D23DF0">
        <w:t xml:space="preserve">When using this code, reference should be made to </w:t>
      </w:r>
      <w:hyperlink r:id="rId9" w:anchor="Part1Pt5" w:history="1">
        <w:r w:rsidRPr="00EB2E7B">
          <w:rPr>
            <w:rStyle w:val="Hyperlink"/>
          </w:rPr>
          <w:t>section 1.5</w:t>
        </w:r>
      </w:hyperlink>
      <w:r w:rsidR="00F639C2" w:rsidRPr="00EB2E7B">
        <w:t xml:space="preserve">, </w:t>
      </w:r>
      <w:hyperlink r:id="rId10" w:anchor="Part532" w:history="1">
        <w:r w:rsidR="002D27CF" w:rsidRPr="00D269AC">
          <w:rPr>
            <w:rStyle w:val="Hyperlink"/>
          </w:rPr>
          <w:t>section 5.3.2</w:t>
        </w:r>
      </w:hyperlink>
      <w:r w:rsidR="00550005">
        <w:t xml:space="preserve"> and </w:t>
      </w:r>
      <w:hyperlink r:id="rId11" w:anchor="Part533" w:history="1">
        <w:r w:rsidR="00C12548" w:rsidRPr="00F44483">
          <w:rPr>
            <w:rStyle w:val="Hyperlink"/>
          </w:rPr>
          <w:t>section 5.3.3</w:t>
        </w:r>
      </w:hyperlink>
      <w:r w:rsidR="00F639C2" w:rsidRPr="00F639C2">
        <w:t>.</w:t>
      </w:r>
    </w:p>
    <w:p w14:paraId="399B0BAC" w14:textId="77777777" w:rsidR="00E204D2" w:rsidRPr="00E204D2" w:rsidRDefault="00E204D2" w:rsidP="00E204D2">
      <w:pPr>
        <w:pStyle w:val="QPPEditorsNoteStyle1"/>
      </w:pPr>
      <w:r w:rsidRPr="00E204D2">
        <w:t>Note—The following purpose, overall outcomes, performance outcomes and acceptable outcomes comprise the assessment benchmarks of this code.</w:t>
      </w:r>
    </w:p>
    <w:p w14:paraId="0C1B9D27" w14:textId="52F8B0B2" w:rsidR="00D10218" w:rsidRDefault="004523B9" w:rsidP="00D10218">
      <w:pPr>
        <w:pStyle w:val="QPPEditorsNoteStyle1"/>
      </w:pPr>
      <w:r>
        <w:t>Note</w:t>
      </w:r>
      <w:r w:rsidR="003C535F">
        <w:rPr>
          <w:rFonts w:cs="Arial"/>
        </w:rPr>
        <w:t>—</w:t>
      </w:r>
      <w:r>
        <w:t xml:space="preserve">This neighbourhood plan includes </w:t>
      </w:r>
      <w:r w:rsidR="003C535F">
        <w:t xml:space="preserve">a </w:t>
      </w:r>
      <w:r>
        <w:t xml:space="preserve">table of assessment with </w:t>
      </w:r>
      <w:r w:rsidR="00C734EE">
        <w:t xml:space="preserve">variations to </w:t>
      </w:r>
      <w:r w:rsidR="00AA36DD">
        <w:t xml:space="preserve">categories </w:t>
      </w:r>
      <w:r>
        <w:t xml:space="preserve">of </w:t>
      </w:r>
      <w:r w:rsidR="00AA36DD">
        <w:t xml:space="preserve">development and </w:t>
      </w:r>
      <w:r>
        <w:t xml:space="preserve">assessment. </w:t>
      </w:r>
      <w:r w:rsidR="00550005">
        <w:t xml:space="preserve">Refer to </w:t>
      </w:r>
      <w:hyperlink r:id="rId12" w:anchor="table5969A" w:history="1">
        <w:r w:rsidR="00550005" w:rsidRPr="0026262E">
          <w:rPr>
            <w:rStyle w:val="Hyperlink"/>
          </w:rPr>
          <w:t>Table 5.</w:t>
        </w:r>
        <w:r w:rsidR="00402C32" w:rsidRPr="0026262E">
          <w:rPr>
            <w:rStyle w:val="Hyperlink"/>
          </w:rPr>
          <w:t>9</w:t>
        </w:r>
        <w:r w:rsidR="00550005" w:rsidRPr="0026262E">
          <w:rPr>
            <w:rStyle w:val="Hyperlink"/>
          </w:rPr>
          <w:t>.69.A</w:t>
        </w:r>
      </w:hyperlink>
      <w:r w:rsidR="00550005">
        <w:t xml:space="preserve">, </w:t>
      </w:r>
      <w:hyperlink r:id="rId13" w:anchor="table5969B" w:history="1">
        <w:r w:rsidR="00550005" w:rsidRPr="0026262E">
          <w:rPr>
            <w:rStyle w:val="Hyperlink"/>
          </w:rPr>
          <w:t>Table 5.</w:t>
        </w:r>
        <w:r w:rsidR="00402C32" w:rsidRPr="0026262E">
          <w:rPr>
            <w:rStyle w:val="Hyperlink"/>
          </w:rPr>
          <w:t>9</w:t>
        </w:r>
        <w:r w:rsidR="00550005" w:rsidRPr="0026262E">
          <w:rPr>
            <w:rStyle w:val="Hyperlink"/>
          </w:rPr>
          <w:t>.69.B</w:t>
        </w:r>
      </w:hyperlink>
      <w:r w:rsidR="00550005">
        <w:t xml:space="preserve">, </w:t>
      </w:r>
      <w:hyperlink r:id="rId14" w:anchor="table5969C" w:history="1">
        <w:r w:rsidR="00550005" w:rsidRPr="0026262E">
          <w:rPr>
            <w:rStyle w:val="Hyperlink"/>
          </w:rPr>
          <w:t>Table 5.</w:t>
        </w:r>
        <w:r w:rsidR="00402C32" w:rsidRPr="0026262E">
          <w:rPr>
            <w:rStyle w:val="Hyperlink"/>
          </w:rPr>
          <w:t>9</w:t>
        </w:r>
        <w:r w:rsidR="00550005" w:rsidRPr="0026262E">
          <w:rPr>
            <w:rStyle w:val="Hyperlink"/>
          </w:rPr>
          <w:t>.69.C</w:t>
        </w:r>
      </w:hyperlink>
      <w:r w:rsidR="00550005">
        <w:t xml:space="preserve"> and </w:t>
      </w:r>
      <w:hyperlink r:id="rId15" w:anchor="table5969D" w:history="1">
        <w:r w:rsidR="00550005" w:rsidRPr="0026262E">
          <w:rPr>
            <w:rStyle w:val="Hyperlink"/>
          </w:rPr>
          <w:t>Table 5.</w:t>
        </w:r>
        <w:r w:rsidR="00402C32" w:rsidRPr="0026262E">
          <w:rPr>
            <w:rStyle w:val="Hyperlink"/>
          </w:rPr>
          <w:t>9</w:t>
        </w:r>
        <w:r w:rsidR="00550005" w:rsidRPr="0026262E">
          <w:rPr>
            <w:rStyle w:val="Hyperlink"/>
          </w:rPr>
          <w:t>.69.D</w:t>
        </w:r>
      </w:hyperlink>
      <w:r w:rsidR="00550005">
        <w:t>.</w:t>
      </w:r>
    </w:p>
    <w:p w14:paraId="1A68A894" w14:textId="77777777" w:rsidR="00997F29" w:rsidRPr="00D23DF0" w:rsidRDefault="004324D2" w:rsidP="0094442B">
      <w:pPr>
        <w:pStyle w:val="QPPHeading4"/>
      </w:pPr>
      <w:r>
        <w:t>7</w:t>
      </w:r>
      <w:r w:rsidR="00F513E5">
        <w:t>.2</w:t>
      </w:r>
      <w:r w:rsidR="0060073C">
        <w:t>.23.3</w:t>
      </w:r>
      <w:r w:rsidR="008413B3">
        <w:t xml:space="preserve">.2 </w:t>
      </w:r>
      <w:r w:rsidR="00997F29" w:rsidRPr="00D23DF0">
        <w:t>Purpose</w:t>
      </w:r>
    </w:p>
    <w:p w14:paraId="3C17ED37" w14:textId="77777777" w:rsidR="004421A0" w:rsidRDefault="00532A48" w:rsidP="004421A0">
      <w:pPr>
        <w:pStyle w:val="QPPBulletPoint1"/>
        <w:numPr>
          <w:ilvl w:val="0"/>
          <w:numId w:val="53"/>
        </w:numPr>
      </w:pPr>
      <w:r w:rsidRPr="004421A0">
        <w:t>The purpose of the Western g</w:t>
      </w:r>
      <w:r w:rsidR="0060073C" w:rsidRPr="004421A0">
        <w:t>ateway</w:t>
      </w:r>
      <w:r w:rsidR="00997F29" w:rsidRPr="004421A0">
        <w:t xml:space="preserve"> </w:t>
      </w:r>
      <w:r w:rsidR="00C73164" w:rsidRPr="004421A0">
        <w:t>neighbourhood plan</w:t>
      </w:r>
      <w:r w:rsidR="00F513E5" w:rsidRPr="004421A0">
        <w:t xml:space="preserve"> </w:t>
      </w:r>
      <w:r w:rsidR="00997F29" w:rsidRPr="004421A0">
        <w:t>code is</w:t>
      </w:r>
      <w:r w:rsidR="0073014F" w:rsidRPr="004421A0">
        <w:t xml:space="preserve"> to</w:t>
      </w:r>
      <w:r w:rsidR="004324D2" w:rsidRPr="004421A0">
        <w:t xml:space="preserve"> provide finer grained pla</w:t>
      </w:r>
      <w:r w:rsidR="0060073C" w:rsidRPr="004421A0">
        <w:t xml:space="preserve">nning at a local level for the Western </w:t>
      </w:r>
      <w:r w:rsidRPr="004421A0">
        <w:t>g</w:t>
      </w:r>
      <w:r w:rsidR="0060073C" w:rsidRPr="004421A0">
        <w:t>ateway</w:t>
      </w:r>
      <w:r w:rsidR="0007064C">
        <w:t xml:space="preserve"> neighbourhood plan area.</w:t>
      </w:r>
    </w:p>
    <w:p w14:paraId="7CF41A56" w14:textId="77777777" w:rsidR="004421A0" w:rsidRDefault="004523B9" w:rsidP="004421A0">
      <w:pPr>
        <w:pStyle w:val="QPPBulletPoint1"/>
      </w:pPr>
      <w:r w:rsidRPr="004421A0">
        <w:t xml:space="preserve">The purpose of the Western gateway neighbourhood plan code will be achieved through overall outcomes including overall outcomes for each precinct </w:t>
      </w:r>
      <w:r w:rsidR="0007064C">
        <w:t>of the neighbourhood plan area.</w:t>
      </w:r>
    </w:p>
    <w:p w14:paraId="3BA360C2" w14:textId="77777777" w:rsidR="00997F29" w:rsidRPr="004421A0" w:rsidRDefault="00997F29" w:rsidP="004421A0">
      <w:pPr>
        <w:pStyle w:val="QPPBulletPoint1"/>
      </w:pPr>
      <w:r w:rsidRPr="004421A0">
        <w:t>The overall outcomes</w:t>
      </w:r>
      <w:r w:rsidR="004523B9" w:rsidRPr="004421A0">
        <w:t xml:space="preserve"> for the neighbourhood plan area are:</w:t>
      </w:r>
    </w:p>
    <w:p w14:paraId="05C3D4B6" w14:textId="77777777" w:rsidR="00556A5E" w:rsidRPr="00570CC5" w:rsidRDefault="00556A5E" w:rsidP="00570CC5">
      <w:pPr>
        <w:pStyle w:val="QPPBulletpoint2"/>
        <w:numPr>
          <w:ilvl w:val="0"/>
          <w:numId w:val="18"/>
        </w:numPr>
      </w:pPr>
      <w:r w:rsidRPr="00570CC5">
        <w:t xml:space="preserve">The Western </w:t>
      </w:r>
      <w:r w:rsidR="00532A48" w:rsidRPr="00570CC5">
        <w:t>g</w:t>
      </w:r>
      <w:r w:rsidRPr="00570CC5">
        <w:t>ateway district provide</w:t>
      </w:r>
      <w:r w:rsidR="005F6D66" w:rsidRPr="00570CC5">
        <w:t>s</w:t>
      </w:r>
      <w:r w:rsidRPr="00570CC5">
        <w:t xml:space="preserve"> a base for major industrial development and accommodate</w:t>
      </w:r>
      <w:r w:rsidR="00D50B46" w:rsidRPr="00570CC5">
        <w:t>s</w:t>
      </w:r>
      <w:r w:rsidRPr="00570CC5">
        <w:t xml:space="preserve"> </w:t>
      </w:r>
      <w:r w:rsidR="000E08AE" w:rsidRPr="00570CC5">
        <w:t>a diverse residential community.</w:t>
      </w:r>
    </w:p>
    <w:p w14:paraId="44C4029D" w14:textId="77777777" w:rsidR="00556A5E" w:rsidRPr="00570CC5" w:rsidRDefault="00162B7B">
      <w:pPr>
        <w:pStyle w:val="QPPBulletpoint2"/>
      </w:pPr>
      <w:r w:rsidRPr="00570CC5">
        <w:t xml:space="preserve">The area </w:t>
      </w:r>
      <w:r w:rsidR="00556A5E" w:rsidRPr="00570CC5">
        <w:t>exhibit</w:t>
      </w:r>
      <w:r w:rsidR="005F6D66" w:rsidRPr="00570CC5">
        <w:t>s</w:t>
      </w:r>
      <w:r w:rsidR="00556A5E" w:rsidRPr="00570CC5">
        <w:t xml:space="preserve"> well</w:t>
      </w:r>
      <w:r w:rsidR="006A29CC">
        <w:t>-</w:t>
      </w:r>
      <w:r w:rsidR="00556A5E" w:rsidRPr="00570CC5">
        <w:t>integrated living, working and recreation areas and is supported by high</w:t>
      </w:r>
      <w:r w:rsidR="006A29CC">
        <w:t>-</w:t>
      </w:r>
      <w:r w:rsidR="00556A5E" w:rsidRPr="00570CC5">
        <w:t>quality transport links, r</w:t>
      </w:r>
      <w:r w:rsidR="000E08AE" w:rsidRPr="00570CC5">
        <w:t>etail and commercial facilities.</w:t>
      </w:r>
    </w:p>
    <w:p w14:paraId="2EA5193A" w14:textId="77777777" w:rsidR="00556A5E" w:rsidRPr="00570CC5" w:rsidRDefault="00556A5E" w:rsidP="00570CC5">
      <w:pPr>
        <w:pStyle w:val="QPPBulletpoint2"/>
      </w:pPr>
      <w:r w:rsidRPr="00570CC5">
        <w:t xml:space="preserve">The Inala Civic Centre is to remain the major community and retail focus for the Western </w:t>
      </w:r>
      <w:r w:rsidR="00532A48" w:rsidRPr="00570CC5">
        <w:t>g</w:t>
      </w:r>
      <w:r w:rsidR="000E08AE" w:rsidRPr="00570CC5">
        <w:t>ateway area.</w:t>
      </w:r>
    </w:p>
    <w:p w14:paraId="0EC597E5" w14:textId="77777777" w:rsidR="00997F29" w:rsidRPr="00570CC5" w:rsidRDefault="00556A5E" w:rsidP="00570CC5">
      <w:pPr>
        <w:pStyle w:val="QPPBulletpoint2"/>
      </w:pPr>
      <w:r w:rsidRPr="00570CC5">
        <w:t>New shopping facilities complement the services provided by the older</w:t>
      </w:r>
      <w:r w:rsidR="009C7CC6" w:rsidRPr="00570CC5">
        <w:t xml:space="preserve"> c</w:t>
      </w:r>
      <w:r w:rsidR="000E08AE" w:rsidRPr="00570CC5">
        <w:t>entres.</w:t>
      </w:r>
    </w:p>
    <w:p w14:paraId="4D60ED27" w14:textId="77777777" w:rsidR="008A76AE" w:rsidRPr="00570CC5" w:rsidRDefault="008A76AE" w:rsidP="00570CC5">
      <w:pPr>
        <w:pStyle w:val="QPPBulletpoint2"/>
      </w:pPr>
      <w:r w:rsidRPr="00570CC5">
        <w:t xml:space="preserve">Major institutional uses in the Wacol </w:t>
      </w:r>
      <w:r w:rsidR="00B80B37" w:rsidRPr="00570CC5">
        <w:t>institutional p</w:t>
      </w:r>
      <w:r w:rsidRPr="00570CC5">
        <w:t>recinct</w:t>
      </w:r>
      <w:r w:rsidR="00B80B37" w:rsidRPr="00570CC5">
        <w:t xml:space="preserve"> (Western gateway neighbourhood plan/NPP-00</w:t>
      </w:r>
      <w:r w:rsidR="00B10AE5">
        <w:t>2</w:t>
      </w:r>
      <w:r w:rsidR="00B80B37" w:rsidRPr="00570CC5">
        <w:t>)</w:t>
      </w:r>
      <w:r w:rsidRPr="00570CC5">
        <w:t xml:space="preserve"> preserve areas of regional environmental signi</w:t>
      </w:r>
      <w:r w:rsidR="000E08AE" w:rsidRPr="00570CC5">
        <w:t>ficance and the rural character.</w:t>
      </w:r>
    </w:p>
    <w:p w14:paraId="1A76DD84" w14:textId="77777777" w:rsidR="003468A4" w:rsidRPr="00570CC5" w:rsidRDefault="003468A4" w:rsidP="00570CC5">
      <w:pPr>
        <w:pStyle w:val="QPPBulletpoint2"/>
      </w:pPr>
      <w:r w:rsidRPr="00570CC5">
        <w:t>Areas identified as subject to scenic constraints are recognised.</w:t>
      </w:r>
    </w:p>
    <w:p w14:paraId="5D1CDD74" w14:textId="2925BE42" w:rsidR="00006617" w:rsidRDefault="00006617" w:rsidP="00570CC5">
      <w:pPr>
        <w:pStyle w:val="QPPBulletpoint2"/>
      </w:pPr>
      <w:r w:rsidRPr="00570CC5">
        <w:t xml:space="preserve">An accessible network of green spaces focused on environment and waterway corridors, natural area corridors and desirable parkland is developed throughout the area. These green spaces contain valuable bushland areas and public </w:t>
      </w:r>
      <w:hyperlink r:id="rId16" w:anchor="Park" w:history="1">
        <w:r w:rsidRPr="00570CC5">
          <w:rPr>
            <w:rStyle w:val="Hyperlink"/>
            <w:color w:val="auto"/>
            <w:u w:val="none"/>
          </w:rPr>
          <w:t>parks</w:t>
        </w:r>
      </w:hyperlink>
      <w:r w:rsidRPr="00570CC5">
        <w:t>, and offer a wide range of recreational opportunities.</w:t>
      </w:r>
    </w:p>
    <w:p w14:paraId="2800BB47" w14:textId="48553E1E" w:rsidR="003B63ED" w:rsidRPr="00570CC5" w:rsidRDefault="003B63ED" w:rsidP="003B63ED">
      <w:pPr>
        <w:pStyle w:val="QPPBulletpoint2"/>
      </w:pPr>
      <w:r w:rsidRPr="003B63ED">
        <w:t>Multiple dwellings are not accommodated in the Low density residential zone, including where in a precinct.</w:t>
      </w:r>
    </w:p>
    <w:p w14:paraId="37689670" w14:textId="77777777" w:rsidR="008413B3" w:rsidRPr="008413B3" w:rsidRDefault="00F639C2" w:rsidP="008413B3">
      <w:pPr>
        <w:pStyle w:val="QPPBulletPoint1"/>
        <w:rPr>
          <w:szCs w:val="16"/>
          <w:shd w:val="clear" w:color="auto" w:fill="00FF00"/>
        </w:rPr>
      </w:pPr>
      <w:r w:rsidRPr="00F639C2">
        <w:t>Sumner precinct (Western gateway neighbourhood plans/NPP-001)</w:t>
      </w:r>
      <w:r>
        <w:t xml:space="preserve"> </w:t>
      </w:r>
      <w:r w:rsidR="00580660" w:rsidRPr="00C864CA">
        <w:t>overall outcomes are:</w:t>
      </w:r>
    </w:p>
    <w:p w14:paraId="426024B9" w14:textId="77777777" w:rsidR="00E66392" w:rsidRDefault="00E66392" w:rsidP="00030F57">
      <w:pPr>
        <w:pStyle w:val="QPPBulletpoint2"/>
        <w:numPr>
          <w:ilvl w:val="0"/>
          <w:numId w:val="19"/>
        </w:numPr>
      </w:pPr>
      <w:r w:rsidRPr="00F36E55">
        <w:t>Industrial development remain</w:t>
      </w:r>
      <w:r w:rsidR="000D0A69">
        <w:t>s</w:t>
      </w:r>
      <w:r w:rsidRPr="00F36E55">
        <w:t xml:space="preserve"> the dominant</w:t>
      </w:r>
      <w:r>
        <w:t xml:space="preserve"> </w:t>
      </w:r>
      <w:r w:rsidRPr="00F36E55">
        <w:t>form o</w:t>
      </w:r>
      <w:r>
        <w:t>f development in this precinct.</w:t>
      </w:r>
    </w:p>
    <w:p w14:paraId="7D6DA578" w14:textId="77777777" w:rsidR="00F36E55" w:rsidRDefault="00F36E55" w:rsidP="00F36E55">
      <w:pPr>
        <w:pStyle w:val="QPPBulletpoint2"/>
      </w:pPr>
      <w:r w:rsidRPr="00F36E55">
        <w:t>A green space link (desirable parkland, environment and</w:t>
      </w:r>
      <w:r w:rsidR="007F62CE">
        <w:t xml:space="preserve"> </w:t>
      </w:r>
      <w:r w:rsidRPr="00F36E55">
        <w:t xml:space="preserve">waterway corridor) </w:t>
      </w:r>
      <w:r w:rsidR="000D0A69">
        <w:t>is</w:t>
      </w:r>
      <w:r w:rsidRPr="00F36E55">
        <w:t xml:space="preserve"> established </w:t>
      </w:r>
      <w:r w:rsidR="000D0A69">
        <w:t>to correct</w:t>
      </w:r>
      <w:r w:rsidRPr="00F36E55">
        <w:t xml:space="preserve"> the</w:t>
      </w:r>
      <w:r w:rsidR="007F62CE">
        <w:t xml:space="preserve"> </w:t>
      </w:r>
      <w:r w:rsidRPr="00F36E55">
        <w:t xml:space="preserve">catchments of Jindalee Creek and </w:t>
      </w:r>
      <w:proofErr w:type="spellStart"/>
      <w:r w:rsidRPr="00F36E55">
        <w:t>Bullockhead</w:t>
      </w:r>
      <w:proofErr w:type="spellEnd"/>
      <w:r w:rsidRPr="00F36E55">
        <w:t xml:space="preserve"> Creek.</w:t>
      </w:r>
    </w:p>
    <w:p w14:paraId="7271EBBF" w14:textId="77777777" w:rsidR="00D86125" w:rsidRPr="005F6D66" w:rsidRDefault="00F639C2" w:rsidP="00C864CA">
      <w:pPr>
        <w:pStyle w:val="QPPBulletPoint1"/>
        <w:rPr>
          <w:rStyle w:val="HighlightingGreen"/>
        </w:rPr>
      </w:pPr>
      <w:r w:rsidRPr="00F639C2">
        <w:t>Wacol institutional precinct (Western gateway neighbourhood plans/NPP-00</w:t>
      </w:r>
      <w:r w:rsidR="00B10AE5">
        <w:t>2</w:t>
      </w:r>
      <w:r w:rsidRPr="00F639C2">
        <w:t>)</w:t>
      </w:r>
      <w:r>
        <w:t xml:space="preserve"> </w:t>
      </w:r>
      <w:r w:rsidR="00580660" w:rsidRPr="00C864CA">
        <w:t>overall outcomes are:</w:t>
      </w:r>
    </w:p>
    <w:p w14:paraId="176DE1AB" w14:textId="77777777" w:rsidR="00E66392" w:rsidRDefault="00E66392" w:rsidP="00030F57">
      <w:pPr>
        <w:pStyle w:val="QPPBulletpoint2"/>
        <w:numPr>
          <w:ilvl w:val="0"/>
          <w:numId w:val="23"/>
        </w:numPr>
      </w:pPr>
      <w:r w:rsidRPr="00C20F62">
        <w:lastRenderedPageBreak/>
        <w:t xml:space="preserve">Future development within this area </w:t>
      </w:r>
      <w:r w:rsidR="000D0A69">
        <w:t>ensures the</w:t>
      </w:r>
      <w:r w:rsidRPr="00C20F62">
        <w:t xml:space="preserve"> preservation of the area’s environmental and</w:t>
      </w:r>
      <w:r>
        <w:t xml:space="preserve"> cultural significance.</w:t>
      </w:r>
    </w:p>
    <w:p w14:paraId="6D772A85" w14:textId="0626897F" w:rsidR="00C20F62" w:rsidRPr="00C20F62" w:rsidRDefault="00C20F62" w:rsidP="00C20F62">
      <w:pPr>
        <w:pStyle w:val="QPPBulletpoint2"/>
      </w:pPr>
      <w:r w:rsidRPr="00C20F62">
        <w:t xml:space="preserve">Areas of significant rural </w:t>
      </w:r>
      <w:hyperlink r:id="rId17" w:anchor="Amenity" w:history="1">
        <w:r w:rsidRPr="00C34FC6">
          <w:rPr>
            <w:rStyle w:val="Hyperlink"/>
          </w:rPr>
          <w:t>amenity</w:t>
        </w:r>
      </w:hyperlink>
      <w:r w:rsidRPr="00C20F62">
        <w:t>,</w:t>
      </w:r>
      <w:r>
        <w:t xml:space="preserve"> </w:t>
      </w:r>
      <w:r w:rsidRPr="00C20F62">
        <w:t>biodiversity and other open space values are to remain</w:t>
      </w:r>
      <w:r>
        <w:t xml:space="preserve"> </w:t>
      </w:r>
      <w:r w:rsidRPr="00C20F62">
        <w:t>in their current state or be developed for low</w:t>
      </w:r>
      <w:r w:rsidR="006A29CC">
        <w:t>-</w:t>
      </w:r>
      <w:r w:rsidRPr="00C20F62">
        <w:t>intensity</w:t>
      </w:r>
      <w:r>
        <w:t xml:space="preserve"> </w:t>
      </w:r>
      <w:r w:rsidRPr="00C20F62">
        <w:t>rural or open</w:t>
      </w:r>
      <w:r w:rsidR="006A29CC">
        <w:t>-</w:t>
      </w:r>
      <w:r w:rsidRPr="00C20F62">
        <w:t>space uses.</w:t>
      </w:r>
    </w:p>
    <w:p w14:paraId="0FA72283" w14:textId="0F757D78" w:rsidR="00C20F62" w:rsidRDefault="00D02532" w:rsidP="00C20F62">
      <w:pPr>
        <w:pStyle w:val="QPPBulletpoint2"/>
      </w:pPr>
      <w:hyperlink r:id="rId18" w:anchor="Lowimpactindustryusedef" w:history="1">
        <w:r w:rsidR="00C20F62" w:rsidRPr="005D7844">
          <w:rPr>
            <w:rStyle w:val="Hyperlink"/>
          </w:rPr>
          <w:t>Low impact industrial</w:t>
        </w:r>
      </w:hyperlink>
      <w:r w:rsidR="00C20F62" w:rsidRPr="00C20F62">
        <w:t xml:space="preserve"> and commercial activities are to be</w:t>
      </w:r>
      <w:r w:rsidR="00C20F62">
        <w:t xml:space="preserve"> </w:t>
      </w:r>
      <w:r w:rsidR="00C20F62" w:rsidRPr="00C20F62">
        <w:t xml:space="preserve">consolidated around the intersection of </w:t>
      </w:r>
      <w:smartTag w:uri="urn:schemas-microsoft-com:office:smarttags" w:element="Street">
        <w:smartTag w:uri="urn:schemas-microsoft-com:office:smarttags" w:element="address">
          <w:r w:rsidR="00C20F62" w:rsidRPr="00C20F62">
            <w:t>Wacol Station</w:t>
          </w:r>
          <w:r w:rsidR="00C20F62">
            <w:t xml:space="preserve"> </w:t>
          </w:r>
          <w:r w:rsidR="00C20F62" w:rsidRPr="00C20F62">
            <w:t>Road</w:t>
          </w:r>
        </w:smartTag>
      </w:smartTag>
      <w:r w:rsidR="00C20F62" w:rsidRPr="00C20F62">
        <w:t xml:space="preserve"> and the Ipswich Motorway.</w:t>
      </w:r>
    </w:p>
    <w:p w14:paraId="19E3A82D" w14:textId="77777777" w:rsidR="000E08AE" w:rsidRPr="000E08AE" w:rsidRDefault="000E08AE" w:rsidP="000E08AE">
      <w:pPr>
        <w:pStyle w:val="QPPEditorsNoteStyle1"/>
      </w:pPr>
      <w:r w:rsidRPr="000E08AE">
        <w:t xml:space="preserve">Note—This precinct is to contain a variety of significant government facilities. Primary responsibility for the management of these facilities and surrounding lands rests with a number of </w:t>
      </w:r>
      <w:r w:rsidR="009C3C59">
        <w:t>Queensland</w:t>
      </w:r>
      <w:r w:rsidRPr="000E08AE">
        <w:t xml:space="preserve"> Government agencies.</w:t>
      </w:r>
    </w:p>
    <w:p w14:paraId="4DB77CBF" w14:textId="77777777" w:rsidR="00F639C2" w:rsidRDefault="00F639C2" w:rsidP="00F639C2">
      <w:pPr>
        <w:pStyle w:val="QPPBulletPoint1"/>
      </w:pPr>
      <w:r w:rsidRPr="00F639C2">
        <w:t>Wacol industrial precinct (Western gateway neighbourhood plans/NPP-00</w:t>
      </w:r>
      <w:r w:rsidR="00B10AE5">
        <w:t>3</w:t>
      </w:r>
      <w:r w:rsidRPr="00F639C2">
        <w:t>)</w:t>
      </w:r>
      <w:r>
        <w:t xml:space="preserve"> </w:t>
      </w:r>
      <w:r w:rsidR="00580660" w:rsidRPr="00C864CA">
        <w:t>overall outcomes are:</w:t>
      </w:r>
    </w:p>
    <w:p w14:paraId="13398049" w14:textId="295B1E24" w:rsidR="0048309F" w:rsidRDefault="00D02532" w:rsidP="00030F57">
      <w:pPr>
        <w:pStyle w:val="QPPBulletpoint2"/>
        <w:numPr>
          <w:ilvl w:val="0"/>
          <w:numId w:val="22"/>
        </w:numPr>
      </w:pPr>
      <w:hyperlink r:id="rId19" w:anchor="Showroom" w:history="1">
        <w:r w:rsidR="004F5E39" w:rsidRPr="00F639C2">
          <w:rPr>
            <w:rStyle w:val="Hyperlink"/>
          </w:rPr>
          <w:t>Showroom</w:t>
        </w:r>
      </w:hyperlink>
      <w:r w:rsidR="004F5E39" w:rsidRPr="00F639C2">
        <w:t xml:space="preserve"> </w:t>
      </w:r>
      <w:r w:rsidR="005F6D66" w:rsidRPr="00266B42">
        <w:t xml:space="preserve">development in the vicinity of the intersection of </w:t>
      </w:r>
      <w:smartTag w:uri="urn:schemas-microsoft-com:office:smarttags" w:element="Street">
        <w:smartTag w:uri="urn:schemas-microsoft-com:office:smarttags" w:element="address">
          <w:r w:rsidR="005F6D66" w:rsidRPr="00266B42">
            <w:t>Blunder</w:t>
          </w:r>
          <w:r w:rsidR="005F6D66">
            <w:t xml:space="preserve"> </w:t>
          </w:r>
          <w:r w:rsidR="005F6D66" w:rsidRPr="00266B42">
            <w:t>Road</w:t>
          </w:r>
        </w:smartTag>
      </w:smartTag>
      <w:r w:rsidR="005F6D66">
        <w:t xml:space="preserve"> and the Ipswich Motorway</w:t>
      </w:r>
      <w:r w:rsidR="008E56F1">
        <w:t xml:space="preserve"> is consistent with the outcomes sought</w:t>
      </w:r>
      <w:r w:rsidR="005F6D66">
        <w:t>.</w:t>
      </w:r>
    </w:p>
    <w:p w14:paraId="1FFB1C48" w14:textId="77777777" w:rsidR="00F918C8" w:rsidRPr="005F6D66" w:rsidRDefault="00F639C2" w:rsidP="004421A0">
      <w:pPr>
        <w:pStyle w:val="QPPBulletPoint1"/>
        <w:rPr>
          <w:rStyle w:val="HighlightingGreen"/>
        </w:rPr>
      </w:pPr>
      <w:r w:rsidRPr="004421A0">
        <w:t>Inala precinct (Western gateway neighbourhood plans/NPP-00</w:t>
      </w:r>
      <w:r w:rsidR="00B10AE5">
        <w:t>4</w:t>
      </w:r>
      <w:r w:rsidRPr="004421A0">
        <w:t xml:space="preserve">) </w:t>
      </w:r>
      <w:r w:rsidR="00580660" w:rsidRPr="004421A0">
        <w:t>overall outcomes are:</w:t>
      </w:r>
    </w:p>
    <w:p w14:paraId="7F78ACA0" w14:textId="27A011BD" w:rsidR="005F6D66" w:rsidRDefault="005F6D66" w:rsidP="00030F57">
      <w:pPr>
        <w:pStyle w:val="QPPBulletpoint2"/>
        <w:numPr>
          <w:ilvl w:val="0"/>
          <w:numId w:val="15"/>
        </w:numPr>
      </w:pPr>
      <w:r w:rsidRPr="00F918C8">
        <w:t>This precinct remain</w:t>
      </w:r>
      <w:r w:rsidR="00E825CB">
        <w:t>s</w:t>
      </w:r>
      <w:r w:rsidRPr="00F918C8">
        <w:t xml:space="preserve"> primarily a residential area</w:t>
      </w:r>
      <w:r>
        <w:t xml:space="preserve"> </w:t>
      </w:r>
      <w:r w:rsidRPr="00F918C8">
        <w:t xml:space="preserve">supported by a range of retail, recreation and </w:t>
      </w:r>
      <w:hyperlink r:id="rId20" w:anchor="CommunityFacilities" w:history="1">
        <w:r w:rsidRPr="00A01D74">
          <w:rPr>
            <w:rStyle w:val="Hyperlink"/>
          </w:rPr>
          <w:t>community facilities</w:t>
        </w:r>
      </w:hyperlink>
      <w:r>
        <w:t>.</w:t>
      </w:r>
    </w:p>
    <w:p w14:paraId="0487639F" w14:textId="77777777" w:rsidR="00DC0D2E" w:rsidRDefault="00F918C8" w:rsidP="00DC0D2E">
      <w:pPr>
        <w:pStyle w:val="QPPBulletpoint2"/>
      </w:pPr>
      <w:r w:rsidRPr="00F918C8">
        <w:t>New residential areas east of Blunder Road</w:t>
      </w:r>
      <w:r w:rsidR="00E825CB">
        <w:t xml:space="preserve"> are </w:t>
      </w:r>
      <w:r w:rsidRPr="00F918C8">
        <w:t>integrated</w:t>
      </w:r>
      <w:r>
        <w:t xml:space="preserve"> </w:t>
      </w:r>
      <w:r w:rsidRPr="00F918C8">
        <w:t>with the existing urban area.</w:t>
      </w:r>
    </w:p>
    <w:p w14:paraId="590574A5" w14:textId="77777777" w:rsidR="00DC0D2E" w:rsidRDefault="00E825CB" w:rsidP="00DC0D2E">
      <w:pPr>
        <w:pStyle w:val="QPPBulletpoint2"/>
      </w:pPr>
      <w:r>
        <w:t xml:space="preserve">Community activities are </w:t>
      </w:r>
      <w:r w:rsidR="00DC0D2E" w:rsidRPr="00DC0D2E">
        <w:t>focused on the Inala</w:t>
      </w:r>
      <w:r w:rsidR="00DC0D2E">
        <w:t xml:space="preserve"> </w:t>
      </w:r>
      <w:r w:rsidR="00DC0D2E" w:rsidRPr="00DC0D2E">
        <w:t>Civic Centre, maintain</w:t>
      </w:r>
      <w:r w:rsidR="000C416D">
        <w:t>ing</w:t>
      </w:r>
      <w:r w:rsidR="00DC0D2E" w:rsidRPr="00DC0D2E">
        <w:t xml:space="preserve"> its role as the main</w:t>
      </w:r>
      <w:r w:rsidR="00DC0D2E">
        <w:t xml:space="preserve"> </w:t>
      </w:r>
      <w:r w:rsidR="00DC0D2E" w:rsidRPr="00DC0D2E">
        <w:t>retail and commercial focus for Inala and the surrounding</w:t>
      </w:r>
      <w:r w:rsidR="00DC0D2E">
        <w:t xml:space="preserve"> suburbs.</w:t>
      </w:r>
    </w:p>
    <w:p w14:paraId="28FB2322" w14:textId="418BA667" w:rsidR="00E84E4A" w:rsidRDefault="00DC0D2E" w:rsidP="003B63ED">
      <w:pPr>
        <w:pStyle w:val="QPPBulletpoint2"/>
      </w:pPr>
      <w:r w:rsidRPr="00DC0D2E">
        <w:t xml:space="preserve">Mixed use development </w:t>
      </w:r>
      <w:r w:rsidR="003B63ED" w:rsidRPr="003B63ED">
        <w:t>in the District centre zone and Low-medium density residential zone</w:t>
      </w:r>
      <w:r w:rsidR="003B63ED">
        <w:t xml:space="preserve"> </w:t>
      </w:r>
      <w:r w:rsidRPr="00DC0D2E">
        <w:t>clustered around the</w:t>
      </w:r>
      <w:r>
        <w:t xml:space="preserve"> </w:t>
      </w:r>
      <w:r w:rsidRPr="00DC0D2E">
        <w:t>Inala Civic Centre</w:t>
      </w:r>
      <w:r w:rsidR="004109EF">
        <w:t xml:space="preserve"> is consistent with the outcomes sought</w:t>
      </w:r>
      <w:r w:rsidRPr="00DC0D2E">
        <w:t>.</w:t>
      </w:r>
    </w:p>
    <w:p w14:paraId="06A5C1C4" w14:textId="77777777" w:rsidR="00060AF1" w:rsidRPr="005F6D66" w:rsidRDefault="00F639C2" w:rsidP="004421A0">
      <w:pPr>
        <w:pStyle w:val="QPPBulletPoint1"/>
        <w:rPr>
          <w:rStyle w:val="HighlightingGreen"/>
        </w:rPr>
      </w:pPr>
      <w:r w:rsidRPr="004421A0">
        <w:t>Carole Park/Ellen Grove precinct (Western gateway neighbourhood plans/NPP-00</w:t>
      </w:r>
      <w:r w:rsidR="00B10AE5">
        <w:t>5</w:t>
      </w:r>
      <w:r w:rsidRPr="004421A0">
        <w:t>)</w:t>
      </w:r>
      <w:r w:rsidR="006344AD" w:rsidRPr="004421A0">
        <w:t xml:space="preserve"> overall outcomes are:</w:t>
      </w:r>
    </w:p>
    <w:p w14:paraId="200740D7" w14:textId="77777777" w:rsidR="00185421" w:rsidRDefault="00185421" w:rsidP="00030F57">
      <w:pPr>
        <w:pStyle w:val="QPPBulletpoint2"/>
        <w:numPr>
          <w:ilvl w:val="0"/>
          <w:numId w:val="17"/>
        </w:numPr>
      </w:pPr>
      <w:r w:rsidRPr="00060AF1">
        <w:t>Carole Park is to remain predominantly a residential</w:t>
      </w:r>
      <w:r>
        <w:t xml:space="preserve"> area.</w:t>
      </w:r>
    </w:p>
    <w:p w14:paraId="514F3A44" w14:textId="77777777" w:rsidR="00060AF1" w:rsidRDefault="00060AF1" w:rsidP="00060AF1">
      <w:pPr>
        <w:pStyle w:val="QPPBulletpoint2"/>
      </w:pPr>
      <w:r w:rsidRPr="00060AF1">
        <w:t>Initiatives to broaden the range of housing forms</w:t>
      </w:r>
      <w:r>
        <w:t xml:space="preserve"> </w:t>
      </w:r>
      <w:r w:rsidRPr="00060AF1">
        <w:t>and to reduce the concentration of public housing in</w:t>
      </w:r>
      <w:r>
        <w:t xml:space="preserve"> </w:t>
      </w:r>
      <w:r w:rsidRPr="00060AF1">
        <w:t xml:space="preserve">Carole Park </w:t>
      </w:r>
      <w:r w:rsidR="000C416D">
        <w:t>are consistent with the outcomes sought for the precinct</w:t>
      </w:r>
      <w:r w:rsidRPr="00060AF1">
        <w:t>.</w:t>
      </w:r>
    </w:p>
    <w:p w14:paraId="677B2B73" w14:textId="77777777" w:rsidR="0058102A" w:rsidRDefault="00AF04AD" w:rsidP="00060AF1">
      <w:pPr>
        <w:pStyle w:val="QPPBulletpoint2"/>
      </w:pPr>
      <w:r>
        <w:t xml:space="preserve">Development in </w:t>
      </w:r>
      <w:r w:rsidR="0058102A">
        <w:t>Ellen Grove supports significant biodiversity values (as shown on the Biodiversity areas overlay). Development within the precinct must be sensitively located, designed and constructed to minimise adverse impact</w:t>
      </w:r>
      <w:r w:rsidR="0007064C">
        <w:t>s on these biodiversity values.</w:t>
      </w:r>
    </w:p>
    <w:p w14:paraId="7B3ED86E" w14:textId="77777777" w:rsidR="00037771" w:rsidRPr="00D23DF0" w:rsidRDefault="002B33E9" w:rsidP="0094442B">
      <w:pPr>
        <w:pStyle w:val="QPPHeading4"/>
      </w:pPr>
      <w:r>
        <w:t>7.2.23.3</w:t>
      </w:r>
      <w:r w:rsidR="00037771">
        <w:t>.</w:t>
      </w:r>
      <w:r w:rsidR="008413B3">
        <w:t xml:space="preserve">3 </w:t>
      </w:r>
      <w:r w:rsidR="00AA36DD" w:rsidRPr="00AA36DD">
        <w:t>Performance outcomes and acceptable outcomes</w:t>
      </w:r>
    </w:p>
    <w:p w14:paraId="3501E541" w14:textId="77777777" w:rsidR="00997F29" w:rsidRPr="00D23DF0" w:rsidRDefault="00997F29" w:rsidP="0094442B">
      <w:pPr>
        <w:pStyle w:val="QPPTableHeadingStyle1"/>
      </w:pPr>
      <w:r w:rsidRPr="00D23DF0">
        <w:t xml:space="preserve">Table </w:t>
      </w:r>
      <w:r w:rsidR="00D86125">
        <w:t>7</w:t>
      </w:r>
      <w:r w:rsidR="00F513E5">
        <w:t>.2</w:t>
      </w:r>
      <w:r w:rsidR="002B33E9">
        <w:t>.23.3</w:t>
      </w:r>
      <w:r w:rsidRPr="00D23DF0">
        <w:t>.</w:t>
      </w:r>
      <w:r w:rsidR="000E08AE">
        <w:t>3</w:t>
      </w:r>
      <w:r w:rsidRPr="00D23DF0">
        <w:t>—</w:t>
      </w:r>
      <w:r w:rsidR="00AA36DD" w:rsidRPr="00AA36DD">
        <w:t>Performance outcomes and acceptable outcomes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7"/>
        <w:gridCol w:w="4149"/>
      </w:tblGrid>
      <w:tr w:rsidR="003859F0" w:rsidRPr="00385DFE" w14:paraId="0C437813" w14:textId="77777777" w:rsidTr="00385DFE">
        <w:trPr>
          <w:trHeight w:val="434"/>
        </w:trPr>
        <w:tc>
          <w:tcPr>
            <w:tcW w:w="4150" w:type="dxa"/>
            <w:shd w:val="clear" w:color="auto" w:fill="auto"/>
          </w:tcPr>
          <w:p w14:paraId="24C4BAAB" w14:textId="77777777" w:rsidR="003859F0" w:rsidRPr="00D23DF0" w:rsidRDefault="003859F0" w:rsidP="00061C41">
            <w:pPr>
              <w:pStyle w:val="QPPTableTextBold"/>
            </w:pPr>
            <w:r w:rsidRPr="00D23DF0">
              <w:t>Performance outcomes</w:t>
            </w:r>
          </w:p>
        </w:tc>
        <w:tc>
          <w:tcPr>
            <w:tcW w:w="4151" w:type="dxa"/>
            <w:shd w:val="clear" w:color="auto" w:fill="auto"/>
          </w:tcPr>
          <w:p w14:paraId="2A39F39C" w14:textId="77777777" w:rsidR="003859F0" w:rsidRPr="00D23DF0" w:rsidRDefault="003859F0" w:rsidP="00061C41">
            <w:pPr>
              <w:pStyle w:val="QPPTableTextBold"/>
            </w:pPr>
            <w:r w:rsidRPr="00D23DF0">
              <w:t>Acceptable outcomes</w:t>
            </w:r>
          </w:p>
        </w:tc>
      </w:tr>
      <w:tr w:rsidR="00CD0F17" w:rsidRPr="00385DFE" w14:paraId="3687D582" w14:textId="77777777" w:rsidTr="00385DFE">
        <w:trPr>
          <w:trHeight w:val="297"/>
        </w:trPr>
        <w:tc>
          <w:tcPr>
            <w:tcW w:w="8301" w:type="dxa"/>
            <w:gridSpan w:val="2"/>
            <w:shd w:val="clear" w:color="auto" w:fill="auto"/>
          </w:tcPr>
          <w:p w14:paraId="1362208F" w14:textId="77777777" w:rsidR="00CD0F17" w:rsidRPr="00CD0F17" w:rsidRDefault="00497A0C" w:rsidP="00061C41">
            <w:pPr>
              <w:pStyle w:val="QPPTableTextBold"/>
            </w:pPr>
            <w:r>
              <w:t>If</w:t>
            </w:r>
            <w:r w:rsidR="00CD0F17" w:rsidRPr="00CD0F17">
              <w:t xml:space="preserve"> in the Sumner </w:t>
            </w:r>
            <w:r w:rsidR="00E211EC">
              <w:t>p</w:t>
            </w:r>
            <w:r w:rsidR="00CD0F17" w:rsidRPr="00CD0F17">
              <w:t>recinct</w:t>
            </w:r>
            <w:r w:rsidR="00E211EC">
              <w:t xml:space="preserve"> (Western g</w:t>
            </w:r>
            <w:r w:rsidR="000E08AE">
              <w:t>ateway neighbourhood plan/NPP-001)</w:t>
            </w:r>
          </w:p>
        </w:tc>
      </w:tr>
      <w:tr w:rsidR="00CD0F17" w:rsidRPr="00385DFE" w14:paraId="7B3A1DEA" w14:textId="77777777" w:rsidTr="00385DFE">
        <w:trPr>
          <w:trHeight w:val="1105"/>
        </w:trPr>
        <w:tc>
          <w:tcPr>
            <w:tcW w:w="4150" w:type="dxa"/>
            <w:shd w:val="clear" w:color="auto" w:fill="auto"/>
          </w:tcPr>
          <w:p w14:paraId="1416A19D" w14:textId="77777777" w:rsidR="00CD0F17" w:rsidRDefault="003319B4" w:rsidP="00061C41">
            <w:pPr>
              <w:pStyle w:val="QPPTableTextBold"/>
            </w:pPr>
            <w:r>
              <w:t>PO1</w:t>
            </w:r>
          </w:p>
          <w:p w14:paraId="4342BF27" w14:textId="77777777" w:rsidR="00CD0F17" w:rsidRPr="00D23DF0" w:rsidRDefault="00CD0F17" w:rsidP="00061C41">
            <w:pPr>
              <w:pStyle w:val="QPPTableTextBody"/>
            </w:pPr>
            <w:r w:rsidRPr="00CD0F17">
              <w:t>Development contribute</w:t>
            </w:r>
            <w:r w:rsidR="00CE193E">
              <w:t>s</w:t>
            </w:r>
            <w:r w:rsidRPr="00CD0F17">
              <w:t xml:space="preserve"> to open</w:t>
            </w:r>
            <w:r>
              <w:t xml:space="preserve"> </w:t>
            </w:r>
            <w:r w:rsidRPr="00CD0F17">
              <w:t>space corridors connecting the Jindalee Creek</w:t>
            </w:r>
            <w:r>
              <w:t xml:space="preserve"> </w:t>
            </w:r>
            <w:r w:rsidRPr="00CD0F17">
              <w:t>and Bullock Head Creek catchments</w:t>
            </w:r>
            <w:r w:rsidR="00CE193E">
              <w:t>.</w:t>
            </w:r>
          </w:p>
        </w:tc>
        <w:tc>
          <w:tcPr>
            <w:tcW w:w="4151" w:type="dxa"/>
            <w:shd w:val="clear" w:color="auto" w:fill="auto"/>
          </w:tcPr>
          <w:p w14:paraId="72AC2111" w14:textId="77777777" w:rsidR="00CD0F17" w:rsidRDefault="00FF6B3B" w:rsidP="00061C41">
            <w:pPr>
              <w:pStyle w:val="QPPTableTextBold"/>
            </w:pPr>
            <w:r>
              <w:t>AO1</w:t>
            </w:r>
          </w:p>
          <w:p w14:paraId="507D8A94" w14:textId="77777777" w:rsidR="00CD0F17" w:rsidRDefault="00497A0C" w:rsidP="00061C41">
            <w:pPr>
              <w:pStyle w:val="QPPTableTextBody"/>
            </w:pPr>
            <w:r>
              <w:t xml:space="preserve">Development </w:t>
            </w:r>
            <w:r w:rsidR="000E08AE">
              <w:t>provid</w:t>
            </w:r>
            <w:r w:rsidR="000C416D">
              <w:t>es</w:t>
            </w:r>
            <w:r w:rsidR="000E08AE">
              <w:t xml:space="preserve"> </w:t>
            </w:r>
            <w:r>
              <w:t>an</w:t>
            </w:r>
            <w:r w:rsidR="00CD0F17" w:rsidRPr="00CD0F17">
              <w:t xml:space="preserve"> open space corridor along</w:t>
            </w:r>
            <w:r w:rsidR="00CD0F17">
              <w:t xml:space="preserve"> </w:t>
            </w:r>
            <w:r w:rsidR="00CD0F17" w:rsidRPr="00CD0F17">
              <w:t>the eastern and southern boundaries of</w:t>
            </w:r>
            <w:r w:rsidR="00CD0F17">
              <w:t xml:space="preserve"> </w:t>
            </w:r>
            <w:r w:rsidR="00CD0F17" w:rsidRPr="00CD0F17">
              <w:t>the former QCL site to connect under the</w:t>
            </w:r>
            <w:r w:rsidR="00CD0F17">
              <w:t xml:space="preserve"> </w:t>
            </w:r>
            <w:r w:rsidR="00CD0F17" w:rsidRPr="00CD0F17">
              <w:t>Centenary Highway. The indicative width</w:t>
            </w:r>
            <w:r w:rsidR="00CD0F17">
              <w:t xml:space="preserve"> </w:t>
            </w:r>
            <w:r w:rsidR="00CD0F17" w:rsidRPr="00CD0F17">
              <w:t>of this corridor is 20m. Hydraulic, ecological</w:t>
            </w:r>
            <w:r w:rsidR="00CD0F17">
              <w:t xml:space="preserve"> </w:t>
            </w:r>
            <w:r w:rsidR="00CD0F17" w:rsidRPr="00CD0F17">
              <w:t>and visual landscape investigations may be</w:t>
            </w:r>
            <w:r w:rsidR="00CD0F17">
              <w:t xml:space="preserve"> </w:t>
            </w:r>
            <w:r w:rsidR="00CD0F17" w:rsidRPr="00CD0F17">
              <w:t>required to determine the appropriate width</w:t>
            </w:r>
            <w:r w:rsidR="00CD0F17">
              <w:t xml:space="preserve"> </w:t>
            </w:r>
            <w:r w:rsidR="00CD0F17" w:rsidRPr="00CD0F17">
              <w:t>in a particular location</w:t>
            </w:r>
            <w:r w:rsidR="00CE193E">
              <w:t>.</w:t>
            </w:r>
          </w:p>
        </w:tc>
      </w:tr>
      <w:tr w:rsidR="00CA3AFB" w:rsidRPr="00D23DF0" w14:paraId="65F31FC7" w14:textId="77777777" w:rsidTr="00385DFE">
        <w:trPr>
          <w:trHeight w:val="339"/>
        </w:trPr>
        <w:tc>
          <w:tcPr>
            <w:tcW w:w="8301" w:type="dxa"/>
            <w:gridSpan w:val="2"/>
            <w:shd w:val="clear" w:color="auto" w:fill="auto"/>
          </w:tcPr>
          <w:p w14:paraId="7F9A8527" w14:textId="77777777" w:rsidR="00CA3AFB" w:rsidRPr="00CA3AFB" w:rsidRDefault="00497A0C" w:rsidP="00061C41">
            <w:pPr>
              <w:pStyle w:val="QPPTableTextBold"/>
            </w:pPr>
            <w:r>
              <w:t>If</w:t>
            </w:r>
            <w:r w:rsidR="00CA3AFB" w:rsidRPr="00CA3AFB">
              <w:t xml:space="preserve"> in the</w:t>
            </w:r>
            <w:r w:rsidR="00A25879">
              <w:t xml:space="preserve"> </w:t>
            </w:r>
            <w:r w:rsidR="00E211EC">
              <w:t>Wacol in</w:t>
            </w:r>
            <w:r w:rsidR="00CA3AFB" w:rsidRPr="00CA3AFB">
              <w:t xml:space="preserve">stitutional </w:t>
            </w:r>
            <w:r w:rsidR="00E211EC">
              <w:t>p</w:t>
            </w:r>
            <w:r w:rsidR="00CA3AFB" w:rsidRPr="00CA3AFB">
              <w:t>recinct</w:t>
            </w:r>
            <w:r w:rsidR="000E08AE">
              <w:t xml:space="preserve"> </w:t>
            </w:r>
            <w:r w:rsidR="00E211EC">
              <w:t>(Western g</w:t>
            </w:r>
            <w:r w:rsidR="000E08AE" w:rsidRPr="000E08AE">
              <w:t>a</w:t>
            </w:r>
            <w:r w:rsidR="000E08AE">
              <w:t>teway neighbourhood plan/NPP-00</w:t>
            </w:r>
            <w:r w:rsidR="00B10AE5">
              <w:t>2</w:t>
            </w:r>
            <w:r w:rsidR="000E08AE" w:rsidRPr="000E08AE">
              <w:t>)</w:t>
            </w:r>
          </w:p>
        </w:tc>
      </w:tr>
      <w:tr w:rsidR="00CA3AFB" w:rsidRPr="00D23DF0" w14:paraId="1DB17D67" w14:textId="77777777" w:rsidTr="00385DFE">
        <w:trPr>
          <w:trHeight w:val="709"/>
        </w:trPr>
        <w:tc>
          <w:tcPr>
            <w:tcW w:w="4150" w:type="dxa"/>
            <w:shd w:val="clear" w:color="auto" w:fill="auto"/>
          </w:tcPr>
          <w:p w14:paraId="3B1703D0" w14:textId="77777777" w:rsidR="00401654" w:rsidRDefault="003319B4" w:rsidP="00BD67AA">
            <w:pPr>
              <w:pStyle w:val="QPPTableTextBold"/>
            </w:pPr>
            <w:r>
              <w:t>PO</w:t>
            </w:r>
            <w:r w:rsidR="00401654">
              <w:t>2</w:t>
            </w:r>
          </w:p>
          <w:p w14:paraId="7CFA1953" w14:textId="77777777" w:rsidR="00CA3AFB" w:rsidRDefault="003C54EE" w:rsidP="00061C41">
            <w:pPr>
              <w:pStyle w:val="QPPTableTextBody"/>
            </w:pPr>
            <w:r>
              <w:t>Development</w:t>
            </w:r>
            <w:r w:rsidR="008931DA">
              <w:t>,</w:t>
            </w:r>
            <w:r w:rsidR="00CA3AFB" w:rsidRPr="00CA3AFB">
              <w:t xml:space="preserve"> particularly for government</w:t>
            </w:r>
            <w:r w:rsidR="00CA3AFB">
              <w:t xml:space="preserve"> </w:t>
            </w:r>
            <w:r w:rsidR="00CA3AFB" w:rsidRPr="00CA3AFB">
              <w:t>facilities, must proceed according to an approved</w:t>
            </w:r>
            <w:r w:rsidR="00CA3AFB">
              <w:t xml:space="preserve"> </w:t>
            </w:r>
            <w:r w:rsidR="00CA3AFB" w:rsidRPr="00CA3AFB">
              <w:t>structure plan</w:t>
            </w:r>
            <w:r w:rsidR="00265416">
              <w:t>.</w:t>
            </w:r>
          </w:p>
        </w:tc>
        <w:tc>
          <w:tcPr>
            <w:tcW w:w="4151" w:type="dxa"/>
            <w:shd w:val="clear" w:color="auto" w:fill="auto"/>
          </w:tcPr>
          <w:p w14:paraId="21AA9265" w14:textId="77777777" w:rsidR="00CA3AFB" w:rsidRDefault="00FF6B3B" w:rsidP="00061C41">
            <w:pPr>
              <w:pStyle w:val="QPPTableTextBold"/>
            </w:pPr>
            <w:r>
              <w:t>AO</w:t>
            </w:r>
            <w:r w:rsidR="00401654">
              <w:t>2</w:t>
            </w:r>
          </w:p>
          <w:p w14:paraId="27BEEF4E" w14:textId="77777777" w:rsidR="008931DA" w:rsidRDefault="003C54EE" w:rsidP="00061C41">
            <w:pPr>
              <w:pStyle w:val="QPPTableTextBody"/>
            </w:pPr>
            <w:r>
              <w:t>Development in a</w:t>
            </w:r>
            <w:r w:rsidR="006B559F" w:rsidRPr="006B559F">
              <w:t>reas of regional environmental and scenic</w:t>
            </w:r>
            <w:r w:rsidR="006B559F">
              <w:t xml:space="preserve"> </w:t>
            </w:r>
            <w:r w:rsidR="006B559F" w:rsidRPr="006B559F">
              <w:t>significance are</w:t>
            </w:r>
            <w:r w:rsidR="008931DA">
              <w:t>:</w:t>
            </w:r>
          </w:p>
          <w:p w14:paraId="62EF492B" w14:textId="77777777" w:rsidR="008931DA" w:rsidRPr="00067E99" w:rsidRDefault="006B559F" w:rsidP="00061C41">
            <w:pPr>
              <w:pStyle w:val="HGTableBullet2"/>
            </w:pPr>
            <w:r w:rsidRPr="00067E99">
              <w:t xml:space="preserve">retained in public ownership and designated as </w:t>
            </w:r>
            <w:r w:rsidR="00E211EC" w:rsidRPr="00067E99">
              <w:t>p</w:t>
            </w:r>
            <w:r w:rsidRPr="00067E99">
              <w:t>arkland or reserves</w:t>
            </w:r>
            <w:r w:rsidR="008931DA" w:rsidRPr="00067E99">
              <w:t>;</w:t>
            </w:r>
          </w:p>
          <w:p w14:paraId="10D6DB8D" w14:textId="77777777" w:rsidR="006B559F" w:rsidRDefault="006B559F" w:rsidP="00061C41">
            <w:pPr>
              <w:pStyle w:val="HGTableBullet2"/>
            </w:pPr>
            <w:r w:rsidRPr="00067E99">
              <w:lastRenderedPageBreak/>
              <w:t>linked by habitat areas and ecological corridors and are not required to be publicly accessible</w:t>
            </w:r>
            <w:r w:rsidR="001346F3" w:rsidRPr="00067E99">
              <w:t>.</w:t>
            </w:r>
          </w:p>
        </w:tc>
      </w:tr>
      <w:tr w:rsidR="006B559F" w:rsidRPr="00385DFE" w14:paraId="0BF96973" w14:textId="77777777" w:rsidTr="00385DFE">
        <w:trPr>
          <w:trHeight w:val="1105"/>
        </w:trPr>
        <w:tc>
          <w:tcPr>
            <w:tcW w:w="4150" w:type="dxa"/>
            <w:shd w:val="clear" w:color="auto" w:fill="auto"/>
          </w:tcPr>
          <w:p w14:paraId="3D248F57" w14:textId="77777777" w:rsidR="006B559F" w:rsidRDefault="003319B4" w:rsidP="00061C41">
            <w:pPr>
              <w:pStyle w:val="QPPTableTextBold"/>
            </w:pPr>
            <w:r>
              <w:lastRenderedPageBreak/>
              <w:t>PO</w:t>
            </w:r>
            <w:r w:rsidR="00401654">
              <w:t>3</w:t>
            </w:r>
          </w:p>
          <w:p w14:paraId="3E9BDBEA" w14:textId="77777777" w:rsidR="006B559F" w:rsidRDefault="003C54EE" w:rsidP="00061C41">
            <w:pPr>
              <w:pStyle w:val="QPPTableTextBody"/>
            </w:pPr>
            <w:r>
              <w:t xml:space="preserve">Development provides for a </w:t>
            </w:r>
            <w:r w:rsidR="006B559F" w:rsidRPr="006B559F">
              <w:t xml:space="preserve">publicly accessible corridor along the </w:t>
            </w:r>
            <w:smartTag w:uri="urn:schemas-microsoft-com:office:smarttags" w:element="place">
              <w:smartTag w:uri="urn:schemas-microsoft-com:office:smarttags" w:element="PlaceName">
                <w:smartTag w:uri="urn:schemas-microsoft-com:office:smarttags" w:element="City">
                  <w:r w:rsidR="008931DA">
                    <w:t>Brisbane</w:t>
                  </w:r>
                </w:smartTag>
              </w:smartTag>
              <w:r w:rsidR="008931DA">
                <w:t xml:space="preserve"> </w:t>
              </w:r>
              <w:smartTag w:uri="urn:schemas-microsoft-com:office:smarttags" w:element="PlaceType">
                <w:r w:rsidR="008931DA">
                  <w:t>R</w:t>
                </w:r>
                <w:r w:rsidR="006B559F" w:rsidRPr="006B559F">
                  <w:t>iver</w:t>
                </w:r>
              </w:smartTag>
            </w:smartTag>
            <w:r>
              <w:t>.</w:t>
            </w:r>
          </w:p>
        </w:tc>
        <w:tc>
          <w:tcPr>
            <w:tcW w:w="4151" w:type="dxa"/>
            <w:shd w:val="clear" w:color="auto" w:fill="auto"/>
          </w:tcPr>
          <w:p w14:paraId="7C507BA4" w14:textId="77777777" w:rsidR="006B559F" w:rsidRDefault="00FF6B3B" w:rsidP="00061C41">
            <w:pPr>
              <w:pStyle w:val="QPPTableTextBold"/>
            </w:pPr>
            <w:r>
              <w:t>AO</w:t>
            </w:r>
            <w:r w:rsidR="00401654">
              <w:t>3</w:t>
            </w:r>
          </w:p>
          <w:p w14:paraId="36A44867" w14:textId="77777777" w:rsidR="006B559F" w:rsidRDefault="00C864CA" w:rsidP="00061C41">
            <w:pPr>
              <w:pStyle w:val="QPPTableTextBody"/>
            </w:pPr>
            <w:r>
              <w:t>Development provides the publicly accessible corridor at an</w:t>
            </w:r>
            <w:r w:rsidR="006B559F" w:rsidRPr="006B559F">
              <w:t xml:space="preserve"> indicative width of 120m</w:t>
            </w:r>
            <w:r w:rsidR="006B559F">
              <w:t xml:space="preserve"> </w:t>
            </w:r>
            <w:r w:rsidR="006B559F" w:rsidRPr="006B559F">
              <w:t xml:space="preserve">from the top of the </w:t>
            </w:r>
            <w:smartTag w:uri="urn:schemas-microsoft-com:office:smarttags" w:element="place">
              <w:smartTag w:uri="urn:schemas-microsoft-com:office:smarttags" w:element="PlaceName">
                <w:r w:rsidR="008931DA">
                  <w:t>Brisbane</w:t>
                </w:r>
              </w:smartTag>
              <w:r w:rsidR="008931DA">
                <w:t xml:space="preserve"> </w:t>
              </w:r>
              <w:smartTag w:uri="urn:schemas-microsoft-com:office:smarttags" w:element="PlaceType">
                <w:r w:rsidR="008931DA">
                  <w:t>River</w:t>
                </w:r>
              </w:smartTag>
            </w:smartTag>
            <w:r w:rsidR="008931DA">
              <w:t xml:space="preserve"> </w:t>
            </w:r>
            <w:r w:rsidR="006B559F" w:rsidRPr="006B559F">
              <w:t>high bank. Hydraulic,</w:t>
            </w:r>
            <w:r w:rsidR="006B559F">
              <w:t xml:space="preserve"> ecological and visual landscape </w:t>
            </w:r>
            <w:r w:rsidR="006B559F" w:rsidRPr="006B559F">
              <w:t>investigations</w:t>
            </w:r>
            <w:r w:rsidR="006B559F">
              <w:t xml:space="preserve"> </w:t>
            </w:r>
            <w:r w:rsidR="006B559F" w:rsidRPr="006B559F">
              <w:t>may be required to determine the</w:t>
            </w:r>
            <w:r w:rsidR="006B559F">
              <w:t xml:space="preserve"> </w:t>
            </w:r>
            <w:r w:rsidR="006B559F" w:rsidRPr="006B559F">
              <w:t>approximate width in a particular location.</w:t>
            </w:r>
          </w:p>
          <w:p w14:paraId="577A5AC7" w14:textId="77777777" w:rsidR="006B559F" w:rsidRDefault="006B559F" w:rsidP="00061C41">
            <w:pPr>
              <w:pStyle w:val="QPPTableTextBody"/>
            </w:pPr>
            <w:r w:rsidRPr="006B559F">
              <w:t>Site design should prevent adjoining</w:t>
            </w:r>
            <w:r>
              <w:t xml:space="preserve"> </w:t>
            </w:r>
            <w:r w:rsidRPr="006B559F">
              <w:t>proposals from having a detrimental effect</w:t>
            </w:r>
            <w:r>
              <w:t xml:space="preserve"> </w:t>
            </w:r>
            <w:r w:rsidRPr="006B559F">
              <w:t>on the visual landscape of these lands.</w:t>
            </w:r>
          </w:p>
        </w:tc>
      </w:tr>
      <w:tr w:rsidR="00B05FA2" w:rsidRPr="00385DFE" w14:paraId="4805050F" w14:textId="77777777" w:rsidTr="0094442B">
        <w:trPr>
          <w:trHeight w:val="662"/>
        </w:trPr>
        <w:tc>
          <w:tcPr>
            <w:tcW w:w="8301" w:type="dxa"/>
            <w:gridSpan w:val="2"/>
            <w:shd w:val="clear" w:color="auto" w:fill="auto"/>
          </w:tcPr>
          <w:p w14:paraId="7A4F1C7E" w14:textId="77777777" w:rsidR="00B05FA2" w:rsidRDefault="00B05FA2" w:rsidP="00061C41">
            <w:pPr>
              <w:pStyle w:val="QPPTableTextBold"/>
            </w:pPr>
            <w:r>
              <w:t>Public domain</w:t>
            </w:r>
          </w:p>
        </w:tc>
      </w:tr>
      <w:tr w:rsidR="00B05FA2" w:rsidRPr="00385DFE" w14:paraId="12B06396" w14:textId="77777777" w:rsidTr="00385DFE">
        <w:trPr>
          <w:trHeight w:val="1105"/>
        </w:trPr>
        <w:tc>
          <w:tcPr>
            <w:tcW w:w="4150" w:type="dxa"/>
            <w:shd w:val="clear" w:color="auto" w:fill="auto"/>
          </w:tcPr>
          <w:p w14:paraId="039FF0E3" w14:textId="77777777" w:rsidR="00B05FA2" w:rsidRDefault="00B05FA2" w:rsidP="00061C41">
            <w:pPr>
              <w:pStyle w:val="QPPTableTextBold"/>
            </w:pPr>
            <w:r>
              <w:t>PO4</w:t>
            </w:r>
          </w:p>
          <w:p w14:paraId="29E8DF2D" w14:textId="77777777" w:rsidR="00B05FA2" w:rsidRDefault="00B05FA2" w:rsidP="0094442B">
            <w:pPr>
              <w:pStyle w:val="QPPTableTextBody"/>
            </w:pPr>
            <w:r>
              <w:t xml:space="preserve">Development provides long term infrastructure for the land for community facilities network to meet the recreation needs of residents and visitors. </w:t>
            </w:r>
          </w:p>
        </w:tc>
        <w:tc>
          <w:tcPr>
            <w:tcW w:w="4151" w:type="dxa"/>
            <w:shd w:val="clear" w:color="auto" w:fill="auto"/>
          </w:tcPr>
          <w:p w14:paraId="65C6895A" w14:textId="77777777" w:rsidR="00B05FA2" w:rsidRDefault="004E4D13" w:rsidP="00061C41">
            <w:pPr>
              <w:pStyle w:val="QPPTableTextBold"/>
            </w:pPr>
            <w:r>
              <w:t>A</w:t>
            </w:r>
            <w:r w:rsidR="00B05FA2">
              <w:t>O4</w:t>
            </w:r>
          </w:p>
          <w:p w14:paraId="0C9030E4" w14:textId="38E0A296" w:rsidR="00B05FA2" w:rsidRDefault="00B05FA2" w:rsidP="00037118">
            <w:pPr>
              <w:pStyle w:val="QPPTableTextBody"/>
            </w:pPr>
            <w:r>
              <w:t xml:space="preserve">Development protects land for community facilities in the general location specified in </w:t>
            </w:r>
            <w:r w:rsidRPr="00037118">
              <w:rPr>
                <w:rStyle w:val="Hyperlink"/>
              </w:rPr>
              <w:t xml:space="preserve">Figure </w:t>
            </w:r>
            <w:r w:rsidR="007577FF">
              <w:rPr>
                <w:rStyle w:val="Hyperlink"/>
              </w:rPr>
              <w:t>a</w:t>
            </w:r>
            <w:r>
              <w:t xml:space="preserve"> and in accordance with the</w:t>
            </w:r>
            <w:r w:rsidRPr="00FC3E78">
              <w:rPr>
                <w:rStyle w:val="Hyperlink"/>
              </w:rPr>
              <w:t xml:space="preserve"> </w:t>
            </w:r>
            <w:hyperlink r:id="rId21" w:anchor="LTIP" w:history="1">
              <w:r w:rsidRPr="00FC3E78">
                <w:rPr>
                  <w:rStyle w:val="Hyperlink"/>
                </w:rPr>
                <w:t>Long term infrastructure plans</w:t>
              </w:r>
            </w:hyperlink>
            <w:r>
              <w:t>.</w:t>
            </w:r>
          </w:p>
        </w:tc>
      </w:tr>
    </w:tbl>
    <w:p w14:paraId="13E93348" w14:textId="77777777" w:rsidR="00997F29" w:rsidRDefault="00997F29" w:rsidP="00997F29">
      <w:pPr>
        <w:pStyle w:val="QPPBodytext"/>
      </w:pPr>
    </w:p>
    <w:p w14:paraId="6897AB6E" w14:textId="3C771C94" w:rsidR="00B2453A" w:rsidRDefault="006272F9" w:rsidP="00EB12FE">
      <w:pPr>
        <w:pStyle w:val="QPPBodytext"/>
      </w:pPr>
      <w:r w:rsidRPr="006272F9">
        <w:lastRenderedPageBreak/>
        <w:t xml:space="preserve"> </w:t>
      </w:r>
      <w:bookmarkStart w:id="0" w:name="Figureb"/>
      <w:bookmarkStart w:id="1" w:name="_GoBack"/>
      <w:r w:rsidR="00B2453A">
        <w:rPr>
          <w:noProof/>
        </w:rPr>
        <w:drawing>
          <wp:inline distT="0" distB="0" distL="0" distR="0" wp14:anchorId="7516AB01" wp14:editId="53505EF6">
            <wp:extent cx="5274310" cy="8046085"/>
            <wp:effectExtent l="0" t="0" r="2540" b="0"/>
            <wp:docPr id="1" name="Picture 1" descr="The description you are about to hear is not part of the Brisbane City Plan 2014, rather it is a description of a technical figure, which is not accessible and cannot be used as a substitute for this figure. &#10;This is Figure a from the Western gateway neighbourhood plan code of Brisbane City Council's planning scheme. Brisbane's planning scheme is known as Brisbane City Plan 2014. This figure illustrates the public domain.&#10;Neighbourhood plans address matters at the local or district level and may provide more detailed planning for the zones. Assessment benchmarks for neighbourhood plans are contained in a neighbourhood plan code, which is part of the planning scheme. The planning scheme is a legal document and should be understood in its entirety. Further information about the planning scheme can be found on Council’s website – www.brisbane.qld.gov.au. &#10;For further information about a specific property or area or specific technical aspect as shown in this figure, please contact Council’s Contact Centre on 3403 8888 and ask to speak with a Planning Information Officer.&#10;This concludes the alternative text." title="Figure a– Public dom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eA_Western_Gateway.jp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274310" cy="8046085"/>
                    </a:xfrm>
                    <a:prstGeom prst="rect">
                      <a:avLst/>
                    </a:prstGeom>
                  </pic:spPr>
                </pic:pic>
              </a:graphicData>
            </a:graphic>
          </wp:inline>
        </w:drawing>
      </w:r>
      <w:bookmarkEnd w:id="0"/>
      <w:bookmarkEnd w:id="1"/>
    </w:p>
    <w:p w14:paraId="4BBEACB5" w14:textId="43839FE1" w:rsidR="00C60440" w:rsidRDefault="006272F9" w:rsidP="00EB12FE">
      <w:pPr>
        <w:pStyle w:val="QPPBodytext"/>
      </w:pPr>
      <w:r>
        <w:t xml:space="preserve">View the high resolution of </w:t>
      </w:r>
      <w:hyperlink r:id="rId23" w:tgtFrame="_blank" w:history="1">
        <w:r w:rsidRPr="006272F9">
          <w:rPr>
            <w:rStyle w:val="Hyperlink"/>
          </w:rPr>
          <w:t xml:space="preserve">Figure </w:t>
        </w:r>
        <w:r w:rsidR="00126721">
          <w:rPr>
            <w:rStyle w:val="Hyperlink"/>
          </w:rPr>
          <w:t>a</w:t>
        </w:r>
        <w:r w:rsidRPr="006272F9">
          <w:rPr>
            <w:rStyle w:val="Hyperlink"/>
          </w:rPr>
          <w:t>– Public domain</w:t>
        </w:r>
      </w:hyperlink>
      <w:r>
        <w:t xml:space="preserve"> (PDF file size is 1</w:t>
      </w:r>
      <w:r w:rsidR="00B2453A">
        <w:t>58</w:t>
      </w:r>
      <w:r>
        <w:t>Kb)</w:t>
      </w:r>
    </w:p>
    <w:sectPr w:rsidR="00C60440">
      <w:headerReference w:type="even" r:id="rId24"/>
      <w:footerReference w:type="default" r:id="rId25"/>
      <w:headerReference w:type="first" r:id="rId2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2F6897" w14:textId="77777777" w:rsidR="00F412AB" w:rsidRDefault="00F412AB">
      <w:r>
        <w:separator/>
      </w:r>
    </w:p>
  </w:endnote>
  <w:endnote w:type="continuationSeparator" w:id="0">
    <w:p w14:paraId="11E45667" w14:textId="77777777" w:rsidR="00F412AB" w:rsidRDefault="00F412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18A265" w14:textId="2B996450" w:rsidR="00F412AB" w:rsidRDefault="00F412AB" w:rsidP="00AB4DDE">
    <w:pPr>
      <w:pStyle w:val="QPPFooter"/>
    </w:pPr>
    <w:r w:rsidRPr="00DF7BB3">
      <w:t>Part 7 – Neighbourhood plans (Western gateway)</w:t>
    </w:r>
    <w:r>
      <w:ptab w:relativeTo="margin" w:alignment="center" w:leader="none"/>
    </w:r>
    <w:r>
      <w:ptab w:relativeTo="margin" w:alignment="right" w:leader="none"/>
    </w:r>
    <w:r w:rsidRPr="00DF7BB3">
      <w:t xml:space="preserve">Effective </w:t>
    </w:r>
    <w:r w:rsidR="003B63ED">
      <w:t>x</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03AA13" w14:textId="77777777" w:rsidR="00F412AB" w:rsidRDefault="00F412AB">
      <w:r>
        <w:separator/>
      </w:r>
    </w:p>
  </w:footnote>
  <w:footnote w:type="continuationSeparator" w:id="0">
    <w:p w14:paraId="20129319" w14:textId="77777777" w:rsidR="00F412AB" w:rsidRDefault="00F412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DC8478" w14:textId="77777777" w:rsidR="00F412AB" w:rsidRDefault="00D02532">
    <w:pPr>
      <w:pStyle w:val="Header"/>
    </w:pPr>
    <w:r>
      <w:rPr>
        <w:noProof/>
      </w:rPr>
      <w:pict w14:anchorId="3FCF53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5691" o:spid="_x0000_s2050" type="#_x0000_t136" style="position:absolute;margin-left:0;margin-top:0;width:505.55pt;height:79.8pt;rotation:315;z-index:-251655168;mso-position-horizontal:center;mso-position-horizontal-relative:margin;mso-position-vertical:center;mso-position-vertical-relative:margin" o:allowincell="f" fillcolor="#bfbfbf [2412]" stroked="f">
          <v:fill opacity=".5"/>
          <v:textpath style="font-family:&quot;Arial Black&quot;;font-size:1pt" string="FOR ADOPTIO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5CBD4B" w14:textId="77777777" w:rsidR="00F412AB" w:rsidRDefault="00D02532">
    <w:pPr>
      <w:pStyle w:val="Header"/>
    </w:pPr>
    <w:r>
      <w:rPr>
        <w:noProof/>
      </w:rPr>
      <w:pict w14:anchorId="0FB617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5690" o:spid="_x0000_s2049" type="#_x0000_t136" style="position:absolute;margin-left:0;margin-top:0;width:505.55pt;height:79.8pt;rotation:315;z-index:-251657216;mso-position-horizontal:center;mso-position-horizontal-relative:margin;mso-position-vertical:center;mso-position-vertical-relative:margin" o:allowincell="f" fillcolor="#bfbfbf [2412]" stroked="f">
          <v:fill opacity=".5"/>
          <v:textpath style="font-family:&quot;Arial Black&quot;;font-size:1pt" string="FOR ADOPTIO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912061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78EBBE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27470B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4184BD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B9E80F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51E4CD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C285C9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AEFD4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5CF4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89AF74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A076353"/>
    <w:multiLevelType w:val="hybridMultilevel"/>
    <w:tmpl w:val="6520107E"/>
    <w:lvl w:ilvl="0" w:tplc="F9803EE8">
      <w:start w:val="1"/>
      <w:numFmt w:val="decimal"/>
      <w:pStyle w:val="QPPBulletPoint5"/>
      <w:lvlText w:val="(%1)"/>
      <w:lvlJc w:val="left"/>
      <w:pPr>
        <w:tabs>
          <w:tab w:val="num" w:pos="2722"/>
        </w:tabs>
        <w:ind w:left="2722" w:hanging="567"/>
      </w:pPr>
      <w:rPr>
        <w:rFonts w:ascii="Arial" w:hAnsi="Arial" w:hint="default"/>
        <w:b w:val="0"/>
        <w:i w:val="0"/>
        <w:sz w:val="20"/>
        <w:szCs w:val="20"/>
      </w:rPr>
    </w:lvl>
    <w:lvl w:ilvl="1" w:tplc="0C090019" w:tentative="1">
      <w:start w:val="1"/>
      <w:numFmt w:val="lowerLetter"/>
      <w:lvlText w:val="%2."/>
      <w:lvlJc w:val="left"/>
      <w:pPr>
        <w:tabs>
          <w:tab w:val="num" w:pos="3595"/>
        </w:tabs>
        <w:ind w:left="3595" w:hanging="360"/>
      </w:pPr>
    </w:lvl>
    <w:lvl w:ilvl="2" w:tplc="0C09001B" w:tentative="1">
      <w:start w:val="1"/>
      <w:numFmt w:val="lowerRoman"/>
      <w:lvlText w:val="%3."/>
      <w:lvlJc w:val="right"/>
      <w:pPr>
        <w:tabs>
          <w:tab w:val="num" w:pos="4315"/>
        </w:tabs>
        <w:ind w:left="4315" w:hanging="180"/>
      </w:pPr>
    </w:lvl>
    <w:lvl w:ilvl="3" w:tplc="0C09000F" w:tentative="1">
      <w:start w:val="1"/>
      <w:numFmt w:val="decimal"/>
      <w:lvlText w:val="%4."/>
      <w:lvlJc w:val="left"/>
      <w:pPr>
        <w:tabs>
          <w:tab w:val="num" w:pos="5035"/>
        </w:tabs>
        <w:ind w:left="5035" w:hanging="360"/>
      </w:pPr>
    </w:lvl>
    <w:lvl w:ilvl="4" w:tplc="0C090019" w:tentative="1">
      <w:start w:val="1"/>
      <w:numFmt w:val="lowerLetter"/>
      <w:lvlText w:val="%5."/>
      <w:lvlJc w:val="left"/>
      <w:pPr>
        <w:tabs>
          <w:tab w:val="num" w:pos="5755"/>
        </w:tabs>
        <w:ind w:left="5755" w:hanging="360"/>
      </w:pPr>
    </w:lvl>
    <w:lvl w:ilvl="5" w:tplc="0C09001B" w:tentative="1">
      <w:start w:val="1"/>
      <w:numFmt w:val="lowerRoman"/>
      <w:lvlText w:val="%6."/>
      <w:lvlJc w:val="right"/>
      <w:pPr>
        <w:tabs>
          <w:tab w:val="num" w:pos="6475"/>
        </w:tabs>
        <w:ind w:left="6475" w:hanging="180"/>
      </w:pPr>
    </w:lvl>
    <w:lvl w:ilvl="6" w:tplc="0C09000F" w:tentative="1">
      <w:start w:val="1"/>
      <w:numFmt w:val="decimal"/>
      <w:lvlText w:val="%7."/>
      <w:lvlJc w:val="left"/>
      <w:pPr>
        <w:tabs>
          <w:tab w:val="num" w:pos="7195"/>
        </w:tabs>
        <w:ind w:left="7195" w:hanging="360"/>
      </w:pPr>
    </w:lvl>
    <w:lvl w:ilvl="7" w:tplc="0C090019" w:tentative="1">
      <w:start w:val="1"/>
      <w:numFmt w:val="lowerLetter"/>
      <w:lvlText w:val="%8."/>
      <w:lvlJc w:val="left"/>
      <w:pPr>
        <w:tabs>
          <w:tab w:val="num" w:pos="7915"/>
        </w:tabs>
        <w:ind w:left="7915" w:hanging="360"/>
      </w:pPr>
    </w:lvl>
    <w:lvl w:ilvl="8" w:tplc="0C09001B" w:tentative="1">
      <w:start w:val="1"/>
      <w:numFmt w:val="lowerRoman"/>
      <w:lvlText w:val="%9."/>
      <w:lvlJc w:val="right"/>
      <w:pPr>
        <w:tabs>
          <w:tab w:val="num" w:pos="8635"/>
        </w:tabs>
        <w:ind w:left="8635" w:hanging="180"/>
      </w:pPr>
    </w:lvl>
  </w:abstractNum>
  <w:abstractNum w:abstractNumId="11" w15:restartNumberingAfterBreak="0">
    <w:nsid w:val="0D715EFB"/>
    <w:multiLevelType w:val="hybridMultilevel"/>
    <w:tmpl w:val="98E8934E"/>
    <w:lvl w:ilvl="0" w:tplc="E4A40D92">
      <w:start w:val="1"/>
      <w:numFmt w:val="lowerRoman"/>
      <w:pStyle w:val="QPPBulletpoint3"/>
      <w:lvlText w:val="(%1)"/>
      <w:lvlJc w:val="left"/>
      <w:pPr>
        <w:tabs>
          <w:tab w:val="num" w:pos="567"/>
        </w:tabs>
        <w:ind w:left="1701" w:hanging="567"/>
      </w:pPr>
      <w:rPr>
        <w:rFonts w:ascii="Arial" w:hAnsi="Arial" w:hint="default"/>
        <w:b w:val="0"/>
        <w:i w:val="0"/>
        <w:sz w:val="20"/>
        <w:szCs w:val="2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 w15:restartNumberingAfterBreak="0">
    <w:nsid w:val="143C6FB9"/>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8924D94"/>
    <w:multiLevelType w:val="hybridMultilevel"/>
    <w:tmpl w:val="C57A66A8"/>
    <w:lvl w:ilvl="0" w:tplc="3CAE5AAE">
      <w:start w:val="1"/>
      <w:numFmt w:val="upperLetter"/>
      <w:pStyle w:val="HGTableBullet4"/>
      <w:lvlText w:val="(%1)"/>
      <w:lvlJc w:val="left"/>
      <w:pPr>
        <w:tabs>
          <w:tab w:val="num" w:pos="947"/>
        </w:tabs>
        <w:ind w:left="947" w:hanging="60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4" w15:restartNumberingAfterBreak="0">
    <w:nsid w:val="1DC07D5E"/>
    <w:multiLevelType w:val="hybridMultilevel"/>
    <w:tmpl w:val="2CBEED46"/>
    <w:lvl w:ilvl="0" w:tplc="20A48D9C">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94E5FCC"/>
    <w:multiLevelType w:val="multilevel"/>
    <w:tmpl w:val="BC9C38D0"/>
    <w:lvl w:ilvl="0">
      <w:start w:val="1"/>
      <w:numFmt w:val="bullet"/>
      <w:lvlText w:val=""/>
      <w:lvlJc w:val="left"/>
      <w:pPr>
        <w:tabs>
          <w:tab w:val="num" w:pos="851"/>
        </w:tabs>
        <w:ind w:left="851" w:hanging="851"/>
      </w:pPr>
      <w:rPr>
        <w:rFonts w:ascii="Symbol" w:hAnsi="Symbol" w:hint="default"/>
        <w:color w:val="000000"/>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A136114"/>
    <w:multiLevelType w:val="hybridMultilevel"/>
    <w:tmpl w:val="79DAFB2C"/>
    <w:lvl w:ilvl="0" w:tplc="B72CB072">
      <w:start w:val="1"/>
      <w:numFmt w:val="lowerLetter"/>
      <w:pStyle w:val="QPPBulletpoint2"/>
      <w:lvlText w:val="(%1)"/>
      <w:lvlJc w:val="left"/>
      <w:pPr>
        <w:tabs>
          <w:tab w:val="num" w:pos="567"/>
        </w:tabs>
        <w:ind w:left="907" w:hanging="340"/>
      </w:pPr>
      <w:rPr>
        <w:rFonts w:ascii="Arial" w:hAnsi="Arial" w:cs="Times New Roman" w:hint="default"/>
        <w:b w:val="0"/>
        <w:i w:val="0"/>
        <w:sz w:val="20"/>
        <w:szCs w:val="20"/>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7" w15:restartNumberingAfterBreak="0">
    <w:nsid w:val="2B4D650D"/>
    <w:multiLevelType w:val="hybridMultilevel"/>
    <w:tmpl w:val="C01EC774"/>
    <w:lvl w:ilvl="0" w:tplc="82546440">
      <w:start w:val="1"/>
      <w:numFmt w:val="decimal"/>
      <w:pStyle w:val="QPPBulletPoint1"/>
      <w:lvlText w:val="(%1)"/>
      <w:lvlJc w:val="left"/>
      <w:pPr>
        <w:tabs>
          <w:tab w:val="num" w:pos="567"/>
        </w:tabs>
        <w:ind w:left="567" w:hanging="56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8" w15:restartNumberingAfterBreak="0">
    <w:nsid w:val="2B9F264B"/>
    <w:multiLevelType w:val="multilevel"/>
    <w:tmpl w:val="B1882DA4"/>
    <w:lvl w:ilvl="0">
      <w:start w:val="1"/>
      <w:numFmt w:val="decimal"/>
      <w:lvlText w:val="PO%1"/>
      <w:lvlJc w:val="left"/>
      <w:pPr>
        <w:tabs>
          <w:tab w:val="num" w:pos="360"/>
        </w:tabs>
        <w:ind w:left="360" w:hanging="360"/>
      </w:pPr>
      <w:rPr>
        <w:rFonts w:ascii="Arial Bold" w:hAnsi="Arial Bold"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31DA2B72"/>
    <w:multiLevelType w:val="hybridMultilevel"/>
    <w:tmpl w:val="2FFC27CE"/>
    <w:lvl w:ilvl="0" w:tplc="CE84158E">
      <w:start w:val="1"/>
      <w:numFmt w:val="bullet"/>
      <w:pStyle w:val="QPPDotBulletPoint"/>
      <w:lvlText w:val=""/>
      <w:lvlJc w:val="left"/>
      <w:pPr>
        <w:tabs>
          <w:tab w:val="num" w:pos="567"/>
        </w:tabs>
        <w:ind w:left="567" w:hanging="567"/>
      </w:pPr>
      <w:rPr>
        <w:rFonts w:ascii="Symbol" w:hAnsi="Symbol" w:hint="default"/>
        <w:color w:val="000000"/>
        <w:sz w:val="22"/>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98B53C3"/>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9F2322A"/>
    <w:multiLevelType w:val="multilevel"/>
    <w:tmpl w:val="220CAF46"/>
    <w:lvl w:ilvl="0">
      <w:start w:val="1"/>
      <w:numFmt w:val="decimal"/>
      <w:lvlText w:val="(%1)"/>
      <w:lvlJc w:val="left"/>
      <w:pPr>
        <w:tabs>
          <w:tab w:val="num" w:pos="567"/>
        </w:tabs>
        <w:ind w:left="567" w:hanging="567"/>
      </w:pPr>
      <w:rPr>
        <w:rFonts w:ascii="Arial" w:hAnsi="Arial" w:hint="default"/>
        <w:sz w:val="20"/>
      </w:rPr>
    </w:lvl>
    <w:lvl w:ilvl="1">
      <w:start w:val="1"/>
      <w:numFmt w:val="lowerLetter"/>
      <w:lvlText w:val="(%2)"/>
      <w:lvlJc w:val="left"/>
      <w:pPr>
        <w:tabs>
          <w:tab w:val="num" w:pos="567"/>
        </w:tabs>
        <w:ind w:left="1134" w:hanging="567"/>
      </w:pPr>
      <w:rPr>
        <w:rFonts w:ascii="Arial" w:hAnsi="Arial" w:hint="default"/>
        <w:b w:val="0"/>
        <w:i w:val="0"/>
        <w:sz w:val="20"/>
      </w:rPr>
    </w:lvl>
    <w:lvl w:ilvl="2">
      <w:start w:val="1"/>
      <w:numFmt w:val="lowerRoman"/>
      <w:lvlText w:val="(%3)"/>
      <w:lvlJc w:val="left"/>
      <w:pPr>
        <w:tabs>
          <w:tab w:val="num" w:pos="567"/>
        </w:tabs>
        <w:ind w:left="1134" w:firstLine="0"/>
      </w:pPr>
      <w:rPr>
        <w:rFonts w:ascii="Arial" w:hAnsi="Arial" w:hint="default"/>
        <w:b w:val="0"/>
        <w:i w:val="0"/>
        <w:sz w:val="20"/>
      </w:rPr>
    </w:lvl>
    <w:lvl w:ilvl="3">
      <w:start w:val="1"/>
      <w:numFmt w:val="upperLetter"/>
      <w:lvlText w:val="(%4)"/>
      <w:lvlJc w:val="left"/>
      <w:pPr>
        <w:tabs>
          <w:tab w:val="num" w:pos="567"/>
        </w:tabs>
        <w:ind w:left="2268" w:hanging="567"/>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2" w15:restartNumberingAfterBreak="0">
    <w:nsid w:val="3AB15BC6"/>
    <w:multiLevelType w:val="multilevel"/>
    <w:tmpl w:val="39AE52EA"/>
    <w:lvl w:ilvl="0">
      <w:start w:val="1"/>
      <w:numFmt w:val="decimal"/>
      <w:lvlText w:val="PO%1"/>
      <w:lvlJc w:val="left"/>
      <w:pPr>
        <w:tabs>
          <w:tab w:val="num" w:pos="360"/>
        </w:tabs>
        <w:ind w:left="360" w:hanging="360"/>
      </w:pPr>
      <w:rPr>
        <w:rFonts w:ascii="Arial Bold" w:hAnsi="Arial Bold" w:hint="default"/>
        <w:b/>
        <w:i w:val="0"/>
        <w:color w:val="auto"/>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3B376BC4"/>
    <w:multiLevelType w:val="hybridMultilevel"/>
    <w:tmpl w:val="7D20C03E"/>
    <w:lvl w:ilvl="0" w:tplc="E46A73C2">
      <w:start w:val="1"/>
      <w:numFmt w:val="lowerLetter"/>
      <w:pStyle w:val="HGTableBullet2"/>
      <w:lvlText w:val="(%1)"/>
      <w:lvlJc w:val="left"/>
      <w:pPr>
        <w:tabs>
          <w:tab w:val="num" w:pos="360"/>
        </w:tabs>
        <w:ind w:left="360" w:hanging="360"/>
      </w:pPr>
      <w:rPr>
        <w:rFonts w:hint="default"/>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4" w15:restartNumberingAfterBreak="0">
    <w:nsid w:val="43D17140"/>
    <w:multiLevelType w:val="multilevel"/>
    <w:tmpl w:val="E8860854"/>
    <w:lvl w:ilvl="0">
      <w:start w:val="1"/>
      <w:numFmt w:val="bullet"/>
      <w:lvlText w:val=""/>
      <w:lvlJc w:val="left"/>
      <w:pPr>
        <w:ind w:left="2520" w:hanging="360"/>
      </w:pPr>
      <w:rPr>
        <w:rFonts w:ascii="Symbol" w:hAnsi="Symbol"/>
      </w:rPr>
    </w:lvl>
    <w:lvl w:ilvl="1">
      <w:start w:val="1"/>
      <w:numFmt w:val="bullet"/>
      <w:lvlText w:val="o"/>
      <w:lvlJc w:val="left"/>
      <w:pPr>
        <w:ind w:left="3240" w:hanging="360"/>
      </w:pPr>
      <w:rPr>
        <w:rFonts w:ascii="Courier New" w:hAnsi="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hint="default"/>
      </w:rPr>
    </w:lvl>
    <w:lvl w:ilvl="8">
      <w:start w:val="1"/>
      <w:numFmt w:val="bullet"/>
      <w:lvlText w:val=""/>
      <w:lvlJc w:val="left"/>
      <w:pPr>
        <w:ind w:left="8280" w:hanging="360"/>
      </w:pPr>
      <w:rPr>
        <w:rFonts w:ascii="Wingdings" w:hAnsi="Wingdings" w:hint="default"/>
      </w:rPr>
    </w:lvl>
  </w:abstractNum>
  <w:abstractNum w:abstractNumId="25" w15:restartNumberingAfterBreak="0">
    <w:nsid w:val="44F24C26"/>
    <w:multiLevelType w:val="hybridMultilevel"/>
    <w:tmpl w:val="D3ACF07C"/>
    <w:lvl w:ilvl="0" w:tplc="5442FED6">
      <w:start w:val="1"/>
      <w:numFmt w:val="bullet"/>
      <w:pStyle w:val="QPPBullet"/>
      <w:lvlText w:val=""/>
      <w:lvlJc w:val="left"/>
      <w:pPr>
        <w:tabs>
          <w:tab w:val="num" w:pos="360"/>
        </w:tabs>
        <w:ind w:left="360" w:hanging="360"/>
      </w:pPr>
      <w:rPr>
        <w:rFonts w:ascii="Symbol" w:hAnsi="Symbol" w:hint="default"/>
        <w:color w:val="000000"/>
        <w:sz w:val="22"/>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47AF3D23"/>
    <w:multiLevelType w:val="hybridMultilevel"/>
    <w:tmpl w:val="0BE48234"/>
    <w:lvl w:ilvl="0" w:tplc="EA9020D6">
      <w:start w:val="1"/>
      <w:numFmt w:val="lowerRoman"/>
      <w:pStyle w:val="HGTableBullet3"/>
      <w:lvlText w:val="(%1)"/>
      <w:lvlJc w:val="left"/>
      <w:pPr>
        <w:tabs>
          <w:tab w:val="num" w:pos="680"/>
        </w:tabs>
        <w:ind w:left="680" w:hanging="56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7" w15:restartNumberingAfterBreak="0">
    <w:nsid w:val="4E416BD4"/>
    <w:multiLevelType w:val="hybridMultilevel"/>
    <w:tmpl w:val="A1CA4700"/>
    <w:lvl w:ilvl="0" w:tplc="C7DAACA8">
      <w:numFmt w:val="bullet"/>
      <w:lvlText w:val="-"/>
      <w:lvlJc w:val="left"/>
      <w:pPr>
        <w:tabs>
          <w:tab w:val="num" w:pos="360"/>
        </w:tabs>
        <w:ind w:left="360" w:hanging="360"/>
      </w:pPr>
      <w:rPr>
        <w:rFonts w:ascii="Arial" w:eastAsia="Courier New" w:hAnsi="Arial" w:cs="Aria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4EE9059B"/>
    <w:multiLevelType w:val="hybridMultilevel"/>
    <w:tmpl w:val="4D58BFC4"/>
    <w:lvl w:ilvl="0" w:tplc="04090001">
      <w:start w:val="1"/>
      <w:numFmt w:val="lowerLetter"/>
      <w:lvlText w:val="(%1)"/>
      <w:lvlJc w:val="left"/>
      <w:pPr>
        <w:tabs>
          <w:tab w:val="num" w:pos="1134"/>
        </w:tabs>
        <w:ind w:left="1134" w:hanging="567"/>
      </w:pPr>
      <w:rPr>
        <w:rFonts w:ascii="Arial" w:hAnsi="Arial" w:hint="default"/>
        <w:b w:val="0"/>
        <w:i w:val="0"/>
        <w:color w:val="000000"/>
        <w:sz w:val="20"/>
        <w:szCs w:val="20"/>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start w:val="1"/>
      <w:numFmt w:val="lowerLetter"/>
      <w:lvlText w:val="%5."/>
      <w:lvlJc w:val="left"/>
      <w:pPr>
        <w:tabs>
          <w:tab w:val="num" w:pos="3600"/>
        </w:tabs>
        <w:ind w:left="3600" w:hanging="360"/>
      </w:pPr>
    </w:lvl>
    <w:lvl w:ilvl="5" w:tplc="04090005">
      <w:start w:val="1"/>
      <w:numFmt w:val="lowerRoman"/>
      <w:lvlText w:val="%6."/>
      <w:lvlJc w:val="right"/>
      <w:pPr>
        <w:tabs>
          <w:tab w:val="num" w:pos="4320"/>
        </w:tabs>
        <w:ind w:left="4320" w:hanging="180"/>
      </w:pPr>
    </w:lvl>
    <w:lvl w:ilvl="6" w:tplc="04090001">
      <w:start w:val="1"/>
      <w:numFmt w:val="decimal"/>
      <w:lvlText w:val="%7."/>
      <w:lvlJc w:val="left"/>
      <w:pPr>
        <w:tabs>
          <w:tab w:val="num" w:pos="5040"/>
        </w:tabs>
        <w:ind w:left="5040" w:hanging="360"/>
      </w:pPr>
    </w:lvl>
    <w:lvl w:ilvl="7" w:tplc="04090003">
      <w:start w:val="1"/>
      <w:numFmt w:val="lowerLetter"/>
      <w:lvlText w:val="%8."/>
      <w:lvlJc w:val="left"/>
      <w:pPr>
        <w:tabs>
          <w:tab w:val="num" w:pos="5760"/>
        </w:tabs>
        <w:ind w:left="5760" w:hanging="360"/>
      </w:pPr>
    </w:lvl>
    <w:lvl w:ilvl="8" w:tplc="04090005">
      <w:start w:val="1"/>
      <w:numFmt w:val="lowerRoman"/>
      <w:lvlText w:val="%9."/>
      <w:lvlJc w:val="right"/>
      <w:pPr>
        <w:tabs>
          <w:tab w:val="num" w:pos="6480"/>
        </w:tabs>
        <w:ind w:left="6480" w:hanging="180"/>
      </w:pPr>
    </w:lvl>
  </w:abstractNum>
  <w:abstractNum w:abstractNumId="29" w15:restartNumberingAfterBreak="0">
    <w:nsid w:val="51D108CE"/>
    <w:multiLevelType w:val="hybridMultilevel"/>
    <w:tmpl w:val="2F52DE64"/>
    <w:lvl w:ilvl="0" w:tplc="FFFFFFFF">
      <w:start w:val="1"/>
      <w:numFmt w:val="bullet"/>
      <w:pStyle w:val="QPPEditorsnotebulletpoint1"/>
      <w:lvlText w:val=""/>
      <w:lvlJc w:val="left"/>
      <w:pPr>
        <w:tabs>
          <w:tab w:val="num" w:pos="720"/>
        </w:tabs>
        <w:ind w:left="720" w:hanging="360"/>
      </w:pPr>
      <w:rPr>
        <w:rFonts w:ascii="Symbol" w:hAnsi="Symbol" w:hint="default"/>
        <w:sz w:val="22"/>
        <w:szCs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3301D89"/>
    <w:multiLevelType w:val="hybridMultilevel"/>
    <w:tmpl w:val="4BAA1B38"/>
    <w:lvl w:ilvl="0" w:tplc="7054CF0C">
      <w:start w:val="1"/>
      <w:numFmt w:val="upperLetter"/>
      <w:pStyle w:val="QPPBulletPoint4"/>
      <w:lvlText w:val="(%1)"/>
      <w:lvlJc w:val="left"/>
      <w:pPr>
        <w:tabs>
          <w:tab w:val="num" w:pos="567"/>
        </w:tabs>
        <w:ind w:left="2268" w:hanging="567"/>
      </w:pPr>
      <w:rPr>
        <w:rFonts w:ascii="Arial" w:hAnsi="Arial" w:hint="default"/>
        <w:b w:val="0"/>
        <w:i w:val="0"/>
        <w:sz w:val="20"/>
        <w:szCs w:val="2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1" w15:restartNumberingAfterBreak="0">
    <w:nsid w:val="58BC691E"/>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5AEB3760"/>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674F1D34"/>
    <w:multiLevelType w:val="multilevel"/>
    <w:tmpl w:val="34723F88"/>
    <w:lvl w:ilvl="0">
      <w:start w:val="1"/>
      <w:numFmt w:val="bullet"/>
      <w:pStyle w:val="QPPBulletPoint5DOT"/>
      <w:lvlText w:val=""/>
      <w:lvlJc w:val="left"/>
      <w:pPr>
        <w:ind w:left="2520" w:hanging="360"/>
      </w:pPr>
      <w:rPr>
        <w:rFonts w:ascii="Symbol" w:hAnsi="Symbol"/>
      </w:rPr>
    </w:lvl>
    <w:lvl w:ilvl="1">
      <w:start w:val="1"/>
      <w:numFmt w:val="bullet"/>
      <w:lvlText w:val="o"/>
      <w:lvlJc w:val="left"/>
      <w:pPr>
        <w:ind w:left="3240" w:hanging="360"/>
      </w:pPr>
      <w:rPr>
        <w:rFonts w:ascii="Courier New" w:hAnsi="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hint="default"/>
      </w:rPr>
    </w:lvl>
    <w:lvl w:ilvl="8">
      <w:start w:val="1"/>
      <w:numFmt w:val="bullet"/>
      <w:lvlText w:val=""/>
      <w:lvlJc w:val="left"/>
      <w:pPr>
        <w:ind w:left="8280" w:hanging="360"/>
      </w:pPr>
      <w:rPr>
        <w:rFonts w:ascii="Wingdings" w:hAnsi="Wingdings" w:hint="default"/>
      </w:rPr>
    </w:lvl>
  </w:abstractNum>
  <w:abstractNum w:abstractNumId="34" w15:restartNumberingAfterBreak="0">
    <w:nsid w:val="6A9C3546"/>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3F25C00"/>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787735F2"/>
    <w:multiLevelType w:val="multilevel"/>
    <w:tmpl w:val="C9D47146"/>
    <w:lvl w:ilvl="0">
      <w:start w:val="1"/>
      <w:numFmt w:val="decimal"/>
      <w:lvlText w:val="AO%1"/>
      <w:lvlJc w:val="left"/>
      <w:pPr>
        <w:tabs>
          <w:tab w:val="num" w:pos="425"/>
        </w:tabs>
        <w:ind w:left="851" w:hanging="851"/>
      </w:pPr>
      <w:rPr>
        <w:rFonts w:ascii="Arial" w:hAnsi="Arial" w:hint="default"/>
        <w:b/>
        <w:bCs/>
        <w:sz w:val="20"/>
        <w:szCs w:val="20"/>
      </w:rPr>
    </w:lvl>
    <w:lvl w:ilvl="1">
      <w:start w:val="1"/>
      <w:numFmt w:val="decimal"/>
      <w:lvlRestart w:val="0"/>
      <w:lvlText w:val="AO%2.%1"/>
      <w:lvlJc w:val="left"/>
      <w:pPr>
        <w:tabs>
          <w:tab w:val="num" w:pos="567"/>
        </w:tabs>
        <w:ind w:left="1134" w:hanging="1134"/>
      </w:pPr>
      <w:rPr>
        <w:rFonts w:ascii="Arial Bold" w:hAnsi="Arial Bold" w:hint="default"/>
        <w:b/>
        <w:i w:val="0"/>
        <w:sz w:val="2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7" w15:restartNumberingAfterBreak="0">
    <w:nsid w:val="7C0C316E"/>
    <w:multiLevelType w:val="multilevel"/>
    <w:tmpl w:val="C9D47146"/>
    <w:lvl w:ilvl="0">
      <w:start w:val="1"/>
      <w:numFmt w:val="decimal"/>
      <w:lvlText w:val="AO%1"/>
      <w:lvlJc w:val="left"/>
      <w:pPr>
        <w:tabs>
          <w:tab w:val="num" w:pos="425"/>
        </w:tabs>
        <w:ind w:left="851" w:hanging="851"/>
      </w:pPr>
      <w:rPr>
        <w:rFonts w:ascii="Arial" w:hAnsi="Arial" w:hint="default"/>
        <w:b/>
        <w:bCs/>
        <w:sz w:val="20"/>
        <w:szCs w:val="20"/>
      </w:rPr>
    </w:lvl>
    <w:lvl w:ilvl="1">
      <w:start w:val="1"/>
      <w:numFmt w:val="decimal"/>
      <w:lvlRestart w:val="0"/>
      <w:lvlText w:val="AO%2.%1"/>
      <w:lvlJc w:val="left"/>
      <w:pPr>
        <w:tabs>
          <w:tab w:val="num" w:pos="567"/>
        </w:tabs>
        <w:ind w:left="1134" w:hanging="1134"/>
      </w:pPr>
      <w:rPr>
        <w:rFonts w:ascii="Arial Bold" w:hAnsi="Arial Bold" w:hint="default"/>
        <w:b/>
        <w:i w:val="0"/>
        <w:sz w:val="2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abstractNumId w:val="29"/>
  </w:num>
  <w:num w:numId="2">
    <w:abstractNumId w:val="25"/>
  </w:num>
  <w:num w:numId="3">
    <w:abstractNumId w:val="17"/>
  </w:num>
  <w:num w:numId="4">
    <w:abstractNumId w:val="11"/>
  </w:num>
  <w:num w:numId="5">
    <w:abstractNumId w:val="30"/>
  </w:num>
  <w:num w:numId="6">
    <w:abstractNumId w:val="19"/>
  </w:num>
  <w:num w:numId="7">
    <w:abstractNumId w:val="10"/>
  </w:num>
  <w:num w:numId="8">
    <w:abstractNumId w:val="33"/>
  </w:num>
  <w:num w:numId="9">
    <w:abstractNumId w:val="16"/>
  </w:num>
  <w:num w:numId="10">
    <w:abstractNumId w:val="23"/>
  </w:num>
  <w:num w:numId="11">
    <w:abstractNumId w:val="26"/>
  </w:num>
  <w:num w:numId="12">
    <w:abstractNumId w:val="13"/>
  </w:num>
  <w:num w:numId="13">
    <w:abstractNumId w:val="17"/>
    <w:lvlOverride w:ilvl="0">
      <w:startOverride w:val="1"/>
    </w:lvlOverride>
  </w:num>
  <w:num w:numId="14">
    <w:abstractNumId w:val="16"/>
  </w:num>
  <w:num w:numId="15">
    <w:abstractNumId w:val="16"/>
    <w:lvlOverride w:ilvl="0">
      <w:startOverride w:val="1"/>
    </w:lvlOverride>
  </w:num>
  <w:num w:numId="16">
    <w:abstractNumId w:val="16"/>
    <w:lvlOverride w:ilvl="0">
      <w:startOverride w:val="1"/>
    </w:lvlOverride>
  </w:num>
  <w:num w:numId="17">
    <w:abstractNumId w:val="16"/>
    <w:lvlOverride w:ilvl="0">
      <w:startOverride w:val="1"/>
    </w:lvlOverride>
  </w:num>
  <w:num w:numId="18">
    <w:abstractNumId w:val="16"/>
    <w:lvlOverride w:ilvl="0">
      <w:startOverride w:val="1"/>
    </w:lvlOverride>
  </w:num>
  <w:num w:numId="19">
    <w:abstractNumId w:val="16"/>
    <w:lvlOverride w:ilvl="0">
      <w:startOverride w:val="1"/>
    </w:lvlOverride>
  </w:num>
  <w:num w:numId="20">
    <w:abstractNumId w:val="16"/>
    <w:lvlOverride w:ilvl="0">
      <w:startOverride w:val="1"/>
    </w:lvlOverride>
  </w:num>
  <w:num w:numId="21">
    <w:abstractNumId w:val="16"/>
    <w:lvlOverride w:ilvl="0">
      <w:startOverride w:val="1"/>
    </w:lvlOverride>
  </w:num>
  <w:num w:numId="22">
    <w:abstractNumId w:val="16"/>
    <w:lvlOverride w:ilvl="0">
      <w:startOverride w:val="1"/>
    </w:lvlOverride>
  </w:num>
  <w:num w:numId="23">
    <w:abstractNumId w:val="16"/>
    <w:lvlOverride w:ilvl="0">
      <w:startOverride w:val="1"/>
    </w:lvlOverride>
  </w:num>
  <w:num w:numId="24">
    <w:abstractNumId w:val="20"/>
  </w:num>
  <w:num w:numId="25">
    <w:abstractNumId w:val="12"/>
  </w:num>
  <w:num w:numId="26">
    <w:abstractNumId w:val="34"/>
  </w:num>
  <w:num w:numId="27">
    <w:abstractNumId w:val="9"/>
  </w:num>
  <w:num w:numId="28">
    <w:abstractNumId w:val="7"/>
  </w:num>
  <w:num w:numId="29">
    <w:abstractNumId w:val="6"/>
  </w:num>
  <w:num w:numId="30">
    <w:abstractNumId w:val="5"/>
  </w:num>
  <w:num w:numId="31">
    <w:abstractNumId w:val="4"/>
  </w:num>
  <w:num w:numId="32">
    <w:abstractNumId w:val="8"/>
  </w:num>
  <w:num w:numId="33">
    <w:abstractNumId w:val="3"/>
  </w:num>
  <w:num w:numId="34">
    <w:abstractNumId w:val="2"/>
  </w:num>
  <w:num w:numId="35">
    <w:abstractNumId w:val="1"/>
  </w:num>
  <w:num w:numId="36">
    <w:abstractNumId w:val="0"/>
  </w:num>
  <w:num w:numId="37">
    <w:abstractNumId w:val="23"/>
    <w:lvlOverride w:ilvl="0">
      <w:startOverride w:val="1"/>
    </w:lvlOverride>
  </w:num>
  <w:num w:numId="38">
    <w:abstractNumId w:val="23"/>
    <w:lvlOverride w:ilvl="0">
      <w:startOverride w:val="1"/>
    </w:lvlOverride>
  </w:num>
  <w:num w:numId="39">
    <w:abstractNumId w:val="36"/>
  </w:num>
  <w:num w:numId="40">
    <w:abstractNumId w:val="21"/>
  </w:num>
  <w:num w:numId="41">
    <w:abstractNumId w:val="18"/>
  </w:num>
  <w:num w:numId="42">
    <w:abstractNumId w:val="35"/>
  </w:num>
  <w:num w:numId="43">
    <w:abstractNumId w:val="15"/>
  </w:num>
  <w:num w:numId="44">
    <w:abstractNumId w:val="37"/>
  </w:num>
  <w:num w:numId="45">
    <w:abstractNumId w:val="14"/>
  </w:num>
  <w:num w:numId="46">
    <w:abstractNumId w:val="27"/>
  </w:num>
  <w:num w:numId="47">
    <w:abstractNumId w:val="22"/>
  </w:num>
  <w:num w:numId="48">
    <w:abstractNumId w:val="24"/>
  </w:num>
  <w:num w:numId="49">
    <w:abstractNumId w:val="28"/>
  </w:num>
  <w:num w:numId="50">
    <w:abstractNumId w:val="28"/>
    <w:lvlOverride w:ilvl="0">
      <w:startOverride w:val="1"/>
    </w:lvlOverride>
  </w:num>
  <w:num w:numId="51">
    <w:abstractNumId w:val="32"/>
  </w:num>
  <w:num w:numId="52">
    <w:abstractNumId w:val="31"/>
  </w:num>
  <w:num w:numId="53">
    <w:abstractNumId w:val="17"/>
    <w:lvlOverride w:ilvl="0">
      <w:startOverride w:val="1"/>
    </w:lvlOverride>
  </w:num>
  <w:num w:numId="54">
    <w:abstractNumId w:val="26"/>
    <w:lvlOverride w:ilvl="0">
      <w:startOverride w:val="1"/>
    </w:lvlOverride>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8"/>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formatting="1" w:enforcement="1" w:cryptProviderType="rsaAES" w:cryptAlgorithmClass="hash" w:cryptAlgorithmType="typeAny" w:cryptAlgorithmSid="14" w:cryptSpinCount="100000" w:hash="axqKIbTS0f8mcJz3H0XDtVZJPa0bexydE+gM+aIPEIvOlJs5sBWiHoAKoI9pQBjHC3WNSmYEYk5bbHwvzgKnSA==" w:salt="p+7el9TZpccV/hPWT+GJmA=="/>
  <w:styleLockTheme/>
  <w:styleLockQFSet/>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89E"/>
    <w:rsid w:val="00006617"/>
    <w:rsid w:val="00012447"/>
    <w:rsid w:val="00017F56"/>
    <w:rsid w:val="00021482"/>
    <w:rsid w:val="00030F57"/>
    <w:rsid w:val="00032172"/>
    <w:rsid w:val="00033FB3"/>
    <w:rsid w:val="00037118"/>
    <w:rsid w:val="00037771"/>
    <w:rsid w:val="00052FBE"/>
    <w:rsid w:val="00056B5C"/>
    <w:rsid w:val="00060AF1"/>
    <w:rsid w:val="00061C41"/>
    <w:rsid w:val="00067955"/>
    <w:rsid w:val="00067E99"/>
    <w:rsid w:val="0007064C"/>
    <w:rsid w:val="00073761"/>
    <w:rsid w:val="000740E4"/>
    <w:rsid w:val="000769A0"/>
    <w:rsid w:val="000819DA"/>
    <w:rsid w:val="000918AE"/>
    <w:rsid w:val="000967AB"/>
    <w:rsid w:val="000A60D3"/>
    <w:rsid w:val="000B34F2"/>
    <w:rsid w:val="000B5B9F"/>
    <w:rsid w:val="000B7D15"/>
    <w:rsid w:val="000B7F0B"/>
    <w:rsid w:val="000C416D"/>
    <w:rsid w:val="000D0A69"/>
    <w:rsid w:val="000D7FF1"/>
    <w:rsid w:val="000E08AE"/>
    <w:rsid w:val="000E15DC"/>
    <w:rsid w:val="000E7574"/>
    <w:rsid w:val="000F3EC0"/>
    <w:rsid w:val="00106BAC"/>
    <w:rsid w:val="001149BC"/>
    <w:rsid w:val="001200AD"/>
    <w:rsid w:val="00122252"/>
    <w:rsid w:val="0012377D"/>
    <w:rsid w:val="00126721"/>
    <w:rsid w:val="00126E77"/>
    <w:rsid w:val="001346F3"/>
    <w:rsid w:val="00137AAD"/>
    <w:rsid w:val="00145039"/>
    <w:rsid w:val="0014551A"/>
    <w:rsid w:val="001628E7"/>
    <w:rsid w:val="00162B7B"/>
    <w:rsid w:val="00164875"/>
    <w:rsid w:val="00185421"/>
    <w:rsid w:val="00186286"/>
    <w:rsid w:val="001A6410"/>
    <w:rsid w:val="001A7D4D"/>
    <w:rsid w:val="001B361B"/>
    <w:rsid w:val="001C0316"/>
    <w:rsid w:val="001C1EDF"/>
    <w:rsid w:val="001C5495"/>
    <w:rsid w:val="001C75C9"/>
    <w:rsid w:val="001C77EC"/>
    <w:rsid w:val="001E17FE"/>
    <w:rsid w:val="001E2F5A"/>
    <w:rsid w:val="001F4BB6"/>
    <w:rsid w:val="00213FA1"/>
    <w:rsid w:val="00231103"/>
    <w:rsid w:val="00246C6D"/>
    <w:rsid w:val="00261E75"/>
    <w:rsid w:val="0026262E"/>
    <w:rsid w:val="00262691"/>
    <w:rsid w:val="00263EBC"/>
    <w:rsid w:val="0026538C"/>
    <w:rsid w:val="00265416"/>
    <w:rsid w:val="00266B42"/>
    <w:rsid w:val="00282E79"/>
    <w:rsid w:val="002B33E9"/>
    <w:rsid w:val="002D08D1"/>
    <w:rsid w:val="002D0A79"/>
    <w:rsid w:val="002D27CF"/>
    <w:rsid w:val="002D4D7E"/>
    <w:rsid w:val="002D71B7"/>
    <w:rsid w:val="002E7FCA"/>
    <w:rsid w:val="00302BFA"/>
    <w:rsid w:val="003068B2"/>
    <w:rsid w:val="00310FF7"/>
    <w:rsid w:val="003206F7"/>
    <w:rsid w:val="003319B4"/>
    <w:rsid w:val="0034180F"/>
    <w:rsid w:val="00346648"/>
    <w:rsid w:val="003468A4"/>
    <w:rsid w:val="00356C2A"/>
    <w:rsid w:val="0036475A"/>
    <w:rsid w:val="00366B34"/>
    <w:rsid w:val="00374FBB"/>
    <w:rsid w:val="003836FA"/>
    <w:rsid w:val="00383DDC"/>
    <w:rsid w:val="003859F0"/>
    <w:rsid w:val="00385DFE"/>
    <w:rsid w:val="003A4625"/>
    <w:rsid w:val="003A6908"/>
    <w:rsid w:val="003B63ED"/>
    <w:rsid w:val="003C072E"/>
    <w:rsid w:val="003C535F"/>
    <w:rsid w:val="003C54EE"/>
    <w:rsid w:val="003F7A99"/>
    <w:rsid w:val="00401654"/>
    <w:rsid w:val="00402C32"/>
    <w:rsid w:val="004109EF"/>
    <w:rsid w:val="00416247"/>
    <w:rsid w:val="004324D2"/>
    <w:rsid w:val="00436218"/>
    <w:rsid w:val="004421A0"/>
    <w:rsid w:val="0044575B"/>
    <w:rsid w:val="00450EDE"/>
    <w:rsid w:val="004523B9"/>
    <w:rsid w:val="00453968"/>
    <w:rsid w:val="00455717"/>
    <w:rsid w:val="004731CA"/>
    <w:rsid w:val="004734B8"/>
    <w:rsid w:val="0048309F"/>
    <w:rsid w:val="0048652E"/>
    <w:rsid w:val="00491F1E"/>
    <w:rsid w:val="00497197"/>
    <w:rsid w:val="00497A0C"/>
    <w:rsid w:val="004B7994"/>
    <w:rsid w:val="004C122F"/>
    <w:rsid w:val="004C650A"/>
    <w:rsid w:val="004D1557"/>
    <w:rsid w:val="004D6169"/>
    <w:rsid w:val="004E06F1"/>
    <w:rsid w:val="004E4D13"/>
    <w:rsid w:val="004F08CB"/>
    <w:rsid w:val="004F5E39"/>
    <w:rsid w:val="005007FB"/>
    <w:rsid w:val="00506688"/>
    <w:rsid w:val="00532A48"/>
    <w:rsid w:val="00532AFF"/>
    <w:rsid w:val="00540B36"/>
    <w:rsid w:val="00550005"/>
    <w:rsid w:val="005503F2"/>
    <w:rsid w:val="0055091B"/>
    <w:rsid w:val="00556A5E"/>
    <w:rsid w:val="00562056"/>
    <w:rsid w:val="00562D18"/>
    <w:rsid w:val="00567093"/>
    <w:rsid w:val="00570CC5"/>
    <w:rsid w:val="00575951"/>
    <w:rsid w:val="00580660"/>
    <w:rsid w:val="0058102A"/>
    <w:rsid w:val="0058685E"/>
    <w:rsid w:val="00591D5F"/>
    <w:rsid w:val="00591D80"/>
    <w:rsid w:val="0059274F"/>
    <w:rsid w:val="005A4F3C"/>
    <w:rsid w:val="005B3750"/>
    <w:rsid w:val="005C66DE"/>
    <w:rsid w:val="005D7844"/>
    <w:rsid w:val="005E0F6E"/>
    <w:rsid w:val="005F1A5D"/>
    <w:rsid w:val="005F4FB2"/>
    <w:rsid w:val="005F6D66"/>
    <w:rsid w:val="0060073C"/>
    <w:rsid w:val="00606186"/>
    <w:rsid w:val="0061789C"/>
    <w:rsid w:val="006202D6"/>
    <w:rsid w:val="00624DBE"/>
    <w:rsid w:val="006272F9"/>
    <w:rsid w:val="006344AD"/>
    <w:rsid w:val="00643392"/>
    <w:rsid w:val="006510FD"/>
    <w:rsid w:val="00651D8C"/>
    <w:rsid w:val="006542E8"/>
    <w:rsid w:val="00656ED8"/>
    <w:rsid w:val="00663E16"/>
    <w:rsid w:val="0067007B"/>
    <w:rsid w:val="00671960"/>
    <w:rsid w:val="00692606"/>
    <w:rsid w:val="006A29CC"/>
    <w:rsid w:val="006A7FF5"/>
    <w:rsid w:val="006B559F"/>
    <w:rsid w:val="006B7387"/>
    <w:rsid w:val="006D1DD5"/>
    <w:rsid w:val="006D36DA"/>
    <w:rsid w:val="006F1E82"/>
    <w:rsid w:val="00700D21"/>
    <w:rsid w:val="0070457B"/>
    <w:rsid w:val="0070689E"/>
    <w:rsid w:val="0073014F"/>
    <w:rsid w:val="00736C95"/>
    <w:rsid w:val="007561E1"/>
    <w:rsid w:val="007577FF"/>
    <w:rsid w:val="00765A27"/>
    <w:rsid w:val="007735F7"/>
    <w:rsid w:val="00774628"/>
    <w:rsid w:val="007828BA"/>
    <w:rsid w:val="00782BC1"/>
    <w:rsid w:val="0078321D"/>
    <w:rsid w:val="00784277"/>
    <w:rsid w:val="007907DF"/>
    <w:rsid w:val="00791A99"/>
    <w:rsid w:val="00792A4B"/>
    <w:rsid w:val="00796FCE"/>
    <w:rsid w:val="007B208B"/>
    <w:rsid w:val="007C6395"/>
    <w:rsid w:val="007D7A4D"/>
    <w:rsid w:val="007E35E4"/>
    <w:rsid w:val="007F5F39"/>
    <w:rsid w:val="007F62CE"/>
    <w:rsid w:val="007F6793"/>
    <w:rsid w:val="00824B75"/>
    <w:rsid w:val="00826EC8"/>
    <w:rsid w:val="008278F1"/>
    <w:rsid w:val="00833D0F"/>
    <w:rsid w:val="008413B3"/>
    <w:rsid w:val="00847293"/>
    <w:rsid w:val="0085087F"/>
    <w:rsid w:val="00853A0D"/>
    <w:rsid w:val="00880A06"/>
    <w:rsid w:val="00885C06"/>
    <w:rsid w:val="008925E9"/>
    <w:rsid w:val="008931DA"/>
    <w:rsid w:val="00896051"/>
    <w:rsid w:val="008A76AE"/>
    <w:rsid w:val="008B19B3"/>
    <w:rsid w:val="008B457D"/>
    <w:rsid w:val="008C2077"/>
    <w:rsid w:val="008D73AC"/>
    <w:rsid w:val="008E15E6"/>
    <w:rsid w:val="008E23A0"/>
    <w:rsid w:val="008E56F1"/>
    <w:rsid w:val="008E765E"/>
    <w:rsid w:val="008E7E35"/>
    <w:rsid w:val="009006C2"/>
    <w:rsid w:val="00925B44"/>
    <w:rsid w:val="00942E03"/>
    <w:rsid w:val="0094442B"/>
    <w:rsid w:val="0094496A"/>
    <w:rsid w:val="00957D0B"/>
    <w:rsid w:val="00961D98"/>
    <w:rsid w:val="00961E05"/>
    <w:rsid w:val="009624DB"/>
    <w:rsid w:val="00976685"/>
    <w:rsid w:val="00982415"/>
    <w:rsid w:val="009834D0"/>
    <w:rsid w:val="00997F29"/>
    <w:rsid w:val="009A5630"/>
    <w:rsid w:val="009C1405"/>
    <w:rsid w:val="009C3C59"/>
    <w:rsid w:val="009C7CC6"/>
    <w:rsid w:val="009D2381"/>
    <w:rsid w:val="009D3D83"/>
    <w:rsid w:val="009D78E3"/>
    <w:rsid w:val="009D7A45"/>
    <w:rsid w:val="009E04B0"/>
    <w:rsid w:val="009F65A5"/>
    <w:rsid w:val="009F7594"/>
    <w:rsid w:val="00A00349"/>
    <w:rsid w:val="00A01D74"/>
    <w:rsid w:val="00A15B60"/>
    <w:rsid w:val="00A15E10"/>
    <w:rsid w:val="00A25879"/>
    <w:rsid w:val="00A31087"/>
    <w:rsid w:val="00A400E0"/>
    <w:rsid w:val="00A47820"/>
    <w:rsid w:val="00A549B6"/>
    <w:rsid w:val="00A61573"/>
    <w:rsid w:val="00AA368A"/>
    <w:rsid w:val="00AA36DD"/>
    <w:rsid w:val="00AB2778"/>
    <w:rsid w:val="00AB4DDE"/>
    <w:rsid w:val="00AC5314"/>
    <w:rsid w:val="00AC7D33"/>
    <w:rsid w:val="00AD0921"/>
    <w:rsid w:val="00AD2B4E"/>
    <w:rsid w:val="00AF04AD"/>
    <w:rsid w:val="00B0317B"/>
    <w:rsid w:val="00B03375"/>
    <w:rsid w:val="00B05FA2"/>
    <w:rsid w:val="00B10AE5"/>
    <w:rsid w:val="00B1436B"/>
    <w:rsid w:val="00B2453A"/>
    <w:rsid w:val="00B270E1"/>
    <w:rsid w:val="00B45E63"/>
    <w:rsid w:val="00B51B9F"/>
    <w:rsid w:val="00B5213C"/>
    <w:rsid w:val="00B5320E"/>
    <w:rsid w:val="00B54DA1"/>
    <w:rsid w:val="00B77351"/>
    <w:rsid w:val="00B800AD"/>
    <w:rsid w:val="00B80B37"/>
    <w:rsid w:val="00B91D2A"/>
    <w:rsid w:val="00BB7665"/>
    <w:rsid w:val="00BC0DCD"/>
    <w:rsid w:val="00BD67AA"/>
    <w:rsid w:val="00BE2436"/>
    <w:rsid w:val="00BE33AD"/>
    <w:rsid w:val="00BF0397"/>
    <w:rsid w:val="00BF366B"/>
    <w:rsid w:val="00BF55A9"/>
    <w:rsid w:val="00BF6A6C"/>
    <w:rsid w:val="00C0116B"/>
    <w:rsid w:val="00C032B0"/>
    <w:rsid w:val="00C06CEC"/>
    <w:rsid w:val="00C11D26"/>
    <w:rsid w:val="00C12548"/>
    <w:rsid w:val="00C20F62"/>
    <w:rsid w:val="00C34FC6"/>
    <w:rsid w:val="00C4018A"/>
    <w:rsid w:val="00C4052D"/>
    <w:rsid w:val="00C42F4D"/>
    <w:rsid w:val="00C46A14"/>
    <w:rsid w:val="00C511CD"/>
    <w:rsid w:val="00C53DD2"/>
    <w:rsid w:val="00C60440"/>
    <w:rsid w:val="00C73164"/>
    <w:rsid w:val="00C734EE"/>
    <w:rsid w:val="00C74C66"/>
    <w:rsid w:val="00C759E8"/>
    <w:rsid w:val="00C775B7"/>
    <w:rsid w:val="00C83D53"/>
    <w:rsid w:val="00C864CA"/>
    <w:rsid w:val="00C91404"/>
    <w:rsid w:val="00C916A5"/>
    <w:rsid w:val="00C95FE8"/>
    <w:rsid w:val="00CA3AFB"/>
    <w:rsid w:val="00CA74E8"/>
    <w:rsid w:val="00CC50C8"/>
    <w:rsid w:val="00CD0040"/>
    <w:rsid w:val="00CD0041"/>
    <w:rsid w:val="00CD0F17"/>
    <w:rsid w:val="00CD128D"/>
    <w:rsid w:val="00CE193E"/>
    <w:rsid w:val="00D02532"/>
    <w:rsid w:val="00D0285F"/>
    <w:rsid w:val="00D10218"/>
    <w:rsid w:val="00D21ABC"/>
    <w:rsid w:val="00D23DF0"/>
    <w:rsid w:val="00D25F0B"/>
    <w:rsid w:val="00D36FD7"/>
    <w:rsid w:val="00D417C5"/>
    <w:rsid w:val="00D50B46"/>
    <w:rsid w:val="00D52995"/>
    <w:rsid w:val="00D5404C"/>
    <w:rsid w:val="00D55694"/>
    <w:rsid w:val="00D61A3F"/>
    <w:rsid w:val="00D6723A"/>
    <w:rsid w:val="00D72580"/>
    <w:rsid w:val="00D76F7E"/>
    <w:rsid w:val="00D86125"/>
    <w:rsid w:val="00D86904"/>
    <w:rsid w:val="00DB72FF"/>
    <w:rsid w:val="00DB77A6"/>
    <w:rsid w:val="00DC0D2E"/>
    <w:rsid w:val="00DD0273"/>
    <w:rsid w:val="00DD1F50"/>
    <w:rsid w:val="00DD48D4"/>
    <w:rsid w:val="00DD7EE5"/>
    <w:rsid w:val="00DE26E9"/>
    <w:rsid w:val="00DE5C8A"/>
    <w:rsid w:val="00DE6415"/>
    <w:rsid w:val="00DF2A45"/>
    <w:rsid w:val="00DF70E8"/>
    <w:rsid w:val="00DF7BB3"/>
    <w:rsid w:val="00E04650"/>
    <w:rsid w:val="00E204D2"/>
    <w:rsid w:val="00E211EC"/>
    <w:rsid w:val="00E3160A"/>
    <w:rsid w:val="00E37BD0"/>
    <w:rsid w:val="00E446E6"/>
    <w:rsid w:val="00E46EC9"/>
    <w:rsid w:val="00E478D6"/>
    <w:rsid w:val="00E50643"/>
    <w:rsid w:val="00E55993"/>
    <w:rsid w:val="00E63DA7"/>
    <w:rsid w:val="00E66392"/>
    <w:rsid w:val="00E72745"/>
    <w:rsid w:val="00E75013"/>
    <w:rsid w:val="00E825CB"/>
    <w:rsid w:val="00E84E4A"/>
    <w:rsid w:val="00EA00A7"/>
    <w:rsid w:val="00EA6326"/>
    <w:rsid w:val="00EB0609"/>
    <w:rsid w:val="00EB12FE"/>
    <w:rsid w:val="00EB13A1"/>
    <w:rsid w:val="00EB2E7B"/>
    <w:rsid w:val="00ED17BD"/>
    <w:rsid w:val="00EF6117"/>
    <w:rsid w:val="00EF7BB4"/>
    <w:rsid w:val="00F00A78"/>
    <w:rsid w:val="00F01BF2"/>
    <w:rsid w:val="00F2053C"/>
    <w:rsid w:val="00F22F82"/>
    <w:rsid w:val="00F23DEC"/>
    <w:rsid w:val="00F305A7"/>
    <w:rsid w:val="00F3140D"/>
    <w:rsid w:val="00F31C4F"/>
    <w:rsid w:val="00F36E55"/>
    <w:rsid w:val="00F40BC6"/>
    <w:rsid w:val="00F412AB"/>
    <w:rsid w:val="00F46EF3"/>
    <w:rsid w:val="00F513E5"/>
    <w:rsid w:val="00F56D71"/>
    <w:rsid w:val="00F639C2"/>
    <w:rsid w:val="00F65F2C"/>
    <w:rsid w:val="00F82212"/>
    <w:rsid w:val="00F918C8"/>
    <w:rsid w:val="00FA1F22"/>
    <w:rsid w:val="00FA29B5"/>
    <w:rsid w:val="00FB4ACD"/>
    <w:rsid w:val="00FC23E8"/>
    <w:rsid w:val="00FC3E78"/>
    <w:rsid w:val="00FC4613"/>
    <w:rsid w:val="00FD5106"/>
    <w:rsid w:val="00FF43CD"/>
    <w:rsid w:val="00FF6B3B"/>
    <w:rsid w:val="00FF72F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Street"/>
  <w:smartTagType w:namespaceuri="urn:schemas-microsoft-com:office:smarttags" w:name="address"/>
  <w:shapeDefaults>
    <o:shapedefaults v:ext="edit" spidmax="2051"/>
    <o:shapelayout v:ext="edit">
      <o:idmap v:ext="edit" data="1"/>
    </o:shapelayout>
  </w:shapeDefaults>
  <w:decimalSymbol w:val="."/>
  <w:listSeparator w:val=","/>
  <w14:docId w14:val="59CF09D2"/>
  <w15:docId w15:val="{5ACD1308-A415-469C-9881-08D959005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locked="1"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QPPBodytext"/>
    <w:qFormat/>
    <w:rsid w:val="00D02532"/>
    <w:rPr>
      <w:rFonts w:ascii="Arial" w:hAnsi="Arial"/>
      <w:szCs w:val="24"/>
    </w:rPr>
  </w:style>
  <w:style w:type="paragraph" w:styleId="Heading1">
    <w:name w:val="heading 1"/>
    <w:basedOn w:val="Normal"/>
    <w:next w:val="Normal"/>
    <w:semiHidden/>
    <w:qFormat/>
    <w:locked/>
    <w:rsid w:val="00B2453A"/>
    <w:pPr>
      <w:keepNext/>
      <w:spacing w:before="240" w:after="60"/>
      <w:outlineLvl w:val="0"/>
    </w:pPr>
    <w:rPr>
      <w:rFonts w:cs="Arial"/>
      <w:b/>
      <w:bCs/>
      <w:kern w:val="32"/>
      <w:sz w:val="32"/>
      <w:szCs w:val="32"/>
    </w:rPr>
  </w:style>
  <w:style w:type="paragraph" w:styleId="Heading2">
    <w:name w:val="heading 2"/>
    <w:basedOn w:val="Normal"/>
    <w:next w:val="Normal"/>
    <w:semiHidden/>
    <w:qFormat/>
    <w:locked/>
    <w:rsid w:val="00B2453A"/>
    <w:pPr>
      <w:keepNext/>
      <w:spacing w:before="240" w:after="60"/>
      <w:outlineLvl w:val="1"/>
    </w:pPr>
    <w:rPr>
      <w:rFonts w:cs="Arial"/>
      <w:b/>
      <w:bCs/>
      <w:i/>
      <w:iCs/>
      <w:sz w:val="28"/>
      <w:szCs w:val="28"/>
    </w:rPr>
  </w:style>
  <w:style w:type="paragraph" w:styleId="Heading3">
    <w:name w:val="heading 3"/>
    <w:basedOn w:val="Normal"/>
    <w:next w:val="Normal"/>
    <w:semiHidden/>
    <w:qFormat/>
    <w:locked/>
    <w:rsid w:val="00B2453A"/>
    <w:pPr>
      <w:keepNext/>
      <w:spacing w:before="240" w:after="60"/>
      <w:outlineLvl w:val="2"/>
    </w:pPr>
    <w:rPr>
      <w:rFonts w:cs="Arial"/>
      <w:b/>
      <w:bCs/>
      <w:sz w:val="26"/>
      <w:szCs w:val="26"/>
    </w:rPr>
  </w:style>
  <w:style w:type="paragraph" w:styleId="Heading4">
    <w:name w:val="heading 4"/>
    <w:basedOn w:val="Normal"/>
    <w:next w:val="Normal"/>
    <w:semiHidden/>
    <w:qFormat/>
    <w:locked/>
    <w:rsid w:val="00B2453A"/>
    <w:pPr>
      <w:keepNext/>
      <w:spacing w:before="240" w:after="60"/>
      <w:outlineLvl w:val="3"/>
    </w:pPr>
    <w:rPr>
      <w:b/>
      <w:bCs/>
      <w:sz w:val="28"/>
      <w:szCs w:val="28"/>
    </w:rPr>
  </w:style>
  <w:style w:type="paragraph" w:styleId="Heading5">
    <w:name w:val="heading 5"/>
    <w:basedOn w:val="Normal"/>
    <w:next w:val="Normal"/>
    <w:semiHidden/>
    <w:qFormat/>
    <w:locked/>
    <w:rsid w:val="00B2453A"/>
    <w:pPr>
      <w:spacing w:before="240" w:after="60"/>
      <w:outlineLvl w:val="4"/>
    </w:pPr>
    <w:rPr>
      <w:b/>
      <w:bCs/>
      <w:i/>
      <w:iCs/>
      <w:sz w:val="26"/>
      <w:szCs w:val="26"/>
    </w:rPr>
  </w:style>
  <w:style w:type="paragraph" w:styleId="Heading6">
    <w:name w:val="heading 6"/>
    <w:basedOn w:val="Normal"/>
    <w:next w:val="Normal"/>
    <w:semiHidden/>
    <w:qFormat/>
    <w:locked/>
    <w:rsid w:val="00B2453A"/>
    <w:pPr>
      <w:spacing w:before="240" w:after="60"/>
      <w:outlineLvl w:val="5"/>
    </w:pPr>
    <w:rPr>
      <w:b/>
      <w:bCs/>
      <w:sz w:val="22"/>
      <w:szCs w:val="22"/>
    </w:rPr>
  </w:style>
  <w:style w:type="paragraph" w:styleId="Heading7">
    <w:name w:val="heading 7"/>
    <w:basedOn w:val="Normal"/>
    <w:next w:val="Normal"/>
    <w:semiHidden/>
    <w:qFormat/>
    <w:locked/>
    <w:rsid w:val="00B2453A"/>
    <w:pPr>
      <w:spacing w:before="240" w:after="60"/>
      <w:outlineLvl w:val="6"/>
    </w:pPr>
  </w:style>
  <w:style w:type="paragraph" w:styleId="Heading8">
    <w:name w:val="heading 8"/>
    <w:basedOn w:val="Normal"/>
    <w:next w:val="Normal"/>
    <w:semiHidden/>
    <w:qFormat/>
    <w:locked/>
    <w:rsid w:val="00B2453A"/>
    <w:pPr>
      <w:spacing w:before="240" w:after="60"/>
      <w:outlineLvl w:val="7"/>
    </w:pPr>
    <w:rPr>
      <w:i/>
      <w:iCs/>
    </w:rPr>
  </w:style>
  <w:style w:type="paragraph" w:styleId="Heading9">
    <w:name w:val="heading 9"/>
    <w:basedOn w:val="Normal"/>
    <w:next w:val="Normal"/>
    <w:semiHidden/>
    <w:qFormat/>
    <w:locked/>
    <w:rsid w:val="00B2453A"/>
    <w:pPr>
      <w:spacing w:before="240" w:after="60"/>
      <w:outlineLvl w:val="8"/>
    </w:pPr>
    <w:rPr>
      <w:rFonts w:cs="Arial"/>
      <w:sz w:val="22"/>
      <w:szCs w:val="22"/>
    </w:rPr>
  </w:style>
  <w:style w:type="character" w:default="1" w:styleId="DefaultParagraphFont">
    <w:name w:val="Default Paragraph Font"/>
    <w:uiPriority w:val="1"/>
    <w:semiHidden/>
    <w:unhideWhenUsed/>
    <w:rsid w:val="00D0253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02532"/>
  </w:style>
  <w:style w:type="table" w:styleId="TableGrid">
    <w:name w:val="Table Grid"/>
    <w:basedOn w:val="TableNormal"/>
    <w:semiHidden/>
    <w:rsid w:val="00D02532"/>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PPBulletPoint4">
    <w:name w:val="QPP Bullet Point 4"/>
    <w:basedOn w:val="Normal"/>
    <w:rsid w:val="00D02532"/>
    <w:pPr>
      <w:numPr>
        <w:numId w:val="5"/>
      </w:numPr>
    </w:pPr>
    <w:rPr>
      <w:rFonts w:cs="Arial"/>
      <w:szCs w:val="20"/>
      <w:lang w:eastAsia="en-US"/>
    </w:rPr>
  </w:style>
  <w:style w:type="paragraph" w:customStyle="1" w:styleId="QPPBulletPoint5">
    <w:name w:val="QPP Bullet Point 5"/>
    <w:basedOn w:val="QPPBulletPoint4"/>
    <w:autoRedefine/>
    <w:semiHidden/>
    <w:rsid w:val="00B270E1"/>
    <w:pPr>
      <w:numPr>
        <w:numId w:val="7"/>
      </w:numPr>
    </w:pPr>
  </w:style>
  <w:style w:type="paragraph" w:customStyle="1" w:styleId="QPPHeading1">
    <w:name w:val="QPP Heading 1"/>
    <w:basedOn w:val="Heading1"/>
    <w:autoRedefine/>
    <w:rsid w:val="00D02532"/>
    <w:pPr>
      <w:spacing w:before="100" w:after="200"/>
      <w:ind w:left="851" w:hanging="851"/>
    </w:pPr>
  </w:style>
  <w:style w:type="paragraph" w:customStyle="1" w:styleId="QPPDotBulletPoint">
    <w:name w:val="QPP Dot Bullet Point"/>
    <w:basedOn w:val="Normal"/>
    <w:semiHidden/>
    <w:locked/>
    <w:rsid w:val="00B2453A"/>
    <w:pPr>
      <w:numPr>
        <w:numId w:val="6"/>
      </w:numPr>
    </w:pPr>
  </w:style>
  <w:style w:type="paragraph" w:customStyle="1" w:styleId="QPPBulletpoint3">
    <w:name w:val="QPP Bullet point 3"/>
    <w:basedOn w:val="Normal"/>
    <w:rsid w:val="00D02532"/>
    <w:pPr>
      <w:numPr>
        <w:numId w:val="4"/>
      </w:numPr>
      <w:tabs>
        <w:tab w:val="left" w:pos="1701"/>
      </w:tabs>
    </w:pPr>
    <w:rPr>
      <w:rFonts w:cs="Arial"/>
      <w:szCs w:val="20"/>
      <w:lang w:eastAsia="en-US"/>
    </w:rPr>
  </w:style>
  <w:style w:type="paragraph" w:customStyle="1" w:styleId="QPPTableTextBold">
    <w:name w:val="QPP Table Text Bold"/>
    <w:basedOn w:val="QPPTableTextBody"/>
    <w:rsid w:val="00D02532"/>
    <w:rPr>
      <w:b/>
    </w:rPr>
  </w:style>
  <w:style w:type="paragraph" w:customStyle="1" w:styleId="QPPBulletpoint2">
    <w:name w:val="QPP Bullet point 2"/>
    <w:basedOn w:val="Normal"/>
    <w:rsid w:val="00D02532"/>
    <w:pPr>
      <w:numPr>
        <w:numId w:val="9"/>
      </w:numPr>
    </w:pPr>
    <w:rPr>
      <w:rFonts w:cs="Arial"/>
      <w:szCs w:val="20"/>
      <w:lang w:eastAsia="en-US"/>
    </w:rPr>
  </w:style>
  <w:style w:type="paragraph" w:customStyle="1" w:styleId="QPPBodytext">
    <w:name w:val="QPP Body text"/>
    <w:basedOn w:val="Normal"/>
    <w:link w:val="QPPBodytextChar"/>
    <w:rsid w:val="00D02532"/>
    <w:pPr>
      <w:autoSpaceDE w:val="0"/>
      <w:autoSpaceDN w:val="0"/>
      <w:adjustRightInd w:val="0"/>
    </w:pPr>
    <w:rPr>
      <w:rFonts w:cs="Arial"/>
      <w:color w:val="000000"/>
      <w:szCs w:val="20"/>
    </w:rPr>
  </w:style>
  <w:style w:type="paragraph" w:customStyle="1" w:styleId="QPPTableHeadingStyle1">
    <w:name w:val="QPP Table Heading Style 1"/>
    <w:basedOn w:val="QPPHeading4"/>
    <w:rsid w:val="00D02532"/>
    <w:pPr>
      <w:spacing w:after="0"/>
      <w:ind w:left="0" w:firstLine="0"/>
    </w:pPr>
  </w:style>
  <w:style w:type="paragraph" w:customStyle="1" w:styleId="QPPHeading2">
    <w:name w:val="QPP Heading 2"/>
    <w:basedOn w:val="Normal"/>
    <w:autoRedefine/>
    <w:rsid w:val="00D02532"/>
    <w:pPr>
      <w:keepNext/>
      <w:spacing w:before="100" w:after="200"/>
      <w:outlineLvl w:val="1"/>
    </w:pPr>
    <w:rPr>
      <w:rFonts w:cs="Arial"/>
      <w:b/>
      <w:bCs/>
      <w:iCs/>
      <w:sz w:val="28"/>
      <w:szCs w:val="28"/>
    </w:rPr>
  </w:style>
  <w:style w:type="character" w:customStyle="1" w:styleId="QPPBodytextChar">
    <w:name w:val="QPP Body text Char"/>
    <w:link w:val="QPPBodytext"/>
    <w:rsid w:val="00B2453A"/>
    <w:rPr>
      <w:rFonts w:ascii="Arial" w:hAnsi="Arial" w:cs="Arial"/>
      <w:color w:val="000000"/>
    </w:rPr>
  </w:style>
  <w:style w:type="paragraph" w:customStyle="1" w:styleId="StyleQPPEditorsNoteStyle1Italic">
    <w:name w:val="Style QPP Editor's Note Style 1 + Italic"/>
    <w:basedOn w:val="QPPEditorsNoteStyle1"/>
    <w:rsid w:val="00D02532"/>
    <w:rPr>
      <w:i/>
      <w:iCs/>
    </w:rPr>
  </w:style>
  <w:style w:type="paragraph" w:customStyle="1" w:styleId="QPPFooter">
    <w:name w:val="QPP Footer"/>
    <w:basedOn w:val="Normal"/>
    <w:rsid w:val="00D02532"/>
    <w:pPr>
      <w:tabs>
        <w:tab w:val="center" w:pos="4153"/>
        <w:tab w:val="right" w:pos="8306"/>
        <w:tab w:val="right" w:pos="8364"/>
      </w:tabs>
    </w:pPr>
    <w:rPr>
      <w:rFonts w:cs="Arial"/>
      <w:sz w:val="14"/>
      <w:szCs w:val="14"/>
    </w:rPr>
  </w:style>
  <w:style w:type="paragraph" w:customStyle="1" w:styleId="QPPEditorsNoteStyle1">
    <w:name w:val="QPP Editor's Note Style 1"/>
    <w:basedOn w:val="Normal"/>
    <w:next w:val="QPPBodytext"/>
    <w:link w:val="QPPEditorsNoteStyle1Char"/>
    <w:rsid w:val="00D02532"/>
    <w:pPr>
      <w:spacing w:before="100" w:beforeAutospacing="1" w:after="100" w:afterAutospacing="1"/>
    </w:pPr>
    <w:rPr>
      <w:sz w:val="16"/>
      <w:szCs w:val="16"/>
    </w:rPr>
  </w:style>
  <w:style w:type="paragraph" w:customStyle="1" w:styleId="QPPEditorsNoteStyle2">
    <w:name w:val="QPP Editor's Note Style 2"/>
    <w:basedOn w:val="Normal"/>
    <w:next w:val="QPPBodytext"/>
    <w:rsid w:val="00D02532"/>
    <w:pPr>
      <w:spacing w:before="100" w:after="100"/>
      <w:ind w:left="567"/>
    </w:pPr>
    <w:rPr>
      <w:sz w:val="16"/>
      <w:szCs w:val="16"/>
    </w:rPr>
  </w:style>
  <w:style w:type="paragraph" w:customStyle="1" w:styleId="QPPEditorsnotebulletpoint1">
    <w:name w:val="QPP Editor's note bullet point 1"/>
    <w:basedOn w:val="Normal"/>
    <w:rsid w:val="00D02532"/>
    <w:pPr>
      <w:numPr>
        <w:numId w:val="1"/>
      </w:numPr>
      <w:tabs>
        <w:tab w:val="left" w:pos="426"/>
      </w:tabs>
    </w:pPr>
    <w:rPr>
      <w:sz w:val="16"/>
      <w:szCs w:val="16"/>
    </w:rPr>
  </w:style>
  <w:style w:type="character" w:styleId="CommentReference">
    <w:name w:val="annotation reference"/>
    <w:semiHidden/>
    <w:locked/>
    <w:rsid w:val="00B2453A"/>
    <w:rPr>
      <w:sz w:val="16"/>
      <w:szCs w:val="16"/>
    </w:rPr>
  </w:style>
  <w:style w:type="paragraph" w:customStyle="1" w:styleId="QPPTableTextBody">
    <w:name w:val="QPP Table Text Body"/>
    <w:basedOn w:val="QPPBodytext"/>
    <w:link w:val="QPPTableTextBodyChar"/>
    <w:autoRedefine/>
    <w:rsid w:val="00D02532"/>
    <w:pPr>
      <w:spacing w:before="60" w:after="60"/>
    </w:pPr>
  </w:style>
  <w:style w:type="paragraph" w:customStyle="1" w:styleId="QPPTableBullet">
    <w:name w:val="QPP Table Bullet"/>
    <w:basedOn w:val="Normal"/>
    <w:rsid w:val="00D02532"/>
    <w:pPr>
      <w:tabs>
        <w:tab w:val="num" w:pos="360"/>
      </w:tabs>
      <w:spacing w:before="60" w:after="40"/>
      <w:ind w:left="360" w:hanging="360"/>
    </w:pPr>
    <w:rPr>
      <w:rFonts w:eastAsia="MS Mincho"/>
      <w:lang w:eastAsia="en-US"/>
    </w:rPr>
  </w:style>
  <w:style w:type="paragraph" w:customStyle="1" w:styleId="QPPHeading4">
    <w:name w:val="QPP Heading 4"/>
    <w:basedOn w:val="Normal"/>
    <w:link w:val="QPPHeading4Char"/>
    <w:autoRedefine/>
    <w:rsid w:val="00D02532"/>
    <w:pPr>
      <w:keepNext/>
      <w:spacing w:before="100" w:after="200"/>
      <w:ind w:left="851" w:hanging="851"/>
      <w:outlineLvl w:val="2"/>
    </w:pPr>
    <w:rPr>
      <w:rFonts w:cs="Arial"/>
      <w:b/>
      <w:bCs/>
      <w:szCs w:val="26"/>
    </w:rPr>
  </w:style>
  <w:style w:type="paragraph" w:customStyle="1" w:styleId="QPPHeading3">
    <w:name w:val="QPP Heading 3"/>
    <w:basedOn w:val="Normal"/>
    <w:autoRedefine/>
    <w:rsid w:val="00D02532"/>
    <w:pPr>
      <w:keepNext/>
      <w:spacing w:before="100" w:after="200"/>
      <w:outlineLvl w:val="2"/>
    </w:pPr>
    <w:rPr>
      <w:rFonts w:ascii="Arial Bold" w:hAnsi="Arial Bold" w:cs="Arial"/>
      <w:b/>
      <w:bCs/>
      <w:sz w:val="24"/>
    </w:rPr>
  </w:style>
  <w:style w:type="paragraph" w:styleId="CommentText">
    <w:name w:val="annotation text"/>
    <w:basedOn w:val="Normal"/>
    <w:semiHidden/>
    <w:locked/>
    <w:rsid w:val="00B2453A"/>
    <w:rPr>
      <w:szCs w:val="20"/>
    </w:rPr>
  </w:style>
  <w:style w:type="paragraph" w:customStyle="1" w:styleId="QPPBulletPoint1">
    <w:name w:val="QPP Bullet Point 1"/>
    <w:basedOn w:val="QPPBodytext"/>
    <w:rsid w:val="00D02532"/>
    <w:pPr>
      <w:numPr>
        <w:numId w:val="3"/>
      </w:numPr>
    </w:pPr>
  </w:style>
  <w:style w:type="paragraph" w:customStyle="1" w:styleId="HGTableBullet2">
    <w:name w:val="HG Table Bullet 2"/>
    <w:basedOn w:val="QPPTableTextBody"/>
    <w:rsid w:val="00D02532"/>
    <w:pPr>
      <w:numPr>
        <w:numId w:val="10"/>
      </w:numPr>
      <w:tabs>
        <w:tab w:val="left" w:pos="567"/>
      </w:tabs>
    </w:pPr>
  </w:style>
  <w:style w:type="paragraph" w:customStyle="1" w:styleId="HGTableBullet3">
    <w:name w:val="HG Table Bullet 3"/>
    <w:basedOn w:val="QPPTableTextBody"/>
    <w:rsid w:val="00D02532"/>
    <w:pPr>
      <w:numPr>
        <w:numId w:val="11"/>
      </w:numPr>
    </w:pPr>
  </w:style>
  <w:style w:type="paragraph" w:styleId="CommentSubject">
    <w:name w:val="annotation subject"/>
    <w:basedOn w:val="CommentText"/>
    <w:next w:val="CommentText"/>
    <w:semiHidden/>
    <w:locked/>
    <w:rsid w:val="00B2453A"/>
    <w:rPr>
      <w:b/>
      <w:bCs/>
    </w:rPr>
  </w:style>
  <w:style w:type="paragraph" w:styleId="Header">
    <w:name w:val="header"/>
    <w:basedOn w:val="Normal"/>
    <w:semiHidden/>
    <w:locked/>
    <w:rsid w:val="00B2453A"/>
    <w:pPr>
      <w:tabs>
        <w:tab w:val="center" w:pos="4153"/>
        <w:tab w:val="right" w:pos="8306"/>
      </w:tabs>
    </w:pPr>
  </w:style>
  <w:style w:type="paragraph" w:styleId="BalloonText">
    <w:name w:val="Balloon Text"/>
    <w:basedOn w:val="Normal"/>
    <w:semiHidden/>
    <w:locked/>
    <w:rsid w:val="00B2453A"/>
    <w:rPr>
      <w:rFonts w:ascii="Tahoma" w:hAnsi="Tahoma" w:cs="Tahoma"/>
      <w:sz w:val="16"/>
      <w:szCs w:val="16"/>
    </w:rPr>
  </w:style>
  <w:style w:type="character" w:customStyle="1" w:styleId="HighlightingBlue">
    <w:name w:val="Highlighting Blue"/>
    <w:rsid w:val="00D02532"/>
    <w:rPr>
      <w:szCs w:val="16"/>
      <w:bdr w:val="none" w:sz="0" w:space="0" w:color="auto"/>
      <w:shd w:val="clear" w:color="auto" w:fill="00FFFF"/>
    </w:rPr>
  </w:style>
  <w:style w:type="paragraph" w:customStyle="1" w:styleId="QPPBullet">
    <w:name w:val="QPP Bullet"/>
    <w:basedOn w:val="Normal"/>
    <w:autoRedefine/>
    <w:rsid w:val="00D02532"/>
    <w:pPr>
      <w:numPr>
        <w:numId w:val="2"/>
      </w:numPr>
      <w:spacing w:before="60" w:after="40"/>
    </w:pPr>
    <w:rPr>
      <w:rFonts w:eastAsia="MS Mincho"/>
      <w:lang w:eastAsia="en-US"/>
    </w:rPr>
  </w:style>
  <w:style w:type="paragraph" w:customStyle="1" w:styleId="QPPSubscript">
    <w:name w:val="QPP Subscript"/>
    <w:basedOn w:val="QPPBodytext"/>
    <w:next w:val="QPPBodytext"/>
    <w:link w:val="QPPSubscriptChar"/>
    <w:rsid w:val="00D02532"/>
    <w:rPr>
      <w:vertAlign w:val="subscript"/>
    </w:rPr>
  </w:style>
  <w:style w:type="character" w:customStyle="1" w:styleId="QPPEditorsNoteStyle1Char">
    <w:name w:val="QPP Editor's Note Style 1 Char"/>
    <w:link w:val="QPPEditorsNoteStyle1"/>
    <w:rsid w:val="00B2453A"/>
    <w:rPr>
      <w:rFonts w:ascii="Arial" w:hAnsi="Arial"/>
      <w:sz w:val="16"/>
      <w:szCs w:val="16"/>
    </w:rPr>
  </w:style>
  <w:style w:type="paragraph" w:customStyle="1" w:styleId="QPPBulletPoint5DOT">
    <w:name w:val="QPP Bullet Point 5 DOT"/>
    <w:basedOn w:val="QPPBodytext"/>
    <w:autoRedefine/>
    <w:rsid w:val="00D02532"/>
    <w:pPr>
      <w:numPr>
        <w:numId w:val="8"/>
      </w:numPr>
    </w:pPr>
  </w:style>
  <w:style w:type="character" w:customStyle="1" w:styleId="QPPTableTextBodyChar">
    <w:name w:val="QPP Table Text Body Char"/>
    <w:basedOn w:val="QPPBodytextChar"/>
    <w:link w:val="QPPTableTextBody"/>
    <w:rsid w:val="00B2453A"/>
    <w:rPr>
      <w:rFonts w:ascii="Arial" w:hAnsi="Arial" w:cs="Arial"/>
      <w:color w:val="000000"/>
    </w:rPr>
  </w:style>
  <w:style w:type="character" w:customStyle="1" w:styleId="HighlightingGreen">
    <w:name w:val="Highlighting Green"/>
    <w:rsid w:val="00D02532"/>
    <w:rPr>
      <w:szCs w:val="16"/>
      <w:bdr w:val="none" w:sz="0" w:space="0" w:color="auto"/>
      <w:shd w:val="clear" w:color="auto" w:fill="00FF00"/>
    </w:rPr>
  </w:style>
  <w:style w:type="character" w:customStyle="1" w:styleId="HighlightingPink">
    <w:name w:val="Highlighting Pink"/>
    <w:rsid w:val="00D02532"/>
    <w:rPr>
      <w:szCs w:val="16"/>
      <w:bdr w:val="none" w:sz="0" w:space="0" w:color="auto"/>
      <w:shd w:val="clear" w:color="auto" w:fill="FF99CC"/>
    </w:rPr>
  </w:style>
  <w:style w:type="character" w:customStyle="1" w:styleId="HighlightingRed">
    <w:name w:val="Highlighting Red"/>
    <w:rsid w:val="00D02532"/>
    <w:rPr>
      <w:szCs w:val="16"/>
      <w:bdr w:val="none" w:sz="0" w:space="0" w:color="auto"/>
      <w:shd w:val="clear" w:color="auto" w:fill="FF0000"/>
    </w:rPr>
  </w:style>
  <w:style w:type="character" w:customStyle="1" w:styleId="HighlightingYellow">
    <w:name w:val="Highlighting Yellow"/>
    <w:rsid w:val="00D02532"/>
    <w:rPr>
      <w:szCs w:val="16"/>
      <w:bdr w:val="none" w:sz="0" w:space="0" w:color="auto"/>
      <w:shd w:val="clear" w:color="auto" w:fill="FFFF00"/>
    </w:rPr>
  </w:style>
  <w:style w:type="paragraph" w:customStyle="1" w:styleId="QPPBodyTextITALIC">
    <w:name w:val="QPP Body Text ITALIC"/>
    <w:basedOn w:val="QPPBodytext"/>
    <w:autoRedefine/>
    <w:rsid w:val="00D02532"/>
    <w:rPr>
      <w:i/>
    </w:rPr>
  </w:style>
  <w:style w:type="paragraph" w:customStyle="1" w:styleId="QPPSuperscript">
    <w:name w:val="QPP Superscript"/>
    <w:basedOn w:val="QPPBodytext"/>
    <w:next w:val="QPPBodytext"/>
    <w:link w:val="QPPSuperscriptChar"/>
    <w:rsid w:val="00D02532"/>
    <w:rPr>
      <w:vertAlign w:val="superscript"/>
    </w:rPr>
  </w:style>
  <w:style w:type="character" w:customStyle="1" w:styleId="QPPSuperscriptChar">
    <w:name w:val="QPP Superscript Char"/>
    <w:link w:val="QPPSuperscript"/>
    <w:rsid w:val="00B2453A"/>
    <w:rPr>
      <w:rFonts w:ascii="Arial" w:hAnsi="Arial" w:cs="Arial"/>
      <w:color w:val="000000"/>
      <w:vertAlign w:val="superscript"/>
    </w:rPr>
  </w:style>
  <w:style w:type="character" w:styleId="Hyperlink">
    <w:name w:val="Hyperlink"/>
    <w:rsid w:val="00D02532"/>
    <w:rPr>
      <w:color w:val="0000FF"/>
      <w:u w:val="single"/>
    </w:rPr>
  </w:style>
  <w:style w:type="paragraph" w:customStyle="1" w:styleId="HGTableBullet4">
    <w:name w:val="HG Table Bullet 4"/>
    <w:basedOn w:val="QPPTableTextBody"/>
    <w:rsid w:val="00D02532"/>
    <w:pPr>
      <w:numPr>
        <w:numId w:val="12"/>
      </w:numPr>
      <w:tabs>
        <w:tab w:val="left" w:pos="567"/>
      </w:tabs>
    </w:pPr>
  </w:style>
  <w:style w:type="paragraph" w:styleId="Footer">
    <w:name w:val="footer"/>
    <w:basedOn w:val="Normal"/>
    <w:semiHidden/>
    <w:locked/>
    <w:rsid w:val="00B2453A"/>
    <w:pPr>
      <w:tabs>
        <w:tab w:val="center" w:pos="4153"/>
        <w:tab w:val="right" w:pos="8306"/>
      </w:tabs>
    </w:pPr>
  </w:style>
  <w:style w:type="character" w:styleId="FollowedHyperlink">
    <w:name w:val="FollowedHyperlink"/>
    <w:semiHidden/>
    <w:locked/>
    <w:rsid w:val="00B2453A"/>
    <w:rPr>
      <w:color w:val="800080"/>
      <w:u w:val="single"/>
    </w:rPr>
  </w:style>
  <w:style w:type="paragraph" w:styleId="ListParagraph">
    <w:name w:val="List Paragraph"/>
    <w:basedOn w:val="Normal"/>
    <w:uiPriority w:val="34"/>
    <w:semiHidden/>
    <w:qFormat/>
    <w:rsid w:val="00D02532"/>
    <w:pPr>
      <w:ind w:left="720"/>
    </w:pPr>
    <w:rPr>
      <w:rFonts w:ascii="Calibri" w:eastAsia="Calibri" w:hAnsi="Calibri" w:cs="Calibri"/>
      <w:sz w:val="22"/>
      <w:szCs w:val="22"/>
      <w:lang w:eastAsia="en-US"/>
    </w:rPr>
  </w:style>
  <w:style w:type="character" w:customStyle="1" w:styleId="QPPHeading4Char">
    <w:name w:val="QPP Heading 4 Char"/>
    <w:link w:val="QPPHeading4"/>
    <w:rsid w:val="00B2453A"/>
    <w:rPr>
      <w:rFonts w:ascii="Arial" w:hAnsi="Arial" w:cs="Arial"/>
      <w:b/>
      <w:bCs/>
      <w:szCs w:val="26"/>
    </w:rPr>
  </w:style>
  <w:style w:type="character" w:customStyle="1" w:styleId="QPPSubscriptChar">
    <w:name w:val="QPP Subscript Char"/>
    <w:link w:val="QPPSubscript"/>
    <w:rsid w:val="00B2453A"/>
    <w:rPr>
      <w:rFonts w:ascii="Arial" w:hAnsi="Arial" w:cs="Arial"/>
      <w:color w:val="000000"/>
      <w:vertAlign w:val="subscript"/>
    </w:rPr>
  </w:style>
  <w:style w:type="numbering" w:styleId="111111">
    <w:name w:val="Outline List 2"/>
    <w:basedOn w:val="NoList"/>
    <w:semiHidden/>
    <w:locked/>
    <w:rsid w:val="00B2453A"/>
  </w:style>
  <w:style w:type="numbering" w:styleId="1ai">
    <w:name w:val="Outline List 1"/>
    <w:basedOn w:val="NoList"/>
    <w:semiHidden/>
    <w:locked/>
    <w:rsid w:val="00B2453A"/>
  </w:style>
  <w:style w:type="numbering" w:styleId="ArticleSection">
    <w:name w:val="Outline List 3"/>
    <w:basedOn w:val="NoList"/>
    <w:semiHidden/>
    <w:locked/>
    <w:rsid w:val="00B2453A"/>
  </w:style>
  <w:style w:type="paragraph" w:styleId="Bibliography">
    <w:name w:val="Bibliography"/>
    <w:basedOn w:val="Normal"/>
    <w:next w:val="Normal"/>
    <w:uiPriority w:val="37"/>
    <w:semiHidden/>
    <w:unhideWhenUsed/>
    <w:rsid w:val="00D02532"/>
  </w:style>
  <w:style w:type="paragraph" w:styleId="BlockText">
    <w:name w:val="Block Text"/>
    <w:basedOn w:val="Normal"/>
    <w:semiHidden/>
    <w:locked/>
    <w:rsid w:val="00B2453A"/>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locked/>
    <w:rsid w:val="00B2453A"/>
    <w:pPr>
      <w:spacing w:after="120"/>
    </w:pPr>
  </w:style>
  <w:style w:type="character" w:customStyle="1" w:styleId="BodyTextChar">
    <w:name w:val="Body Text Char"/>
    <w:basedOn w:val="DefaultParagraphFont"/>
    <w:link w:val="BodyText"/>
    <w:semiHidden/>
    <w:rsid w:val="00B2453A"/>
    <w:rPr>
      <w:rFonts w:ascii="Arial" w:hAnsi="Arial"/>
      <w:szCs w:val="24"/>
    </w:rPr>
  </w:style>
  <w:style w:type="paragraph" w:styleId="BodyText2">
    <w:name w:val="Body Text 2"/>
    <w:basedOn w:val="Normal"/>
    <w:link w:val="BodyText2Char"/>
    <w:semiHidden/>
    <w:locked/>
    <w:rsid w:val="00B2453A"/>
    <w:pPr>
      <w:spacing w:after="120" w:line="480" w:lineRule="auto"/>
    </w:pPr>
  </w:style>
  <w:style w:type="character" w:customStyle="1" w:styleId="BodyText2Char">
    <w:name w:val="Body Text 2 Char"/>
    <w:basedOn w:val="DefaultParagraphFont"/>
    <w:link w:val="BodyText2"/>
    <w:semiHidden/>
    <w:rsid w:val="00B2453A"/>
    <w:rPr>
      <w:rFonts w:ascii="Arial" w:hAnsi="Arial"/>
      <w:szCs w:val="24"/>
    </w:rPr>
  </w:style>
  <w:style w:type="paragraph" w:styleId="BodyText3">
    <w:name w:val="Body Text 3"/>
    <w:basedOn w:val="Normal"/>
    <w:link w:val="BodyText3Char"/>
    <w:semiHidden/>
    <w:locked/>
    <w:rsid w:val="00B2453A"/>
    <w:pPr>
      <w:spacing w:after="120"/>
    </w:pPr>
    <w:rPr>
      <w:sz w:val="16"/>
      <w:szCs w:val="16"/>
    </w:rPr>
  </w:style>
  <w:style w:type="character" w:customStyle="1" w:styleId="BodyText3Char">
    <w:name w:val="Body Text 3 Char"/>
    <w:basedOn w:val="DefaultParagraphFont"/>
    <w:link w:val="BodyText3"/>
    <w:semiHidden/>
    <w:rsid w:val="00B2453A"/>
    <w:rPr>
      <w:rFonts w:ascii="Arial" w:hAnsi="Arial"/>
      <w:sz w:val="16"/>
      <w:szCs w:val="16"/>
    </w:rPr>
  </w:style>
  <w:style w:type="paragraph" w:styleId="BodyTextFirstIndent">
    <w:name w:val="Body Text First Indent"/>
    <w:basedOn w:val="BodyText"/>
    <w:link w:val="BodyTextFirstIndentChar"/>
    <w:semiHidden/>
    <w:locked/>
    <w:rsid w:val="00B2453A"/>
    <w:pPr>
      <w:spacing w:after="0"/>
      <w:ind w:firstLine="360"/>
    </w:pPr>
  </w:style>
  <w:style w:type="character" w:customStyle="1" w:styleId="BodyTextFirstIndentChar">
    <w:name w:val="Body Text First Indent Char"/>
    <w:basedOn w:val="BodyTextChar"/>
    <w:link w:val="BodyTextFirstIndent"/>
    <w:semiHidden/>
    <w:rsid w:val="00B2453A"/>
    <w:rPr>
      <w:rFonts w:ascii="Arial" w:hAnsi="Arial"/>
      <w:szCs w:val="24"/>
    </w:rPr>
  </w:style>
  <w:style w:type="paragraph" w:styleId="BodyTextIndent">
    <w:name w:val="Body Text Indent"/>
    <w:basedOn w:val="Normal"/>
    <w:link w:val="BodyTextIndentChar"/>
    <w:semiHidden/>
    <w:locked/>
    <w:rsid w:val="00B2453A"/>
    <w:pPr>
      <w:spacing w:after="120"/>
      <w:ind w:left="283"/>
    </w:pPr>
  </w:style>
  <w:style w:type="character" w:customStyle="1" w:styleId="BodyTextIndentChar">
    <w:name w:val="Body Text Indent Char"/>
    <w:basedOn w:val="DefaultParagraphFont"/>
    <w:link w:val="BodyTextIndent"/>
    <w:semiHidden/>
    <w:rsid w:val="00B2453A"/>
    <w:rPr>
      <w:rFonts w:ascii="Arial" w:hAnsi="Arial"/>
      <w:szCs w:val="24"/>
    </w:rPr>
  </w:style>
  <w:style w:type="paragraph" w:styleId="BodyTextFirstIndent2">
    <w:name w:val="Body Text First Indent 2"/>
    <w:basedOn w:val="BodyTextIndent"/>
    <w:link w:val="BodyTextFirstIndent2Char"/>
    <w:semiHidden/>
    <w:locked/>
    <w:rsid w:val="00B2453A"/>
    <w:pPr>
      <w:spacing w:after="0"/>
      <w:ind w:left="360" w:firstLine="360"/>
    </w:pPr>
  </w:style>
  <w:style w:type="character" w:customStyle="1" w:styleId="BodyTextFirstIndent2Char">
    <w:name w:val="Body Text First Indent 2 Char"/>
    <w:basedOn w:val="BodyTextIndentChar"/>
    <w:link w:val="BodyTextFirstIndent2"/>
    <w:semiHidden/>
    <w:rsid w:val="00B2453A"/>
    <w:rPr>
      <w:rFonts w:ascii="Arial" w:hAnsi="Arial"/>
      <w:szCs w:val="24"/>
    </w:rPr>
  </w:style>
  <w:style w:type="paragraph" w:styleId="BodyTextIndent2">
    <w:name w:val="Body Text Indent 2"/>
    <w:basedOn w:val="Normal"/>
    <w:link w:val="BodyTextIndent2Char"/>
    <w:semiHidden/>
    <w:locked/>
    <w:rsid w:val="00B2453A"/>
    <w:pPr>
      <w:spacing w:after="120" w:line="480" w:lineRule="auto"/>
      <w:ind w:left="283"/>
    </w:pPr>
  </w:style>
  <w:style w:type="character" w:customStyle="1" w:styleId="BodyTextIndent2Char">
    <w:name w:val="Body Text Indent 2 Char"/>
    <w:basedOn w:val="DefaultParagraphFont"/>
    <w:link w:val="BodyTextIndent2"/>
    <w:semiHidden/>
    <w:rsid w:val="00B2453A"/>
    <w:rPr>
      <w:rFonts w:ascii="Arial" w:hAnsi="Arial"/>
      <w:szCs w:val="24"/>
    </w:rPr>
  </w:style>
  <w:style w:type="paragraph" w:styleId="BodyTextIndent3">
    <w:name w:val="Body Text Indent 3"/>
    <w:basedOn w:val="Normal"/>
    <w:link w:val="BodyTextIndent3Char"/>
    <w:semiHidden/>
    <w:locked/>
    <w:rsid w:val="00B2453A"/>
    <w:pPr>
      <w:spacing w:after="120"/>
      <w:ind w:left="283"/>
    </w:pPr>
    <w:rPr>
      <w:sz w:val="16"/>
      <w:szCs w:val="16"/>
    </w:rPr>
  </w:style>
  <w:style w:type="character" w:customStyle="1" w:styleId="BodyTextIndent3Char">
    <w:name w:val="Body Text Indent 3 Char"/>
    <w:basedOn w:val="DefaultParagraphFont"/>
    <w:link w:val="BodyTextIndent3"/>
    <w:semiHidden/>
    <w:rsid w:val="00B2453A"/>
    <w:rPr>
      <w:rFonts w:ascii="Arial" w:hAnsi="Arial"/>
      <w:sz w:val="16"/>
      <w:szCs w:val="16"/>
    </w:rPr>
  </w:style>
  <w:style w:type="character" w:styleId="BookTitle">
    <w:name w:val="Book Title"/>
    <w:basedOn w:val="DefaultParagraphFont"/>
    <w:uiPriority w:val="33"/>
    <w:semiHidden/>
    <w:qFormat/>
    <w:rsid w:val="00D02532"/>
    <w:rPr>
      <w:b/>
      <w:bCs/>
      <w:smallCaps/>
      <w:spacing w:val="5"/>
    </w:rPr>
  </w:style>
  <w:style w:type="paragraph" w:styleId="Caption">
    <w:name w:val="caption"/>
    <w:basedOn w:val="Normal"/>
    <w:next w:val="Normal"/>
    <w:semiHidden/>
    <w:unhideWhenUsed/>
    <w:qFormat/>
    <w:locked/>
    <w:rsid w:val="00B2453A"/>
    <w:pPr>
      <w:spacing w:after="200"/>
    </w:pPr>
    <w:rPr>
      <w:b/>
      <w:bCs/>
      <w:color w:val="4F81BD" w:themeColor="accent1"/>
      <w:sz w:val="18"/>
      <w:szCs w:val="18"/>
    </w:rPr>
  </w:style>
  <w:style w:type="paragraph" w:styleId="Closing">
    <w:name w:val="Closing"/>
    <w:basedOn w:val="Normal"/>
    <w:link w:val="ClosingChar"/>
    <w:semiHidden/>
    <w:locked/>
    <w:rsid w:val="00B2453A"/>
    <w:pPr>
      <w:ind w:left="4252"/>
    </w:pPr>
  </w:style>
  <w:style w:type="character" w:customStyle="1" w:styleId="ClosingChar">
    <w:name w:val="Closing Char"/>
    <w:basedOn w:val="DefaultParagraphFont"/>
    <w:link w:val="Closing"/>
    <w:semiHidden/>
    <w:rsid w:val="00B2453A"/>
    <w:rPr>
      <w:rFonts w:ascii="Arial" w:hAnsi="Arial"/>
      <w:szCs w:val="24"/>
    </w:rPr>
  </w:style>
  <w:style w:type="table" w:styleId="ColorfulGrid">
    <w:name w:val="Colorful Grid"/>
    <w:basedOn w:val="TableNormal"/>
    <w:uiPriority w:val="73"/>
    <w:semiHidden/>
    <w:rsid w:val="00D02532"/>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D02532"/>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rsid w:val="00D02532"/>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rsid w:val="00D02532"/>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rsid w:val="00D02532"/>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rsid w:val="00D02532"/>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rsid w:val="00D02532"/>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rsid w:val="00D02532"/>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D02532"/>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rsid w:val="00D02532"/>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rsid w:val="00D02532"/>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rsid w:val="00D02532"/>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rsid w:val="00D02532"/>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rsid w:val="00D02532"/>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rsid w:val="00D02532"/>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D02532"/>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D02532"/>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D02532"/>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rsid w:val="00D02532"/>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D02532"/>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D02532"/>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rsid w:val="00D02532"/>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D02532"/>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rsid w:val="00D02532"/>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rsid w:val="00D02532"/>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rsid w:val="00D02532"/>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rsid w:val="00D02532"/>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rsid w:val="00D02532"/>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locked/>
    <w:rsid w:val="00B2453A"/>
  </w:style>
  <w:style w:type="character" w:customStyle="1" w:styleId="DateChar">
    <w:name w:val="Date Char"/>
    <w:basedOn w:val="DefaultParagraphFont"/>
    <w:link w:val="Date"/>
    <w:semiHidden/>
    <w:rsid w:val="00B2453A"/>
    <w:rPr>
      <w:rFonts w:ascii="Arial" w:hAnsi="Arial"/>
      <w:szCs w:val="24"/>
    </w:rPr>
  </w:style>
  <w:style w:type="paragraph" w:styleId="DocumentMap">
    <w:name w:val="Document Map"/>
    <w:basedOn w:val="Normal"/>
    <w:link w:val="DocumentMapChar"/>
    <w:semiHidden/>
    <w:locked/>
    <w:rsid w:val="00B2453A"/>
    <w:rPr>
      <w:rFonts w:ascii="Tahoma" w:hAnsi="Tahoma" w:cs="Tahoma"/>
      <w:sz w:val="16"/>
      <w:szCs w:val="16"/>
    </w:rPr>
  </w:style>
  <w:style w:type="character" w:customStyle="1" w:styleId="DocumentMapChar">
    <w:name w:val="Document Map Char"/>
    <w:basedOn w:val="DefaultParagraphFont"/>
    <w:link w:val="DocumentMap"/>
    <w:semiHidden/>
    <w:rsid w:val="00B2453A"/>
    <w:rPr>
      <w:rFonts w:ascii="Tahoma" w:hAnsi="Tahoma" w:cs="Tahoma"/>
      <w:sz w:val="16"/>
      <w:szCs w:val="16"/>
    </w:rPr>
  </w:style>
  <w:style w:type="paragraph" w:styleId="E-mailSignature">
    <w:name w:val="E-mail Signature"/>
    <w:basedOn w:val="Normal"/>
    <w:link w:val="E-mailSignatureChar"/>
    <w:semiHidden/>
    <w:locked/>
    <w:rsid w:val="00B2453A"/>
  </w:style>
  <w:style w:type="character" w:customStyle="1" w:styleId="E-mailSignatureChar">
    <w:name w:val="E-mail Signature Char"/>
    <w:basedOn w:val="DefaultParagraphFont"/>
    <w:link w:val="E-mailSignature"/>
    <w:semiHidden/>
    <w:rsid w:val="00B2453A"/>
    <w:rPr>
      <w:rFonts w:ascii="Arial" w:hAnsi="Arial"/>
      <w:szCs w:val="24"/>
    </w:rPr>
  </w:style>
  <w:style w:type="character" w:styleId="Emphasis">
    <w:name w:val="Emphasis"/>
    <w:basedOn w:val="DefaultParagraphFont"/>
    <w:semiHidden/>
    <w:qFormat/>
    <w:locked/>
    <w:rsid w:val="00B2453A"/>
    <w:rPr>
      <w:i/>
      <w:iCs/>
    </w:rPr>
  </w:style>
  <w:style w:type="character" w:styleId="EndnoteReference">
    <w:name w:val="endnote reference"/>
    <w:basedOn w:val="DefaultParagraphFont"/>
    <w:semiHidden/>
    <w:locked/>
    <w:rsid w:val="00B2453A"/>
    <w:rPr>
      <w:vertAlign w:val="superscript"/>
    </w:rPr>
  </w:style>
  <w:style w:type="paragraph" w:styleId="EndnoteText">
    <w:name w:val="endnote text"/>
    <w:basedOn w:val="Normal"/>
    <w:link w:val="EndnoteTextChar"/>
    <w:semiHidden/>
    <w:locked/>
    <w:rsid w:val="00B2453A"/>
    <w:rPr>
      <w:szCs w:val="20"/>
    </w:rPr>
  </w:style>
  <w:style w:type="character" w:customStyle="1" w:styleId="EndnoteTextChar">
    <w:name w:val="Endnote Text Char"/>
    <w:basedOn w:val="DefaultParagraphFont"/>
    <w:link w:val="EndnoteText"/>
    <w:semiHidden/>
    <w:rsid w:val="00B2453A"/>
    <w:rPr>
      <w:rFonts w:ascii="Arial" w:hAnsi="Arial"/>
    </w:rPr>
  </w:style>
  <w:style w:type="paragraph" w:styleId="EnvelopeAddress">
    <w:name w:val="envelope address"/>
    <w:basedOn w:val="Normal"/>
    <w:semiHidden/>
    <w:locked/>
    <w:rsid w:val="00B2453A"/>
    <w:pPr>
      <w:framePr w:w="7920" w:h="1980" w:hRule="exact" w:hSpace="180" w:wrap="auto" w:hAnchor="page" w:xAlign="center" w:yAlign="bottom"/>
      <w:ind w:left="2880"/>
    </w:pPr>
    <w:rPr>
      <w:rFonts w:asciiTheme="majorHAnsi" w:eastAsiaTheme="majorEastAsia" w:hAnsiTheme="majorHAnsi" w:cstheme="majorBidi"/>
      <w:sz w:val="24"/>
    </w:rPr>
  </w:style>
  <w:style w:type="paragraph" w:styleId="EnvelopeReturn">
    <w:name w:val="envelope return"/>
    <w:basedOn w:val="Normal"/>
    <w:semiHidden/>
    <w:locked/>
    <w:rsid w:val="00B2453A"/>
    <w:rPr>
      <w:rFonts w:asciiTheme="majorHAnsi" w:eastAsiaTheme="majorEastAsia" w:hAnsiTheme="majorHAnsi" w:cstheme="majorBidi"/>
      <w:szCs w:val="20"/>
    </w:rPr>
  </w:style>
  <w:style w:type="character" w:styleId="FootnoteReference">
    <w:name w:val="footnote reference"/>
    <w:basedOn w:val="DefaultParagraphFont"/>
    <w:semiHidden/>
    <w:locked/>
    <w:rsid w:val="00B2453A"/>
    <w:rPr>
      <w:vertAlign w:val="superscript"/>
    </w:rPr>
  </w:style>
  <w:style w:type="paragraph" w:styleId="FootnoteText">
    <w:name w:val="footnote text"/>
    <w:basedOn w:val="Normal"/>
    <w:link w:val="FootnoteTextChar"/>
    <w:semiHidden/>
    <w:locked/>
    <w:rsid w:val="00B2453A"/>
    <w:rPr>
      <w:szCs w:val="20"/>
    </w:rPr>
  </w:style>
  <w:style w:type="character" w:customStyle="1" w:styleId="FootnoteTextChar">
    <w:name w:val="Footnote Text Char"/>
    <w:basedOn w:val="DefaultParagraphFont"/>
    <w:link w:val="FootnoteText"/>
    <w:semiHidden/>
    <w:rsid w:val="00B2453A"/>
    <w:rPr>
      <w:rFonts w:ascii="Arial" w:hAnsi="Arial"/>
    </w:rPr>
  </w:style>
  <w:style w:type="character" w:styleId="HTMLAcronym">
    <w:name w:val="HTML Acronym"/>
    <w:basedOn w:val="DefaultParagraphFont"/>
    <w:semiHidden/>
    <w:locked/>
    <w:rsid w:val="00B2453A"/>
  </w:style>
  <w:style w:type="paragraph" w:styleId="HTMLAddress">
    <w:name w:val="HTML Address"/>
    <w:basedOn w:val="Normal"/>
    <w:link w:val="HTMLAddressChar"/>
    <w:semiHidden/>
    <w:locked/>
    <w:rsid w:val="00B2453A"/>
    <w:rPr>
      <w:i/>
      <w:iCs/>
    </w:rPr>
  </w:style>
  <w:style w:type="character" w:customStyle="1" w:styleId="HTMLAddressChar">
    <w:name w:val="HTML Address Char"/>
    <w:basedOn w:val="DefaultParagraphFont"/>
    <w:link w:val="HTMLAddress"/>
    <w:semiHidden/>
    <w:rsid w:val="00B2453A"/>
    <w:rPr>
      <w:rFonts w:ascii="Arial" w:hAnsi="Arial"/>
      <w:i/>
      <w:iCs/>
      <w:szCs w:val="24"/>
    </w:rPr>
  </w:style>
  <w:style w:type="character" w:styleId="HTMLCite">
    <w:name w:val="HTML Cite"/>
    <w:basedOn w:val="DefaultParagraphFont"/>
    <w:semiHidden/>
    <w:locked/>
    <w:rsid w:val="00B2453A"/>
    <w:rPr>
      <w:i/>
      <w:iCs/>
    </w:rPr>
  </w:style>
  <w:style w:type="character" w:styleId="HTMLCode">
    <w:name w:val="HTML Code"/>
    <w:basedOn w:val="DefaultParagraphFont"/>
    <w:semiHidden/>
    <w:locked/>
    <w:rsid w:val="00B2453A"/>
    <w:rPr>
      <w:rFonts w:ascii="Consolas" w:hAnsi="Consolas" w:cs="Consolas"/>
      <w:sz w:val="20"/>
      <w:szCs w:val="20"/>
    </w:rPr>
  </w:style>
  <w:style w:type="character" w:styleId="HTMLDefinition">
    <w:name w:val="HTML Definition"/>
    <w:basedOn w:val="DefaultParagraphFont"/>
    <w:semiHidden/>
    <w:locked/>
    <w:rsid w:val="00B2453A"/>
    <w:rPr>
      <w:i/>
      <w:iCs/>
    </w:rPr>
  </w:style>
  <w:style w:type="character" w:styleId="HTMLKeyboard">
    <w:name w:val="HTML Keyboard"/>
    <w:basedOn w:val="DefaultParagraphFont"/>
    <w:semiHidden/>
    <w:locked/>
    <w:rsid w:val="00B2453A"/>
    <w:rPr>
      <w:rFonts w:ascii="Consolas" w:hAnsi="Consolas" w:cs="Consolas"/>
      <w:sz w:val="20"/>
      <w:szCs w:val="20"/>
    </w:rPr>
  </w:style>
  <w:style w:type="paragraph" w:styleId="HTMLPreformatted">
    <w:name w:val="HTML Preformatted"/>
    <w:basedOn w:val="Normal"/>
    <w:link w:val="HTMLPreformattedChar"/>
    <w:semiHidden/>
    <w:locked/>
    <w:rsid w:val="00B2453A"/>
    <w:rPr>
      <w:rFonts w:ascii="Consolas" w:hAnsi="Consolas" w:cs="Consolas"/>
      <w:szCs w:val="20"/>
    </w:rPr>
  </w:style>
  <w:style w:type="character" w:customStyle="1" w:styleId="HTMLPreformattedChar">
    <w:name w:val="HTML Preformatted Char"/>
    <w:basedOn w:val="DefaultParagraphFont"/>
    <w:link w:val="HTMLPreformatted"/>
    <w:semiHidden/>
    <w:rsid w:val="00B2453A"/>
    <w:rPr>
      <w:rFonts w:ascii="Consolas" w:hAnsi="Consolas" w:cs="Consolas"/>
    </w:rPr>
  </w:style>
  <w:style w:type="character" w:styleId="HTMLSample">
    <w:name w:val="HTML Sample"/>
    <w:basedOn w:val="DefaultParagraphFont"/>
    <w:semiHidden/>
    <w:locked/>
    <w:rsid w:val="00B2453A"/>
    <w:rPr>
      <w:rFonts w:ascii="Consolas" w:hAnsi="Consolas" w:cs="Consolas"/>
      <w:sz w:val="24"/>
      <w:szCs w:val="24"/>
    </w:rPr>
  </w:style>
  <w:style w:type="character" w:styleId="HTMLTypewriter">
    <w:name w:val="HTML Typewriter"/>
    <w:basedOn w:val="DefaultParagraphFont"/>
    <w:semiHidden/>
    <w:locked/>
    <w:rsid w:val="00B2453A"/>
    <w:rPr>
      <w:rFonts w:ascii="Consolas" w:hAnsi="Consolas" w:cs="Consolas"/>
      <w:sz w:val="20"/>
      <w:szCs w:val="20"/>
    </w:rPr>
  </w:style>
  <w:style w:type="character" w:styleId="HTMLVariable">
    <w:name w:val="HTML Variable"/>
    <w:basedOn w:val="DefaultParagraphFont"/>
    <w:semiHidden/>
    <w:locked/>
    <w:rsid w:val="00B2453A"/>
    <w:rPr>
      <w:i/>
      <w:iCs/>
    </w:rPr>
  </w:style>
  <w:style w:type="paragraph" w:styleId="Index1">
    <w:name w:val="index 1"/>
    <w:basedOn w:val="Normal"/>
    <w:next w:val="Normal"/>
    <w:autoRedefine/>
    <w:semiHidden/>
    <w:locked/>
    <w:rsid w:val="00B2453A"/>
    <w:pPr>
      <w:ind w:left="200" w:hanging="200"/>
    </w:pPr>
  </w:style>
  <w:style w:type="paragraph" w:styleId="Index2">
    <w:name w:val="index 2"/>
    <w:basedOn w:val="Normal"/>
    <w:next w:val="Normal"/>
    <w:autoRedefine/>
    <w:semiHidden/>
    <w:locked/>
    <w:rsid w:val="00B2453A"/>
    <w:pPr>
      <w:ind w:left="400" w:hanging="200"/>
    </w:pPr>
  </w:style>
  <w:style w:type="paragraph" w:styleId="Index3">
    <w:name w:val="index 3"/>
    <w:basedOn w:val="Normal"/>
    <w:next w:val="Normal"/>
    <w:autoRedefine/>
    <w:semiHidden/>
    <w:locked/>
    <w:rsid w:val="00B2453A"/>
    <w:pPr>
      <w:ind w:left="600" w:hanging="200"/>
    </w:pPr>
  </w:style>
  <w:style w:type="paragraph" w:styleId="Index4">
    <w:name w:val="index 4"/>
    <w:basedOn w:val="Normal"/>
    <w:next w:val="Normal"/>
    <w:autoRedefine/>
    <w:semiHidden/>
    <w:locked/>
    <w:rsid w:val="00B2453A"/>
    <w:pPr>
      <w:ind w:left="800" w:hanging="200"/>
    </w:pPr>
  </w:style>
  <w:style w:type="paragraph" w:styleId="Index5">
    <w:name w:val="index 5"/>
    <w:basedOn w:val="Normal"/>
    <w:next w:val="Normal"/>
    <w:autoRedefine/>
    <w:semiHidden/>
    <w:locked/>
    <w:rsid w:val="00B2453A"/>
    <w:pPr>
      <w:ind w:left="1000" w:hanging="200"/>
    </w:pPr>
  </w:style>
  <w:style w:type="paragraph" w:styleId="Index6">
    <w:name w:val="index 6"/>
    <w:basedOn w:val="Normal"/>
    <w:next w:val="Normal"/>
    <w:autoRedefine/>
    <w:semiHidden/>
    <w:locked/>
    <w:rsid w:val="00B2453A"/>
    <w:pPr>
      <w:ind w:left="1200" w:hanging="200"/>
    </w:pPr>
  </w:style>
  <w:style w:type="paragraph" w:styleId="Index7">
    <w:name w:val="index 7"/>
    <w:basedOn w:val="Normal"/>
    <w:next w:val="Normal"/>
    <w:autoRedefine/>
    <w:semiHidden/>
    <w:locked/>
    <w:rsid w:val="00B2453A"/>
    <w:pPr>
      <w:ind w:left="1400" w:hanging="200"/>
    </w:pPr>
  </w:style>
  <w:style w:type="paragraph" w:styleId="Index8">
    <w:name w:val="index 8"/>
    <w:basedOn w:val="Normal"/>
    <w:next w:val="Normal"/>
    <w:autoRedefine/>
    <w:semiHidden/>
    <w:locked/>
    <w:rsid w:val="00B2453A"/>
    <w:pPr>
      <w:ind w:left="1600" w:hanging="200"/>
    </w:pPr>
  </w:style>
  <w:style w:type="paragraph" w:styleId="Index9">
    <w:name w:val="index 9"/>
    <w:basedOn w:val="Normal"/>
    <w:next w:val="Normal"/>
    <w:autoRedefine/>
    <w:semiHidden/>
    <w:locked/>
    <w:rsid w:val="00B2453A"/>
    <w:pPr>
      <w:ind w:left="1800" w:hanging="200"/>
    </w:pPr>
  </w:style>
  <w:style w:type="paragraph" w:styleId="IndexHeading">
    <w:name w:val="index heading"/>
    <w:basedOn w:val="Normal"/>
    <w:next w:val="Index1"/>
    <w:semiHidden/>
    <w:locked/>
    <w:rsid w:val="00B2453A"/>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D02532"/>
    <w:rPr>
      <w:b/>
      <w:bCs/>
      <w:i/>
      <w:iCs/>
      <w:color w:val="4F81BD" w:themeColor="accent1"/>
    </w:rPr>
  </w:style>
  <w:style w:type="paragraph" w:styleId="IntenseQuote">
    <w:name w:val="Intense Quote"/>
    <w:basedOn w:val="Normal"/>
    <w:next w:val="Normal"/>
    <w:link w:val="IntenseQuoteChar"/>
    <w:uiPriority w:val="30"/>
    <w:semiHidden/>
    <w:qFormat/>
    <w:rsid w:val="00D0253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semiHidden/>
    <w:rsid w:val="00B2453A"/>
    <w:rPr>
      <w:rFonts w:ascii="Arial" w:hAnsi="Arial"/>
      <w:b/>
      <w:bCs/>
      <w:i/>
      <w:iCs/>
      <w:color w:val="4F81BD" w:themeColor="accent1"/>
      <w:szCs w:val="24"/>
    </w:rPr>
  </w:style>
  <w:style w:type="character" w:styleId="IntenseReference">
    <w:name w:val="Intense Reference"/>
    <w:basedOn w:val="DefaultParagraphFont"/>
    <w:uiPriority w:val="32"/>
    <w:semiHidden/>
    <w:qFormat/>
    <w:rsid w:val="00D02532"/>
    <w:rPr>
      <w:b/>
      <w:bCs/>
      <w:smallCaps/>
      <w:color w:val="C0504D" w:themeColor="accent2"/>
      <w:spacing w:val="5"/>
      <w:u w:val="single"/>
    </w:rPr>
  </w:style>
  <w:style w:type="table" w:styleId="LightGrid">
    <w:name w:val="Light Grid"/>
    <w:basedOn w:val="TableNormal"/>
    <w:uiPriority w:val="62"/>
    <w:semiHidden/>
    <w:rsid w:val="00D02532"/>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D02532"/>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rsid w:val="00D02532"/>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rsid w:val="00D02532"/>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rsid w:val="00D02532"/>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rsid w:val="00D02532"/>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rsid w:val="00D02532"/>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rsid w:val="00D02532"/>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D02532"/>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rsid w:val="00D02532"/>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rsid w:val="00D02532"/>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rsid w:val="00D02532"/>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rsid w:val="00D02532"/>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rsid w:val="00D02532"/>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rsid w:val="00D02532"/>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D02532"/>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rsid w:val="00D02532"/>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rsid w:val="00D02532"/>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rsid w:val="00D02532"/>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rsid w:val="00D02532"/>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rsid w:val="00D02532"/>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locked/>
    <w:rsid w:val="00B2453A"/>
  </w:style>
  <w:style w:type="paragraph" w:styleId="List">
    <w:name w:val="List"/>
    <w:basedOn w:val="Normal"/>
    <w:semiHidden/>
    <w:locked/>
    <w:rsid w:val="00B2453A"/>
    <w:pPr>
      <w:ind w:left="283" w:hanging="283"/>
      <w:contextualSpacing/>
    </w:pPr>
  </w:style>
  <w:style w:type="paragraph" w:styleId="List2">
    <w:name w:val="List 2"/>
    <w:basedOn w:val="Normal"/>
    <w:semiHidden/>
    <w:locked/>
    <w:rsid w:val="00B2453A"/>
    <w:pPr>
      <w:ind w:left="566" w:hanging="283"/>
      <w:contextualSpacing/>
    </w:pPr>
  </w:style>
  <w:style w:type="paragraph" w:styleId="List3">
    <w:name w:val="List 3"/>
    <w:basedOn w:val="Normal"/>
    <w:semiHidden/>
    <w:locked/>
    <w:rsid w:val="00B2453A"/>
    <w:pPr>
      <w:ind w:left="849" w:hanging="283"/>
      <w:contextualSpacing/>
    </w:pPr>
  </w:style>
  <w:style w:type="paragraph" w:styleId="List4">
    <w:name w:val="List 4"/>
    <w:basedOn w:val="Normal"/>
    <w:semiHidden/>
    <w:locked/>
    <w:rsid w:val="00B2453A"/>
    <w:pPr>
      <w:ind w:left="1132" w:hanging="283"/>
      <w:contextualSpacing/>
    </w:pPr>
  </w:style>
  <w:style w:type="paragraph" w:styleId="List5">
    <w:name w:val="List 5"/>
    <w:basedOn w:val="Normal"/>
    <w:semiHidden/>
    <w:locked/>
    <w:rsid w:val="00B2453A"/>
    <w:pPr>
      <w:ind w:left="1415" w:hanging="283"/>
      <w:contextualSpacing/>
    </w:pPr>
  </w:style>
  <w:style w:type="paragraph" w:styleId="ListBullet">
    <w:name w:val="List Bullet"/>
    <w:basedOn w:val="Normal"/>
    <w:semiHidden/>
    <w:locked/>
    <w:rsid w:val="00B2453A"/>
    <w:pPr>
      <w:numPr>
        <w:numId w:val="27"/>
      </w:numPr>
      <w:contextualSpacing/>
    </w:pPr>
  </w:style>
  <w:style w:type="paragraph" w:styleId="ListBullet2">
    <w:name w:val="List Bullet 2"/>
    <w:basedOn w:val="Normal"/>
    <w:semiHidden/>
    <w:locked/>
    <w:rsid w:val="00B2453A"/>
    <w:pPr>
      <w:numPr>
        <w:numId w:val="28"/>
      </w:numPr>
      <w:contextualSpacing/>
    </w:pPr>
  </w:style>
  <w:style w:type="paragraph" w:styleId="ListBullet3">
    <w:name w:val="List Bullet 3"/>
    <w:basedOn w:val="Normal"/>
    <w:semiHidden/>
    <w:locked/>
    <w:rsid w:val="00B2453A"/>
    <w:pPr>
      <w:numPr>
        <w:numId w:val="29"/>
      </w:numPr>
      <w:contextualSpacing/>
    </w:pPr>
  </w:style>
  <w:style w:type="paragraph" w:styleId="ListBullet4">
    <w:name w:val="List Bullet 4"/>
    <w:basedOn w:val="Normal"/>
    <w:semiHidden/>
    <w:locked/>
    <w:rsid w:val="00B2453A"/>
    <w:pPr>
      <w:numPr>
        <w:numId w:val="30"/>
      </w:numPr>
      <w:contextualSpacing/>
    </w:pPr>
  </w:style>
  <w:style w:type="paragraph" w:styleId="ListBullet5">
    <w:name w:val="List Bullet 5"/>
    <w:basedOn w:val="Normal"/>
    <w:semiHidden/>
    <w:locked/>
    <w:rsid w:val="00B2453A"/>
    <w:pPr>
      <w:numPr>
        <w:numId w:val="31"/>
      </w:numPr>
      <w:contextualSpacing/>
    </w:pPr>
  </w:style>
  <w:style w:type="paragraph" w:styleId="ListContinue">
    <w:name w:val="List Continue"/>
    <w:basedOn w:val="Normal"/>
    <w:semiHidden/>
    <w:locked/>
    <w:rsid w:val="00B2453A"/>
    <w:pPr>
      <w:spacing w:after="120"/>
      <w:ind w:left="283"/>
      <w:contextualSpacing/>
    </w:pPr>
  </w:style>
  <w:style w:type="paragraph" w:styleId="ListContinue2">
    <w:name w:val="List Continue 2"/>
    <w:basedOn w:val="Normal"/>
    <w:semiHidden/>
    <w:locked/>
    <w:rsid w:val="00B2453A"/>
    <w:pPr>
      <w:spacing w:after="120"/>
      <w:ind w:left="566"/>
      <w:contextualSpacing/>
    </w:pPr>
  </w:style>
  <w:style w:type="paragraph" w:styleId="ListContinue3">
    <w:name w:val="List Continue 3"/>
    <w:basedOn w:val="Normal"/>
    <w:semiHidden/>
    <w:locked/>
    <w:rsid w:val="00B2453A"/>
    <w:pPr>
      <w:spacing w:after="120"/>
      <w:ind w:left="849"/>
      <w:contextualSpacing/>
    </w:pPr>
  </w:style>
  <w:style w:type="paragraph" w:styleId="ListContinue4">
    <w:name w:val="List Continue 4"/>
    <w:basedOn w:val="Normal"/>
    <w:semiHidden/>
    <w:locked/>
    <w:rsid w:val="00B2453A"/>
    <w:pPr>
      <w:spacing w:after="120"/>
      <w:ind w:left="1132"/>
      <w:contextualSpacing/>
    </w:pPr>
  </w:style>
  <w:style w:type="paragraph" w:styleId="ListContinue5">
    <w:name w:val="List Continue 5"/>
    <w:basedOn w:val="Normal"/>
    <w:semiHidden/>
    <w:locked/>
    <w:rsid w:val="00B2453A"/>
    <w:pPr>
      <w:spacing w:after="120"/>
      <w:ind w:left="1415"/>
      <w:contextualSpacing/>
    </w:pPr>
  </w:style>
  <w:style w:type="paragraph" w:styleId="ListNumber">
    <w:name w:val="List Number"/>
    <w:basedOn w:val="Normal"/>
    <w:semiHidden/>
    <w:locked/>
    <w:rsid w:val="00B2453A"/>
    <w:pPr>
      <w:numPr>
        <w:numId w:val="32"/>
      </w:numPr>
      <w:contextualSpacing/>
    </w:pPr>
  </w:style>
  <w:style w:type="paragraph" w:styleId="ListNumber2">
    <w:name w:val="List Number 2"/>
    <w:basedOn w:val="Normal"/>
    <w:semiHidden/>
    <w:locked/>
    <w:rsid w:val="00B2453A"/>
    <w:pPr>
      <w:numPr>
        <w:numId w:val="33"/>
      </w:numPr>
      <w:contextualSpacing/>
    </w:pPr>
  </w:style>
  <w:style w:type="paragraph" w:styleId="ListNumber3">
    <w:name w:val="List Number 3"/>
    <w:basedOn w:val="Normal"/>
    <w:semiHidden/>
    <w:locked/>
    <w:rsid w:val="00B2453A"/>
    <w:pPr>
      <w:numPr>
        <w:numId w:val="34"/>
      </w:numPr>
      <w:contextualSpacing/>
    </w:pPr>
  </w:style>
  <w:style w:type="paragraph" w:styleId="ListNumber4">
    <w:name w:val="List Number 4"/>
    <w:basedOn w:val="Normal"/>
    <w:semiHidden/>
    <w:locked/>
    <w:rsid w:val="00B2453A"/>
    <w:pPr>
      <w:numPr>
        <w:numId w:val="35"/>
      </w:numPr>
      <w:contextualSpacing/>
    </w:pPr>
  </w:style>
  <w:style w:type="paragraph" w:styleId="ListNumber5">
    <w:name w:val="List Number 5"/>
    <w:basedOn w:val="Normal"/>
    <w:semiHidden/>
    <w:locked/>
    <w:rsid w:val="00B2453A"/>
    <w:pPr>
      <w:numPr>
        <w:numId w:val="36"/>
      </w:numPr>
      <w:contextualSpacing/>
    </w:pPr>
  </w:style>
  <w:style w:type="paragraph" w:styleId="MacroText">
    <w:name w:val="macro"/>
    <w:link w:val="MacroTextChar"/>
    <w:semiHidden/>
    <w:locked/>
    <w:rsid w:val="00B2453A"/>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rPr>
  </w:style>
  <w:style w:type="character" w:customStyle="1" w:styleId="MacroTextChar">
    <w:name w:val="Macro Text Char"/>
    <w:basedOn w:val="DefaultParagraphFont"/>
    <w:link w:val="MacroText"/>
    <w:semiHidden/>
    <w:rsid w:val="00B2453A"/>
    <w:rPr>
      <w:rFonts w:ascii="Consolas" w:hAnsi="Consolas" w:cs="Consolas"/>
    </w:rPr>
  </w:style>
  <w:style w:type="table" w:styleId="MediumGrid1">
    <w:name w:val="Medium Grid 1"/>
    <w:basedOn w:val="TableNormal"/>
    <w:uiPriority w:val="67"/>
    <w:semiHidden/>
    <w:rsid w:val="00D02532"/>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D02532"/>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rsid w:val="00D02532"/>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rsid w:val="00D02532"/>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rsid w:val="00D02532"/>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rsid w:val="00D02532"/>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rsid w:val="00D02532"/>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rsid w:val="00D02532"/>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D02532"/>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D02532"/>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D02532"/>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D02532"/>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D02532"/>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D02532"/>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D0253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rsid w:val="00D0253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rsid w:val="00D0253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rsid w:val="00D0253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rsid w:val="00D0253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rsid w:val="00D0253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rsid w:val="00D0253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rsid w:val="00D02532"/>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D02532"/>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rsid w:val="00D02532"/>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rsid w:val="00D02532"/>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rsid w:val="00D02532"/>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rsid w:val="00D02532"/>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rsid w:val="00D02532"/>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rsid w:val="00D02532"/>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D02532"/>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D02532"/>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D02532"/>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D02532"/>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D02532"/>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D02532"/>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D02532"/>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D02532"/>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D02532"/>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D02532"/>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D02532"/>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D02532"/>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D02532"/>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D0253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D0253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D0253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D0253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D0253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D0253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D0253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semiHidden/>
    <w:locked/>
    <w:rsid w:val="00B2453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semiHidden/>
    <w:rsid w:val="00B2453A"/>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D02532"/>
    <w:rPr>
      <w:rFonts w:ascii="Arial" w:hAnsi="Arial"/>
      <w:szCs w:val="24"/>
    </w:rPr>
  </w:style>
  <w:style w:type="paragraph" w:styleId="NormalWeb">
    <w:name w:val="Normal (Web)"/>
    <w:basedOn w:val="Normal"/>
    <w:semiHidden/>
    <w:locked/>
    <w:rsid w:val="00B2453A"/>
    <w:rPr>
      <w:rFonts w:ascii="Times New Roman" w:hAnsi="Times New Roman"/>
      <w:sz w:val="24"/>
    </w:rPr>
  </w:style>
  <w:style w:type="paragraph" w:styleId="NormalIndent">
    <w:name w:val="Normal Indent"/>
    <w:basedOn w:val="Normal"/>
    <w:semiHidden/>
    <w:locked/>
    <w:rsid w:val="00B2453A"/>
    <w:pPr>
      <w:ind w:left="720"/>
    </w:pPr>
  </w:style>
  <w:style w:type="paragraph" w:styleId="NoteHeading">
    <w:name w:val="Note Heading"/>
    <w:basedOn w:val="Normal"/>
    <w:next w:val="Normal"/>
    <w:link w:val="NoteHeadingChar"/>
    <w:semiHidden/>
    <w:locked/>
    <w:rsid w:val="00B2453A"/>
  </w:style>
  <w:style w:type="character" w:customStyle="1" w:styleId="NoteHeadingChar">
    <w:name w:val="Note Heading Char"/>
    <w:basedOn w:val="DefaultParagraphFont"/>
    <w:link w:val="NoteHeading"/>
    <w:semiHidden/>
    <w:rsid w:val="00B2453A"/>
    <w:rPr>
      <w:rFonts w:ascii="Arial" w:hAnsi="Arial"/>
      <w:szCs w:val="24"/>
    </w:rPr>
  </w:style>
  <w:style w:type="character" w:styleId="PageNumber">
    <w:name w:val="page number"/>
    <w:basedOn w:val="DefaultParagraphFont"/>
    <w:semiHidden/>
    <w:locked/>
    <w:rsid w:val="00B2453A"/>
  </w:style>
  <w:style w:type="character" w:styleId="PlaceholderText">
    <w:name w:val="Placeholder Text"/>
    <w:basedOn w:val="DefaultParagraphFont"/>
    <w:uiPriority w:val="99"/>
    <w:semiHidden/>
    <w:rsid w:val="00D02532"/>
    <w:rPr>
      <w:color w:val="808080"/>
    </w:rPr>
  </w:style>
  <w:style w:type="paragraph" w:styleId="PlainText">
    <w:name w:val="Plain Text"/>
    <w:basedOn w:val="Normal"/>
    <w:link w:val="PlainTextChar"/>
    <w:semiHidden/>
    <w:locked/>
    <w:rsid w:val="00B2453A"/>
    <w:rPr>
      <w:rFonts w:ascii="Consolas" w:hAnsi="Consolas" w:cs="Consolas"/>
      <w:sz w:val="21"/>
      <w:szCs w:val="21"/>
    </w:rPr>
  </w:style>
  <w:style w:type="character" w:customStyle="1" w:styleId="PlainTextChar">
    <w:name w:val="Plain Text Char"/>
    <w:basedOn w:val="DefaultParagraphFont"/>
    <w:link w:val="PlainText"/>
    <w:semiHidden/>
    <w:rsid w:val="00B2453A"/>
    <w:rPr>
      <w:rFonts w:ascii="Consolas" w:hAnsi="Consolas" w:cs="Consolas"/>
      <w:sz w:val="21"/>
      <w:szCs w:val="21"/>
    </w:rPr>
  </w:style>
  <w:style w:type="paragraph" w:styleId="Quote">
    <w:name w:val="Quote"/>
    <w:basedOn w:val="Normal"/>
    <w:next w:val="Normal"/>
    <w:link w:val="QuoteChar"/>
    <w:uiPriority w:val="29"/>
    <w:semiHidden/>
    <w:qFormat/>
    <w:rsid w:val="00D02532"/>
    <w:rPr>
      <w:i/>
      <w:iCs/>
      <w:color w:val="000000" w:themeColor="text1"/>
    </w:rPr>
  </w:style>
  <w:style w:type="character" w:customStyle="1" w:styleId="QuoteChar">
    <w:name w:val="Quote Char"/>
    <w:basedOn w:val="DefaultParagraphFont"/>
    <w:link w:val="Quote"/>
    <w:uiPriority w:val="29"/>
    <w:semiHidden/>
    <w:rsid w:val="00B2453A"/>
    <w:rPr>
      <w:rFonts w:ascii="Arial" w:hAnsi="Arial"/>
      <w:i/>
      <w:iCs/>
      <w:color w:val="000000" w:themeColor="text1"/>
      <w:szCs w:val="24"/>
    </w:rPr>
  </w:style>
  <w:style w:type="paragraph" w:styleId="Salutation">
    <w:name w:val="Salutation"/>
    <w:basedOn w:val="Normal"/>
    <w:next w:val="Normal"/>
    <w:link w:val="SalutationChar"/>
    <w:semiHidden/>
    <w:locked/>
    <w:rsid w:val="00B2453A"/>
  </w:style>
  <w:style w:type="character" w:customStyle="1" w:styleId="SalutationChar">
    <w:name w:val="Salutation Char"/>
    <w:basedOn w:val="DefaultParagraphFont"/>
    <w:link w:val="Salutation"/>
    <w:semiHidden/>
    <w:rsid w:val="00B2453A"/>
    <w:rPr>
      <w:rFonts w:ascii="Arial" w:hAnsi="Arial"/>
      <w:szCs w:val="24"/>
    </w:rPr>
  </w:style>
  <w:style w:type="paragraph" w:styleId="Signature">
    <w:name w:val="Signature"/>
    <w:basedOn w:val="Normal"/>
    <w:link w:val="SignatureChar"/>
    <w:semiHidden/>
    <w:locked/>
    <w:rsid w:val="00B2453A"/>
    <w:pPr>
      <w:ind w:left="4252"/>
    </w:pPr>
  </w:style>
  <w:style w:type="character" w:customStyle="1" w:styleId="SignatureChar">
    <w:name w:val="Signature Char"/>
    <w:basedOn w:val="DefaultParagraphFont"/>
    <w:link w:val="Signature"/>
    <w:semiHidden/>
    <w:rsid w:val="00B2453A"/>
    <w:rPr>
      <w:rFonts w:ascii="Arial" w:hAnsi="Arial"/>
      <w:szCs w:val="24"/>
    </w:rPr>
  </w:style>
  <w:style w:type="character" w:styleId="Strong">
    <w:name w:val="Strong"/>
    <w:basedOn w:val="DefaultParagraphFont"/>
    <w:semiHidden/>
    <w:qFormat/>
    <w:locked/>
    <w:rsid w:val="00B2453A"/>
    <w:rPr>
      <w:b/>
      <w:bCs/>
    </w:rPr>
  </w:style>
  <w:style w:type="paragraph" w:styleId="Subtitle">
    <w:name w:val="Subtitle"/>
    <w:basedOn w:val="Normal"/>
    <w:next w:val="Normal"/>
    <w:link w:val="SubtitleChar"/>
    <w:semiHidden/>
    <w:qFormat/>
    <w:locked/>
    <w:rsid w:val="00B2453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semiHidden/>
    <w:rsid w:val="00B2453A"/>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semiHidden/>
    <w:qFormat/>
    <w:rsid w:val="00D02532"/>
    <w:rPr>
      <w:i/>
      <w:iCs/>
      <w:color w:val="808080" w:themeColor="text1" w:themeTint="7F"/>
    </w:rPr>
  </w:style>
  <w:style w:type="character" w:styleId="SubtleReference">
    <w:name w:val="Subtle Reference"/>
    <w:basedOn w:val="DefaultParagraphFont"/>
    <w:uiPriority w:val="31"/>
    <w:semiHidden/>
    <w:qFormat/>
    <w:rsid w:val="00D02532"/>
    <w:rPr>
      <w:smallCaps/>
      <w:color w:val="C0504D" w:themeColor="accent2"/>
      <w:u w:val="single"/>
    </w:rPr>
  </w:style>
  <w:style w:type="table" w:styleId="Table3Deffects1">
    <w:name w:val="Table 3D effects 1"/>
    <w:basedOn w:val="TableNormal"/>
    <w:semiHidden/>
    <w:locked/>
    <w:rsid w:val="00B2453A"/>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B2453A"/>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B2453A"/>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B2453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B2453A"/>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B2453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B2453A"/>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B2453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B2453A"/>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B2453A"/>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B2453A"/>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B2453A"/>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B2453A"/>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B2453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B2453A"/>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B2453A"/>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B2453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locked/>
    <w:rsid w:val="00B2453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B2453A"/>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B2453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B2453A"/>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B2453A"/>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B2453A"/>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B2453A"/>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B2453A"/>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B2453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B2453A"/>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B2453A"/>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B2453A"/>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B2453A"/>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B2453A"/>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B2453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B2453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locked/>
    <w:rsid w:val="00B2453A"/>
    <w:pPr>
      <w:ind w:left="200" w:hanging="200"/>
    </w:pPr>
  </w:style>
  <w:style w:type="paragraph" w:styleId="TableofFigures">
    <w:name w:val="table of figures"/>
    <w:basedOn w:val="Normal"/>
    <w:next w:val="Normal"/>
    <w:semiHidden/>
    <w:locked/>
    <w:rsid w:val="00B2453A"/>
  </w:style>
  <w:style w:type="table" w:styleId="TableProfessional">
    <w:name w:val="Table Professional"/>
    <w:basedOn w:val="TableNormal"/>
    <w:semiHidden/>
    <w:locked/>
    <w:rsid w:val="00B2453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B2453A"/>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B2453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B2453A"/>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B2453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B2453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B245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locked/>
    <w:rsid w:val="00B2453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B2453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B2453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semiHidden/>
    <w:qFormat/>
    <w:locked/>
    <w:rsid w:val="00B2453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semiHidden/>
    <w:rsid w:val="00B2453A"/>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semiHidden/>
    <w:locked/>
    <w:rsid w:val="00B2453A"/>
    <w:pPr>
      <w:spacing w:before="120"/>
    </w:pPr>
    <w:rPr>
      <w:rFonts w:asciiTheme="majorHAnsi" w:eastAsiaTheme="majorEastAsia" w:hAnsiTheme="majorHAnsi" w:cstheme="majorBidi"/>
      <w:b/>
      <w:bCs/>
      <w:sz w:val="24"/>
    </w:rPr>
  </w:style>
  <w:style w:type="paragraph" w:styleId="TOC1">
    <w:name w:val="toc 1"/>
    <w:basedOn w:val="Normal"/>
    <w:next w:val="Normal"/>
    <w:autoRedefine/>
    <w:semiHidden/>
    <w:locked/>
    <w:rsid w:val="00B2453A"/>
    <w:pPr>
      <w:spacing w:after="100"/>
    </w:pPr>
  </w:style>
  <w:style w:type="paragraph" w:styleId="TOC2">
    <w:name w:val="toc 2"/>
    <w:basedOn w:val="Normal"/>
    <w:next w:val="Normal"/>
    <w:autoRedefine/>
    <w:semiHidden/>
    <w:locked/>
    <w:rsid w:val="00B2453A"/>
    <w:pPr>
      <w:spacing w:after="100"/>
      <w:ind w:left="200"/>
    </w:pPr>
  </w:style>
  <w:style w:type="paragraph" w:styleId="TOC3">
    <w:name w:val="toc 3"/>
    <w:basedOn w:val="Normal"/>
    <w:next w:val="Normal"/>
    <w:autoRedefine/>
    <w:semiHidden/>
    <w:locked/>
    <w:rsid w:val="00B2453A"/>
    <w:pPr>
      <w:spacing w:after="100"/>
      <w:ind w:left="400"/>
    </w:pPr>
  </w:style>
  <w:style w:type="paragraph" w:styleId="TOC4">
    <w:name w:val="toc 4"/>
    <w:basedOn w:val="Normal"/>
    <w:next w:val="Normal"/>
    <w:autoRedefine/>
    <w:semiHidden/>
    <w:locked/>
    <w:rsid w:val="00B2453A"/>
    <w:pPr>
      <w:spacing w:after="100"/>
      <w:ind w:left="600"/>
    </w:pPr>
  </w:style>
  <w:style w:type="paragraph" w:styleId="TOC5">
    <w:name w:val="toc 5"/>
    <w:basedOn w:val="Normal"/>
    <w:next w:val="Normal"/>
    <w:autoRedefine/>
    <w:semiHidden/>
    <w:locked/>
    <w:rsid w:val="00B2453A"/>
    <w:pPr>
      <w:spacing w:after="100"/>
      <w:ind w:left="800"/>
    </w:pPr>
  </w:style>
  <w:style w:type="paragraph" w:styleId="TOC6">
    <w:name w:val="toc 6"/>
    <w:basedOn w:val="Normal"/>
    <w:next w:val="Normal"/>
    <w:autoRedefine/>
    <w:semiHidden/>
    <w:locked/>
    <w:rsid w:val="00B2453A"/>
    <w:pPr>
      <w:spacing w:after="100"/>
      <w:ind w:left="1000"/>
    </w:pPr>
  </w:style>
  <w:style w:type="paragraph" w:styleId="TOC7">
    <w:name w:val="toc 7"/>
    <w:basedOn w:val="Normal"/>
    <w:next w:val="Normal"/>
    <w:autoRedefine/>
    <w:semiHidden/>
    <w:locked/>
    <w:rsid w:val="00B2453A"/>
    <w:pPr>
      <w:spacing w:after="100"/>
      <w:ind w:left="1200"/>
    </w:pPr>
  </w:style>
  <w:style w:type="paragraph" w:styleId="TOC8">
    <w:name w:val="toc 8"/>
    <w:basedOn w:val="Normal"/>
    <w:next w:val="Normal"/>
    <w:autoRedefine/>
    <w:semiHidden/>
    <w:locked/>
    <w:rsid w:val="00B2453A"/>
    <w:pPr>
      <w:spacing w:after="100"/>
      <w:ind w:left="1400"/>
    </w:pPr>
  </w:style>
  <w:style w:type="paragraph" w:styleId="TOC9">
    <w:name w:val="toc 9"/>
    <w:basedOn w:val="Normal"/>
    <w:next w:val="Normal"/>
    <w:autoRedefine/>
    <w:semiHidden/>
    <w:locked/>
    <w:rsid w:val="00B2453A"/>
    <w:pPr>
      <w:spacing w:after="100"/>
      <w:ind w:left="1600"/>
    </w:pPr>
  </w:style>
  <w:style w:type="paragraph" w:styleId="TOCHeading">
    <w:name w:val="TOC Heading"/>
    <w:basedOn w:val="Heading1"/>
    <w:next w:val="Normal"/>
    <w:uiPriority w:val="39"/>
    <w:semiHidden/>
    <w:unhideWhenUsed/>
    <w:qFormat/>
    <w:rsid w:val="00D02532"/>
    <w:pPr>
      <w:keepLines/>
      <w:spacing w:before="480" w:after="0"/>
      <w:outlineLvl w:val="9"/>
    </w:pPr>
    <w:rPr>
      <w:rFonts w:asciiTheme="majorHAnsi" w:eastAsiaTheme="majorEastAsia" w:hAnsiTheme="majorHAnsi" w:cstheme="majorBidi"/>
      <w:color w:val="365F91" w:themeColor="accent1" w:themeShade="BF"/>
      <w:kern w:val="0"/>
      <w:sz w:val="28"/>
      <w:szCs w:val="28"/>
    </w:rPr>
  </w:style>
  <w:style w:type="table" w:customStyle="1" w:styleId="TableGrid10">
    <w:name w:val="Table Grid1"/>
    <w:basedOn w:val="TableGrid"/>
    <w:uiPriority w:val="99"/>
    <w:rsid w:val="00D02532"/>
    <w:tblPr/>
    <w:tblStylePr w:type="firstRow">
      <w:rPr>
        <w:b/>
        <w:bCs/>
        <w:i/>
        <w:iCs/>
      </w:rPr>
    </w:tblStylePr>
    <w:tblStylePr w:type="lastRow">
      <w:rPr>
        <w:b/>
        <w:bCs/>
      </w:rPr>
    </w:tblStylePr>
    <w:tblStylePr w:type="firstCol">
      <w:rPr>
        <w:b/>
        <w:bCs/>
      </w:rPr>
    </w:tblStylePr>
    <w:tblStylePr w:type="lastCol">
      <w:rPr>
        <w:b/>
        <w:bCs/>
      </w:rPr>
    </w:tblStylePr>
    <w:tblStylePr w:type="band1Horz">
      <w:rPr>
        <w:color w:val="auto"/>
      </w:rPr>
    </w:tblStylePr>
  </w:style>
  <w:style w:type="paragraph" w:customStyle="1" w:styleId="QPPTableTextITALIC">
    <w:name w:val="QPP Table Text ITALIC"/>
    <w:basedOn w:val="QPPTableTextBody"/>
    <w:link w:val="QPPTableTextITALICChar"/>
    <w:autoRedefine/>
    <w:qFormat/>
    <w:rsid w:val="00D02532"/>
    <w:rPr>
      <w:i/>
    </w:rPr>
  </w:style>
  <w:style w:type="character" w:customStyle="1" w:styleId="QPPTableTextITALICChar">
    <w:name w:val="QPP Table Text ITALIC Char"/>
    <w:basedOn w:val="QPPTableTextBodyChar"/>
    <w:link w:val="QPPTableTextITALIC"/>
    <w:rsid w:val="00B2453A"/>
    <w:rPr>
      <w:rFonts w:ascii="Arial" w:hAnsi="Arial" w:cs="Arial"/>
      <w:i/>
      <w:color w:val="000000"/>
    </w:rPr>
  </w:style>
  <w:style w:type="character" w:customStyle="1" w:styleId="HyperlinkITALIC">
    <w:name w:val="Hyperlink ITALIC"/>
    <w:basedOn w:val="Hyperlink"/>
    <w:uiPriority w:val="1"/>
    <w:rsid w:val="00D02532"/>
    <w:rPr>
      <w:i/>
      <w:color w:val="0000FF"/>
      <w:u w:val="single"/>
    </w:rPr>
  </w:style>
  <w:style w:type="table" w:customStyle="1" w:styleId="QPPTableGrid">
    <w:name w:val="QPP Table Grid"/>
    <w:basedOn w:val="TableNormal"/>
    <w:uiPriority w:val="99"/>
    <w:rsid w:val="00D02532"/>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paragraph" w:styleId="Revision">
    <w:name w:val="Revision"/>
    <w:hidden/>
    <w:uiPriority w:val="99"/>
    <w:semiHidden/>
    <w:rsid w:val="0094442B"/>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3537766">
      <w:bodyDiv w:val="1"/>
      <w:marLeft w:val="0"/>
      <w:marRight w:val="0"/>
      <w:marTop w:val="0"/>
      <w:marBottom w:val="0"/>
      <w:divBdr>
        <w:top w:val="none" w:sz="0" w:space="0" w:color="auto"/>
        <w:left w:val="none" w:sz="0" w:space="0" w:color="auto"/>
        <w:bottom w:val="none" w:sz="0" w:space="0" w:color="auto"/>
        <w:right w:val="none" w:sz="0" w:space="0" w:color="auto"/>
      </w:divBdr>
    </w:div>
    <w:div w:id="1970934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risbane.qld.gov.au/planning-building/planning-guidelines-tools/brisbane-city-plan-2014/city-plan-2014-mapping" TargetMode="External"/><Relationship Id="rId13" Type="http://schemas.openxmlformats.org/officeDocument/2006/relationships/hyperlink" Target="file:///\\ad\groups\CPS\CPED\CPBranch\C_PConf\IC_LGIP_Sandbox\CP2014%20for%20LGIP%20Amendments\Part%207%20-%20Local%20plans%20LGIP%20&amp;%20MALTI\WesternGatewayTOA.docx" TargetMode="External"/><Relationship Id="rId18" Type="http://schemas.openxmlformats.org/officeDocument/2006/relationships/hyperlink" Target="file:///\\ad\groups\CPS\CPED\CPBranch\C_PConf\IC_LGIP_Sandbox\CP2014%20for%20LGIP%20Amendments\Part%207%20-%20Local%20plans%20LGIP%20&amp;%20MALTI\Definitions.docx"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Definitions.docx" TargetMode="External"/><Relationship Id="rId7" Type="http://schemas.openxmlformats.org/officeDocument/2006/relationships/hyperlink" Target="file:///\\ad\groups\CPS\CPED\CPBranch\C_PConf\IC_LGIP_Sandbox\CP2014%20for%20LGIP%20Amendments\Part%207%20-%20Local%20plans%20LGIP%20&amp;%20MALTI\WesternGatewayTOA.docx" TargetMode="External"/><Relationship Id="rId12" Type="http://schemas.openxmlformats.org/officeDocument/2006/relationships/hyperlink" Target="file:///\\ad\groups\CPS\CPED\CPBranch\C_PConf\IC_LGIP_Sandbox\CP2014%20for%20LGIP%20Amendments\Part%207%20-%20Local%20plans%20LGIP%20&amp;%20MALTI\WesternGatewayTOA.docx" TargetMode="External"/><Relationship Id="rId17" Type="http://schemas.openxmlformats.org/officeDocument/2006/relationships/hyperlink" Target="file:///\\ad\groups\CPS\CPED\CPBranch\C_PConf\IC_LGIP_Sandbox\CP2014%20for%20LGIP%20Amendments\Part%207%20-%20Local%20plans%20LGIP%20&amp;%20MALTI\Definitions.docx"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file:///\\ad\groups\CPS\CPED\CPBranch\C_PConf\IC_LGIP_Sandbox\CP2014%20for%20LGIP%20Amendments\Part%207%20-%20Local%20plans%20LGIP%20&amp;%20MALTI\Definitions.docx" TargetMode="External"/><Relationship Id="rId20" Type="http://schemas.openxmlformats.org/officeDocument/2006/relationships/hyperlink" Target="file:///\\ad\groups\CPS\CPED\CPBranch\C_PConf\IC_LGIP_Sandbox\CP2014%20for%20LGIP%20Amendments\Part%207%20-%20Local%20plans%20LGIP%20&amp;%20MALTI\Definitions.doc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ad\groups\CPS\CPED\CPBranch\C_PConf\IC_LGIP_Sandbox\CP2014%20for%20LGIP%20Amendments\Part%207%20-%20Local%20plans%20LGIP%20&amp;%20MALTI\Part5TablesOfAssessmentIntro.docx"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file:///\\ad\groups\CPS\CPED\CPBranch\C_PConf\IC_LGIP_Sandbox\CP2014%20for%20LGIP%20Amendments\Part%207%20-%20Local%20plans%20LGIP%20&amp;%20MALTI\WesternGatewayTOA.docx" TargetMode="External"/><Relationship Id="rId23" Type="http://schemas.openxmlformats.org/officeDocument/2006/relationships/hyperlink" Target="http://eplan.brisbane.qld.gov.au/New%20City%20Plan%20QPP/Part%2007%20-%20Local%20plans/Spatial%20Maps/FigureB_Western_Gateway.pdf" TargetMode="External"/><Relationship Id="rId28" Type="http://schemas.openxmlformats.org/officeDocument/2006/relationships/theme" Target="theme/theme1.xml"/><Relationship Id="rId10" Type="http://schemas.openxmlformats.org/officeDocument/2006/relationships/hyperlink" Target="file:///\\ad\groups\CPS\CPED\CPBranch\C_PConf\IC_LGIP_Sandbox\CP2014%20for%20LGIP%20Amendments\Part%207%20-%20Local%20plans%20LGIP%20&amp;%20MALTI\Part5TablesOfAssessmentIntro.docx" TargetMode="External"/><Relationship Id="rId19" Type="http://schemas.openxmlformats.org/officeDocument/2006/relationships/hyperlink" Target="file:///\\ad\groups\CPS\CPED\CPBranch\C_PConf\IC_LGIP_Sandbox\CP2014%20for%20LGIP%20Amendments\Part%207%20-%20Local%20plans%20LGIP%20&amp;%20MALTI\Definitions.docx" TargetMode="External"/><Relationship Id="rId4" Type="http://schemas.openxmlformats.org/officeDocument/2006/relationships/webSettings" Target="webSettings.xml"/><Relationship Id="rId9" Type="http://schemas.openxmlformats.org/officeDocument/2006/relationships/hyperlink" Target="file:///\\ad\groups\CPS\CPED\CPBranch\C_PConf\IC_LGIP_Sandbox\CP2014%20for%20LGIP%20Amendments\Part%207%20-%20Local%20plans%20LGIP%20&amp;%20MALTI\Part1.docx" TargetMode="External"/><Relationship Id="rId14" Type="http://schemas.openxmlformats.org/officeDocument/2006/relationships/hyperlink" Target="file:///\\ad\groups\CPS\CPED\CPBranch\C_PConf\IC_LGIP_Sandbox\CP2014%20for%20LGIP%20Amendments\Part%207%20-%20Local%20plans%20LGIP%20&amp;%20MALTI\WesternGatewayTOA.docx" TargetMode="External"/><Relationship Id="rId22" Type="http://schemas.openxmlformats.org/officeDocument/2006/relationships/image" Target="media/image1.jpeg"/><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personalp\personalp$\091569\Home\AppData\Microsoft\Templates\QPP%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QPP template</Template>
  <TotalTime>91</TotalTime>
  <Pages>4</Pages>
  <Words>1074</Words>
  <Characters>9398</Characters>
  <Application>Microsoft Office Word</Application>
  <DocSecurity>0</DocSecurity>
  <Lines>78</Lines>
  <Paragraphs>20</Paragraphs>
  <ScaleCrop>false</ScaleCrop>
  <HeadingPairs>
    <vt:vector size="2" baseType="variant">
      <vt:variant>
        <vt:lpstr>Title</vt:lpstr>
      </vt:variant>
      <vt:variant>
        <vt:i4>1</vt:i4>
      </vt:variant>
    </vt:vector>
  </HeadingPairs>
  <TitlesOfParts>
    <vt:vector size="1" baseType="lpstr">
      <vt:lpstr>Format, font and styling</vt:lpstr>
    </vt:vector>
  </TitlesOfParts>
  <Company>Brisbane City Council</Company>
  <LinksUpToDate>false</LinksUpToDate>
  <CharactersWithSpaces>10452</CharactersWithSpaces>
  <SharedDoc>false</SharedDoc>
  <HLinks>
    <vt:vector size="168" baseType="variant">
      <vt:variant>
        <vt:i4>5963871</vt:i4>
      </vt:variant>
      <vt:variant>
        <vt:i4>81</vt:i4>
      </vt:variant>
      <vt:variant>
        <vt:i4>0</vt:i4>
      </vt:variant>
      <vt:variant>
        <vt:i4>5</vt:i4>
      </vt:variant>
      <vt:variant>
        <vt:lpwstr>../Part 6 - Zones/IndustryZC.doc</vt:lpwstr>
      </vt:variant>
      <vt:variant>
        <vt:lpwstr/>
      </vt:variant>
      <vt:variant>
        <vt:i4>851984</vt:i4>
      </vt:variant>
      <vt:variant>
        <vt:i4>78</vt:i4>
      </vt:variant>
      <vt:variant>
        <vt:i4>0</vt:i4>
      </vt:variant>
      <vt:variant>
        <vt:i4>5</vt:i4>
      </vt:variant>
      <vt:variant>
        <vt:lpwstr>../Schedule 1 - Definitions/Definitions.doc</vt:lpwstr>
      </vt:variant>
      <vt:variant>
        <vt:lpwstr>MediumImpactIndustryusedef</vt:lpwstr>
      </vt:variant>
      <vt:variant>
        <vt:i4>262146</vt:i4>
      </vt:variant>
      <vt:variant>
        <vt:i4>75</vt:i4>
      </vt:variant>
      <vt:variant>
        <vt:i4>0</vt:i4>
      </vt:variant>
      <vt:variant>
        <vt:i4>5</vt:i4>
      </vt:variant>
      <vt:variant>
        <vt:lpwstr>../Schedule 1 - Definitions/Definitions.doc</vt:lpwstr>
      </vt:variant>
      <vt:variant>
        <vt:lpwstr>Amenity</vt:lpwstr>
      </vt:variant>
      <vt:variant>
        <vt:i4>7929971</vt:i4>
      </vt:variant>
      <vt:variant>
        <vt:i4>72</vt:i4>
      </vt:variant>
      <vt:variant>
        <vt:i4>0</vt:i4>
      </vt:variant>
      <vt:variant>
        <vt:i4>5</vt:i4>
      </vt:variant>
      <vt:variant>
        <vt:lpwstr/>
      </vt:variant>
      <vt:variant>
        <vt:lpwstr>Figurea</vt:lpwstr>
      </vt:variant>
      <vt:variant>
        <vt:i4>2031642</vt:i4>
      </vt:variant>
      <vt:variant>
        <vt:i4>69</vt:i4>
      </vt:variant>
      <vt:variant>
        <vt:i4>0</vt:i4>
      </vt:variant>
      <vt:variant>
        <vt:i4>5</vt:i4>
      </vt:variant>
      <vt:variant>
        <vt:lpwstr>../Schedule 1 - Definitions/Definitions.doc</vt:lpwstr>
      </vt:variant>
      <vt:variant>
        <vt:lpwstr>Utility</vt:lpwstr>
      </vt:variant>
      <vt:variant>
        <vt:i4>327705</vt:i4>
      </vt:variant>
      <vt:variant>
        <vt:i4>66</vt:i4>
      </vt:variant>
      <vt:variant>
        <vt:i4>0</vt:i4>
      </vt:variant>
      <vt:variant>
        <vt:i4>5</vt:i4>
      </vt:variant>
      <vt:variant>
        <vt:lpwstr>../Schedule 1 - Definitions/Definitions.doc</vt:lpwstr>
      </vt:variant>
      <vt:variant>
        <vt:lpwstr>LowImp</vt:lpwstr>
      </vt:variant>
      <vt:variant>
        <vt:i4>851984</vt:i4>
      </vt:variant>
      <vt:variant>
        <vt:i4>63</vt:i4>
      </vt:variant>
      <vt:variant>
        <vt:i4>0</vt:i4>
      </vt:variant>
      <vt:variant>
        <vt:i4>5</vt:i4>
      </vt:variant>
      <vt:variant>
        <vt:lpwstr>../Schedule 1 - Definitions/Definitions.doc</vt:lpwstr>
      </vt:variant>
      <vt:variant>
        <vt:lpwstr>MediumImpactIndustryusedef</vt:lpwstr>
      </vt:variant>
      <vt:variant>
        <vt:i4>786454</vt:i4>
      </vt:variant>
      <vt:variant>
        <vt:i4>60</vt:i4>
      </vt:variant>
      <vt:variant>
        <vt:i4>0</vt:i4>
      </vt:variant>
      <vt:variant>
        <vt:i4>5</vt:i4>
      </vt:variant>
      <vt:variant>
        <vt:lpwstr>../Schedule 1 - Definitions/Definitions.doc</vt:lpwstr>
      </vt:variant>
      <vt:variant>
        <vt:lpwstr>Storey</vt:lpwstr>
      </vt:variant>
      <vt:variant>
        <vt:i4>1245196</vt:i4>
      </vt:variant>
      <vt:variant>
        <vt:i4>57</vt:i4>
      </vt:variant>
      <vt:variant>
        <vt:i4>0</vt:i4>
      </vt:variant>
      <vt:variant>
        <vt:i4>5</vt:i4>
      </vt:variant>
      <vt:variant>
        <vt:lpwstr>../Schedule 1 - Definitions/Definitions.doc</vt:lpwstr>
      </vt:variant>
      <vt:variant>
        <vt:lpwstr>CommunityFacilities</vt:lpwstr>
      </vt:variant>
      <vt:variant>
        <vt:i4>327705</vt:i4>
      </vt:variant>
      <vt:variant>
        <vt:i4>54</vt:i4>
      </vt:variant>
      <vt:variant>
        <vt:i4>0</vt:i4>
      </vt:variant>
      <vt:variant>
        <vt:i4>5</vt:i4>
      </vt:variant>
      <vt:variant>
        <vt:lpwstr>../Schedule 1 - Definitions/Definitions.doc</vt:lpwstr>
      </vt:variant>
      <vt:variant>
        <vt:lpwstr>LowImp</vt:lpwstr>
      </vt:variant>
      <vt:variant>
        <vt:i4>7209070</vt:i4>
      </vt:variant>
      <vt:variant>
        <vt:i4>51</vt:i4>
      </vt:variant>
      <vt:variant>
        <vt:i4>0</vt:i4>
      </vt:variant>
      <vt:variant>
        <vt:i4>5</vt:i4>
      </vt:variant>
      <vt:variant>
        <vt:lpwstr>../Schedule 1 - Definitions/Definitions.doc</vt:lpwstr>
      </vt:variant>
      <vt:variant>
        <vt:lpwstr>Showroom</vt:lpwstr>
      </vt:variant>
      <vt:variant>
        <vt:i4>2031629</vt:i4>
      </vt:variant>
      <vt:variant>
        <vt:i4>48</vt:i4>
      </vt:variant>
      <vt:variant>
        <vt:i4>0</vt:i4>
      </vt:variant>
      <vt:variant>
        <vt:i4>5</vt:i4>
      </vt:variant>
      <vt:variant>
        <vt:lpwstr>../Schedule 1 - Definitions/Definitions.doc</vt:lpwstr>
      </vt:variant>
      <vt:variant>
        <vt:lpwstr>Lowimpactindustryusedef</vt:lpwstr>
      </vt:variant>
      <vt:variant>
        <vt:i4>7929965</vt:i4>
      </vt:variant>
      <vt:variant>
        <vt:i4>45</vt:i4>
      </vt:variant>
      <vt:variant>
        <vt:i4>0</vt:i4>
      </vt:variant>
      <vt:variant>
        <vt:i4>5</vt:i4>
      </vt:variant>
      <vt:variant>
        <vt:lpwstr>../Schedule 1 - Definitions/Definitions.doc</vt:lpwstr>
      </vt:variant>
      <vt:variant>
        <vt:lpwstr>Park</vt:lpwstr>
      </vt:variant>
      <vt:variant>
        <vt:i4>1245196</vt:i4>
      </vt:variant>
      <vt:variant>
        <vt:i4>42</vt:i4>
      </vt:variant>
      <vt:variant>
        <vt:i4>0</vt:i4>
      </vt:variant>
      <vt:variant>
        <vt:i4>5</vt:i4>
      </vt:variant>
      <vt:variant>
        <vt:lpwstr>../Schedule 1 - Definitions/Definitions.doc</vt:lpwstr>
      </vt:variant>
      <vt:variant>
        <vt:lpwstr>CommunityFacilities</vt:lpwstr>
      </vt:variant>
      <vt:variant>
        <vt:i4>1835033</vt:i4>
      </vt:variant>
      <vt:variant>
        <vt:i4>39</vt:i4>
      </vt:variant>
      <vt:variant>
        <vt:i4>0</vt:i4>
      </vt:variant>
      <vt:variant>
        <vt:i4>5</vt:i4>
      </vt:variant>
      <vt:variant>
        <vt:lpwstr>../Part 5 - Tables of assessment/Part5NeighbourhoodPlans/WesternGatewayTOA.doc</vt:lpwstr>
      </vt:variant>
      <vt:variant>
        <vt:lpwstr>table5669D</vt:lpwstr>
      </vt:variant>
      <vt:variant>
        <vt:i4>1769497</vt:i4>
      </vt:variant>
      <vt:variant>
        <vt:i4>36</vt:i4>
      </vt:variant>
      <vt:variant>
        <vt:i4>0</vt:i4>
      </vt:variant>
      <vt:variant>
        <vt:i4>5</vt:i4>
      </vt:variant>
      <vt:variant>
        <vt:lpwstr>../Part 5 - Tables of assessment/Part5NeighbourhoodPlans/WesternGatewayTOA.doc</vt:lpwstr>
      </vt:variant>
      <vt:variant>
        <vt:lpwstr>table5669C</vt:lpwstr>
      </vt:variant>
      <vt:variant>
        <vt:i4>1703961</vt:i4>
      </vt:variant>
      <vt:variant>
        <vt:i4>33</vt:i4>
      </vt:variant>
      <vt:variant>
        <vt:i4>0</vt:i4>
      </vt:variant>
      <vt:variant>
        <vt:i4>5</vt:i4>
      </vt:variant>
      <vt:variant>
        <vt:lpwstr>../Part 5 - Tables of assessment/Part5NeighbourhoodPlans/WesternGatewayTOA.doc</vt:lpwstr>
      </vt:variant>
      <vt:variant>
        <vt:lpwstr>table5669B</vt:lpwstr>
      </vt:variant>
      <vt:variant>
        <vt:i4>7733349</vt:i4>
      </vt:variant>
      <vt:variant>
        <vt:i4>30</vt:i4>
      </vt:variant>
      <vt:variant>
        <vt:i4>0</vt:i4>
      </vt:variant>
      <vt:variant>
        <vt:i4>5</vt:i4>
      </vt:variant>
      <vt:variant>
        <vt:lpwstr>../Part 5 - Tables of assessment/Part5NeighbourhoodPlans/WesternGatewayTOA.doc</vt:lpwstr>
      </vt:variant>
      <vt:variant>
        <vt:lpwstr/>
      </vt:variant>
      <vt:variant>
        <vt:i4>7274559</vt:i4>
      </vt:variant>
      <vt:variant>
        <vt:i4>27</vt:i4>
      </vt:variant>
      <vt:variant>
        <vt:i4>0</vt:i4>
      </vt:variant>
      <vt:variant>
        <vt:i4>5</vt:i4>
      </vt:variant>
      <vt:variant>
        <vt:lpwstr>../Part 5 - Tables of assessment/Part5Overlays.doc</vt:lpwstr>
      </vt:variant>
      <vt:variant>
        <vt:lpwstr/>
      </vt:variant>
      <vt:variant>
        <vt:i4>4325377</vt:i4>
      </vt:variant>
      <vt:variant>
        <vt:i4>24</vt:i4>
      </vt:variant>
      <vt:variant>
        <vt:i4>0</vt:i4>
      </vt:variant>
      <vt:variant>
        <vt:i4>5</vt:i4>
      </vt:variant>
      <vt:variant>
        <vt:lpwstr>../Part 5 - Tables of assessment/Part5OperationalWork.doc</vt:lpwstr>
      </vt:variant>
      <vt:variant>
        <vt:lpwstr/>
      </vt:variant>
      <vt:variant>
        <vt:i4>6946852</vt:i4>
      </vt:variant>
      <vt:variant>
        <vt:i4>21</vt:i4>
      </vt:variant>
      <vt:variant>
        <vt:i4>0</vt:i4>
      </vt:variant>
      <vt:variant>
        <vt:i4>5</vt:i4>
      </vt:variant>
      <vt:variant>
        <vt:lpwstr>../Part 5 - Tables of assessment/Part5BuildingWork.doc</vt:lpwstr>
      </vt:variant>
      <vt:variant>
        <vt:lpwstr/>
      </vt:variant>
      <vt:variant>
        <vt:i4>1572937</vt:i4>
      </vt:variant>
      <vt:variant>
        <vt:i4>18</vt:i4>
      </vt:variant>
      <vt:variant>
        <vt:i4>0</vt:i4>
      </vt:variant>
      <vt:variant>
        <vt:i4>5</vt:i4>
      </vt:variant>
      <vt:variant>
        <vt:lpwstr>../Part 5 - Tables of assessment/Part5ReconfigureLot.doc</vt:lpwstr>
      </vt:variant>
      <vt:variant>
        <vt:lpwstr/>
      </vt:variant>
      <vt:variant>
        <vt:i4>3539058</vt:i4>
      </vt:variant>
      <vt:variant>
        <vt:i4>15</vt:i4>
      </vt:variant>
      <vt:variant>
        <vt:i4>0</vt:i4>
      </vt:variant>
      <vt:variant>
        <vt:i4>5</vt:i4>
      </vt:variant>
      <vt:variant>
        <vt:lpwstr>../Part 5 - Tables of assessment/Part5Lowdensityresidential.doc</vt:lpwstr>
      </vt:variant>
      <vt:variant>
        <vt:lpwstr/>
      </vt:variant>
      <vt:variant>
        <vt:i4>6881342</vt:i4>
      </vt:variant>
      <vt:variant>
        <vt:i4>12</vt:i4>
      </vt:variant>
      <vt:variant>
        <vt:i4>0</vt:i4>
      </vt:variant>
      <vt:variant>
        <vt:i4>5</vt:i4>
      </vt:variant>
      <vt:variant>
        <vt:lpwstr>../Part 5 - Tables of assessment/Part5TablesOfAssessmentIntro.doc</vt:lpwstr>
      </vt:variant>
      <vt:variant>
        <vt:lpwstr>Part533</vt:lpwstr>
      </vt:variant>
      <vt:variant>
        <vt:i4>6881342</vt:i4>
      </vt:variant>
      <vt:variant>
        <vt:i4>9</vt:i4>
      </vt:variant>
      <vt:variant>
        <vt:i4>0</vt:i4>
      </vt:variant>
      <vt:variant>
        <vt:i4>5</vt:i4>
      </vt:variant>
      <vt:variant>
        <vt:lpwstr>../Part 5 - Tables of assessment/Part5TablesOfAssessmentIntro.doc</vt:lpwstr>
      </vt:variant>
      <vt:variant>
        <vt:lpwstr>Part532</vt:lpwstr>
      </vt:variant>
      <vt:variant>
        <vt:i4>2228257</vt:i4>
      </vt:variant>
      <vt:variant>
        <vt:i4>6</vt:i4>
      </vt:variant>
      <vt:variant>
        <vt:i4>0</vt:i4>
      </vt:variant>
      <vt:variant>
        <vt:i4>5</vt:i4>
      </vt:variant>
      <vt:variant>
        <vt:lpwstr>../Part 1 - About the planning scheme/Part1.doc</vt:lpwstr>
      </vt:variant>
      <vt:variant>
        <vt:lpwstr>Part1Pt5</vt:lpwstr>
      </vt:variant>
      <vt:variant>
        <vt:i4>852038</vt:i4>
      </vt:variant>
      <vt:variant>
        <vt:i4>3</vt:i4>
      </vt:variant>
      <vt:variant>
        <vt:i4>0</vt:i4>
      </vt:variant>
      <vt:variant>
        <vt:i4>5</vt:i4>
      </vt:variant>
      <vt:variant>
        <vt:lpwstr>http://www.brisbane.qld.gov.au/planning-building/current-planning-projects/brisbanes-new-city-plan/draft-new-city-plan-mapping/index.htm</vt:lpwstr>
      </vt:variant>
      <vt:variant>
        <vt:lpwstr/>
      </vt:variant>
      <vt:variant>
        <vt:i4>2097252</vt:i4>
      </vt:variant>
      <vt:variant>
        <vt:i4>0</vt:i4>
      </vt:variant>
      <vt:variant>
        <vt:i4>0</vt:i4>
      </vt:variant>
      <vt:variant>
        <vt:i4>5</vt:i4>
      </vt:variant>
      <vt:variant>
        <vt:lpwstr>../Part 5 - Tables of assessment/Part5LocalPlan.doc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 font and styling</dc:title>
  <dc:creator>BCC</dc:creator>
  <cp:lastModifiedBy>Anna Stathis</cp:lastModifiedBy>
  <cp:revision>19</cp:revision>
  <cp:lastPrinted>2012-10-31T10:42:00Z</cp:lastPrinted>
  <dcterms:created xsi:type="dcterms:W3CDTF">2018-03-21T06:35:00Z</dcterms:created>
  <dcterms:modified xsi:type="dcterms:W3CDTF">2019-08-02T03:06:00Z</dcterms:modified>
</cp:coreProperties>
</file>