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p w14:paraId="1B3FCD01" w14:textId="52490B9E" w:rsidR="000F3E00" w:rsidRDefault="000F3E00" w:rsidP="716E7181">
      <w:pPr>
        <w:pStyle w:val="ListParagraph"/>
        <w:numPr>
          <w:ilvl w:val="0"/>
          <w:numId w:val="22"/>
        </w:numPr>
        <w:spacing w:before="0" w:after="200" w:line="276" w:lineRule="auto"/>
        <w:ind w:left="284" w:hanging="284"/>
        <w:jc w:val="left"/>
        <w:rPr>
          <w:rFonts w:asciiTheme="minorHAnsi" w:hAnsiTheme="minorHAnsi" w:cstheme="minorBidi"/>
          <w:lang w:eastAsia="en-AU"/>
        </w:rPr>
      </w:pPr>
      <w:bookmarkStart w:id="0" w:name="_GoBack"/>
      <w:bookmarkEnd w:id="0"/>
      <w:r w:rsidRPr="012D8291">
        <w:rPr>
          <w:rFonts w:asciiTheme="minorHAnsi" w:hAnsiTheme="minorHAnsi" w:cstheme="minorBidi"/>
          <w:lang w:eastAsia="en-AU"/>
        </w:rPr>
        <w:t>This is a checklist</w:t>
      </w:r>
      <w:r w:rsidR="00471AD1" w:rsidRPr="012D8291">
        <w:rPr>
          <w:rFonts w:asciiTheme="minorHAnsi" w:hAnsiTheme="minorHAnsi" w:cstheme="minorBidi"/>
          <w:lang w:eastAsia="en-AU"/>
        </w:rPr>
        <w:t xml:space="preserve"> outlining the key information required when disputing either the recalculation of the market cost or the prescribed cost for the construction of a trunk item or converted (approved) non-trunk item, under the Brisbane Infrastructure Charges Resolut</w:t>
      </w:r>
      <w:r w:rsidR="004B1305" w:rsidRPr="012D8291">
        <w:rPr>
          <w:rFonts w:asciiTheme="minorHAnsi" w:hAnsiTheme="minorHAnsi" w:cstheme="minorBidi"/>
          <w:lang w:eastAsia="en-AU"/>
        </w:rPr>
        <w:t xml:space="preserve">ion </w:t>
      </w:r>
      <w:r w:rsidR="006B036B">
        <w:rPr>
          <w:rFonts w:asciiTheme="minorHAnsi" w:hAnsiTheme="minorHAnsi" w:cstheme="minorBidi"/>
          <w:lang w:eastAsia="en-AU"/>
        </w:rPr>
        <w:t>(R</w:t>
      </w:r>
      <w:r w:rsidR="00734BE7" w:rsidRPr="012D8291">
        <w:rPr>
          <w:rFonts w:asciiTheme="minorHAnsi" w:hAnsiTheme="minorHAnsi" w:cstheme="minorBidi"/>
          <w:lang w:eastAsia="en-AU"/>
        </w:rPr>
        <w:t>esolution</w:t>
      </w:r>
      <w:r w:rsidR="006B036B">
        <w:rPr>
          <w:rFonts w:asciiTheme="minorHAnsi" w:hAnsiTheme="minorHAnsi" w:cstheme="minorBidi"/>
          <w:lang w:eastAsia="en-AU"/>
        </w:rPr>
        <w:t>)</w:t>
      </w:r>
      <w:r w:rsidR="004B1305" w:rsidRPr="012D8291">
        <w:rPr>
          <w:rFonts w:asciiTheme="minorHAnsi" w:hAnsiTheme="minorHAnsi" w:cstheme="minorBidi"/>
          <w:lang w:eastAsia="en-AU"/>
        </w:rPr>
        <w:t>.</w:t>
      </w:r>
    </w:p>
    <w:p w14:paraId="79A8553C" w14:textId="574F96DF" w:rsidR="000F3E00" w:rsidRDefault="00471AD1" w:rsidP="003D76E7">
      <w:pPr>
        <w:pStyle w:val="ListParagraph"/>
        <w:numPr>
          <w:ilvl w:val="0"/>
          <w:numId w:val="22"/>
        </w:numPr>
        <w:spacing w:before="0" w:after="200" w:line="276" w:lineRule="auto"/>
        <w:ind w:left="284" w:hanging="284"/>
        <w:jc w:val="left"/>
        <w:rPr>
          <w:rFonts w:asciiTheme="minorHAnsi" w:hAnsiTheme="minorHAnsi" w:cstheme="minorHAnsi"/>
          <w:szCs w:val="20"/>
          <w:lang w:eastAsia="en-AU"/>
        </w:rPr>
      </w:pPr>
      <w:r>
        <w:rPr>
          <w:rFonts w:asciiTheme="minorHAnsi" w:hAnsiTheme="minorHAnsi" w:cstheme="minorHAnsi"/>
          <w:szCs w:val="20"/>
          <w:lang w:eastAsia="en-AU"/>
        </w:rPr>
        <w:t>Please ensure to complete the checklist and the prescribed form and s</w:t>
      </w:r>
      <w:r w:rsidR="000F3E00">
        <w:rPr>
          <w:rFonts w:asciiTheme="minorHAnsi" w:hAnsiTheme="minorHAnsi" w:cstheme="minorHAnsi"/>
          <w:szCs w:val="20"/>
          <w:lang w:eastAsia="en-AU"/>
        </w:rPr>
        <w:t>can and attach any additional, relevant inf</w:t>
      </w:r>
      <w:r>
        <w:rPr>
          <w:rFonts w:asciiTheme="minorHAnsi" w:hAnsiTheme="minorHAnsi" w:cstheme="minorHAnsi"/>
          <w:szCs w:val="20"/>
          <w:lang w:eastAsia="en-AU"/>
        </w:rPr>
        <w:t>o</w:t>
      </w:r>
      <w:r w:rsidR="004B1305">
        <w:rPr>
          <w:rFonts w:asciiTheme="minorHAnsi" w:hAnsiTheme="minorHAnsi" w:cstheme="minorHAnsi"/>
          <w:szCs w:val="20"/>
          <w:lang w:eastAsia="en-AU"/>
        </w:rPr>
        <w:t>rmation to support your claim</w:t>
      </w:r>
      <w:r w:rsidR="00283321">
        <w:rPr>
          <w:rFonts w:asciiTheme="minorHAnsi" w:hAnsiTheme="minorHAnsi" w:cstheme="minorHAnsi"/>
          <w:szCs w:val="20"/>
          <w:lang w:eastAsia="en-AU"/>
        </w:rPr>
        <w:t>.</w:t>
      </w:r>
    </w:p>
    <w:p w14:paraId="49DACFA3" w14:textId="1BB40CB6" w:rsidR="00471AD1" w:rsidRPr="00B44CC4" w:rsidRDefault="00B44CC4" w:rsidP="00471AD1">
      <w:pPr>
        <w:spacing w:before="0" w:after="120" w:line="240" w:lineRule="auto"/>
        <w:jc w:val="left"/>
        <w:rPr>
          <w:rFonts w:asciiTheme="minorHAnsi" w:hAnsiTheme="minorHAnsi" w:cstheme="minorHAnsi"/>
          <w:b/>
          <w:szCs w:val="20"/>
        </w:rPr>
      </w:pPr>
      <w:r w:rsidRPr="00B44CC4">
        <w:rPr>
          <w:rFonts w:asciiTheme="minorHAnsi" w:hAnsiTheme="minorHAnsi" w:cstheme="minorHAnsi"/>
          <w:szCs w:val="20"/>
          <w:lang w:eastAsia="en-AU"/>
        </w:rPr>
        <w:t xml:space="preserve">For further information please contact Council on </w:t>
      </w:r>
      <w:r w:rsidR="004B1305">
        <w:rPr>
          <w:rFonts w:asciiTheme="minorHAnsi" w:hAnsiTheme="minorHAnsi" w:cstheme="minorHAnsi"/>
          <w:szCs w:val="20"/>
          <w:lang w:eastAsia="en-AU"/>
        </w:rPr>
        <w:t xml:space="preserve">(07) </w:t>
      </w:r>
      <w:r w:rsidRPr="00B44CC4">
        <w:rPr>
          <w:rFonts w:asciiTheme="minorHAnsi" w:hAnsiTheme="minorHAnsi" w:cstheme="minorHAnsi"/>
          <w:szCs w:val="20"/>
          <w:lang w:eastAsia="en-AU"/>
        </w:rPr>
        <w:t>3403 8888.</w:t>
      </w:r>
    </w:p>
    <w:tbl>
      <w:tblPr>
        <w:tblStyle w:val="TableGrid"/>
        <w:tblW w:w="10916" w:type="dxa"/>
        <w:tblInd w:w="-176" w:type="dxa"/>
        <w:tblLayout w:type="fixed"/>
        <w:tblLook w:val="04A0" w:firstRow="1" w:lastRow="0" w:firstColumn="1" w:lastColumn="0" w:noHBand="0" w:noVBand="1"/>
      </w:tblPr>
      <w:tblGrid>
        <w:gridCol w:w="3683"/>
        <w:gridCol w:w="4398"/>
        <w:gridCol w:w="2835"/>
      </w:tblGrid>
      <w:tr w:rsidR="00F85D47" w:rsidRPr="001B1E7E" w14:paraId="7BF39807" w14:textId="77777777" w:rsidTr="00506DE5">
        <w:tc>
          <w:tcPr>
            <w:tcW w:w="10916" w:type="dxa"/>
            <w:gridSpan w:val="3"/>
            <w:shd w:val="clear" w:color="auto" w:fill="BFBFBF" w:themeFill="background1" w:themeFillShade="BF"/>
          </w:tcPr>
          <w:p w14:paraId="6A5C8F55" w14:textId="77777777" w:rsidR="00F85D47" w:rsidRPr="001B1E7E" w:rsidRDefault="00F85D47" w:rsidP="00F85D47">
            <w:pPr>
              <w:spacing w:line="240" w:lineRule="auto"/>
              <w:jc w:val="left"/>
              <w:rPr>
                <w:rFonts w:asciiTheme="minorHAnsi" w:hAnsiTheme="minorHAnsi" w:cstheme="minorHAnsi"/>
                <w:b/>
                <w:szCs w:val="20"/>
              </w:rPr>
            </w:pPr>
            <w:r w:rsidRPr="001B1E7E">
              <w:rPr>
                <w:rFonts w:asciiTheme="minorHAnsi" w:hAnsiTheme="minorHAnsi" w:cstheme="minorHAnsi"/>
                <w:b/>
                <w:szCs w:val="20"/>
              </w:rPr>
              <w:t>Complete the</w:t>
            </w:r>
            <w:r>
              <w:rPr>
                <w:rFonts w:asciiTheme="minorHAnsi" w:hAnsiTheme="minorHAnsi" w:cstheme="minorHAnsi"/>
                <w:b/>
                <w:szCs w:val="20"/>
              </w:rPr>
              <w:t xml:space="preserve"> disputing the recalculation of the market cost or prescribed cost for construction of trunk item or converted (approved) non-trunk item - prescribed form</w:t>
            </w:r>
          </w:p>
        </w:tc>
      </w:tr>
      <w:tr w:rsidR="00F85D47" w:rsidRPr="001B1E7E" w:rsidDel="002B3A2C" w14:paraId="1E2162CC" w14:textId="77777777" w:rsidTr="012D8291">
        <w:tc>
          <w:tcPr>
            <w:tcW w:w="80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B1C30D0" w14:textId="77777777" w:rsidR="00F85D47" w:rsidRPr="00767184" w:rsidDel="002B3A2C" w:rsidRDefault="00F85D47" w:rsidP="00AB09E6">
            <w:pPr>
              <w:spacing w:line="240" w:lineRule="auto"/>
              <w:jc w:val="left"/>
              <w:rPr>
                <w:rFonts w:asciiTheme="minorHAnsi" w:hAnsiTheme="minorHAnsi" w:cstheme="minorHAnsi"/>
                <w:szCs w:val="20"/>
              </w:rPr>
            </w:pPr>
            <w:r>
              <w:rPr>
                <w:rFonts w:asciiTheme="minorHAnsi" w:hAnsiTheme="minorHAnsi" w:cstheme="minorHAnsi"/>
                <w:szCs w:val="20"/>
              </w:rPr>
              <w:t>Disputing the recalculation of the market cost or prescribed cost for construction of trunk item or converted (approved) non-trunk item - prescribed form completed and attached.</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89878A" w14:textId="77777777" w:rsidR="00F85D47" w:rsidRPr="001B1E7E" w:rsidDel="002B3A2C" w:rsidRDefault="00A754A0" w:rsidP="00AB09E6">
            <w:pPr>
              <w:spacing w:line="240" w:lineRule="auto"/>
              <w:jc w:val="left"/>
              <w:rPr>
                <w:rFonts w:asciiTheme="minorHAnsi" w:hAnsiTheme="minorHAnsi" w:cstheme="minorHAnsi"/>
                <w:b/>
                <w:szCs w:val="20"/>
              </w:rPr>
            </w:pPr>
            <w:r>
              <w:rPr>
                <w:rFonts w:asciiTheme="minorHAnsi" w:hAnsiTheme="minorHAnsi" w:cstheme="minorHAnsi"/>
                <w:b/>
                <w:szCs w:val="20"/>
              </w:rPr>
              <w:t xml:space="preserve">Yes </w:t>
            </w:r>
            <w:r>
              <w:rPr>
                <w:rFonts w:asciiTheme="minorHAnsi" w:hAnsiTheme="minorHAnsi" w:cstheme="minorHAnsi"/>
                <w:b/>
                <w:szCs w:val="20"/>
              </w:rPr>
              <w:fldChar w:fldCharType="begin">
                <w:ffData>
                  <w:name w:val="Check1"/>
                  <w:enabled/>
                  <w:calcOnExit w:val="0"/>
                  <w:checkBox>
                    <w:sizeAuto/>
                    <w:default w:val="0"/>
                    <w:checked w:val="0"/>
                  </w:checkBox>
                </w:ffData>
              </w:fldChar>
            </w:r>
            <w:bookmarkStart w:id="1" w:name="Check1"/>
            <w:r>
              <w:rPr>
                <w:rFonts w:asciiTheme="minorHAnsi" w:hAnsiTheme="minorHAnsi" w:cstheme="minorHAnsi"/>
                <w:b/>
                <w:szCs w:val="20"/>
              </w:rPr>
              <w:instrText xml:space="preserve"> FORMCHECKBOX </w:instrText>
            </w:r>
            <w:r w:rsidR="00506DE5">
              <w:rPr>
                <w:rFonts w:asciiTheme="minorHAnsi" w:hAnsiTheme="minorHAnsi" w:cstheme="minorHAnsi"/>
                <w:b/>
                <w:szCs w:val="20"/>
              </w:rPr>
            </w:r>
            <w:r w:rsidR="00506DE5">
              <w:rPr>
                <w:rFonts w:asciiTheme="minorHAnsi" w:hAnsiTheme="minorHAnsi" w:cstheme="minorHAnsi"/>
                <w:b/>
                <w:szCs w:val="20"/>
              </w:rPr>
              <w:fldChar w:fldCharType="separate"/>
            </w:r>
            <w:r>
              <w:rPr>
                <w:rFonts w:asciiTheme="minorHAnsi" w:hAnsiTheme="minorHAnsi" w:cstheme="minorHAnsi"/>
                <w:b/>
                <w:szCs w:val="20"/>
              </w:rPr>
              <w:fldChar w:fldCharType="end"/>
            </w:r>
            <w:bookmarkEnd w:id="1"/>
            <w:r>
              <w:rPr>
                <w:rFonts w:asciiTheme="minorHAnsi" w:hAnsiTheme="minorHAnsi" w:cstheme="minorHAnsi"/>
                <w:b/>
                <w:szCs w:val="20"/>
              </w:rPr>
              <w:t xml:space="preserve"> / No </w:t>
            </w:r>
            <w:r>
              <w:rPr>
                <w:rFonts w:asciiTheme="minorHAnsi" w:hAnsiTheme="minorHAnsi" w:cstheme="minorHAnsi"/>
                <w:b/>
                <w:szCs w:val="20"/>
              </w:rPr>
              <w:fldChar w:fldCharType="begin">
                <w:ffData>
                  <w:name w:val="Check2"/>
                  <w:enabled/>
                  <w:calcOnExit w:val="0"/>
                  <w:checkBox>
                    <w:sizeAuto/>
                    <w:default w:val="0"/>
                    <w:checked w:val="0"/>
                  </w:checkBox>
                </w:ffData>
              </w:fldChar>
            </w:r>
            <w:bookmarkStart w:id="2" w:name="Check2"/>
            <w:r>
              <w:rPr>
                <w:rFonts w:asciiTheme="minorHAnsi" w:hAnsiTheme="minorHAnsi" w:cstheme="minorHAnsi"/>
                <w:b/>
                <w:szCs w:val="20"/>
              </w:rPr>
              <w:instrText xml:space="preserve"> FORMCHECKBOX </w:instrText>
            </w:r>
            <w:r w:rsidR="00506DE5">
              <w:rPr>
                <w:rFonts w:asciiTheme="minorHAnsi" w:hAnsiTheme="minorHAnsi" w:cstheme="minorHAnsi"/>
                <w:b/>
                <w:szCs w:val="20"/>
              </w:rPr>
            </w:r>
            <w:r w:rsidR="00506DE5">
              <w:rPr>
                <w:rFonts w:asciiTheme="minorHAnsi" w:hAnsiTheme="minorHAnsi" w:cstheme="minorHAnsi"/>
                <w:b/>
                <w:szCs w:val="20"/>
              </w:rPr>
              <w:fldChar w:fldCharType="separate"/>
            </w:r>
            <w:r>
              <w:rPr>
                <w:rFonts w:asciiTheme="minorHAnsi" w:hAnsiTheme="minorHAnsi" w:cstheme="minorHAnsi"/>
                <w:b/>
                <w:szCs w:val="20"/>
              </w:rPr>
              <w:fldChar w:fldCharType="end"/>
            </w:r>
            <w:bookmarkEnd w:id="2"/>
          </w:p>
        </w:tc>
      </w:tr>
      <w:tr w:rsidR="00F85D47" w:rsidRPr="001B1E7E" w14:paraId="519DCFAE" w14:textId="77777777" w:rsidTr="012D8291">
        <w:tc>
          <w:tcPr>
            <w:tcW w:w="10916" w:type="dxa"/>
            <w:gridSpan w:val="3"/>
            <w:shd w:val="clear" w:color="auto" w:fill="auto"/>
          </w:tcPr>
          <w:p w14:paraId="01D7DF4A" w14:textId="77777777" w:rsidR="00F85D47" w:rsidRPr="001B1E7E" w:rsidRDefault="00F85D47" w:rsidP="004D710A">
            <w:pPr>
              <w:pStyle w:val="Heading2"/>
              <w:outlineLvl w:val="1"/>
            </w:pPr>
            <w:r>
              <w:t>Provide d</w:t>
            </w:r>
            <w:r w:rsidRPr="001B1E7E">
              <w:t>etails of the</w:t>
            </w:r>
            <w:r>
              <w:t xml:space="preserve"> Applicant</w:t>
            </w:r>
            <w:r w:rsidRPr="001B1E7E">
              <w:t xml:space="preserve"> </w:t>
            </w:r>
          </w:p>
        </w:tc>
      </w:tr>
      <w:tr w:rsidR="00F85D47" w:rsidRPr="001B1E7E" w14:paraId="33364CFB" w14:textId="77777777" w:rsidTr="012D8291">
        <w:tc>
          <w:tcPr>
            <w:tcW w:w="36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E353017" w14:textId="77777777" w:rsidR="00F85D47" w:rsidRPr="001B1E7E" w:rsidRDefault="00F85D47" w:rsidP="00AB09E6">
            <w:pPr>
              <w:pStyle w:val="ListParagraph"/>
              <w:numPr>
                <w:ilvl w:val="0"/>
                <w:numId w:val="4"/>
              </w:numPr>
              <w:spacing w:line="240" w:lineRule="auto"/>
              <w:jc w:val="left"/>
              <w:rPr>
                <w:rFonts w:asciiTheme="minorHAnsi" w:hAnsiTheme="minorHAnsi" w:cstheme="minorHAnsi"/>
                <w:szCs w:val="20"/>
              </w:rPr>
            </w:pPr>
            <w:r w:rsidRPr="001B1E7E">
              <w:rPr>
                <w:rFonts w:asciiTheme="minorHAnsi" w:hAnsiTheme="minorHAnsi" w:cstheme="minorHAnsi"/>
                <w:szCs w:val="20"/>
              </w:rPr>
              <w:t>Applicant details</w:t>
            </w:r>
          </w:p>
        </w:tc>
        <w:tc>
          <w:tcPr>
            <w:tcW w:w="7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9829FB9" w14:textId="77777777" w:rsidR="00F85D47" w:rsidRPr="001B1E7E" w:rsidRDefault="00F85D47" w:rsidP="00AB09E6">
            <w:pPr>
              <w:spacing w:line="240" w:lineRule="auto"/>
              <w:jc w:val="left"/>
              <w:rPr>
                <w:rFonts w:asciiTheme="minorHAnsi" w:hAnsiTheme="minorHAnsi" w:cstheme="minorHAnsi"/>
                <w:szCs w:val="20"/>
              </w:rPr>
            </w:pPr>
            <w:r w:rsidRPr="001B1E7E">
              <w:rPr>
                <w:rFonts w:asciiTheme="minorHAnsi" w:hAnsiTheme="minorHAnsi" w:cstheme="minorHAnsi"/>
                <w:b/>
                <w:szCs w:val="20"/>
              </w:rPr>
              <w:t>Applicant</w:t>
            </w:r>
            <w:r>
              <w:rPr>
                <w:rFonts w:asciiTheme="minorHAnsi" w:hAnsiTheme="minorHAnsi" w:cstheme="minorHAnsi"/>
                <w:b/>
                <w:szCs w:val="20"/>
              </w:rPr>
              <w:t xml:space="preserve"> Company and / or Name</w:t>
            </w:r>
            <w:r w:rsidRPr="001B1E7E">
              <w:rPr>
                <w:rFonts w:asciiTheme="minorHAnsi" w:hAnsiTheme="minorHAnsi" w:cstheme="minorHAnsi"/>
                <w:b/>
                <w:szCs w:val="20"/>
              </w:rPr>
              <w:t>:</w:t>
            </w:r>
            <w:r w:rsidR="00A754A0">
              <w:rPr>
                <w:rFonts w:asciiTheme="minorHAnsi" w:hAnsiTheme="minorHAnsi" w:cstheme="minorHAnsi"/>
                <w:b/>
                <w:szCs w:val="20"/>
              </w:rPr>
              <w:t xml:space="preserve">  </w:t>
            </w:r>
            <w:r w:rsidR="00A754A0" w:rsidRPr="00E36036">
              <w:rPr>
                <w:rFonts w:asciiTheme="minorHAnsi" w:hAnsiTheme="minorHAnsi" w:cstheme="minorHAnsi"/>
                <w:szCs w:val="20"/>
              </w:rPr>
              <w:fldChar w:fldCharType="begin">
                <w:ffData>
                  <w:name w:val="Text1"/>
                  <w:enabled/>
                  <w:calcOnExit w:val="0"/>
                  <w:textInput>
                    <w:format w:val="FIRST CAPITAL"/>
                  </w:textInput>
                </w:ffData>
              </w:fldChar>
            </w:r>
            <w:bookmarkStart w:id="3" w:name="Text1"/>
            <w:r w:rsidR="00A754A0" w:rsidRPr="00E36036">
              <w:rPr>
                <w:rFonts w:asciiTheme="minorHAnsi" w:hAnsiTheme="minorHAnsi" w:cstheme="minorHAnsi"/>
                <w:szCs w:val="20"/>
              </w:rPr>
              <w:instrText xml:space="preserve"> FORMTEXT </w:instrText>
            </w:r>
            <w:r w:rsidR="00A754A0" w:rsidRPr="00E36036">
              <w:rPr>
                <w:rFonts w:asciiTheme="minorHAnsi" w:hAnsiTheme="minorHAnsi" w:cstheme="minorHAnsi"/>
                <w:szCs w:val="20"/>
              </w:rPr>
            </w:r>
            <w:r w:rsidR="00A754A0" w:rsidRPr="00E36036">
              <w:rPr>
                <w:rFonts w:asciiTheme="minorHAnsi" w:hAnsiTheme="minorHAnsi" w:cstheme="minorHAnsi"/>
                <w:szCs w:val="20"/>
              </w:rPr>
              <w:fldChar w:fldCharType="separate"/>
            </w:r>
            <w:r w:rsidR="00A754A0">
              <w:rPr>
                <w:rFonts w:asciiTheme="minorHAnsi" w:hAnsiTheme="minorHAnsi" w:cstheme="minorHAnsi"/>
                <w:noProof/>
                <w:szCs w:val="20"/>
              </w:rPr>
              <w:t> </w:t>
            </w:r>
            <w:r w:rsidR="00A754A0">
              <w:rPr>
                <w:rFonts w:asciiTheme="minorHAnsi" w:hAnsiTheme="minorHAnsi" w:cstheme="minorHAnsi"/>
                <w:noProof/>
                <w:szCs w:val="20"/>
              </w:rPr>
              <w:t> </w:t>
            </w:r>
            <w:r w:rsidR="00A754A0">
              <w:rPr>
                <w:rFonts w:asciiTheme="minorHAnsi" w:hAnsiTheme="minorHAnsi" w:cstheme="minorHAnsi"/>
                <w:noProof/>
                <w:szCs w:val="20"/>
              </w:rPr>
              <w:t> </w:t>
            </w:r>
            <w:r w:rsidR="00A754A0">
              <w:rPr>
                <w:rFonts w:asciiTheme="minorHAnsi" w:hAnsiTheme="minorHAnsi" w:cstheme="minorHAnsi"/>
                <w:noProof/>
                <w:szCs w:val="20"/>
              </w:rPr>
              <w:t> </w:t>
            </w:r>
            <w:r w:rsidR="00A754A0">
              <w:rPr>
                <w:rFonts w:asciiTheme="minorHAnsi" w:hAnsiTheme="minorHAnsi" w:cstheme="minorHAnsi"/>
                <w:noProof/>
                <w:szCs w:val="20"/>
              </w:rPr>
              <w:t> </w:t>
            </w:r>
            <w:r w:rsidR="00A754A0" w:rsidRPr="00E36036">
              <w:rPr>
                <w:rFonts w:asciiTheme="minorHAnsi" w:hAnsiTheme="minorHAnsi" w:cstheme="minorHAnsi"/>
                <w:szCs w:val="20"/>
              </w:rPr>
              <w:fldChar w:fldCharType="end"/>
            </w:r>
            <w:bookmarkEnd w:id="3"/>
          </w:p>
        </w:tc>
      </w:tr>
      <w:tr w:rsidR="00F85D47" w:rsidRPr="001B1E7E" w14:paraId="3648614D" w14:textId="77777777" w:rsidTr="012D8291">
        <w:tc>
          <w:tcPr>
            <w:tcW w:w="36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5340BAE" w14:textId="77777777" w:rsidR="00F85D47" w:rsidRPr="001B1E7E" w:rsidRDefault="00F85D47" w:rsidP="00AB09E6">
            <w:pPr>
              <w:pStyle w:val="ListParagraph"/>
              <w:numPr>
                <w:ilvl w:val="0"/>
                <w:numId w:val="4"/>
              </w:numPr>
              <w:spacing w:line="240" w:lineRule="auto"/>
              <w:jc w:val="left"/>
              <w:rPr>
                <w:rFonts w:asciiTheme="minorHAnsi" w:hAnsiTheme="minorHAnsi" w:cstheme="minorHAnsi"/>
                <w:szCs w:val="20"/>
              </w:rPr>
            </w:pPr>
            <w:r w:rsidRPr="001B1E7E">
              <w:rPr>
                <w:rFonts w:asciiTheme="minorHAnsi" w:hAnsiTheme="minorHAnsi" w:cstheme="minorHAnsi"/>
                <w:szCs w:val="20"/>
              </w:rPr>
              <w:t>Developer details</w:t>
            </w:r>
          </w:p>
        </w:tc>
        <w:tc>
          <w:tcPr>
            <w:tcW w:w="7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8B0EB86" w14:textId="77777777" w:rsidR="00F85D47" w:rsidRPr="001B1E7E" w:rsidRDefault="00F85D47" w:rsidP="00AB09E6">
            <w:pPr>
              <w:spacing w:line="240" w:lineRule="auto"/>
              <w:jc w:val="left"/>
              <w:rPr>
                <w:rFonts w:asciiTheme="minorHAnsi" w:hAnsiTheme="minorHAnsi" w:cstheme="minorHAnsi"/>
                <w:szCs w:val="20"/>
              </w:rPr>
            </w:pPr>
            <w:r w:rsidRPr="001B1E7E">
              <w:rPr>
                <w:rFonts w:asciiTheme="minorHAnsi" w:hAnsiTheme="minorHAnsi" w:cstheme="minorHAnsi"/>
                <w:b/>
                <w:szCs w:val="20"/>
              </w:rPr>
              <w:t>Developer</w:t>
            </w:r>
            <w:r>
              <w:rPr>
                <w:rFonts w:asciiTheme="minorHAnsi" w:hAnsiTheme="minorHAnsi" w:cstheme="minorHAnsi"/>
                <w:b/>
                <w:szCs w:val="20"/>
              </w:rPr>
              <w:t xml:space="preserve"> name </w:t>
            </w:r>
            <w:r>
              <w:rPr>
                <w:rFonts w:asciiTheme="minorHAnsi" w:hAnsiTheme="minorHAnsi" w:cstheme="minorHAnsi"/>
                <w:szCs w:val="20"/>
              </w:rPr>
              <w:t>(if applicable)</w:t>
            </w:r>
            <w:r w:rsidRPr="001B1E7E">
              <w:rPr>
                <w:rFonts w:asciiTheme="minorHAnsi" w:hAnsiTheme="minorHAnsi" w:cstheme="minorHAnsi"/>
                <w:b/>
                <w:szCs w:val="20"/>
              </w:rPr>
              <w:t>:</w:t>
            </w:r>
            <w:r w:rsidR="00A754A0">
              <w:rPr>
                <w:rFonts w:asciiTheme="minorHAnsi" w:hAnsiTheme="minorHAnsi" w:cstheme="minorHAnsi"/>
                <w:b/>
                <w:szCs w:val="20"/>
              </w:rPr>
              <w:t xml:space="preserve">  </w:t>
            </w:r>
            <w:r w:rsidR="00A754A0" w:rsidRPr="00E36036">
              <w:rPr>
                <w:rFonts w:asciiTheme="minorHAnsi" w:hAnsiTheme="minorHAnsi" w:cstheme="minorHAnsi"/>
                <w:szCs w:val="20"/>
              </w:rPr>
              <w:fldChar w:fldCharType="begin">
                <w:ffData>
                  <w:name w:val="Text1"/>
                  <w:enabled/>
                  <w:calcOnExit w:val="0"/>
                  <w:textInput>
                    <w:format w:val="FIRST CAPITAL"/>
                  </w:textInput>
                </w:ffData>
              </w:fldChar>
            </w:r>
            <w:r w:rsidR="00A754A0" w:rsidRPr="00E36036">
              <w:rPr>
                <w:rFonts w:asciiTheme="minorHAnsi" w:hAnsiTheme="minorHAnsi" w:cstheme="minorHAnsi"/>
                <w:szCs w:val="20"/>
              </w:rPr>
              <w:instrText xml:space="preserve"> FORMTEXT </w:instrText>
            </w:r>
            <w:r w:rsidR="00A754A0" w:rsidRPr="00E36036">
              <w:rPr>
                <w:rFonts w:asciiTheme="minorHAnsi" w:hAnsiTheme="minorHAnsi" w:cstheme="minorHAnsi"/>
                <w:szCs w:val="20"/>
              </w:rPr>
            </w:r>
            <w:r w:rsidR="00A754A0" w:rsidRPr="00E36036">
              <w:rPr>
                <w:rFonts w:asciiTheme="minorHAnsi" w:hAnsiTheme="minorHAnsi" w:cstheme="minorHAnsi"/>
                <w:szCs w:val="20"/>
              </w:rPr>
              <w:fldChar w:fldCharType="separate"/>
            </w:r>
            <w:r w:rsidR="00A754A0">
              <w:rPr>
                <w:rFonts w:asciiTheme="minorHAnsi" w:hAnsiTheme="minorHAnsi" w:cstheme="minorHAnsi"/>
                <w:noProof/>
                <w:szCs w:val="20"/>
              </w:rPr>
              <w:t> </w:t>
            </w:r>
            <w:r w:rsidR="00A754A0">
              <w:rPr>
                <w:rFonts w:asciiTheme="minorHAnsi" w:hAnsiTheme="minorHAnsi" w:cstheme="minorHAnsi"/>
                <w:noProof/>
                <w:szCs w:val="20"/>
              </w:rPr>
              <w:t> </w:t>
            </w:r>
            <w:r w:rsidR="00A754A0">
              <w:rPr>
                <w:rFonts w:asciiTheme="minorHAnsi" w:hAnsiTheme="minorHAnsi" w:cstheme="minorHAnsi"/>
                <w:noProof/>
                <w:szCs w:val="20"/>
              </w:rPr>
              <w:t> </w:t>
            </w:r>
            <w:r w:rsidR="00A754A0">
              <w:rPr>
                <w:rFonts w:asciiTheme="minorHAnsi" w:hAnsiTheme="minorHAnsi" w:cstheme="minorHAnsi"/>
                <w:noProof/>
                <w:szCs w:val="20"/>
              </w:rPr>
              <w:t> </w:t>
            </w:r>
            <w:r w:rsidR="00A754A0">
              <w:rPr>
                <w:rFonts w:asciiTheme="minorHAnsi" w:hAnsiTheme="minorHAnsi" w:cstheme="minorHAnsi"/>
                <w:noProof/>
                <w:szCs w:val="20"/>
              </w:rPr>
              <w:t> </w:t>
            </w:r>
            <w:r w:rsidR="00A754A0" w:rsidRPr="00E36036">
              <w:rPr>
                <w:rFonts w:asciiTheme="minorHAnsi" w:hAnsiTheme="minorHAnsi" w:cstheme="minorHAnsi"/>
                <w:szCs w:val="20"/>
              </w:rPr>
              <w:fldChar w:fldCharType="end"/>
            </w:r>
          </w:p>
        </w:tc>
      </w:tr>
      <w:tr w:rsidR="00F85D47" w:rsidRPr="001B1E7E" w:rsidDel="002B3A2C" w14:paraId="7DAFAE4D" w14:textId="77777777" w:rsidTr="012D8291">
        <w:tc>
          <w:tcPr>
            <w:tcW w:w="109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11C996ED" w14:textId="77777777" w:rsidR="00F85D47" w:rsidRPr="001B1E7E" w:rsidDel="002B3A2C" w:rsidRDefault="00F85D47" w:rsidP="004D710A">
            <w:pPr>
              <w:pStyle w:val="Heading2"/>
              <w:outlineLvl w:val="1"/>
            </w:pPr>
            <w:r>
              <w:t>Provide details of the proposed development</w:t>
            </w:r>
            <w:r w:rsidDel="007607ED">
              <w:t xml:space="preserve"> </w:t>
            </w:r>
          </w:p>
        </w:tc>
      </w:tr>
      <w:tr w:rsidR="00F85D47" w:rsidRPr="001B1E7E" w:rsidDel="002B3A2C" w14:paraId="5CB81BAC" w14:textId="77777777" w:rsidTr="012D8291">
        <w:tc>
          <w:tcPr>
            <w:tcW w:w="36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7BEC69E" w14:textId="77777777" w:rsidR="00F85D47" w:rsidRPr="001B1E7E" w:rsidDel="002B3A2C" w:rsidRDefault="00F85D47" w:rsidP="00AB09E6">
            <w:pPr>
              <w:pStyle w:val="ListParagraph"/>
              <w:numPr>
                <w:ilvl w:val="0"/>
                <w:numId w:val="4"/>
              </w:numPr>
              <w:spacing w:line="240" w:lineRule="auto"/>
              <w:jc w:val="left"/>
              <w:rPr>
                <w:rFonts w:asciiTheme="minorHAnsi" w:hAnsiTheme="minorHAnsi" w:cstheme="minorHAnsi"/>
                <w:szCs w:val="20"/>
              </w:rPr>
            </w:pPr>
            <w:r>
              <w:rPr>
                <w:rFonts w:asciiTheme="minorHAnsi" w:hAnsiTheme="minorHAnsi" w:cstheme="minorHAnsi"/>
                <w:szCs w:val="20"/>
              </w:rPr>
              <w:t>Development Application details</w:t>
            </w:r>
          </w:p>
        </w:tc>
        <w:tc>
          <w:tcPr>
            <w:tcW w:w="7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CD684F9" w14:textId="77777777" w:rsidR="00F85D47" w:rsidRPr="001B1E7E" w:rsidDel="002B3A2C" w:rsidRDefault="00F85D47" w:rsidP="00AB09E6">
            <w:pPr>
              <w:spacing w:line="240" w:lineRule="auto"/>
              <w:jc w:val="left"/>
              <w:rPr>
                <w:rFonts w:asciiTheme="minorHAnsi" w:hAnsiTheme="minorHAnsi" w:cstheme="minorHAnsi"/>
                <w:b/>
                <w:szCs w:val="20"/>
              </w:rPr>
            </w:pPr>
            <w:r>
              <w:rPr>
                <w:rFonts w:asciiTheme="minorHAnsi" w:hAnsiTheme="minorHAnsi" w:cstheme="minorHAnsi"/>
                <w:b/>
                <w:szCs w:val="20"/>
              </w:rPr>
              <w:t>Development Application Reference number</w:t>
            </w:r>
            <w:r w:rsidRPr="001B1E7E">
              <w:rPr>
                <w:rFonts w:asciiTheme="minorHAnsi" w:hAnsiTheme="minorHAnsi" w:cstheme="minorHAnsi"/>
                <w:b/>
                <w:szCs w:val="20"/>
              </w:rPr>
              <w:t>:</w:t>
            </w:r>
            <w:r w:rsidR="00A754A0">
              <w:rPr>
                <w:rFonts w:asciiTheme="minorHAnsi" w:hAnsiTheme="minorHAnsi" w:cstheme="minorHAnsi"/>
                <w:b/>
                <w:szCs w:val="20"/>
              </w:rPr>
              <w:t xml:space="preserve">  </w:t>
            </w:r>
            <w:r w:rsidR="00A754A0" w:rsidRPr="00E36036">
              <w:rPr>
                <w:rFonts w:asciiTheme="minorHAnsi" w:hAnsiTheme="minorHAnsi" w:cstheme="minorHAnsi"/>
                <w:szCs w:val="20"/>
              </w:rPr>
              <w:fldChar w:fldCharType="begin">
                <w:ffData>
                  <w:name w:val="Text1"/>
                  <w:enabled/>
                  <w:calcOnExit w:val="0"/>
                  <w:textInput>
                    <w:format w:val="FIRST CAPITAL"/>
                  </w:textInput>
                </w:ffData>
              </w:fldChar>
            </w:r>
            <w:r w:rsidR="00A754A0" w:rsidRPr="00E36036">
              <w:rPr>
                <w:rFonts w:asciiTheme="minorHAnsi" w:hAnsiTheme="minorHAnsi" w:cstheme="minorHAnsi"/>
                <w:szCs w:val="20"/>
              </w:rPr>
              <w:instrText xml:space="preserve"> FORMTEXT </w:instrText>
            </w:r>
            <w:r w:rsidR="00A754A0" w:rsidRPr="00E36036">
              <w:rPr>
                <w:rFonts w:asciiTheme="minorHAnsi" w:hAnsiTheme="minorHAnsi" w:cstheme="minorHAnsi"/>
                <w:szCs w:val="20"/>
              </w:rPr>
            </w:r>
            <w:r w:rsidR="00A754A0" w:rsidRPr="00E36036">
              <w:rPr>
                <w:rFonts w:asciiTheme="minorHAnsi" w:hAnsiTheme="minorHAnsi" w:cstheme="minorHAnsi"/>
                <w:szCs w:val="20"/>
              </w:rPr>
              <w:fldChar w:fldCharType="separate"/>
            </w:r>
            <w:r w:rsidR="00A754A0">
              <w:rPr>
                <w:rFonts w:asciiTheme="minorHAnsi" w:hAnsiTheme="minorHAnsi" w:cstheme="minorHAnsi"/>
                <w:noProof/>
                <w:szCs w:val="20"/>
              </w:rPr>
              <w:t> </w:t>
            </w:r>
            <w:r w:rsidR="00A754A0">
              <w:rPr>
                <w:rFonts w:asciiTheme="minorHAnsi" w:hAnsiTheme="minorHAnsi" w:cstheme="minorHAnsi"/>
                <w:noProof/>
                <w:szCs w:val="20"/>
              </w:rPr>
              <w:t> </w:t>
            </w:r>
            <w:r w:rsidR="00A754A0">
              <w:rPr>
                <w:rFonts w:asciiTheme="minorHAnsi" w:hAnsiTheme="minorHAnsi" w:cstheme="minorHAnsi"/>
                <w:noProof/>
                <w:szCs w:val="20"/>
              </w:rPr>
              <w:t> </w:t>
            </w:r>
            <w:r w:rsidR="00A754A0">
              <w:rPr>
                <w:rFonts w:asciiTheme="minorHAnsi" w:hAnsiTheme="minorHAnsi" w:cstheme="minorHAnsi"/>
                <w:noProof/>
                <w:szCs w:val="20"/>
              </w:rPr>
              <w:t> </w:t>
            </w:r>
            <w:r w:rsidR="00A754A0">
              <w:rPr>
                <w:rFonts w:asciiTheme="minorHAnsi" w:hAnsiTheme="minorHAnsi" w:cstheme="minorHAnsi"/>
                <w:noProof/>
                <w:szCs w:val="20"/>
              </w:rPr>
              <w:t> </w:t>
            </w:r>
            <w:r w:rsidR="00A754A0" w:rsidRPr="00E36036">
              <w:rPr>
                <w:rFonts w:asciiTheme="minorHAnsi" w:hAnsiTheme="minorHAnsi" w:cstheme="minorHAnsi"/>
                <w:szCs w:val="20"/>
              </w:rPr>
              <w:fldChar w:fldCharType="end"/>
            </w:r>
          </w:p>
        </w:tc>
      </w:tr>
      <w:tr w:rsidR="00F85D47" w:rsidRPr="001B1E7E" w:rsidDel="002B3A2C" w14:paraId="12A63BFE" w14:textId="77777777" w:rsidTr="012D8291">
        <w:tc>
          <w:tcPr>
            <w:tcW w:w="36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E0A7FCF" w14:textId="77777777" w:rsidR="00F85D47" w:rsidRPr="001B1E7E" w:rsidDel="002B3A2C" w:rsidRDefault="00F85D47" w:rsidP="00AB09E6">
            <w:pPr>
              <w:pStyle w:val="ListParagraph"/>
              <w:numPr>
                <w:ilvl w:val="0"/>
                <w:numId w:val="4"/>
              </w:numPr>
              <w:spacing w:line="240" w:lineRule="auto"/>
              <w:jc w:val="left"/>
              <w:rPr>
                <w:rFonts w:asciiTheme="minorHAnsi" w:hAnsiTheme="minorHAnsi" w:cstheme="minorHAnsi"/>
                <w:szCs w:val="20"/>
              </w:rPr>
            </w:pPr>
            <w:r>
              <w:rPr>
                <w:rFonts w:asciiTheme="minorHAnsi" w:hAnsiTheme="minorHAnsi" w:cstheme="minorHAnsi"/>
                <w:szCs w:val="20"/>
              </w:rPr>
              <w:t>Property details</w:t>
            </w:r>
          </w:p>
        </w:tc>
        <w:tc>
          <w:tcPr>
            <w:tcW w:w="7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3D5F860" w14:textId="77777777" w:rsidR="00F85D47" w:rsidRPr="001B1E7E" w:rsidDel="002B3A2C" w:rsidRDefault="00F85D47" w:rsidP="00AB09E6">
            <w:pPr>
              <w:spacing w:line="240" w:lineRule="auto"/>
              <w:jc w:val="left"/>
              <w:rPr>
                <w:rFonts w:asciiTheme="minorHAnsi" w:hAnsiTheme="minorHAnsi" w:cstheme="minorHAnsi"/>
                <w:b/>
                <w:szCs w:val="20"/>
              </w:rPr>
            </w:pPr>
            <w:r w:rsidRPr="001B1E7E">
              <w:rPr>
                <w:rFonts w:asciiTheme="minorHAnsi" w:hAnsiTheme="minorHAnsi" w:cstheme="minorHAnsi"/>
                <w:b/>
                <w:szCs w:val="20"/>
              </w:rPr>
              <w:t>Lot/Plan:</w:t>
            </w:r>
            <w:r w:rsidR="00A754A0">
              <w:rPr>
                <w:rFonts w:asciiTheme="minorHAnsi" w:hAnsiTheme="minorHAnsi" w:cstheme="minorHAnsi"/>
                <w:b/>
                <w:szCs w:val="20"/>
              </w:rPr>
              <w:t xml:space="preserve">  </w:t>
            </w:r>
            <w:r w:rsidR="00A754A0" w:rsidRPr="00E36036">
              <w:rPr>
                <w:rFonts w:asciiTheme="minorHAnsi" w:hAnsiTheme="minorHAnsi" w:cstheme="minorHAnsi"/>
                <w:szCs w:val="20"/>
              </w:rPr>
              <w:fldChar w:fldCharType="begin">
                <w:ffData>
                  <w:name w:val="Text1"/>
                  <w:enabled/>
                  <w:calcOnExit w:val="0"/>
                  <w:textInput>
                    <w:format w:val="FIRST CAPITAL"/>
                  </w:textInput>
                </w:ffData>
              </w:fldChar>
            </w:r>
            <w:r w:rsidR="00A754A0" w:rsidRPr="00E36036">
              <w:rPr>
                <w:rFonts w:asciiTheme="minorHAnsi" w:hAnsiTheme="minorHAnsi" w:cstheme="minorHAnsi"/>
                <w:szCs w:val="20"/>
              </w:rPr>
              <w:instrText xml:space="preserve"> FORMTEXT </w:instrText>
            </w:r>
            <w:r w:rsidR="00A754A0" w:rsidRPr="00E36036">
              <w:rPr>
                <w:rFonts w:asciiTheme="minorHAnsi" w:hAnsiTheme="minorHAnsi" w:cstheme="minorHAnsi"/>
                <w:szCs w:val="20"/>
              </w:rPr>
            </w:r>
            <w:r w:rsidR="00A754A0" w:rsidRPr="00E36036">
              <w:rPr>
                <w:rFonts w:asciiTheme="minorHAnsi" w:hAnsiTheme="minorHAnsi" w:cstheme="minorHAnsi"/>
                <w:szCs w:val="20"/>
              </w:rPr>
              <w:fldChar w:fldCharType="separate"/>
            </w:r>
            <w:r w:rsidR="00A754A0">
              <w:rPr>
                <w:rFonts w:asciiTheme="minorHAnsi" w:hAnsiTheme="minorHAnsi" w:cstheme="minorHAnsi"/>
                <w:noProof/>
                <w:szCs w:val="20"/>
              </w:rPr>
              <w:t> </w:t>
            </w:r>
            <w:r w:rsidR="00A754A0">
              <w:rPr>
                <w:rFonts w:asciiTheme="minorHAnsi" w:hAnsiTheme="minorHAnsi" w:cstheme="minorHAnsi"/>
                <w:noProof/>
                <w:szCs w:val="20"/>
              </w:rPr>
              <w:t> </w:t>
            </w:r>
            <w:r w:rsidR="00A754A0">
              <w:rPr>
                <w:rFonts w:asciiTheme="minorHAnsi" w:hAnsiTheme="minorHAnsi" w:cstheme="minorHAnsi"/>
                <w:noProof/>
                <w:szCs w:val="20"/>
              </w:rPr>
              <w:t> </w:t>
            </w:r>
            <w:r w:rsidR="00A754A0">
              <w:rPr>
                <w:rFonts w:asciiTheme="minorHAnsi" w:hAnsiTheme="minorHAnsi" w:cstheme="minorHAnsi"/>
                <w:noProof/>
                <w:szCs w:val="20"/>
              </w:rPr>
              <w:t> </w:t>
            </w:r>
            <w:r w:rsidR="00A754A0">
              <w:rPr>
                <w:rFonts w:asciiTheme="minorHAnsi" w:hAnsiTheme="minorHAnsi" w:cstheme="minorHAnsi"/>
                <w:noProof/>
                <w:szCs w:val="20"/>
              </w:rPr>
              <w:t> </w:t>
            </w:r>
            <w:r w:rsidR="00A754A0" w:rsidRPr="00E36036">
              <w:rPr>
                <w:rFonts w:asciiTheme="minorHAnsi" w:hAnsiTheme="minorHAnsi" w:cstheme="minorHAnsi"/>
                <w:szCs w:val="20"/>
              </w:rPr>
              <w:fldChar w:fldCharType="end"/>
            </w:r>
          </w:p>
        </w:tc>
      </w:tr>
      <w:tr w:rsidR="00F85D47" w:rsidRPr="001B1E7E" w:rsidDel="002B3A2C" w14:paraId="67BCABA3" w14:textId="77777777" w:rsidTr="012D8291">
        <w:tc>
          <w:tcPr>
            <w:tcW w:w="109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0E582CD5" w14:textId="77777777" w:rsidR="00F85D47" w:rsidRPr="001B1E7E" w:rsidDel="002B3A2C" w:rsidRDefault="00F85D47" w:rsidP="004D710A">
            <w:pPr>
              <w:pStyle w:val="Heading2"/>
              <w:outlineLvl w:val="1"/>
            </w:pPr>
            <w:r>
              <w:t xml:space="preserve">Provide the specified supporting information </w:t>
            </w:r>
          </w:p>
        </w:tc>
      </w:tr>
      <w:tr w:rsidR="00F85D47" w:rsidRPr="001B1E7E" w:rsidDel="002B3A2C" w14:paraId="7F1E874B" w14:textId="77777777" w:rsidTr="012D8291">
        <w:tc>
          <w:tcPr>
            <w:tcW w:w="80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C117843" w14:textId="77777777" w:rsidR="00F85D47" w:rsidRPr="00E663A5" w:rsidDel="002B3A2C" w:rsidRDefault="002104DA" w:rsidP="00AB09E6">
            <w:pPr>
              <w:spacing w:line="240" w:lineRule="auto"/>
              <w:jc w:val="left"/>
              <w:rPr>
                <w:rFonts w:asciiTheme="minorHAnsi" w:hAnsiTheme="minorHAnsi" w:cstheme="minorHAnsi"/>
                <w:szCs w:val="20"/>
              </w:rPr>
            </w:pPr>
            <w:r>
              <w:rPr>
                <w:rFonts w:asciiTheme="minorHAnsi" w:hAnsiTheme="minorHAnsi" w:cstheme="minorHAnsi"/>
                <w:szCs w:val="20"/>
              </w:rPr>
              <w:t>The type of cost that the dispute is related to (i.e. market cost or the prescribed cost).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3F7955" w14:textId="77777777" w:rsidR="00F85D47" w:rsidRPr="001B1E7E" w:rsidDel="002B3A2C" w:rsidRDefault="00A754A0" w:rsidP="00AB09E6">
            <w:pPr>
              <w:spacing w:line="240" w:lineRule="auto"/>
              <w:jc w:val="left"/>
              <w:rPr>
                <w:rFonts w:asciiTheme="minorHAnsi" w:hAnsiTheme="minorHAnsi" w:cstheme="minorHAnsi"/>
                <w:b/>
                <w:szCs w:val="20"/>
              </w:rPr>
            </w:pPr>
            <w:r>
              <w:rPr>
                <w:rFonts w:asciiTheme="minorHAnsi" w:hAnsiTheme="minorHAnsi" w:cstheme="minorHAnsi"/>
                <w:b/>
                <w:szCs w:val="20"/>
              </w:rPr>
              <w:t xml:space="preserve">Yes </w:t>
            </w:r>
            <w:r>
              <w:rPr>
                <w:rFonts w:asciiTheme="minorHAnsi" w:hAnsiTheme="minorHAnsi" w:cstheme="minorHAnsi"/>
                <w:b/>
                <w:szCs w:val="20"/>
              </w:rPr>
              <w:fldChar w:fldCharType="begin">
                <w:ffData>
                  <w:name w:val="Check1"/>
                  <w:enabled/>
                  <w:calcOnExit w:val="0"/>
                  <w:checkBox>
                    <w:sizeAuto/>
                    <w:default w:val="0"/>
                    <w:checked w:val="0"/>
                  </w:checkBox>
                </w:ffData>
              </w:fldChar>
            </w:r>
            <w:r>
              <w:rPr>
                <w:rFonts w:asciiTheme="minorHAnsi" w:hAnsiTheme="minorHAnsi" w:cstheme="minorHAnsi"/>
                <w:b/>
                <w:szCs w:val="20"/>
              </w:rPr>
              <w:instrText xml:space="preserve"> FORMCHECKBOX </w:instrText>
            </w:r>
            <w:r w:rsidR="00506DE5">
              <w:rPr>
                <w:rFonts w:asciiTheme="minorHAnsi" w:hAnsiTheme="minorHAnsi" w:cstheme="minorHAnsi"/>
                <w:b/>
                <w:szCs w:val="20"/>
              </w:rPr>
            </w:r>
            <w:r w:rsidR="00506DE5">
              <w:rPr>
                <w:rFonts w:asciiTheme="minorHAnsi" w:hAnsiTheme="minorHAnsi" w:cstheme="minorHAnsi"/>
                <w:b/>
                <w:szCs w:val="20"/>
              </w:rPr>
              <w:fldChar w:fldCharType="separate"/>
            </w:r>
            <w:r>
              <w:rPr>
                <w:rFonts w:asciiTheme="minorHAnsi" w:hAnsiTheme="minorHAnsi" w:cstheme="minorHAnsi"/>
                <w:b/>
                <w:szCs w:val="20"/>
              </w:rPr>
              <w:fldChar w:fldCharType="end"/>
            </w:r>
            <w:r>
              <w:rPr>
                <w:rFonts w:asciiTheme="minorHAnsi" w:hAnsiTheme="minorHAnsi" w:cstheme="minorHAnsi"/>
                <w:b/>
                <w:szCs w:val="20"/>
              </w:rPr>
              <w:t xml:space="preserve"> / No </w:t>
            </w:r>
            <w:r>
              <w:rPr>
                <w:rFonts w:asciiTheme="minorHAnsi" w:hAnsiTheme="minorHAnsi" w:cstheme="minorHAnsi"/>
                <w:b/>
                <w:szCs w:val="20"/>
              </w:rPr>
              <w:fldChar w:fldCharType="begin">
                <w:ffData>
                  <w:name w:val="Check2"/>
                  <w:enabled/>
                  <w:calcOnExit w:val="0"/>
                  <w:checkBox>
                    <w:sizeAuto/>
                    <w:default w:val="0"/>
                    <w:checked w:val="0"/>
                  </w:checkBox>
                </w:ffData>
              </w:fldChar>
            </w:r>
            <w:r>
              <w:rPr>
                <w:rFonts w:asciiTheme="minorHAnsi" w:hAnsiTheme="minorHAnsi" w:cstheme="minorHAnsi"/>
                <w:b/>
                <w:szCs w:val="20"/>
              </w:rPr>
              <w:instrText xml:space="preserve"> FORMCHECKBOX </w:instrText>
            </w:r>
            <w:r w:rsidR="00506DE5">
              <w:rPr>
                <w:rFonts w:asciiTheme="minorHAnsi" w:hAnsiTheme="minorHAnsi" w:cstheme="minorHAnsi"/>
                <w:b/>
                <w:szCs w:val="20"/>
              </w:rPr>
            </w:r>
            <w:r w:rsidR="00506DE5">
              <w:rPr>
                <w:rFonts w:asciiTheme="minorHAnsi" w:hAnsiTheme="minorHAnsi" w:cstheme="minorHAnsi"/>
                <w:b/>
                <w:szCs w:val="20"/>
              </w:rPr>
              <w:fldChar w:fldCharType="separate"/>
            </w:r>
            <w:r>
              <w:rPr>
                <w:rFonts w:asciiTheme="minorHAnsi" w:hAnsiTheme="minorHAnsi" w:cstheme="minorHAnsi"/>
                <w:b/>
                <w:szCs w:val="20"/>
              </w:rPr>
              <w:fldChar w:fldCharType="end"/>
            </w:r>
          </w:p>
        </w:tc>
      </w:tr>
      <w:tr w:rsidR="002104DA" w:rsidRPr="001B1E7E" w:rsidDel="002B3A2C" w14:paraId="35021A1A" w14:textId="77777777" w:rsidTr="012D8291">
        <w:tc>
          <w:tcPr>
            <w:tcW w:w="80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1394B25" w14:textId="77777777" w:rsidR="002104DA" w:rsidRDefault="002104DA" w:rsidP="00AB09E6">
            <w:pPr>
              <w:spacing w:line="240" w:lineRule="auto"/>
              <w:jc w:val="left"/>
              <w:rPr>
                <w:rFonts w:asciiTheme="minorHAnsi" w:hAnsiTheme="minorHAnsi" w:cstheme="minorHAnsi"/>
                <w:szCs w:val="20"/>
              </w:rPr>
            </w:pPr>
            <w:r>
              <w:rPr>
                <w:rFonts w:asciiTheme="minorHAnsi" w:hAnsiTheme="minorHAnsi" w:cstheme="minorHAnsi"/>
                <w:szCs w:val="20"/>
              </w:rPr>
              <w:t>A report outlining the basis for the dispute.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04B0DF" w14:textId="77777777" w:rsidR="002104DA" w:rsidRPr="001B1E7E" w:rsidDel="002B3A2C" w:rsidRDefault="00A754A0" w:rsidP="00AB09E6">
            <w:pPr>
              <w:spacing w:line="240" w:lineRule="auto"/>
              <w:jc w:val="left"/>
              <w:rPr>
                <w:rFonts w:asciiTheme="minorHAnsi" w:hAnsiTheme="minorHAnsi" w:cstheme="minorHAnsi"/>
                <w:b/>
                <w:szCs w:val="20"/>
              </w:rPr>
            </w:pPr>
            <w:r>
              <w:rPr>
                <w:rFonts w:asciiTheme="minorHAnsi" w:hAnsiTheme="minorHAnsi" w:cstheme="minorHAnsi"/>
                <w:b/>
                <w:szCs w:val="20"/>
              </w:rPr>
              <w:t xml:space="preserve">Yes </w:t>
            </w:r>
            <w:r>
              <w:rPr>
                <w:rFonts w:asciiTheme="minorHAnsi" w:hAnsiTheme="minorHAnsi" w:cstheme="minorHAnsi"/>
                <w:b/>
                <w:szCs w:val="20"/>
              </w:rPr>
              <w:fldChar w:fldCharType="begin">
                <w:ffData>
                  <w:name w:val="Check1"/>
                  <w:enabled/>
                  <w:calcOnExit w:val="0"/>
                  <w:checkBox>
                    <w:sizeAuto/>
                    <w:default w:val="0"/>
                    <w:checked w:val="0"/>
                  </w:checkBox>
                </w:ffData>
              </w:fldChar>
            </w:r>
            <w:r>
              <w:rPr>
                <w:rFonts w:asciiTheme="minorHAnsi" w:hAnsiTheme="minorHAnsi" w:cstheme="minorHAnsi"/>
                <w:b/>
                <w:szCs w:val="20"/>
              </w:rPr>
              <w:instrText xml:space="preserve"> FORMCHECKBOX </w:instrText>
            </w:r>
            <w:r w:rsidR="00506DE5">
              <w:rPr>
                <w:rFonts w:asciiTheme="minorHAnsi" w:hAnsiTheme="minorHAnsi" w:cstheme="minorHAnsi"/>
                <w:b/>
                <w:szCs w:val="20"/>
              </w:rPr>
            </w:r>
            <w:r w:rsidR="00506DE5">
              <w:rPr>
                <w:rFonts w:asciiTheme="minorHAnsi" w:hAnsiTheme="minorHAnsi" w:cstheme="minorHAnsi"/>
                <w:b/>
                <w:szCs w:val="20"/>
              </w:rPr>
              <w:fldChar w:fldCharType="separate"/>
            </w:r>
            <w:r>
              <w:rPr>
                <w:rFonts w:asciiTheme="minorHAnsi" w:hAnsiTheme="minorHAnsi" w:cstheme="minorHAnsi"/>
                <w:b/>
                <w:szCs w:val="20"/>
              </w:rPr>
              <w:fldChar w:fldCharType="end"/>
            </w:r>
            <w:r>
              <w:rPr>
                <w:rFonts w:asciiTheme="minorHAnsi" w:hAnsiTheme="minorHAnsi" w:cstheme="minorHAnsi"/>
                <w:b/>
                <w:szCs w:val="20"/>
              </w:rPr>
              <w:t xml:space="preserve"> / No </w:t>
            </w:r>
            <w:r>
              <w:rPr>
                <w:rFonts w:asciiTheme="minorHAnsi" w:hAnsiTheme="minorHAnsi" w:cstheme="minorHAnsi"/>
                <w:b/>
                <w:szCs w:val="20"/>
              </w:rPr>
              <w:fldChar w:fldCharType="begin">
                <w:ffData>
                  <w:name w:val="Check2"/>
                  <w:enabled/>
                  <w:calcOnExit w:val="0"/>
                  <w:checkBox>
                    <w:sizeAuto/>
                    <w:default w:val="0"/>
                    <w:checked w:val="0"/>
                  </w:checkBox>
                </w:ffData>
              </w:fldChar>
            </w:r>
            <w:r>
              <w:rPr>
                <w:rFonts w:asciiTheme="minorHAnsi" w:hAnsiTheme="minorHAnsi" w:cstheme="minorHAnsi"/>
                <w:b/>
                <w:szCs w:val="20"/>
              </w:rPr>
              <w:instrText xml:space="preserve"> FORMCHECKBOX </w:instrText>
            </w:r>
            <w:r w:rsidR="00506DE5">
              <w:rPr>
                <w:rFonts w:asciiTheme="minorHAnsi" w:hAnsiTheme="minorHAnsi" w:cstheme="minorHAnsi"/>
                <w:b/>
                <w:szCs w:val="20"/>
              </w:rPr>
            </w:r>
            <w:r w:rsidR="00506DE5">
              <w:rPr>
                <w:rFonts w:asciiTheme="minorHAnsi" w:hAnsiTheme="minorHAnsi" w:cstheme="minorHAnsi"/>
                <w:b/>
                <w:szCs w:val="20"/>
              </w:rPr>
              <w:fldChar w:fldCharType="separate"/>
            </w:r>
            <w:r>
              <w:rPr>
                <w:rFonts w:asciiTheme="minorHAnsi" w:hAnsiTheme="minorHAnsi" w:cstheme="minorHAnsi"/>
                <w:b/>
                <w:szCs w:val="20"/>
              </w:rPr>
              <w:fldChar w:fldCharType="end"/>
            </w:r>
          </w:p>
        </w:tc>
      </w:tr>
      <w:tr w:rsidR="002104DA" w:rsidRPr="001B1E7E" w:rsidDel="002B3A2C" w14:paraId="46C4BB78" w14:textId="77777777" w:rsidTr="012D8291">
        <w:tc>
          <w:tcPr>
            <w:tcW w:w="80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CB02F0A" w14:textId="77777777" w:rsidR="002104DA" w:rsidRDefault="002A6F4C" w:rsidP="00AB09E6">
            <w:pPr>
              <w:spacing w:line="240" w:lineRule="auto"/>
              <w:jc w:val="left"/>
              <w:rPr>
                <w:rFonts w:asciiTheme="minorHAnsi" w:hAnsiTheme="minorHAnsi" w:cstheme="minorHAnsi"/>
                <w:szCs w:val="20"/>
              </w:rPr>
            </w:pPr>
            <w:r>
              <w:rPr>
                <w:rFonts w:asciiTheme="minorHAnsi" w:hAnsiTheme="minorHAnsi" w:cstheme="minorHAnsi"/>
                <w:szCs w:val="20"/>
              </w:rPr>
              <w:t>Applicant’s calculation of the market cost or prescribed cost including:</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95311" w14:textId="77777777" w:rsidR="002104DA" w:rsidRPr="00740C7C" w:rsidRDefault="00A754A0" w:rsidP="00AB09E6">
            <w:pPr>
              <w:spacing w:line="240" w:lineRule="auto"/>
              <w:jc w:val="left"/>
              <w:rPr>
                <w:rFonts w:asciiTheme="minorHAnsi" w:hAnsiTheme="minorHAnsi" w:cstheme="minorHAnsi"/>
                <w:b/>
                <w:szCs w:val="20"/>
              </w:rPr>
            </w:pPr>
            <w:r>
              <w:rPr>
                <w:rFonts w:asciiTheme="minorHAnsi" w:hAnsiTheme="minorHAnsi" w:cstheme="minorHAnsi"/>
                <w:b/>
                <w:szCs w:val="20"/>
              </w:rPr>
              <w:t xml:space="preserve">Yes </w:t>
            </w:r>
            <w:r>
              <w:rPr>
                <w:rFonts w:asciiTheme="minorHAnsi" w:hAnsiTheme="minorHAnsi" w:cstheme="minorHAnsi"/>
                <w:b/>
                <w:szCs w:val="20"/>
              </w:rPr>
              <w:fldChar w:fldCharType="begin">
                <w:ffData>
                  <w:name w:val="Check1"/>
                  <w:enabled/>
                  <w:calcOnExit w:val="0"/>
                  <w:checkBox>
                    <w:sizeAuto/>
                    <w:default w:val="0"/>
                    <w:checked w:val="0"/>
                  </w:checkBox>
                </w:ffData>
              </w:fldChar>
            </w:r>
            <w:r>
              <w:rPr>
                <w:rFonts w:asciiTheme="minorHAnsi" w:hAnsiTheme="minorHAnsi" w:cstheme="minorHAnsi"/>
                <w:b/>
                <w:szCs w:val="20"/>
              </w:rPr>
              <w:instrText xml:space="preserve"> FORMCHECKBOX </w:instrText>
            </w:r>
            <w:r w:rsidR="00506DE5">
              <w:rPr>
                <w:rFonts w:asciiTheme="minorHAnsi" w:hAnsiTheme="minorHAnsi" w:cstheme="minorHAnsi"/>
                <w:b/>
                <w:szCs w:val="20"/>
              </w:rPr>
            </w:r>
            <w:r w:rsidR="00506DE5">
              <w:rPr>
                <w:rFonts w:asciiTheme="minorHAnsi" w:hAnsiTheme="minorHAnsi" w:cstheme="minorHAnsi"/>
                <w:b/>
                <w:szCs w:val="20"/>
              </w:rPr>
              <w:fldChar w:fldCharType="separate"/>
            </w:r>
            <w:r>
              <w:rPr>
                <w:rFonts w:asciiTheme="minorHAnsi" w:hAnsiTheme="minorHAnsi" w:cstheme="minorHAnsi"/>
                <w:b/>
                <w:szCs w:val="20"/>
              </w:rPr>
              <w:fldChar w:fldCharType="end"/>
            </w:r>
            <w:r>
              <w:rPr>
                <w:rFonts w:asciiTheme="minorHAnsi" w:hAnsiTheme="minorHAnsi" w:cstheme="minorHAnsi"/>
                <w:b/>
                <w:szCs w:val="20"/>
              </w:rPr>
              <w:t xml:space="preserve"> / No </w:t>
            </w:r>
            <w:r>
              <w:rPr>
                <w:rFonts w:asciiTheme="minorHAnsi" w:hAnsiTheme="minorHAnsi" w:cstheme="minorHAnsi"/>
                <w:b/>
                <w:szCs w:val="20"/>
              </w:rPr>
              <w:fldChar w:fldCharType="begin">
                <w:ffData>
                  <w:name w:val="Check2"/>
                  <w:enabled/>
                  <w:calcOnExit w:val="0"/>
                  <w:checkBox>
                    <w:sizeAuto/>
                    <w:default w:val="0"/>
                    <w:checked w:val="0"/>
                  </w:checkBox>
                </w:ffData>
              </w:fldChar>
            </w:r>
            <w:r>
              <w:rPr>
                <w:rFonts w:asciiTheme="minorHAnsi" w:hAnsiTheme="minorHAnsi" w:cstheme="minorHAnsi"/>
                <w:b/>
                <w:szCs w:val="20"/>
              </w:rPr>
              <w:instrText xml:space="preserve"> FORMCHECKBOX </w:instrText>
            </w:r>
            <w:r w:rsidR="00506DE5">
              <w:rPr>
                <w:rFonts w:asciiTheme="minorHAnsi" w:hAnsiTheme="minorHAnsi" w:cstheme="minorHAnsi"/>
                <w:b/>
                <w:szCs w:val="20"/>
              </w:rPr>
            </w:r>
            <w:r w:rsidR="00506DE5">
              <w:rPr>
                <w:rFonts w:asciiTheme="minorHAnsi" w:hAnsiTheme="minorHAnsi" w:cstheme="minorHAnsi"/>
                <w:b/>
                <w:szCs w:val="20"/>
              </w:rPr>
              <w:fldChar w:fldCharType="separate"/>
            </w:r>
            <w:r>
              <w:rPr>
                <w:rFonts w:asciiTheme="minorHAnsi" w:hAnsiTheme="minorHAnsi" w:cstheme="minorHAnsi"/>
                <w:b/>
                <w:szCs w:val="20"/>
              </w:rPr>
              <w:fldChar w:fldCharType="end"/>
            </w:r>
          </w:p>
        </w:tc>
      </w:tr>
      <w:tr w:rsidR="00451402" w:rsidRPr="00967B13" w14:paraId="1B93C449" w14:textId="77777777" w:rsidTr="012D8291">
        <w:tc>
          <w:tcPr>
            <w:tcW w:w="80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458D406" w14:textId="77777777" w:rsidR="00451402" w:rsidRDefault="00451402" w:rsidP="002A6F4C">
            <w:pPr>
              <w:pStyle w:val="ListParagraph"/>
              <w:numPr>
                <w:ilvl w:val="0"/>
                <w:numId w:val="28"/>
              </w:numPr>
              <w:spacing w:line="240" w:lineRule="auto"/>
              <w:jc w:val="left"/>
              <w:rPr>
                <w:rFonts w:asciiTheme="minorHAnsi" w:hAnsiTheme="minorHAnsi" w:cstheme="minorHAnsi"/>
                <w:sz w:val="18"/>
                <w:szCs w:val="18"/>
              </w:rPr>
            </w:pPr>
            <w:r>
              <w:rPr>
                <w:rFonts w:asciiTheme="minorHAnsi" w:hAnsiTheme="minorHAnsi" w:cstheme="minorHAnsi"/>
                <w:sz w:val="18"/>
                <w:szCs w:val="18"/>
              </w:rPr>
              <w:t xml:space="preserve">For re-calculated market cost, provide evidence of the open tender process.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CA8D18" w14:textId="77777777" w:rsidR="00451402" w:rsidRPr="00967B13" w:rsidRDefault="00A754A0" w:rsidP="00AB09E6">
            <w:pPr>
              <w:spacing w:line="240" w:lineRule="auto"/>
              <w:jc w:val="left"/>
              <w:rPr>
                <w:rFonts w:asciiTheme="minorHAnsi" w:hAnsiTheme="minorHAnsi" w:cstheme="minorHAnsi"/>
                <w:b/>
                <w:szCs w:val="20"/>
              </w:rPr>
            </w:pPr>
            <w:r>
              <w:rPr>
                <w:rFonts w:asciiTheme="minorHAnsi" w:hAnsiTheme="minorHAnsi" w:cstheme="minorHAnsi"/>
                <w:b/>
                <w:szCs w:val="20"/>
              </w:rPr>
              <w:t xml:space="preserve">Yes </w:t>
            </w:r>
            <w:r>
              <w:rPr>
                <w:rFonts w:asciiTheme="minorHAnsi" w:hAnsiTheme="minorHAnsi" w:cstheme="minorHAnsi"/>
                <w:b/>
                <w:szCs w:val="20"/>
              </w:rPr>
              <w:fldChar w:fldCharType="begin">
                <w:ffData>
                  <w:name w:val="Check1"/>
                  <w:enabled/>
                  <w:calcOnExit w:val="0"/>
                  <w:checkBox>
                    <w:sizeAuto/>
                    <w:default w:val="0"/>
                    <w:checked w:val="0"/>
                  </w:checkBox>
                </w:ffData>
              </w:fldChar>
            </w:r>
            <w:r>
              <w:rPr>
                <w:rFonts w:asciiTheme="minorHAnsi" w:hAnsiTheme="minorHAnsi" w:cstheme="minorHAnsi"/>
                <w:b/>
                <w:szCs w:val="20"/>
              </w:rPr>
              <w:instrText xml:space="preserve"> FORMCHECKBOX </w:instrText>
            </w:r>
            <w:r w:rsidR="00506DE5">
              <w:rPr>
                <w:rFonts w:asciiTheme="minorHAnsi" w:hAnsiTheme="minorHAnsi" w:cstheme="minorHAnsi"/>
                <w:b/>
                <w:szCs w:val="20"/>
              </w:rPr>
            </w:r>
            <w:r w:rsidR="00506DE5">
              <w:rPr>
                <w:rFonts w:asciiTheme="minorHAnsi" w:hAnsiTheme="minorHAnsi" w:cstheme="minorHAnsi"/>
                <w:b/>
                <w:szCs w:val="20"/>
              </w:rPr>
              <w:fldChar w:fldCharType="separate"/>
            </w:r>
            <w:r>
              <w:rPr>
                <w:rFonts w:asciiTheme="minorHAnsi" w:hAnsiTheme="minorHAnsi" w:cstheme="minorHAnsi"/>
                <w:b/>
                <w:szCs w:val="20"/>
              </w:rPr>
              <w:fldChar w:fldCharType="end"/>
            </w:r>
            <w:r>
              <w:rPr>
                <w:rFonts w:asciiTheme="minorHAnsi" w:hAnsiTheme="minorHAnsi" w:cstheme="minorHAnsi"/>
                <w:b/>
                <w:szCs w:val="20"/>
              </w:rPr>
              <w:t xml:space="preserve"> / No </w:t>
            </w:r>
            <w:r>
              <w:rPr>
                <w:rFonts w:asciiTheme="minorHAnsi" w:hAnsiTheme="minorHAnsi" w:cstheme="minorHAnsi"/>
                <w:b/>
                <w:szCs w:val="20"/>
              </w:rPr>
              <w:fldChar w:fldCharType="begin">
                <w:ffData>
                  <w:name w:val="Check2"/>
                  <w:enabled/>
                  <w:calcOnExit w:val="0"/>
                  <w:checkBox>
                    <w:sizeAuto/>
                    <w:default w:val="0"/>
                    <w:checked w:val="0"/>
                  </w:checkBox>
                </w:ffData>
              </w:fldChar>
            </w:r>
            <w:r>
              <w:rPr>
                <w:rFonts w:asciiTheme="minorHAnsi" w:hAnsiTheme="minorHAnsi" w:cstheme="minorHAnsi"/>
                <w:b/>
                <w:szCs w:val="20"/>
              </w:rPr>
              <w:instrText xml:space="preserve"> FORMCHECKBOX </w:instrText>
            </w:r>
            <w:r w:rsidR="00506DE5">
              <w:rPr>
                <w:rFonts w:asciiTheme="minorHAnsi" w:hAnsiTheme="minorHAnsi" w:cstheme="minorHAnsi"/>
                <w:b/>
                <w:szCs w:val="20"/>
              </w:rPr>
            </w:r>
            <w:r w:rsidR="00506DE5">
              <w:rPr>
                <w:rFonts w:asciiTheme="minorHAnsi" w:hAnsiTheme="minorHAnsi" w:cstheme="minorHAnsi"/>
                <w:b/>
                <w:szCs w:val="20"/>
              </w:rPr>
              <w:fldChar w:fldCharType="separate"/>
            </w:r>
            <w:r>
              <w:rPr>
                <w:rFonts w:asciiTheme="minorHAnsi" w:hAnsiTheme="minorHAnsi" w:cstheme="minorHAnsi"/>
                <w:b/>
                <w:szCs w:val="20"/>
              </w:rPr>
              <w:fldChar w:fldCharType="end"/>
            </w:r>
          </w:p>
        </w:tc>
      </w:tr>
      <w:tr w:rsidR="002A6F4C" w:rsidRPr="00967B13" w14:paraId="1953B04F" w14:textId="77777777" w:rsidTr="012D8291">
        <w:tc>
          <w:tcPr>
            <w:tcW w:w="80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EDDF3F2" w14:textId="09809602" w:rsidR="002A6F4C" w:rsidRPr="002A6F4C" w:rsidRDefault="78180C46" w:rsidP="716E7181">
            <w:pPr>
              <w:pStyle w:val="ListParagraph"/>
              <w:numPr>
                <w:ilvl w:val="0"/>
                <w:numId w:val="28"/>
              </w:numPr>
              <w:spacing w:line="240" w:lineRule="auto"/>
              <w:jc w:val="left"/>
              <w:rPr>
                <w:rFonts w:asciiTheme="minorHAnsi" w:hAnsiTheme="minorHAnsi" w:cstheme="minorBidi"/>
                <w:sz w:val="18"/>
                <w:szCs w:val="18"/>
              </w:rPr>
            </w:pPr>
            <w:r w:rsidRPr="012D8291">
              <w:rPr>
                <w:rFonts w:asciiTheme="minorHAnsi" w:hAnsiTheme="minorHAnsi" w:cstheme="minorBidi"/>
                <w:sz w:val="18"/>
                <w:szCs w:val="18"/>
              </w:rPr>
              <w:t>For re-calculated market cost</w:t>
            </w:r>
            <w:r w:rsidR="7AFD6495" w:rsidRPr="012D8291">
              <w:rPr>
                <w:rFonts w:asciiTheme="minorHAnsi" w:hAnsiTheme="minorHAnsi" w:cstheme="minorBidi"/>
                <w:sz w:val="18"/>
                <w:szCs w:val="18"/>
              </w:rPr>
              <w:t>,</w:t>
            </w:r>
            <w:r w:rsidRPr="012D8291">
              <w:rPr>
                <w:rFonts w:asciiTheme="minorHAnsi" w:hAnsiTheme="minorHAnsi" w:cstheme="minorBidi"/>
                <w:sz w:val="18"/>
                <w:szCs w:val="18"/>
              </w:rPr>
              <w:t xml:space="preserve"> provide a summary of the details of the open tender process</w:t>
            </w:r>
            <w:r w:rsidR="7AFD6495" w:rsidRPr="012D8291">
              <w:rPr>
                <w:rFonts w:asciiTheme="minorHAnsi" w:hAnsiTheme="minorHAnsi" w:cstheme="minorBidi"/>
                <w:sz w:val="18"/>
                <w:szCs w:val="18"/>
              </w:rPr>
              <w:t xml:space="preserve"> and all supporting information as outlined under Part 4 (</w:t>
            </w:r>
            <w:r w:rsidR="003848D2">
              <w:rPr>
                <w:rFonts w:asciiTheme="minorHAnsi" w:hAnsiTheme="minorHAnsi" w:cstheme="minorBidi"/>
                <w:sz w:val="18"/>
                <w:szCs w:val="18"/>
              </w:rPr>
              <w:t>Recalculation of the establishment cost for required works</w:t>
            </w:r>
            <w:r w:rsidR="7AFD6495" w:rsidRPr="012D8291">
              <w:rPr>
                <w:rFonts w:asciiTheme="minorHAnsi" w:hAnsiTheme="minorHAnsi" w:cstheme="minorBidi"/>
                <w:sz w:val="18"/>
                <w:szCs w:val="18"/>
              </w:rPr>
              <w:t>) and Schedule 7</w:t>
            </w:r>
            <w:r w:rsidR="006B036B">
              <w:rPr>
                <w:rFonts w:asciiTheme="minorHAnsi" w:hAnsiTheme="minorHAnsi" w:cstheme="minorBidi"/>
                <w:sz w:val="18"/>
                <w:szCs w:val="18"/>
              </w:rPr>
              <w:t xml:space="preserve"> of the Resolution</w:t>
            </w:r>
            <w:r w:rsidR="7AFD6495" w:rsidRPr="012D8291">
              <w:rPr>
                <w:rFonts w:asciiTheme="minorHAnsi" w:hAnsiTheme="minorHAnsi" w:cstheme="minorBidi"/>
                <w:sz w:val="18"/>
                <w:szCs w:val="18"/>
              </w:rPr>
              <w:t xml:space="preserve">.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E45311" w14:textId="77777777" w:rsidR="002A6F4C" w:rsidRPr="00967B13" w:rsidRDefault="00A754A0" w:rsidP="00AB09E6">
            <w:pPr>
              <w:spacing w:line="240" w:lineRule="auto"/>
              <w:jc w:val="left"/>
              <w:rPr>
                <w:rFonts w:asciiTheme="minorHAnsi" w:hAnsiTheme="minorHAnsi" w:cstheme="minorHAnsi"/>
                <w:b/>
                <w:szCs w:val="20"/>
              </w:rPr>
            </w:pPr>
            <w:r>
              <w:rPr>
                <w:rFonts w:asciiTheme="minorHAnsi" w:hAnsiTheme="minorHAnsi" w:cstheme="minorHAnsi"/>
                <w:b/>
                <w:szCs w:val="20"/>
              </w:rPr>
              <w:t xml:space="preserve">Yes </w:t>
            </w:r>
            <w:r>
              <w:rPr>
                <w:rFonts w:asciiTheme="minorHAnsi" w:hAnsiTheme="minorHAnsi" w:cstheme="minorHAnsi"/>
                <w:b/>
                <w:szCs w:val="20"/>
              </w:rPr>
              <w:fldChar w:fldCharType="begin">
                <w:ffData>
                  <w:name w:val="Check1"/>
                  <w:enabled/>
                  <w:calcOnExit w:val="0"/>
                  <w:checkBox>
                    <w:sizeAuto/>
                    <w:default w:val="0"/>
                    <w:checked w:val="0"/>
                  </w:checkBox>
                </w:ffData>
              </w:fldChar>
            </w:r>
            <w:r>
              <w:rPr>
                <w:rFonts w:asciiTheme="minorHAnsi" w:hAnsiTheme="minorHAnsi" w:cstheme="minorHAnsi"/>
                <w:b/>
                <w:szCs w:val="20"/>
              </w:rPr>
              <w:instrText xml:space="preserve"> FORMCHECKBOX </w:instrText>
            </w:r>
            <w:r w:rsidR="00506DE5">
              <w:rPr>
                <w:rFonts w:asciiTheme="minorHAnsi" w:hAnsiTheme="minorHAnsi" w:cstheme="minorHAnsi"/>
                <w:b/>
                <w:szCs w:val="20"/>
              </w:rPr>
            </w:r>
            <w:r w:rsidR="00506DE5">
              <w:rPr>
                <w:rFonts w:asciiTheme="minorHAnsi" w:hAnsiTheme="minorHAnsi" w:cstheme="minorHAnsi"/>
                <w:b/>
                <w:szCs w:val="20"/>
              </w:rPr>
              <w:fldChar w:fldCharType="separate"/>
            </w:r>
            <w:r>
              <w:rPr>
                <w:rFonts w:asciiTheme="minorHAnsi" w:hAnsiTheme="minorHAnsi" w:cstheme="minorHAnsi"/>
                <w:b/>
                <w:szCs w:val="20"/>
              </w:rPr>
              <w:fldChar w:fldCharType="end"/>
            </w:r>
            <w:r>
              <w:rPr>
                <w:rFonts w:asciiTheme="minorHAnsi" w:hAnsiTheme="minorHAnsi" w:cstheme="minorHAnsi"/>
                <w:b/>
                <w:szCs w:val="20"/>
              </w:rPr>
              <w:t xml:space="preserve"> / No </w:t>
            </w:r>
            <w:r>
              <w:rPr>
                <w:rFonts w:asciiTheme="minorHAnsi" w:hAnsiTheme="minorHAnsi" w:cstheme="minorHAnsi"/>
                <w:b/>
                <w:szCs w:val="20"/>
              </w:rPr>
              <w:fldChar w:fldCharType="begin">
                <w:ffData>
                  <w:name w:val="Check2"/>
                  <w:enabled/>
                  <w:calcOnExit w:val="0"/>
                  <w:checkBox>
                    <w:sizeAuto/>
                    <w:default w:val="0"/>
                    <w:checked w:val="0"/>
                  </w:checkBox>
                </w:ffData>
              </w:fldChar>
            </w:r>
            <w:r>
              <w:rPr>
                <w:rFonts w:asciiTheme="minorHAnsi" w:hAnsiTheme="minorHAnsi" w:cstheme="minorHAnsi"/>
                <w:b/>
                <w:szCs w:val="20"/>
              </w:rPr>
              <w:instrText xml:space="preserve"> FORMCHECKBOX </w:instrText>
            </w:r>
            <w:r w:rsidR="00506DE5">
              <w:rPr>
                <w:rFonts w:asciiTheme="minorHAnsi" w:hAnsiTheme="minorHAnsi" w:cstheme="minorHAnsi"/>
                <w:b/>
                <w:szCs w:val="20"/>
              </w:rPr>
            </w:r>
            <w:r w:rsidR="00506DE5">
              <w:rPr>
                <w:rFonts w:asciiTheme="minorHAnsi" w:hAnsiTheme="minorHAnsi" w:cstheme="minorHAnsi"/>
                <w:b/>
                <w:szCs w:val="20"/>
              </w:rPr>
              <w:fldChar w:fldCharType="separate"/>
            </w:r>
            <w:r>
              <w:rPr>
                <w:rFonts w:asciiTheme="minorHAnsi" w:hAnsiTheme="minorHAnsi" w:cstheme="minorHAnsi"/>
                <w:b/>
                <w:szCs w:val="20"/>
              </w:rPr>
              <w:fldChar w:fldCharType="end"/>
            </w:r>
          </w:p>
        </w:tc>
      </w:tr>
      <w:tr w:rsidR="00AA5C13" w:rsidRPr="00967B13" w14:paraId="6C4FA1D2" w14:textId="77777777" w:rsidTr="012D8291">
        <w:tc>
          <w:tcPr>
            <w:tcW w:w="80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A9F875D" w14:textId="77777777" w:rsidR="00451402" w:rsidRDefault="00451402" w:rsidP="00451402">
            <w:pPr>
              <w:pStyle w:val="ListParagraph"/>
              <w:numPr>
                <w:ilvl w:val="0"/>
                <w:numId w:val="28"/>
              </w:numPr>
              <w:spacing w:line="240" w:lineRule="auto"/>
              <w:jc w:val="left"/>
              <w:rPr>
                <w:rFonts w:asciiTheme="minorHAnsi" w:hAnsiTheme="minorHAnsi" w:cstheme="minorHAnsi"/>
                <w:sz w:val="18"/>
                <w:szCs w:val="18"/>
              </w:rPr>
            </w:pPr>
            <w:r>
              <w:rPr>
                <w:rFonts w:asciiTheme="minorHAnsi" w:hAnsiTheme="minorHAnsi" w:cstheme="minorHAnsi"/>
                <w:sz w:val="18"/>
                <w:szCs w:val="18"/>
              </w:rPr>
              <w:t>For re-calculated prescribed cost, provide the following:</w:t>
            </w:r>
          </w:p>
          <w:p w14:paraId="1518CB43" w14:textId="77777777" w:rsidR="00FA1B2E" w:rsidRPr="00AF50DC" w:rsidRDefault="00FA1B2E" w:rsidP="00FA1B2E">
            <w:pPr>
              <w:pStyle w:val="ListParagraph"/>
              <w:spacing w:line="240" w:lineRule="auto"/>
              <w:jc w:val="left"/>
              <w:rPr>
                <w:rFonts w:asciiTheme="minorHAnsi" w:hAnsiTheme="minorHAnsi" w:cstheme="minorHAnsi"/>
                <w:sz w:val="10"/>
                <w:szCs w:val="10"/>
              </w:rPr>
            </w:pPr>
          </w:p>
          <w:p w14:paraId="733A7FF6" w14:textId="77777777" w:rsidR="00451402" w:rsidRPr="00451402" w:rsidRDefault="00451402" w:rsidP="00451402">
            <w:pPr>
              <w:pStyle w:val="ListParagraph"/>
              <w:numPr>
                <w:ilvl w:val="0"/>
                <w:numId w:val="31"/>
              </w:numPr>
              <w:spacing w:before="0" w:after="0" w:line="276" w:lineRule="auto"/>
              <w:ind w:left="1594"/>
              <w:rPr>
                <w:rFonts w:asciiTheme="minorHAnsi" w:hAnsiTheme="minorHAnsi" w:cstheme="minorHAnsi"/>
                <w:sz w:val="18"/>
                <w:szCs w:val="18"/>
                <w:lang w:eastAsia="en-AU"/>
              </w:rPr>
            </w:pPr>
            <w:r w:rsidRPr="00451402">
              <w:rPr>
                <w:rFonts w:asciiTheme="minorHAnsi" w:hAnsiTheme="minorHAnsi" w:cstheme="minorHAnsi"/>
                <w:sz w:val="18"/>
                <w:szCs w:val="18"/>
                <w:lang w:eastAsia="en-AU"/>
              </w:rPr>
              <w:t>The cost of the work, which would have formed part of the market cost used to work out the establishment cost for the work; and</w:t>
            </w:r>
          </w:p>
          <w:p w14:paraId="264BEA2B" w14:textId="77777777" w:rsidR="00451402" w:rsidRPr="00451402" w:rsidRDefault="00451402" w:rsidP="00451402">
            <w:pPr>
              <w:pStyle w:val="ListParagraph"/>
              <w:numPr>
                <w:ilvl w:val="0"/>
                <w:numId w:val="31"/>
              </w:numPr>
              <w:spacing w:before="0" w:after="0" w:line="276" w:lineRule="auto"/>
              <w:ind w:left="1594"/>
              <w:rPr>
                <w:rFonts w:asciiTheme="minorHAnsi" w:hAnsiTheme="minorHAnsi" w:cstheme="minorHAnsi"/>
                <w:sz w:val="18"/>
                <w:szCs w:val="18"/>
                <w:lang w:eastAsia="en-AU"/>
              </w:rPr>
            </w:pPr>
            <w:r w:rsidRPr="00451402">
              <w:rPr>
                <w:rFonts w:asciiTheme="minorHAnsi" w:hAnsiTheme="minorHAnsi" w:cstheme="minorHAnsi"/>
                <w:sz w:val="18"/>
                <w:szCs w:val="18"/>
                <w:lang w:eastAsia="en-AU"/>
              </w:rPr>
              <w:t>was not included in the market cost used to work out the establishment cost or was included in the market cost used to work out the establishment cost but was for an amount less than the prescribed cost; and</w:t>
            </w:r>
          </w:p>
          <w:p w14:paraId="49633961" w14:textId="77777777" w:rsidR="00451402" w:rsidRPr="00451402" w:rsidRDefault="00451402" w:rsidP="00451402">
            <w:pPr>
              <w:pStyle w:val="ListParagraph"/>
              <w:numPr>
                <w:ilvl w:val="0"/>
                <w:numId w:val="31"/>
              </w:numPr>
              <w:spacing w:before="0" w:after="0" w:line="276" w:lineRule="auto"/>
              <w:ind w:left="1594"/>
              <w:rPr>
                <w:rFonts w:asciiTheme="minorHAnsi" w:hAnsiTheme="minorHAnsi" w:cstheme="minorHAnsi"/>
                <w:sz w:val="18"/>
                <w:szCs w:val="18"/>
                <w:lang w:eastAsia="en-AU"/>
              </w:rPr>
            </w:pPr>
            <w:r w:rsidRPr="00451402">
              <w:rPr>
                <w:rFonts w:asciiTheme="minorHAnsi" w:hAnsiTheme="minorHAnsi" w:cstheme="minorHAnsi"/>
                <w:sz w:val="18"/>
                <w:szCs w:val="18"/>
                <w:lang w:eastAsia="en-AU"/>
              </w:rPr>
              <w:t>was included in the market cost used to work out the establishment cost but was subject to a risk or contingency which did not exceed 10% for the cost of that part of the of the work in a construction contract which is subject to a contingency.</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9D1C32" w14:textId="77777777" w:rsidR="00AA5C13" w:rsidRPr="00967B13" w:rsidRDefault="00A754A0" w:rsidP="00AB09E6">
            <w:pPr>
              <w:spacing w:line="240" w:lineRule="auto"/>
              <w:jc w:val="left"/>
              <w:rPr>
                <w:rFonts w:asciiTheme="minorHAnsi" w:hAnsiTheme="minorHAnsi" w:cstheme="minorHAnsi"/>
                <w:b/>
                <w:szCs w:val="20"/>
              </w:rPr>
            </w:pPr>
            <w:r>
              <w:rPr>
                <w:rFonts w:asciiTheme="minorHAnsi" w:hAnsiTheme="minorHAnsi" w:cstheme="minorHAnsi"/>
                <w:b/>
                <w:szCs w:val="20"/>
              </w:rPr>
              <w:t xml:space="preserve">Yes </w:t>
            </w:r>
            <w:r>
              <w:rPr>
                <w:rFonts w:asciiTheme="minorHAnsi" w:hAnsiTheme="minorHAnsi" w:cstheme="minorHAnsi"/>
                <w:b/>
                <w:szCs w:val="20"/>
              </w:rPr>
              <w:fldChar w:fldCharType="begin">
                <w:ffData>
                  <w:name w:val="Check1"/>
                  <w:enabled/>
                  <w:calcOnExit w:val="0"/>
                  <w:checkBox>
                    <w:sizeAuto/>
                    <w:default w:val="0"/>
                    <w:checked w:val="0"/>
                  </w:checkBox>
                </w:ffData>
              </w:fldChar>
            </w:r>
            <w:r>
              <w:rPr>
                <w:rFonts w:asciiTheme="minorHAnsi" w:hAnsiTheme="minorHAnsi" w:cstheme="minorHAnsi"/>
                <w:b/>
                <w:szCs w:val="20"/>
              </w:rPr>
              <w:instrText xml:space="preserve"> FORMCHECKBOX </w:instrText>
            </w:r>
            <w:r w:rsidR="00506DE5">
              <w:rPr>
                <w:rFonts w:asciiTheme="minorHAnsi" w:hAnsiTheme="minorHAnsi" w:cstheme="minorHAnsi"/>
                <w:b/>
                <w:szCs w:val="20"/>
              </w:rPr>
            </w:r>
            <w:r w:rsidR="00506DE5">
              <w:rPr>
                <w:rFonts w:asciiTheme="minorHAnsi" w:hAnsiTheme="minorHAnsi" w:cstheme="minorHAnsi"/>
                <w:b/>
                <w:szCs w:val="20"/>
              </w:rPr>
              <w:fldChar w:fldCharType="separate"/>
            </w:r>
            <w:r>
              <w:rPr>
                <w:rFonts w:asciiTheme="minorHAnsi" w:hAnsiTheme="minorHAnsi" w:cstheme="minorHAnsi"/>
                <w:b/>
                <w:szCs w:val="20"/>
              </w:rPr>
              <w:fldChar w:fldCharType="end"/>
            </w:r>
            <w:r>
              <w:rPr>
                <w:rFonts w:asciiTheme="minorHAnsi" w:hAnsiTheme="minorHAnsi" w:cstheme="minorHAnsi"/>
                <w:b/>
                <w:szCs w:val="20"/>
              </w:rPr>
              <w:t xml:space="preserve"> / No </w:t>
            </w:r>
            <w:r>
              <w:rPr>
                <w:rFonts w:asciiTheme="minorHAnsi" w:hAnsiTheme="minorHAnsi" w:cstheme="minorHAnsi"/>
                <w:b/>
                <w:szCs w:val="20"/>
              </w:rPr>
              <w:fldChar w:fldCharType="begin">
                <w:ffData>
                  <w:name w:val="Check2"/>
                  <w:enabled/>
                  <w:calcOnExit w:val="0"/>
                  <w:checkBox>
                    <w:sizeAuto/>
                    <w:default w:val="0"/>
                    <w:checked w:val="0"/>
                  </w:checkBox>
                </w:ffData>
              </w:fldChar>
            </w:r>
            <w:r>
              <w:rPr>
                <w:rFonts w:asciiTheme="minorHAnsi" w:hAnsiTheme="minorHAnsi" w:cstheme="minorHAnsi"/>
                <w:b/>
                <w:szCs w:val="20"/>
              </w:rPr>
              <w:instrText xml:space="preserve"> FORMCHECKBOX </w:instrText>
            </w:r>
            <w:r w:rsidR="00506DE5">
              <w:rPr>
                <w:rFonts w:asciiTheme="minorHAnsi" w:hAnsiTheme="minorHAnsi" w:cstheme="minorHAnsi"/>
                <w:b/>
                <w:szCs w:val="20"/>
              </w:rPr>
            </w:r>
            <w:r w:rsidR="00506DE5">
              <w:rPr>
                <w:rFonts w:asciiTheme="minorHAnsi" w:hAnsiTheme="minorHAnsi" w:cstheme="minorHAnsi"/>
                <w:b/>
                <w:szCs w:val="20"/>
              </w:rPr>
              <w:fldChar w:fldCharType="separate"/>
            </w:r>
            <w:r>
              <w:rPr>
                <w:rFonts w:asciiTheme="minorHAnsi" w:hAnsiTheme="minorHAnsi" w:cstheme="minorHAnsi"/>
                <w:b/>
                <w:szCs w:val="20"/>
              </w:rPr>
              <w:fldChar w:fldCharType="end"/>
            </w:r>
          </w:p>
        </w:tc>
      </w:tr>
    </w:tbl>
    <w:p w14:paraId="639D0977" w14:textId="77777777" w:rsidR="00CB7FDF" w:rsidRPr="001B1E7E" w:rsidRDefault="00CB7FDF" w:rsidP="00276DA4">
      <w:pPr>
        <w:spacing w:before="0" w:after="200" w:line="276" w:lineRule="auto"/>
        <w:jc w:val="left"/>
        <w:rPr>
          <w:rFonts w:asciiTheme="minorHAnsi" w:hAnsiTheme="minorHAnsi" w:cstheme="minorHAnsi"/>
          <w:szCs w:val="20"/>
          <w:lang w:eastAsia="en-AU"/>
        </w:rPr>
      </w:pPr>
    </w:p>
    <w:sectPr w:rsidR="00CB7FDF" w:rsidRPr="001B1E7E" w:rsidSect="003612CB">
      <w:headerReference w:type="default" r:id="rId11"/>
      <w:footerReference w:type="default" r:id="rId12"/>
      <w:pgSz w:w="11906" w:h="16838" w:code="9"/>
      <w:pgMar w:top="567" w:right="720" w:bottom="992" w:left="720" w:header="425" w:footer="227" w:gutter="0"/>
      <w:cols w:sep="1"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B5655" w16cex:dateUtc="2021-05-28T01:45:00Z"/>
  <w16cex:commentExtensible w16cex:durableId="245F6DF3" w16cex:dateUtc="2021-05-31T04: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57B842" w16cid:durableId="245B5655"/>
  <w16cid:commentId w16cid:paraId="3E95F7A3" w16cid:durableId="245F6D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2B077" w14:textId="77777777" w:rsidR="00D1045A" w:rsidRDefault="00D1045A" w:rsidP="00294FD5">
      <w:pPr>
        <w:spacing w:before="0" w:after="0" w:line="240" w:lineRule="auto"/>
      </w:pPr>
      <w:r>
        <w:separator/>
      </w:r>
    </w:p>
  </w:endnote>
  <w:endnote w:type="continuationSeparator" w:id="0">
    <w:p w14:paraId="6AD2BC67" w14:textId="77777777" w:rsidR="00D1045A" w:rsidRDefault="00D1045A" w:rsidP="00294FD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5F678" w14:textId="697CC680" w:rsidR="00317BE1" w:rsidRDefault="00317BE1" w:rsidP="00317BE1">
    <w:pPr>
      <w:pStyle w:val="Footer"/>
      <w:jc w:val="right"/>
      <w:rPr>
        <w:rFonts w:cs="Arial"/>
      </w:rPr>
    </w:pPr>
    <w:r w:rsidRPr="000939FE">
      <w:rPr>
        <w:rFonts w:cs="Arial"/>
        <w:sz w:val="16"/>
      </w:rPr>
      <w:t xml:space="preserve">Page </w:t>
    </w:r>
    <w:r w:rsidRPr="000939FE">
      <w:rPr>
        <w:rFonts w:cs="Arial"/>
        <w:sz w:val="16"/>
      </w:rPr>
      <w:fldChar w:fldCharType="begin"/>
    </w:r>
    <w:r w:rsidRPr="000939FE">
      <w:rPr>
        <w:rFonts w:cs="Arial"/>
        <w:sz w:val="16"/>
      </w:rPr>
      <w:instrText xml:space="preserve"> PAGE  \* Arabic  \* MERGEFORMAT </w:instrText>
    </w:r>
    <w:r w:rsidRPr="000939FE">
      <w:rPr>
        <w:rFonts w:cs="Arial"/>
        <w:sz w:val="16"/>
      </w:rPr>
      <w:fldChar w:fldCharType="separate"/>
    </w:r>
    <w:r w:rsidR="00506DE5">
      <w:rPr>
        <w:rFonts w:cs="Arial"/>
        <w:noProof/>
        <w:sz w:val="16"/>
      </w:rPr>
      <w:t>1</w:t>
    </w:r>
    <w:r w:rsidRPr="000939FE">
      <w:rPr>
        <w:rFonts w:cs="Arial"/>
        <w:sz w:val="16"/>
      </w:rPr>
      <w:fldChar w:fldCharType="end"/>
    </w:r>
    <w:r w:rsidRPr="000939FE">
      <w:rPr>
        <w:rFonts w:cs="Arial"/>
        <w:sz w:val="16"/>
      </w:rPr>
      <w:t xml:space="preserve"> of </w:t>
    </w:r>
    <w:r w:rsidRPr="000939FE">
      <w:rPr>
        <w:rFonts w:cs="Arial"/>
        <w:sz w:val="16"/>
      </w:rPr>
      <w:fldChar w:fldCharType="begin"/>
    </w:r>
    <w:r w:rsidRPr="000939FE">
      <w:rPr>
        <w:rFonts w:cs="Arial"/>
        <w:sz w:val="16"/>
      </w:rPr>
      <w:instrText xml:space="preserve"> NUMPAGES  \* Arabic  \* MERGEFORMAT </w:instrText>
    </w:r>
    <w:r w:rsidRPr="000939FE">
      <w:rPr>
        <w:rFonts w:cs="Arial"/>
        <w:sz w:val="16"/>
      </w:rPr>
      <w:fldChar w:fldCharType="separate"/>
    </w:r>
    <w:r w:rsidR="00506DE5">
      <w:rPr>
        <w:rFonts w:cs="Arial"/>
        <w:noProof/>
        <w:sz w:val="16"/>
      </w:rPr>
      <w:t>1</w:t>
    </w:r>
    <w:r w:rsidRPr="000939FE">
      <w:rPr>
        <w:rFonts w:cs="Arial"/>
        <w:sz w:val="16"/>
      </w:rPr>
      <w:fldChar w:fldCharType="end"/>
    </w:r>
  </w:p>
  <w:p w14:paraId="7BAD3B69" w14:textId="5AD79DAC" w:rsidR="00317BE1" w:rsidRPr="00006142" w:rsidRDefault="00D44056" w:rsidP="005C6A08">
    <w:pPr>
      <w:pStyle w:val="Footer"/>
      <w:tabs>
        <w:tab w:val="clear" w:pos="9026"/>
        <w:tab w:val="right" w:pos="10490"/>
      </w:tabs>
      <w:jc w:val="left"/>
      <w:rPr>
        <w:rFonts w:cs="Arial"/>
        <w:sz w:val="16"/>
        <w:szCs w:val="16"/>
      </w:rPr>
    </w:pPr>
    <w:r>
      <w:rPr>
        <w:rFonts w:cs="Arial"/>
        <w:i/>
        <w:sz w:val="16"/>
        <w:szCs w:val="16"/>
      </w:rPr>
      <w:t>CC11049</w:t>
    </w:r>
    <w:r w:rsidR="005C6A08">
      <w:rPr>
        <w:rFonts w:cs="Arial"/>
        <w:i/>
        <w:sz w:val="16"/>
        <w:szCs w:val="16"/>
      </w:rPr>
      <w:t xml:space="preserve"> (</w:t>
    </w:r>
    <w:r w:rsidR="006B036B">
      <w:rPr>
        <w:rFonts w:cs="Arial"/>
        <w:i/>
        <w:sz w:val="16"/>
        <w:szCs w:val="16"/>
      </w:rPr>
      <w:t>Jul</w:t>
    </w:r>
    <w:r w:rsidR="005C6A08">
      <w:rPr>
        <w:rFonts w:cs="Arial"/>
        <w:i/>
        <w:sz w:val="16"/>
        <w:szCs w:val="16"/>
      </w:rPr>
      <w:t xml:space="preserve"> </w:t>
    </w:r>
    <w:r w:rsidR="006B036B">
      <w:rPr>
        <w:rFonts w:cs="Arial"/>
        <w:i/>
        <w:sz w:val="16"/>
        <w:szCs w:val="16"/>
      </w:rPr>
      <w:t>2021</w:t>
    </w:r>
    <w:r w:rsidR="005C6A08">
      <w:rPr>
        <w:rFonts w:cs="Arial"/>
        <w:i/>
        <w:sz w:val="16"/>
        <w:szCs w:val="16"/>
      </w:rPr>
      <w:t xml:space="preserve">) </w:t>
    </w:r>
    <w:r w:rsidR="005C6A08" w:rsidRPr="00203D74">
      <w:rPr>
        <w:rFonts w:cs="Arial"/>
        <w:sz w:val="16"/>
        <w:szCs w:val="16"/>
      </w:rPr>
      <w:t>Brisbane City Council</w:t>
    </w:r>
    <w:r w:rsidR="00687021">
      <w:rPr>
        <w:rFonts w:cs="Arial"/>
        <w:sz w:val="16"/>
        <w:szCs w:val="16"/>
      </w:rPr>
      <w:t xml:space="preserve"> – Corporate Forms</w:t>
    </w:r>
    <w:r w:rsidR="00317BE1">
      <w:rPr>
        <w:rFonts w:cs="Arial"/>
      </w:rPr>
      <w:tab/>
    </w:r>
    <w:r w:rsidR="00317BE1">
      <w:rPr>
        <w:rFonts w:cs="Arial"/>
      </w:rPr>
      <w:tab/>
    </w:r>
    <w:r w:rsidR="00317BE1" w:rsidRPr="000939FE">
      <w:rPr>
        <w:rFonts w:cs="Arial"/>
        <w:i/>
        <w:sz w:val="16"/>
        <w:szCs w:val="16"/>
      </w:rPr>
      <w:t xml:space="preserve">RM: </w:t>
    </w:r>
    <w:r w:rsidR="006B036B" w:rsidRPr="006B036B">
      <w:rPr>
        <w:rFonts w:cs="Arial"/>
        <w:i/>
        <w:sz w:val="16"/>
        <w:szCs w:val="16"/>
      </w:rPr>
      <w:t>CA21/531354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11258" w14:textId="77777777" w:rsidR="00D1045A" w:rsidRDefault="00D1045A" w:rsidP="00294FD5">
      <w:pPr>
        <w:spacing w:before="0" w:after="0" w:line="240" w:lineRule="auto"/>
      </w:pPr>
      <w:r>
        <w:separator/>
      </w:r>
    </w:p>
  </w:footnote>
  <w:footnote w:type="continuationSeparator" w:id="0">
    <w:p w14:paraId="53D294D5" w14:textId="77777777" w:rsidR="00D1045A" w:rsidRDefault="00D1045A" w:rsidP="00294FD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CF2B3" w14:textId="77777777" w:rsidR="00B73280" w:rsidRPr="003612CB" w:rsidRDefault="003D76E7" w:rsidP="003612CB">
    <w:pPr>
      <w:pStyle w:val="Heading1"/>
    </w:pPr>
    <w:r w:rsidRPr="003612CB">
      <w:rPr>
        <w:noProof/>
        <w:lang w:eastAsia="en-AU"/>
      </w:rPr>
      <w:drawing>
        <wp:anchor distT="0" distB="0" distL="114300" distR="114300" simplePos="0" relativeHeight="251659264" behindDoc="1" locked="0" layoutInCell="1" allowOverlap="1" wp14:anchorId="5EC123B2" wp14:editId="32834586">
          <wp:simplePos x="0" y="0"/>
          <wp:positionH relativeFrom="column">
            <wp:posOffset>-50165</wp:posOffset>
          </wp:positionH>
          <wp:positionV relativeFrom="paragraph">
            <wp:posOffset>17780</wp:posOffset>
          </wp:positionV>
          <wp:extent cx="626110" cy="633095"/>
          <wp:effectExtent l="0" t="0" r="2540" b="0"/>
          <wp:wrapThrough wrapText="bothSides">
            <wp:wrapPolygon edited="0">
              <wp:start x="0" y="0"/>
              <wp:lineTo x="0" y="20798"/>
              <wp:lineTo x="21030" y="20798"/>
              <wp:lineTo x="21030" y="0"/>
              <wp:lineTo x="0" y="0"/>
            </wp:wrapPolygon>
          </wp:wrapThrough>
          <wp:docPr id="2" name="Picture 2" descr="Brisbane City Council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26110" cy="633095"/>
                  </a:xfrm>
                  <a:prstGeom prst="rect">
                    <a:avLst/>
                  </a:prstGeom>
                </pic:spPr>
              </pic:pic>
            </a:graphicData>
          </a:graphic>
          <wp14:sizeRelH relativeFrom="page">
            <wp14:pctWidth>0</wp14:pctWidth>
          </wp14:sizeRelH>
          <wp14:sizeRelV relativeFrom="page">
            <wp14:pctHeight>0</wp14:pctHeight>
          </wp14:sizeRelV>
        </wp:anchor>
      </w:drawing>
    </w:r>
    <w:r w:rsidR="00BD3694" w:rsidRPr="003612CB">
      <w:rPr>
        <w:noProof/>
        <w:lang w:eastAsia="en-AU"/>
      </w:rPr>
      <w:drawing>
        <wp:anchor distT="0" distB="0" distL="114300" distR="114300" simplePos="0" relativeHeight="251661312" behindDoc="1" locked="0" layoutInCell="1" allowOverlap="1" wp14:anchorId="710EE1B2" wp14:editId="62F55675">
          <wp:simplePos x="0" y="0"/>
          <wp:positionH relativeFrom="column">
            <wp:posOffset>-453390</wp:posOffset>
          </wp:positionH>
          <wp:positionV relativeFrom="paragraph">
            <wp:posOffset>-449580</wp:posOffset>
          </wp:positionV>
          <wp:extent cx="97790" cy="10691495"/>
          <wp:effectExtent l="0" t="0" r="0" b="0"/>
          <wp:wrapTight wrapText="bothSides">
            <wp:wrapPolygon edited="0">
              <wp:start x="0" y="0"/>
              <wp:lineTo x="0" y="21553"/>
              <wp:lineTo x="16831" y="21553"/>
              <wp:lineTo x="168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t_blk_A4.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790" cy="10691495"/>
                  </a:xfrm>
                  <a:prstGeom prst="rect">
                    <a:avLst/>
                  </a:prstGeom>
                </pic:spPr>
              </pic:pic>
            </a:graphicData>
          </a:graphic>
          <wp14:sizeRelH relativeFrom="page">
            <wp14:pctWidth>0</wp14:pctWidth>
          </wp14:sizeRelH>
          <wp14:sizeRelV relativeFrom="page">
            <wp14:pctHeight>0</wp14:pctHeight>
          </wp14:sizeRelV>
        </wp:anchor>
      </w:drawing>
    </w:r>
    <w:r w:rsidR="012D8291" w:rsidRPr="003612CB">
      <w:t>Disputing the recalculation of the market cost or prescribed cost for construction of trunk item or converted (approved) non-trunk item – checklist (Checklist K)</w:t>
    </w:r>
  </w:p>
  <w:p w14:paraId="4527A421" w14:textId="77777777" w:rsidR="00A11BAF" w:rsidRPr="004568B4" w:rsidRDefault="00A11BAF" w:rsidP="00B73280">
    <w:pPr>
      <w:spacing w:before="0" w:line="240" w:lineRule="auto"/>
      <w:ind w:left="1440"/>
      <w:rPr>
        <w:rStyle w:val="Heading1Char"/>
      </w:rPr>
    </w:pPr>
  </w:p>
  <w:p w14:paraId="1CD05D6F" w14:textId="77777777" w:rsidR="007A0857" w:rsidRPr="00552796" w:rsidRDefault="007A0857" w:rsidP="00552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6A4"/>
    <w:multiLevelType w:val="hybridMultilevel"/>
    <w:tmpl w:val="45D8F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F66D59"/>
    <w:multiLevelType w:val="hybridMultilevel"/>
    <w:tmpl w:val="8C4CA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205E7D"/>
    <w:multiLevelType w:val="hybridMultilevel"/>
    <w:tmpl w:val="C0FC036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77C1F49"/>
    <w:multiLevelType w:val="multilevel"/>
    <w:tmpl w:val="9842C6CC"/>
    <w:lvl w:ilvl="0">
      <w:start w:val="2"/>
      <w:numFmt w:val="decimal"/>
      <w:lvlText w:val="(%1)"/>
      <w:lvlJc w:val="left"/>
      <w:pPr>
        <w:ind w:left="1701" w:hanging="850"/>
      </w:pPr>
      <w:rPr>
        <w:rFonts w:hint="default"/>
      </w:rPr>
    </w:lvl>
    <w:lvl w:ilvl="1">
      <w:start w:val="2"/>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4" w15:restartNumberingAfterBreak="0">
    <w:nsid w:val="1DF73B6F"/>
    <w:multiLevelType w:val="hybridMultilevel"/>
    <w:tmpl w:val="02CA636A"/>
    <w:lvl w:ilvl="0" w:tplc="4CAE411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40A5168"/>
    <w:multiLevelType w:val="hybridMultilevel"/>
    <w:tmpl w:val="D6A27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B007DA"/>
    <w:multiLevelType w:val="hybridMultilevel"/>
    <w:tmpl w:val="B4108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E269A1"/>
    <w:multiLevelType w:val="hybridMultilevel"/>
    <w:tmpl w:val="221621CA"/>
    <w:lvl w:ilvl="0" w:tplc="785E2F04">
      <w:start w:val="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BD0811"/>
    <w:multiLevelType w:val="multilevel"/>
    <w:tmpl w:val="AE06B886"/>
    <w:lvl w:ilvl="0">
      <w:start w:val="1"/>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9" w15:restartNumberingAfterBreak="0">
    <w:nsid w:val="33505400"/>
    <w:multiLevelType w:val="hybridMultilevel"/>
    <w:tmpl w:val="9B3CDA8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8A50B1"/>
    <w:multiLevelType w:val="hybridMultilevel"/>
    <w:tmpl w:val="DBAC0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1F2CBD"/>
    <w:multiLevelType w:val="hybridMultilevel"/>
    <w:tmpl w:val="32B247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F55170"/>
    <w:multiLevelType w:val="multilevel"/>
    <w:tmpl w:val="DCE60D4C"/>
    <w:lvl w:ilvl="0">
      <w:start w:val="1"/>
      <w:numFmt w:val="decimal"/>
      <w:lvlText w:val="(%1)"/>
      <w:lvlJc w:val="left"/>
      <w:pPr>
        <w:ind w:left="1701" w:hanging="850"/>
      </w:pPr>
      <w:rPr>
        <w:rFonts w:hint="default"/>
      </w:rPr>
    </w:lvl>
    <w:lvl w:ilvl="1">
      <w:start w:val="3"/>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3" w15:restartNumberingAfterBreak="0">
    <w:nsid w:val="48A23534"/>
    <w:multiLevelType w:val="hybridMultilevel"/>
    <w:tmpl w:val="7046B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C8496E"/>
    <w:multiLevelType w:val="hybridMultilevel"/>
    <w:tmpl w:val="8A36D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0858A0"/>
    <w:multiLevelType w:val="hybridMultilevel"/>
    <w:tmpl w:val="283C0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140968"/>
    <w:multiLevelType w:val="hybridMultilevel"/>
    <w:tmpl w:val="92044D30"/>
    <w:lvl w:ilvl="0" w:tplc="84146A26">
      <w:start w:val="1"/>
      <w:numFmt w:val="decimal"/>
      <w:lvlText w:val="%1."/>
      <w:lvlJc w:val="left"/>
      <w:pPr>
        <w:ind w:left="1245" w:hanging="360"/>
      </w:pPr>
      <w:rPr>
        <w:rFonts w:hint="default"/>
      </w:rPr>
    </w:lvl>
    <w:lvl w:ilvl="1" w:tplc="0C090019" w:tentative="1">
      <w:start w:val="1"/>
      <w:numFmt w:val="lowerLetter"/>
      <w:lvlText w:val="%2."/>
      <w:lvlJc w:val="left"/>
      <w:pPr>
        <w:ind w:left="1965" w:hanging="360"/>
      </w:pPr>
    </w:lvl>
    <w:lvl w:ilvl="2" w:tplc="0C09001B" w:tentative="1">
      <w:start w:val="1"/>
      <w:numFmt w:val="lowerRoman"/>
      <w:lvlText w:val="%3."/>
      <w:lvlJc w:val="right"/>
      <w:pPr>
        <w:ind w:left="2685" w:hanging="180"/>
      </w:pPr>
    </w:lvl>
    <w:lvl w:ilvl="3" w:tplc="0C09000F" w:tentative="1">
      <w:start w:val="1"/>
      <w:numFmt w:val="decimal"/>
      <w:lvlText w:val="%4."/>
      <w:lvlJc w:val="left"/>
      <w:pPr>
        <w:ind w:left="3405" w:hanging="360"/>
      </w:pPr>
    </w:lvl>
    <w:lvl w:ilvl="4" w:tplc="0C090019" w:tentative="1">
      <w:start w:val="1"/>
      <w:numFmt w:val="lowerLetter"/>
      <w:lvlText w:val="%5."/>
      <w:lvlJc w:val="left"/>
      <w:pPr>
        <w:ind w:left="4125" w:hanging="360"/>
      </w:pPr>
    </w:lvl>
    <w:lvl w:ilvl="5" w:tplc="0C09001B" w:tentative="1">
      <w:start w:val="1"/>
      <w:numFmt w:val="lowerRoman"/>
      <w:lvlText w:val="%6."/>
      <w:lvlJc w:val="right"/>
      <w:pPr>
        <w:ind w:left="4845" w:hanging="180"/>
      </w:pPr>
    </w:lvl>
    <w:lvl w:ilvl="6" w:tplc="0C09000F" w:tentative="1">
      <w:start w:val="1"/>
      <w:numFmt w:val="decimal"/>
      <w:lvlText w:val="%7."/>
      <w:lvlJc w:val="left"/>
      <w:pPr>
        <w:ind w:left="5565" w:hanging="360"/>
      </w:pPr>
    </w:lvl>
    <w:lvl w:ilvl="7" w:tplc="0C090019" w:tentative="1">
      <w:start w:val="1"/>
      <w:numFmt w:val="lowerLetter"/>
      <w:lvlText w:val="%8."/>
      <w:lvlJc w:val="left"/>
      <w:pPr>
        <w:ind w:left="6285" w:hanging="360"/>
      </w:pPr>
    </w:lvl>
    <w:lvl w:ilvl="8" w:tplc="0C09001B" w:tentative="1">
      <w:start w:val="1"/>
      <w:numFmt w:val="lowerRoman"/>
      <w:lvlText w:val="%9."/>
      <w:lvlJc w:val="right"/>
      <w:pPr>
        <w:ind w:left="7005" w:hanging="180"/>
      </w:pPr>
    </w:lvl>
  </w:abstractNum>
  <w:abstractNum w:abstractNumId="17" w15:restartNumberingAfterBreak="0">
    <w:nsid w:val="4E1B1D7E"/>
    <w:multiLevelType w:val="hybridMultilevel"/>
    <w:tmpl w:val="40B82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DE7331"/>
    <w:multiLevelType w:val="hybridMultilevel"/>
    <w:tmpl w:val="C478B9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6B06C11"/>
    <w:multiLevelType w:val="hybridMultilevel"/>
    <w:tmpl w:val="A3522B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7B0524"/>
    <w:multiLevelType w:val="hybridMultilevel"/>
    <w:tmpl w:val="FCD297AC"/>
    <w:lvl w:ilvl="0" w:tplc="D4CE9786">
      <w:start w:val="1"/>
      <w:numFmt w:val="lowerLetter"/>
      <w:lvlText w:val="(%1)"/>
      <w:lvlJc w:val="left"/>
      <w:pPr>
        <w:tabs>
          <w:tab w:val="num" w:pos="927"/>
        </w:tabs>
        <w:ind w:left="927" w:hanging="567"/>
      </w:pPr>
      <w:rPr>
        <w:rFonts w:hint="default"/>
        <w:caps w:val="0"/>
      </w:rPr>
    </w:lvl>
    <w:lvl w:ilvl="1" w:tplc="453A0D00">
      <w:start w:val="1"/>
      <w:numFmt w:val="lowerRoman"/>
      <w:lvlText w:val="(%2)"/>
      <w:lvlJc w:val="left"/>
      <w:pPr>
        <w:tabs>
          <w:tab w:val="num" w:pos="1800"/>
        </w:tabs>
        <w:ind w:left="1800" w:hanging="720"/>
      </w:pPr>
      <w:rPr>
        <w:rFonts w:hint="default"/>
        <w:caps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E582ACB"/>
    <w:multiLevelType w:val="hybridMultilevel"/>
    <w:tmpl w:val="B8BEC1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28134BC"/>
    <w:multiLevelType w:val="hybridMultilevel"/>
    <w:tmpl w:val="B9AC6D16"/>
    <w:lvl w:ilvl="0" w:tplc="0C090017">
      <w:start w:val="1"/>
      <w:numFmt w:val="lowerLetter"/>
      <w:lvlText w:val="%1)"/>
      <w:lvlJc w:val="left"/>
      <w:pPr>
        <w:ind w:left="720" w:hanging="360"/>
      </w:pPr>
    </w:lvl>
    <w:lvl w:ilvl="1" w:tplc="453A0D00">
      <w:start w:val="1"/>
      <w:numFmt w:val="lowerRoman"/>
      <w:lvlText w:val="(%2)"/>
      <w:lvlJc w:val="left"/>
      <w:pPr>
        <w:ind w:left="1440" w:hanging="360"/>
      </w:pPr>
      <w:rPr>
        <w:rFonts w:hint="default"/>
        <w:caps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5D447B3"/>
    <w:multiLevelType w:val="hybridMultilevel"/>
    <w:tmpl w:val="A2A2D3C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7847B8D"/>
    <w:multiLevelType w:val="hybridMultilevel"/>
    <w:tmpl w:val="682A94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C4E307F"/>
    <w:multiLevelType w:val="hybridMultilevel"/>
    <w:tmpl w:val="D6B0CF0C"/>
    <w:lvl w:ilvl="0" w:tplc="CB88B888">
      <w:start w:val="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0B52AE"/>
    <w:multiLevelType w:val="hybridMultilevel"/>
    <w:tmpl w:val="2E4468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FE44618"/>
    <w:multiLevelType w:val="multilevel"/>
    <w:tmpl w:val="71AA29DA"/>
    <w:lvl w:ilvl="0">
      <w:start w:val="3"/>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28" w15:restartNumberingAfterBreak="0">
    <w:nsid w:val="72336B41"/>
    <w:multiLevelType w:val="hybridMultilevel"/>
    <w:tmpl w:val="FAFAF6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7DAA38ED"/>
    <w:multiLevelType w:val="hybridMultilevel"/>
    <w:tmpl w:val="45D69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AA6493"/>
    <w:multiLevelType w:val="hybridMultilevel"/>
    <w:tmpl w:val="3A1A5B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30"/>
  </w:num>
  <w:num w:numId="3">
    <w:abstractNumId w:val="2"/>
  </w:num>
  <w:num w:numId="4">
    <w:abstractNumId w:val="15"/>
  </w:num>
  <w:num w:numId="5">
    <w:abstractNumId w:val="24"/>
  </w:num>
  <w:num w:numId="6">
    <w:abstractNumId w:val="28"/>
  </w:num>
  <w:num w:numId="7">
    <w:abstractNumId w:val="18"/>
  </w:num>
  <w:num w:numId="8">
    <w:abstractNumId w:val="1"/>
  </w:num>
  <w:num w:numId="9">
    <w:abstractNumId w:val="29"/>
  </w:num>
  <w:num w:numId="10">
    <w:abstractNumId w:val="26"/>
  </w:num>
  <w:num w:numId="11">
    <w:abstractNumId w:val="14"/>
  </w:num>
  <w:num w:numId="12">
    <w:abstractNumId w:val="10"/>
  </w:num>
  <w:num w:numId="13">
    <w:abstractNumId w:val="0"/>
  </w:num>
  <w:num w:numId="14">
    <w:abstractNumId w:val="6"/>
  </w:num>
  <w:num w:numId="15">
    <w:abstractNumId w:val="17"/>
  </w:num>
  <w:num w:numId="16">
    <w:abstractNumId w:val="20"/>
  </w:num>
  <w:num w:numId="17">
    <w:abstractNumId w:val="13"/>
  </w:num>
  <w:num w:numId="18">
    <w:abstractNumId w:val="21"/>
  </w:num>
  <w:num w:numId="19">
    <w:abstractNumId w:val="23"/>
  </w:num>
  <w:num w:numId="20">
    <w:abstractNumId w:val="22"/>
  </w:num>
  <w:num w:numId="21">
    <w:abstractNumId w:val="11"/>
  </w:num>
  <w:num w:numId="22">
    <w:abstractNumId w:val="15"/>
  </w:num>
  <w:num w:numId="23">
    <w:abstractNumId w:val="12"/>
  </w:num>
  <w:num w:numId="24">
    <w:abstractNumId w:val="27"/>
  </w:num>
  <w:num w:numId="25">
    <w:abstractNumId w:val="8"/>
  </w:num>
  <w:num w:numId="26">
    <w:abstractNumId w:val="3"/>
  </w:num>
  <w:num w:numId="27">
    <w:abstractNumId w:val="25"/>
  </w:num>
  <w:num w:numId="28">
    <w:abstractNumId w:val="7"/>
  </w:num>
  <w:num w:numId="29">
    <w:abstractNumId w:val="16"/>
  </w:num>
  <w:num w:numId="30">
    <w:abstractNumId w:val="4"/>
  </w:num>
  <w:num w:numId="31">
    <w:abstractNumId w:val="9"/>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EC8"/>
    <w:rsid w:val="00001520"/>
    <w:rsid w:val="00006142"/>
    <w:rsid w:val="00012368"/>
    <w:rsid w:val="00025D05"/>
    <w:rsid w:val="00034BFB"/>
    <w:rsid w:val="00041E23"/>
    <w:rsid w:val="000451AF"/>
    <w:rsid w:val="000534A5"/>
    <w:rsid w:val="000579A5"/>
    <w:rsid w:val="000617B1"/>
    <w:rsid w:val="000676F4"/>
    <w:rsid w:val="00073A6D"/>
    <w:rsid w:val="000939FE"/>
    <w:rsid w:val="000A026F"/>
    <w:rsid w:val="000A0B4A"/>
    <w:rsid w:val="000B17A5"/>
    <w:rsid w:val="000C6814"/>
    <w:rsid w:val="000E5030"/>
    <w:rsid w:val="000F3D52"/>
    <w:rsid w:val="000F3E00"/>
    <w:rsid w:val="000F601F"/>
    <w:rsid w:val="001001E2"/>
    <w:rsid w:val="00114770"/>
    <w:rsid w:val="001210BC"/>
    <w:rsid w:val="00136DA4"/>
    <w:rsid w:val="00154606"/>
    <w:rsid w:val="00190E5B"/>
    <w:rsid w:val="001919A9"/>
    <w:rsid w:val="001A1D19"/>
    <w:rsid w:val="001B154C"/>
    <w:rsid w:val="001B1E7E"/>
    <w:rsid w:val="001B254A"/>
    <w:rsid w:val="001B697D"/>
    <w:rsid w:val="001C55DD"/>
    <w:rsid w:val="00206A28"/>
    <w:rsid w:val="00207843"/>
    <w:rsid w:val="002104DA"/>
    <w:rsid w:val="00212E2F"/>
    <w:rsid w:val="00213EC3"/>
    <w:rsid w:val="002160B1"/>
    <w:rsid w:val="00233198"/>
    <w:rsid w:val="0023622A"/>
    <w:rsid w:val="00244B83"/>
    <w:rsid w:val="00246D02"/>
    <w:rsid w:val="00276A00"/>
    <w:rsid w:val="00276DA4"/>
    <w:rsid w:val="00283321"/>
    <w:rsid w:val="00294FD5"/>
    <w:rsid w:val="002A6F4C"/>
    <w:rsid w:val="002B03EF"/>
    <w:rsid w:val="002B47FC"/>
    <w:rsid w:val="002D4EC8"/>
    <w:rsid w:val="002E62C1"/>
    <w:rsid w:val="0030369D"/>
    <w:rsid w:val="00307677"/>
    <w:rsid w:val="00317BE1"/>
    <w:rsid w:val="0033449B"/>
    <w:rsid w:val="0033770D"/>
    <w:rsid w:val="00360B68"/>
    <w:rsid w:val="003612CB"/>
    <w:rsid w:val="00364EDF"/>
    <w:rsid w:val="003848D2"/>
    <w:rsid w:val="00387246"/>
    <w:rsid w:val="003941C5"/>
    <w:rsid w:val="003D76E7"/>
    <w:rsid w:val="00405435"/>
    <w:rsid w:val="0043357F"/>
    <w:rsid w:val="004361A1"/>
    <w:rsid w:val="0044430E"/>
    <w:rsid w:val="004502EA"/>
    <w:rsid w:val="00451402"/>
    <w:rsid w:val="004568B4"/>
    <w:rsid w:val="00471AD1"/>
    <w:rsid w:val="00476A20"/>
    <w:rsid w:val="004B1305"/>
    <w:rsid w:val="004C11C5"/>
    <w:rsid w:val="004D236B"/>
    <w:rsid w:val="004D710A"/>
    <w:rsid w:val="00506DE5"/>
    <w:rsid w:val="00510331"/>
    <w:rsid w:val="00520357"/>
    <w:rsid w:val="00541382"/>
    <w:rsid w:val="00552796"/>
    <w:rsid w:val="00554987"/>
    <w:rsid w:val="00573634"/>
    <w:rsid w:val="00576A60"/>
    <w:rsid w:val="00594B69"/>
    <w:rsid w:val="005A49CC"/>
    <w:rsid w:val="005A6725"/>
    <w:rsid w:val="005B0E0E"/>
    <w:rsid w:val="005C6A08"/>
    <w:rsid w:val="005E3903"/>
    <w:rsid w:val="00635EC6"/>
    <w:rsid w:val="00672009"/>
    <w:rsid w:val="0067758F"/>
    <w:rsid w:val="0068060D"/>
    <w:rsid w:val="00687021"/>
    <w:rsid w:val="00694908"/>
    <w:rsid w:val="006A3E9C"/>
    <w:rsid w:val="006B036B"/>
    <w:rsid w:val="006B627D"/>
    <w:rsid w:val="006C3466"/>
    <w:rsid w:val="006D68A8"/>
    <w:rsid w:val="006E32BE"/>
    <w:rsid w:val="006E48C8"/>
    <w:rsid w:val="007016D7"/>
    <w:rsid w:val="00701A43"/>
    <w:rsid w:val="00703BBA"/>
    <w:rsid w:val="00704791"/>
    <w:rsid w:val="0071106C"/>
    <w:rsid w:val="00713197"/>
    <w:rsid w:val="00722C43"/>
    <w:rsid w:val="00734BE7"/>
    <w:rsid w:val="00743533"/>
    <w:rsid w:val="00755AEC"/>
    <w:rsid w:val="00766F78"/>
    <w:rsid w:val="00772C0B"/>
    <w:rsid w:val="0077400D"/>
    <w:rsid w:val="00781D86"/>
    <w:rsid w:val="007A0857"/>
    <w:rsid w:val="007A52E9"/>
    <w:rsid w:val="007C706D"/>
    <w:rsid w:val="007D44C8"/>
    <w:rsid w:val="00801D2B"/>
    <w:rsid w:val="00811CB8"/>
    <w:rsid w:val="008237E0"/>
    <w:rsid w:val="00833108"/>
    <w:rsid w:val="00852568"/>
    <w:rsid w:val="008676D2"/>
    <w:rsid w:val="0088629B"/>
    <w:rsid w:val="008902AB"/>
    <w:rsid w:val="008916F3"/>
    <w:rsid w:val="008C1567"/>
    <w:rsid w:val="008C7F77"/>
    <w:rsid w:val="008D70F3"/>
    <w:rsid w:val="008E2A00"/>
    <w:rsid w:val="008E62CC"/>
    <w:rsid w:val="0092044F"/>
    <w:rsid w:val="00945BAE"/>
    <w:rsid w:val="00966030"/>
    <w:rsid w:val="0097645F"/>
    <w:rsid w:val="0098261C"/>
    <w:rsid w:val="009A6279"/>
    <w:rsid w:val="009C0BC2"/>
    <w:rsid w:val="009F74CC"/>
    <w:rsid w:val="00A03015"/>
    <w:rsid w:val="00A068E8"/>
    <w:rsid w:val="00A11BAF"/>
    <w:rsid w:val="00A12E7E"/>
    <w:rsid w:val="00A158B4"/>
    <w:rsid w:val="00A17D9F"/>
    <w:rsid w:val="00A21B9E"/>
    <w:rsid w:val="00A26C73"/>
    <w:rsid w:val="00A2739D"/>
    <w:rsid w:val="00A44055"/>
    <w:rsid w:val="00A508E4"/>
    <w:rsid w:val="00A62ED5"/>
    <w:rsid w:val="00A754A0"/>
    <w:rsid w:val="00A925EF"/>
    <w:rsid w:val="00A96390"/>
    <w:rsid w:val="00AA3910"/>
    <w:rsid w:val="00AA5C13"/>
    <w:rsid w:val="00AB39DA"/>
    <w:rsid w:val="00AB40AC"/>
    <w:rsid w:val="00AE5F97"/>
    <w:rsid w:val="00AF50DC"/>
    <w:rsid w:val="00B111D0"/>
    <w:rsid w:val="00B15852"/>
    <w:rsid w:val="00B3431B"/>
    <w:rsid w:val="00B433F5"/>
    <w:rsid w:val="00B44CC4"/>
    <w:rsid w:val="00B6012D"/>
    <w:rsid w:val="00B73280"/>
    <w:rsid w:val="00B87EAA"/>
    <w:rsid w:val="00B97FD9"/>
    <w:rsid w:val="00BA0656"/>
    <w:rsid w:val="00BA2ADC"/>
    <w:rsid w:val="00BC72EE"/>
    <w:rsid w:val="00BD19F8"/>
    <w:rsid w:val="00BD3694"/>
    <w:rsid w:val="00BE2614"/>
    <w:rsid w:val="00C048A6"/>
    <w:rsid w:val="00C12CCA"/>
    <w:rsid w:val="00C2284D"/>
    <w:rsid w:val="00C52617"/>
    <w:rsid w:val="00C635D4"/>
    <w:rsid w:val="00C66B92"/>
    <w:rsid w:val="00C76B18"/>
    <w:rsid w:val="00CB5F34"/>
    <w:rsid w:val="00CB7FDF"/>
    <w:rsid w:val="00CE7FD9"/>
    <w:rsid w:val="00D03D4A"/>
    <w:rsid w:val="00D1045A"/>
    <w:rsid w:val="00D17D34"/>
    <w:rsid w:val="00D26854"/>
    <w:rsid w:val="00D334F0"/>
    <w:rsid w:val="00D43E6A"/>
    <w:rsid w:val="00D44056"/>
    <w:rsid w:val="00D75C47"/>
    <w:rsid w:val="00D87936"/>
    <w:rsid w:val="00D90125"/>
    <w:rsid w:val="00DB5438"/>
    <w:rsid w:val="00DB5AEE"/>
    <w:rsid w:val="00DC0D83"/>
    <w:rsid w:val="00DE0CDD"/>
    <w:rsid w:val="00DE1D7B"/>
    <w:rsid w:val="00E0474F"/>
    <w:rsid w:val="00E13A28"/>
    <w:rsid w:val="00E243A7"/>
    <w:rsid w:val="00E2790E"/>
    <w:rsid w:val="00E50041"/>
    <w:rsid w:val="00E80913"/>
    <w:rsid w:val="00E8149C"/>
    <w:rsid w:val="00E91E17"/>
    <w:rsid w:val="00E948F0"/>
    <w:rsid w:val="00EB01BF"/>
    <w:rsid w:val="00EB5C24"/>
    <w:rsid w:val="00EB6F48"/>
    <w:rsid w:val="00EB7737"/>
    <w:rsid w:val="00ED197B"/>
    <w:rsid w:val="00EE0E1D"/>
    <w:rsid w:val="00EE4CD6"/>
    <w:rsid w:val="00EF3E51"/>
    <w:rsid w:val="00F27152"/>
    <w:rsid w:val="00F2780C"/>
    <w:rsid w:val="00F53C59"/>
    <w:rsid w:val="00F54EC8"/>
    <w:rsid w:val="00F556B2"/>
    <w:rsid w:val="00F65132"/>
    <w:rsid w:val="00F66DC3"/>
    <w:rsid w:val="00F742B4"/>
    <w:rsid w:val="00F85D47"/>
    <w:rsid w:val="00F956E0"/>
    <w:rsid w:val="00F96AE5"/>
    <w:rsid w:val="00FA1B2E"/>
    <w:rsid w:val="00FC7566"/>
    <w:rsid w:val="00FD5127"/>
    <w:rsid w:val="012D8291"/>
    <w:rsid w:val="06F2EF34"/>
    <w:rsid w:val="4212F152"/>
    <w:rsid w:val="49048AE0"/>
    <w:rsid w:val="716E7181"/>
    <w:rsid w:val="78180C46"/>
    <w:rsid w:val="7AFD64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912707E"/>
  <w15:docId w15:val="{FFC321BE-DD9D-4524-AF11-EE885E9B5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EC8"/>
    <w:pPr>
      <w:spacing w:before="60" w:after="60" w:line="360" w:lineRule="auto"/>
      <w:jc w:val="both"/>
    </w:pPr>
    <w:rPr>
      <w:rFonts w:ascii="Arial" w:eastAsia="Times New Roman" w:hAnsi="Arial" w:cs="Times New Roman"/>
      <w:sz w:val="20"/>
      <w:szCs w:val="24"/>
    </w:rPr>
  </w:style>
  <w:style w:type="paragraph" w:styleId="Heading1">
    <w:name w:val="heading 1"/>
    <w:basedOn w:val="Normal"/>
    <w:next w:val="Normal"/>
    <w:link w:val="Heading1Char"/>
    <w:autoRedefine/>
    <w:uiPriority w:val="9"/>
    <w:qFormat/>
    <w:rsid w:val="000579A5"/>
    <w:pPr>
      <w:keepNext/>
      <w:keepLines/>
      <w:spacing w:before="0" w:after="0" w:line="240" w:lineRule="auto"/>
      <w:ind w:left="1134"/>
      <w:jc w:val="left"/>
      <w:outlineLvl w:val="0"/>
    </w:pPr>
    <w:rPr>
      <w:rFonts w:asciiTheme="minorHAnsi" w:eastAsiaTheme="majorEastAsia" w:hAnsiTheme="minorHAnsi" w:cstheme="majorBidi"/>
      <w:b/>
      <w:bCs/>
      <w:sz w:val="30"/>
      <w:szCs w:val="28"/>
    </w:rPr>
  </w:style>
  <w:style w:type="paragraph" w:styleId="Heading2">
    <w:name w:val="heading 2"/>
    <w:basedOn w:val="Normal"/>
    <w:next w:val="Normal"/>
    <w:link w:val="Heading2Char"/>
    <w:qFormat/>
    <w:rsid w:val="004D710A"/>
    <w:pPr>
      <w:spacing w:line="240" w:lineRule="auto"/>
      <w:jc w:val="left"/>
      <w:outlineLvl w:val="1"/>
    </w:pPr>
    <w:rPr>
      <w:rFonts w:ascii="Calibri" w:hAnsi="Calibr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D4EC8"/>
    <w:rPr>
      <w:color w:val="0000FF"/>
      <w:u w:val="single"/>
    </w:rPr>
  </w:style>
  <w:style w:type="paragraph" w:styleId="ListParagraph">
    <w:name w:val="List Paragraph"/>
    <w:basedOn w:val="Normal"/>
    <w:uiPriority w:val="34"/>
    <w:qFormat/>
    <w:rsid w:val="00DB5AEE"/>
    <w:pPr>
      <w:ind w:left="720"/>
      <w:contextualSpacing/>
    </w:pPr>
  </w:style>
  <w:style w:type="character" w:styleId="FollowedHyperlink">
    <w:name w:val="FollowedHyperlink"/>
    <w:basedOn w:val="DefaultParagraphFont"/>
    <w:uiPriority w:val="99"/>
    <w:semiHidden/>
    <w:unhideWhenUsed/>
    <w:rsid w:val="00DB5AEE"/>
    <w:rPr>
      <w:color w:val="800080" w:themeColor="followedHyperlink"/>
      <w:u w:val="single"/>
    </w:rPr>
  </w:style>
  <w:style w:type="table" w:styleId="TableGrid">
    <w:name w:val="Table Grid"/>
    <w:basedOn w:val="TableNormal"/>
    <w:uiPriority w:val="59"/>
    <w:rsid w:val="000B17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433F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3F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E0CDD"/>
    <w:rPr>
      <w:sz w:val="16"/>
      <w:szCs w:val="16"/>
    </w:rPr>
  </w:style>
  <w:style w:type="paragraph" w:styleId="CommentText">
    <w:name w:val="annotation text"/>
    <w:basedOn w:val="Normal"/>
    <w:link w:val="CommentTextChar"/>
    <w:uiPriority w:val="99"/>
    <w:semiHidden/>
    <w:unhideWhenUsed/>
    <w:rsid w:val="00DE0CDD"/>
    <w:pPr>
      <w:spacing w:line="240" w:lineRule="auto"/>
    </w:pPr>
    <w:rPr>
      <w:szCs w:val="20"/>
    </w:rPr>
  </w:style>
  <w:style w:type="character" w:customStyle="1" w:styleId="CommentTextChar">
    <w:name w:val="Comment Text Char"/>
    <w:basedOn w:val="DefaultParagraphFont"/>
    <w:link w:val="CommentText"/>
    <w:uiPriority w:val="99"/>
    <w:semiHidden/>
    <w:rsid w:val="00DE0CD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E0CDD"/>
    <w:rPr>
      <w:b/>
      <w:bCs/>
    </w:rPr>
  </w:style>
  <w:style w:type="character" w:customStyle="1" w:styleId="CommentSubjectChar">
    <w:name w:val="Comment Subject Char"/>
    <w:basedOn w:val="CommentTextChar"/>
    <w:link w:val="CommentSubject"/>
    <w:uiPriority w:val="99"/>
    <w:semiHidden/>
    <w:rsid w:val="00DE0CDD"/>
    <w:rPr>
      <w:rFonts w:ascii="Arial" w:eastAsia="Times New Roman" w:hAnsi="Arial" w:cs="Times New Roman"/>
      <w:b/>
      <w:bCs/>
      <w:sz w:val="20"/>
      <w:szCs w:val="20"/>
    </w:rPr>
  </w:style>
  <w:style w:type="paragraph" w:styleId="Header">
    <w:name w:val="header"/>
    <w:basedOn w:val="Normal"/>
    <w:link w:val="HeaderChar"/>
    <w:uiPriority w:val="99"/>
    <w:unhideWhenUsed/>
    <w:rsid w:val="00294FD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94FD5"/>
    <w:rPr>
      <w:rFonts w:ascii="Arial" w:eastAsia="Times New Roman" w:hAnsi="Arial" w:cs="Times New Roman"/>
      <w:sz w:val="20"/>
      <w:szCs w:val="24"/>
    </w:rPr>
  </w:style>
  <w:style w:type="paragraph" w:styleId="Footer">
    <w:name w:val="footer"/>
    <w:basedOn w:val="Normal"/>
    <w:link w:val="FooterChar"/>
    <w:uiPriority w:val="99"/>
    <w:unhideWhenUsed/>
    <w:rsid w:val="00294FD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94FD5"/>
    <w:rPr>
      <w:rFonts w:ascii="Arial" w:eastAsia="Times New Roman" w:hAnsi="Arial" w:cs="Times New Roman"/>
      <w:sz w:val="20"/>
      <w:szCs w:val="24"/>
    </w:rPr>
  </w:style>
  <w:style w:type="character" w:customStyle="1" w:styleId="Heading2Char">
    <w:name w:val="Heading 2 Char"/>
    <w:basedOn w:val="DefaultParagraphFont"/>
    <w:link w:val="Heading2"/>
    <w:rsid w:val="004D710A"/>
    <w:rPr>
      <w:rFonts w:ascii="Calibri" w:eastAsia="Times New Roman" w:hAnsi="Calibri" w:cs="Times New Roman"/>
      <w:b/>
      <w:sz w:val="20"/>
      <w:szCs w:val="20"/>
    </w:rPr>
  </w:style>
  <w:style w:type="character" w:customStyle="1" w:styleId="Heading1Char">
    <w:name w:val="Heading 1 Char"/>
    <w:basedOn w:val="DefaultParagraphFont"/>
    <w:link w:val="Heading1"/>
    <w:uiPriority w:val="9"/>
    <w:rsid w:val="000579A5"/>
    <w:rPr>
      <w:rFonts w:eastAsiaTheme="majorEastAsia" w:cstheme="majorBidi"/>
      <w:b/>
      <w:bCs/>
      <w:sz w:val="3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563632">
      <w:bodyDiv w:val="1"/>
      <w:marLeft w:val="0"/>
      <w:marRight w:val="0"/>
      <w:marTop w:val="0"/>
      <w:marBottom w:val="0"/>
      <w:divBdr>
        <w:top w:val="none" w:sz="0" w:space="0" w:color="auto"/>
        <w:left w:val="none" w:sz="0" w:space="0" w:color="auto"/>
        <w:bottom w:val="none" w:sz="0" w:space="0" w:color="auto"/>
        <w:right w:val="none" w:sz="0" w:space="0" w:color="auto"/>
      </w:divBdr>
    </w:div>
    <w:div w:id="35457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8687C4C88FBF409B9DC4950CCE7228" ma:contentTypeVersion="6" ma:contentTypeDescription="Create a new document." ma:contentTypeScope="" ma:versionID="e23ee8d7801ddc7ebf58aabd25458970">
  <xsd:schema xmlns:xsd="http://www.w3.org/2001/XMLSchema" xmlns:xs="http://www.w3.org/2001/XMLSchema" xmlns:p="http://schemas.microsoft.com/office/2006/metadata/properties" xmlns:ns2="c8d51f2c-28d8-4a92-94bb-92d3b927f7cb" xmlns:ns3="a142a06f-9a59-469a-9d66-054f538152d7" targetNamespace="http://schemas.microsoft.com/office/2006/metadata/properties" ma:root="true" ma:fieldsID="58b1b95ab9213efc90d6d4d467b29e5b" ns2:_="" ns3:_="">
    <xsd:import namespace="c8d51f2c-28d8-4a92-94bb-92d3b927f7cb"/>
    <xsd:import namespace="a142a06f-9a59-469a-9d66-054f538152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51f2c-28d8-4a92-94bb-92d3b927f7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42a06f-9a59-469a-9d66-054f538152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EC3D0-3D9E-4377-B0EB-9D79045A7E80}">
  <ds:schemaRefs>
    <ds:schemaRef ds:uri="http://schemas.microsoft.com/sharepoint/v3/contenttype/forms"/>
  </ds:schemaRefs>
</ds:datastoreItem>
</file>

<file path=customXml/itemProps2.xml><?xml version="1.0" encoding="utf-8"?>
<ds:datastoreItem xmlns:ds="http://schemas.openxmlformats.org/officeDocument/2006/customXml" ds:itemID="{ECE9BD88-AE97-422F-9093-F36BBD908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51f2c-28d8-4a92-94bb-92d3b927f7cb"/>
    <ds:schemaRef ds:uri="a142a06f-9a59-469a-9d66-054f53815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67C917-71D4-433F-B159-454B80145367}">
  <ds:schemaRefs>
    <ds:schemaRef ds:uri="http://purl.org/dc/elements/1.1/"/>
    <ds:schemaRef ds:uri="c8d51f2c-28d8-4a92-94bb-92d3b927f7cb"/>
    <ds:schemaRef ds:uri="http://schemas.openxmlformats.org/package/2006/metadata/core-properties"/>
    <ds:schemaRef ds:uri="http://purl.org/dc/dcmitype/"/>
    <ds:schemaRef ds:uri="a142a06f-9a59-469a-9d66-054f538152d7"/>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A35E8AEF-3222-4029-A0D1-F3694981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Simon</dc:creator>
  <cp:lastModifiedBy>Phillip Ng</cp:lastModifiedBy>
  <cp:revision>3</cp:revision>
  <cp:lastPrinted>2014-08-01T02:43:00Z</cp:lastPrinted>
  <dcterms:created xsi:type="dcterms:W3CDTF">2021-06-22T05:01:00Z</dcterms:created>
  <dcterms:modified xsi:type="dcterms:W3CDTF">2021-06-22T05:01:00Z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0x010100B28687C4C88FBF409B9DC4950CCE7228</vt:lpwstr>
  </property>
</Properties>
</file>